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2011" w:rsidRPr="00E27970" w:rsidRDefault="007D5484" w:rsidP="00162011">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E27970">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2658613D" wp14:editId="27971FCD">
                <wp:simplePos x="0" y="0"/>
                <wp:positionH relativeFrom="margin">
                  <wp:posOffset>0</wp:posOffset>
                </wp:positionH>
                <wp:positionV relativeFrom="margin">
                  <wp:posOffset>5617845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7242D7" w:rsidRPr="00A85094" w:rsidRDefault="007242D7" w:rsidP="00162011">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7242D7" w:rsidRPr="00A85094" w:rsidRDefault="007242D7" w:rsidP="00162011">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w:t>
                            </w:r>
                            <w:r w:rsidRPr="008A37F3">
                              <w:rPr>
                                <w:rFonts w:ascii="FbSfaradi Bold" w:hAnsi="FbSfaradi Bold" w:cs="PFT_Vilna"/>
                                <w:spacing w:val="-5"/>
                                <w:sz w:val="25"/>
                                <w:szCs w:val="25"/>
                                <w:rtl/>
                              </w:rPr>
                              <w:t>”</w:t>
                            </w:r>
                            <w:r w:rsidRPr="00A85094">
                              <w:rPr>
                                <w:rFonts w:ascii="FbSfaradi Bold" w:hAnsi="FbSfaradi Bold" w:cs="PFT_Vilna"/>
                                <w:b/>
                                <w:bCs/>
                                <w:spacing w:val="-5"/>
                                <w:sz w:val="25"/>
                                <w:szCs w:val="25"/>
                                <w:rtl/>
                              </w:rPr>
                              <w:t>ד דמוסד חינוך אהלי תורה</w:t>
                            </w:r>
                          </w:p>
                          <w:p w:rsidR="007242D7" w:rsidRPr="00A85094" w:rsidRDefault="007242D7" w:rsidP="00162011">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7242D7" w:rsidRDefault="007242D7" w:rsidP="0016201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7242D7" w:rsidRPr="00A85094" w:rsidRDefault="007242D7" w:rsidP="00162011">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w:t>
                            </w:r>
                            <w:r>
                              <w:rPr>
                                <w:rFonts w:ascii="FbSfaradi Bold" w:hAnsi="FbSfaradi Bold" w:cs="PFT_Vilna" w:hint="cs"/>
                                <w:spacing w:val="-5"/>
                                <w:sz w:val="19"/>
                                <w:szCs w:val="19"/>
                                <w:rtl/>
                              </w:rPr>
                              <w:t>ה</w:t>
                            </w:r>
                            <w:r w:rsidRPr="00A51B53">
                              <w:rPr>
                                <w:rFonts w:ascii="FbSfaradi Bold" w:hAnsi="FbSfaradi Bold" w:cs="PFT_Vilna"/>
                                <w:spacing w:val="-5"/>
                                <w:sz w:val="19"/>
                                <w:szCs w:val="19"/>
                                <w:rtl/>
                              </w:rPr>
                              <w:t xml:space="preserve">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58613D" id="_x0000_t202" coordsize="21600,21600" o:spt="202" path="m,l,21600r21600,l21600,xe">
                <v:stroke joinstyle="miter"/>
                <v:path gradientshapeok="t" o:connecttype="rect"/>
              </v:shapetype>
              <v:shape id="Text Box 4" o:spid="_x0000_s1026" type="#_x0000_t202" style="position:absolute;margin-left:0;margin-top:442.3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XLZ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" filled="f" stroked="f" strokecolor="black [0]" insetpen="t">
                <v:textbox inset="2.88pt,2.88pt,2.88pt,2.88pt">
                  <w:txbxContent>
                    <w:p w:rsidR="007242D7" w:rsidRPr="00A85094" w:rsidRDefault="007242D7" w:rsidP="00162011">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7242D7" w:rsidRPr="00A85094" w:rsidRDefault="007242D7" w:rsidP="00162011">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w:t>
                      </w:r>
                      <w:r w:rsidRPr="008A37F3">
                        <w:rPr>
                          <w:rFonts w:ascii="FbSfaradi Bold" w:hAnsi="FbSfaradi Bold" w:cs="PFT_Vilna"/>
                          <w:spacing w:val="-5"/>
                          <w:sz w:val="25"/>
                          <w:szCs w:val="25"/>
                          <w:rtl/>
                        </w:rPr>
                        <w:t>”</w:t>
                      </w:r>
                      <w:r w:rsidRPr="00A85094">
                        <w:rPr>
                          <w:rFonts w:ascii="FbSfaradi Bold" w:hAnsi="FbSfaradi Bold" w:cs="PFT_Vilna"/>
                          <w:b/>
                          <w:bCs/>
                          <w:spacing w:val="-5"/>
                          <w:sz w:val="25"/>
                          <w:szCs w:val="25"/>
                          <w:rtl/>
                        </w:rPr>
                        <w:t>ד דמוסד חינוך אהלי תורה</w:t>
                      </w:r>
                    </w:p>
                    <w:p w:rsidR="007242D7" w:rsidRPr="00A85094" w:rsidRDefault="007242D7" w:rsidP="00162011">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7242D7" w:rsidRDefault="007242D7" w:rsidP="0016201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7242D7" w:rsidRPr="00A85094" w:rsidRDefault="007242D7" w:rsidP="00162011">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w:t>
                      </w:r>
                      <w:r>
                        <w:rPr>
                          <w:rFonts w:ascii="FbSfaradi Bold" w:hAnsi="FbSfaradi Bold" w:cs="PFT_Vilna" w:hint="cs"/>
                          <w:spacing w:val="-5"/>
                          <w:sz w:val="19"/>
                          <w:szCs w:val="19"/>
                          <w:rtl/>
                        </w:rPr>
                        <w:t>ה</w:t>
                      </w:r>
                      <w:r w:rsidRPr="00A51B53">
                        <w:rPr>
                          <w:rFonts w:ascii="FbSfaradi Bold" w:hAnsi="FbSfaradi Bold" w:cs="PFT_Vilna"/>
                          <w:spacing w:val="-5"/>
                          <w:sz w:val="19"/>
                          <w:szCs w:val="19"/>
                          <w:rtl/>
                        </w:rPr>
                        <w:t xml:space="preserve">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78ACDFCF" wp14:editId="1B12F260">
                <wp:simplePos x="0" y="0"/>
                <wp:positionH relativeFrom="margin">
                  <wp:posOffset>-60325</wp:posOffset>
                </wp:positionH>
                <wp:positionV relativeFrom="margin">
                  <wp:posOffset>3992245</wp:posOffset>
                </wp:positionV>
                <wp:extent cx="3032760" cy="137795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377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7242D7" w:rsidRPr="008A2DB0" w:rsidRDefault="007242D7" w:rsidP="00162011">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rsidR="007242D7" w:rsidRPr="008A2DB0" w:rsidRDefault="007242D7" w:rsidP="00162011">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ח </w:t>
                            </w:r>
                            <w:r w:rsidRPr="008A2DB0">
                              <w:rPr>
                                <w:rFonts w:ascii="FbSfaradi Regular" w:hAnsi="FbSfaradi Regular" w:cs="PFT_Vilna"/>
                                <w:sz w:val="28"/>
                                <w:szCs w:val="28"/>
                                <w:rtl/>
                              </w:rPr>
                              <w:t>[אלף-</w:t>
                            </w:r>
                            <w:r>
                              <w:rPr>
                                <w:rFonts w:ascii="FbSfaradi Regular" w:hAnsi="FbSfaradi Regular" w:cs="PFT_Vilna" w:hint="cs"/>
                                <w:sz w:val="28"/>
                                <w:szCs w:val="28"/>
                                <w:rtl/>
                              </w:rPr>
                              <w:t>ק"צ</w:t>
                            </w:r>
                            <w:r w:rsidRPr="008A2DB0">
                              <w:rPr>
                                <w:rFonts w:ascii="FbSfaradi Regular" w:hAnsi="FbSfaradi Regular" w:cs="PFT_Vilna"/>
                                <w:sz w:val="28"/>
                                <w:szCs w:val="28"/>
                                <w:rtl/>
                              </w:rPr>
                              <w:t>]</w:t>
                            </w:r>
                          </w:p>
                          <w:p w:rsidR="007242D7" w:rsidRDefault="007242D7" w:rsidP="0016201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בא</w:t>
                            </w:r>
                          </w:p>
                          <w:p w:rsidR="007242D7" w:rsidRDefault="007242D7" w:rsidP="0016201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יום הבהיר יו"ד-י"א שבט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ACDFCF" id="Text Box 3" o:spid="_x0000_s1027" type="#_x0000_t202" style="position:absolute;margin-left:-4.75pt;margin-top:314.35pt;width:238.8pt;height:108.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" filled="f" stroked="f" strokecolor="black [0]" insetpen="t">
                <v:textbox inset="2.88pt,2.88pt,2.88pt,2.88pt">
                  <w:txbxContent>
                    <w:p w:rsidR="007242D7" w:rsidRPr="008A2DB0" w:rsidRDefault="007242D7" w:rsidP="00162011">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rsidR="007242D7" w:rsidRPr="008A2DB0" w:rsidRDefault="007242D7" w:rsidP="00162011">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ח </w:t>
                      </w:r>
                      <w:r w:rsidRPr="008A2DB0">
                        <w:rPr>
                          <w:rFonts w:ascii="FbSfaradi Regular" w:hAnsi="FbSfaradi Regular" w:cs="PFT_Vilna"/>
                          <w:sz w:val="28"/>
                          <w:szCs w:val="28"/>
                          <w:rtl/>
                        </w:rPr>
                        <w:t>[אלף-</w:t>
                      </w:r>
                      <w:r>
                        <w:rPr>
                          <w:rFonts w:ascii="FbSfaradi Regular" w:hAnsi="FbSfaradi Regular" w:cs="PFT_Vilna" w:hint="cs"/>
                          <w:sz w:val="28"/>
                          <w:szCs w:val="28"/>
                          <w:rtl/>
                        </w:rPr>
                        <w:t>ק"צ</w:t>
                      </w:r>
                      <w:r w:rsidRPr="008A2DB0">
                        <w:rPr>
                          <w:rFonts w:ascii="FbSfaradi Regular" w:hAnsi="FbSfaradi Regular" w:cs="PFT_Vilna"/>
                          <w:sz w:val="28"/>
                          <w:szCs w:val="28"/>
                          <w:rtl/>
                        </w:rPr>
                        <w:t>]</w:t>
                      </w:r>
                    </w:p>
                    <w:p w:rsidR="007242D7" w:rsidRDefault="007242D7" w:rsidP="0016201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בא</w:t>
                      </w:r>
                    </w:p>
                    <w:p w:rsidR="007242D7" w:rsidRDefault="007242D7" w:rsidP="0016201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יום הבהיר יו"ד-י"א שבט </w:t>
                      </w: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40E90F30" wp14:editId="47F874C3">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7242D7" w:rsidRDefault="007242D7" w:rsidP="00162011">
                            <w:pPr>
                              <w:widowControl w:val="0"/>
                              <w:bidi/>
                              <w:spacing w:line="156" w:lineRule="auto"/>
                              <w:jc w:val="center"/>
                              <w:rPr>
                                <w:rFonts w:ascii="FbSfaradi Regular" w:hAnsi="FbSfaradi Regular" w:cs="FbSfaradi Regular"/>
                                <w:sz w:val="26"/>
                                <w:szCs w:val="26"/>
                                <w:rtl/>
                              </w:rPr>
                            </w:pPr>
                          </w:p>
                          <w:p w:rsidR="007242D7" w:rsidRPr="00827182" w:rsidRDefault="007242D7" w:rsidP="00162011">
                            <w:pPr>
                              <w:widowControl w:val="0"/>
                              <w:bidi/>
                              <w:spacing w:line="240" w:lineRule="auto"/>
                              <w:jc w:val="center"/>
                              <w:rPr>
                                <w:rFonts w:ascii="FbSfaradi Regular" w:hAnsi="FbSfaradi Regular" w:cs="FbSfaradi Regular"/>
                                <w:sz w:val="26"/>
                                <w:szCs w:val="26"/>
                              </w:rPr>
                            </w:pPr>
                          </w:p>
                          <w:p w:rsidR="007242D7" w:rsidRPr="00E967C0" w:rsidRDefault="007242D7" w:rsidP="00162011">
                            <w:pPr>
                              <w:widowControl w:val="0"/>
                              <w:bidi/>
                              <w:spacing w:line="240" w:lineRule="auto"/>
                              <w:jc w:val="center"/>
                              <w:rPr>
                                <w:rFonts w:ascii="FbSfaradi Regular" w:hAnsi="FbSfaradi Regular" w:cs="FbSfaradi Regular"/>
                                <w:sz w:val="2"/>
                                <w:szCs w:val="2"/>
                                <w:rtl/>
                              </w:rPr>
                            </w:pPr>
                          </w:p>
                          <w:p w:rsidR="007242D7" w:rsidRPr="0041359D" w:rsidRDefault="007242D7" w:rsidP="0016201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7242D7" w:rsidRPr="0041359D" w:rsidRDefault="007242D7" w:rsidP="0016201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7242D7" w:rsidRPr="00827182" w:rsidRDefault="007242D7" w:rsidP="0016201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7242D7" w:rsidRPr="0041359D" w:rsidRDefault="007242D7" w:rsidP="0016201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90F30" id="Text Box 5" o:spid="_x0000_s1028"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TM3EAMAAL4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" filled="f" stroked="f" strokecolor="black [0]" insetpen="t">
                <v:textbox inset="2.88pt,2.88pt,2.88pt,2.88pt">
                  <w:txbxContent>
                    <w:p w:rsidR="007242D7" w:rsidRDefault="007242D7" w:rsidP="00162011">
                      <w:pPr>
                        <w:widowControl w:val="0"/>
                        <w:bidi/>
                        <w:spacing w:line="156" w:lineRule="auto"/>
                        <w:jc w:val="center"/>
                        <w:rPr>
                          <w:rFonts w:ascii="FbSfaradi Regular" w:hAnsi="FbSfaradi Regular" w:cs="FbSfaradi Regular"/>
                          <w:sz w:val="26"/>
                          <w:szCs w:val="26"/>
                          <w:rtl/>
                        </w:rPr>
                      </w:pPr>
                    </w:p>
                    <w:p w:rsidR="007242D7" w:rsidRPr="00827182" w:rsidRDefault="007242D7" w:rsidP="00162011">
                      <w:pPr>
                        <w:widowControl w:val="0"/>
                        <w:bidi/>
                        <w:spacing w:line="240" w:lineRule="auto"/>
                        <w:jc w:val="center"/>
                        <w:rPr>
                          <w:rFonts w:ascii="FbSfaradi Regular" w:hAnsi="FbSfaradi Regular" w:cs="FbSfaradi Regular"/>
                          <w:sz w:val="26"/>
                          <w:szCs w:val="26"/>
                        </w:rPr>
                      </w:pPr>
                    </w:p>
                    <w:p w:rsidR="007242D7" w:rsidRPr="00E967C0" w:rsidRDefault="007242D7" w:rsidP="00162011">
                      <w:pPr>
                        <w:widowControl w:val="0"/>
                        <w:bidi/>
                        <w:spacing w:line="240" w:lineRule="auto"/>
                        <w:jc w:val="center"/>
                        <w:rPr>
                          <w:rFonts w:ascii="FbSfaradi Regular" w:hAnsi="FbSfaradi Regular" w:cs="FbSfaradi Regular"/>
                          <w:sz w:val="2"/>
                          <w:szCs w:val="2"/>
                          <w:rtl/>
                        </w:rPr>
                      </w:pPr>
                    </w:p>
                    <w:p w:rsidR="007242D7" w:rsidRPr="0041359D" w:rsidRDefault="007242D7" w:rsidP="0016201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7242D7" w:rsidRPr="0041359D" w:rsidRDefault="007242D7" w:rsidP="0016201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7242D7" w:rsidRPr="00827182" w:rsidRDefault="007242D7" w:rsidP="0016201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7242D7" w:rsidRPr="0041359D" w:rsidRDefault="007242D7" w:rsidP="0016201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21A42BE4" wp14:editId="32349582">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7242D7" w:rsidRPr="00880CC5" w:rsidRDefault="007242D7" w:rsidP="0016201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A42BE4" id="Text Box 2" o:spid="_x0000_s1029"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wADQ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" filled="f" stroked="f" strokecolor="black [0]" insetpen="t">
                <v:textbox inset="2.88pt,2.88pt,2.88pt,2.88pt">
                  <w:txbxContent>
                    <w:p w:rsidR="007242D7" w:rsidRPr="00880CC5" w:rsidRDefault="007242D7" w:rsidP="0016201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00162011" w:rsidRPr="00E27970">
        <w:rPr>
          <w:rFonts w:ascii="FbFRealBelet Bold" w:hAnsi="FbFRealBelet Bold" w:cs="FbFRealBelet Bold"/>
          <w:b/>
          <w:bCs/>
          <w:sz w:val="32"/>
          <w:szCs w:val="32"/>
          <w:rtl/>
        </w:rPr>
        <w:br w:type="page"/>
      </w:r>
    </w:p>
    <w:p w:rsidR="00162011" w:rsidRDefault="00162011" w:rsidP="00162011">
      <w:pPr>
        <w:bidi/>
        <w:spacing w:after="100"/>
        <w:jc w:val="center"/>
        <w:rPr>
          <w:rFonts w:ascii="FbFRealBelet Bold" w:hAnsi="FbFRealBelet Bold" w:cs="FbFRealBelet Bold"/>
          <w:b/>
          <w:bCs/>
          <w:sz w:val="32"/>
          <w:szCs w:val="32"/>
        </w:rPr>
        <w:sectPr w:rsidR="00162011" w:rsidSect="00710AC3">
          <w:headerReference w:type="even" r:id="rId8"/>
          <w:headerReference w:type="default" r:id="rId9"/>
          <w:footnotePr>
            <w:numRestart w:val="eachSect"/>
          </w:footnotePr>
          <w:type w:val="continuous"/>
          <w:pgSz w:w="7920" w:h="12240"/>
          <w:pgMar w:top="-1152" w:right="864" w:bottom="720" w:left="864" w:header="562" w:footer="0" w:gutter="0"/>
          <w:cols w:space="720"/>
          <w:docGrid w:linePitch="360"/>
        </w:sectPr>
      </w:pPr>
    </w:p>
    <w:p w:rsidR="00162011" w:rsidRPr="00666F8A" w:rsidRDefault="00162011" w:rsidP="00162011">
      <w:pPr>
        <w:keepNext/>
        <w:keepLines/>
        <w:bidi/>
        <w:spacing w:before="40" w:after="120" w:line="240" w:lineRule="auto"/>
        <w:outlineLvl w:val="2"/>
        <w:rPr>
          <w:rFonts w:ascii="FbFrankReal" w:eastAsia="Times New Roman" w:hAnsi="FbFrankReal" w:cs="FbFrankReal"/>
          <w:b/>
          <w:sz w:val="28"/>
          <w:szCs w:val="24"/>
          <w:rtl/>
        </w:rPr>
      </w:pPr>
      <w:r w:rsidRPr="00666F8A">
        <w:rPr>
          <w:rFonts w:ascii="FbFrankReal" w:eastAsia="Times New Roman" w:hAnsi="FbFrankReal" w:cs="FbFrankReal" w:hint="cs"/>
          <w:b/>
          <w:sz w:val="28"/>
          <w:szCs w:val="24"/>
          <w:rtl/>
        </w:rPr>
        <w:t>ב"ה</w:t>
      </w:r>
    </w:p>
    <w:p w:rsidR="00162011" w:rsidRPr="00E62B70" w:rsidRDefault="00E62B70" w:rsidP="00666F8A">
      <w:pPr>
        <w:keepNext/>
        <w:tabs>
          <w:tab w:val="left" w:pos="460"/>
          <w:tab w:val="center" w:pos="3096"/>
        </w:tabs>
        <w:bidi/>
        <w:spacing w:line="240" w:lineRule="auto"/>
        <w:outlineLvl w:val="0"/>
        <w:rPr>
          <w:rFonts w:ascii="FbTehilaMedium" w:eastAsia="Times New Roman" w:hAnsi="FbTehilaMedium" w:cs="FbTehilaMedium"/>
          <w:b/>
          <w:sz w:val="72"/>
          <w:szCs w:val="72"/>
          <w:rtl/>
          <w:lang w:val="en-GB"/>
        </w:rPr>
      </w:pPr>
      <w:bookmarkStart w:id="73" w:name="_Toc440934959"/>
      <w:r w:rsidRPr="00E62B70">
        <w:rPr>
          <w:rFonts w:ascii="FbTehilaMedium" w:eastAsia="Times New Roman" w:hAnsi="FbTehilaMedium" w:cs="FbTehilaMedium"/>
          <w:b/>
          <w:sz w:val="72"/>
          <w:szCs w:val="72"/>
          <w:rtl/>
          <w:lang w:val="en-GB"/>
        </w:rPr>
        <w:tab/>
      </w:r>
      <w:r w:rsidRPr="00E62B70">
        <w:rPr>
          <w:rFonts w:ascii="FbTehilaMedium" w:eastAsia="Times New Roman" w:hAnsi="FbTehilaMedium" w:cs="FbTehilaMedium"/>
          <w:b/>
          <w:sz w:val="72"/>
          <w:szCs w:val="72"/>
          <w:rtl/>
          <w:lang w:val="en-GB"/>
        </w:rPr>
        <w:tab/>
      </w:r>
      <w:r w:rsidR="00162011" w:rsidRPr="00E62B70">
        <w:rPr>
          <w:rFonts w:ascii="FbTehilaMedium" w:eastAsia="Times New Roman" w:hAnsi="FbTehilaMedium" w:cs="FbTehilaMedium" w:hint="cs"/>
          <w:b/>
          <w:sz w:val="72"/>
          <w:szCs w:val="72"/>
          <w:rtl/>
          <w:lang w:val="en-GB"/>
        </w:rPr>
        <w:t>פתח</w:t>
      </w:r>
      <w:r w:rsidR="00162011" w:rsidRPr="00E62B70">
        <w:rPr>
          <w:rFonts w:ascii="FbTehilaMedium" w:eastAsia="Times New Roman" w:hAnsi="FbTehilaMedium" w:cs="FbTehilaMedium"/>
          <w:b/>
          <w:sz w:val="72"/>
          <w:szCs w:val="72"/>
          <w:rtl/>
          <w:lang w:val="en-GB"/>
        </w:rPr>
        <w:t xml:space="preserve"> </w:t>
      </w:r>
      <w:r w:rsidR="00162011" w:rsidRPr="00E62B70">
        <w:rPr>
          <w:rFonts w:ascii="FbTehilaMedium" w:eastAsia="Times New Roman" w:hAnsi="FbTehilaMedium" w:cs="FbTehilaMedium" w:hint="cs"/>
          <w:b/>
          <w:sz w:val="72"/>
          <w:szCs w:val="72"/>
          <w:rtl/>
          <w:lang w:val="en-GB"/>
        </w:rPr>
        <w:t>דבר</w:t>
      </w:r>
      <w:bookmarkEnd w:id="73"/>
    </w:p>
    <w:p w:rsidR="00162011" w:rsidRPr="00E62B70" w:rsidRDefault="00162011" w:rsidP="00162011">
      <w:pPr>
        <w:bidi/>
        <w:spacing w:after="0" w:line="240" w:lineRule="auto"/>
        <w:ind w:firstLine="288"/>
        <w:jc w:val="both"/>
        <w:rPr>
          <w:rFonts w:ascii="Times New Roman" w:eastAsia="Times New Roman" w:hAnsi="Times New Roman" w:cs="Dor"/>
          <w:spacing w:val="6"/>
          <w:position w:val="4"/>
          <w:sz w:val="10"/>
          <w:szCs w:val="2"/>
          <w:rtl/>
        </w:rPr>
      </w:pPr>
    </w:p>
    <w:p w:rsidR="00162011" w:rsidRPr="00E62B70" w:rsidRDefault="00162011" w:rsidP="00436DFB">
      <w:pPr>
        <w:bidi/>
        <w:spacing w:after="120" w:line="300" w:lineRule="atLeast"/>
        <w:ind w:firstLine="288"/>
        <w:jc w:val="both"/>
        <w:rPr>
          <w:rFonts w:ascii="FbFrankReal" w:hAnsi="FbFrankReal" w:cs="FbFrankReal"/>
          <w:sz w:val="24"/>
          <w:szCs w:val="24"/>
          <w:rtl/>
        </w:rPr>
      </w:pPr>
      <w:r w:rsidRPr="00E62B70">
        <w:rPr>
          <w:rFonts w:ascii="FbFrankReal" w:hAnsi="FbFrankReal" w:cs="FbFrankReal" w:hint="cs"/>
          <w:sz w:val="24"/>
          <w:szCs w:val="24"/>
          <w:rtl/>
        </w:rPr>
        <w:t xml:space="preserve">לרגל יום הבהיר </w:t>
      </w:r>
      <w:r w:rsidRPr="00E62B70">
        <w:rPr>
          <w:rFonts w:ascii="FbFrankReal" w:hAnsi="FbFrankReal" w:cs="FbFrankReal" w:hint="cs"/>
          <w:b/>
          <w:bCs/>
          <w:sz w:val="24"/>
          <w:szCs w:val="24"/>
          <w:rtl/>
        </w:rPr>
        <w:t>יו</w:t>
      </w:r>
      <w:r w:rsidRPr="00E62B70">
        <w:rPr>
          <w:rFonts w:ascii="FbFrankReal" w:hAnsi="FbFrankReal" w:cs="FbFrankReal" w:hint="cs"/>
          <w:sz w:val="24"/>
          <w:szCs w:val="24"/>
          <w:rtl/>
        </w:rPr>
        <w:t>"</w:t>
      </w:r>
      <w:r w:rsidRPr="00E62B70">
        <w:rPr>
          <w:rFonts w:ascii="FbFrankReal" w:hAnsi="FbFrankReal" w:cs="FbFrankReal" w:hint="cs"/>
          <w:b/>
          <w:bCs/>
          <w:sz w:val="24"/>
          <w:szCs w:val="24"/>
          <w:rtl/>
        </w:rPr>
        <w:t>ד</w:t>
      </w:r>
      <w:r w:rsidR="00031D51" w:rsidRPr="00E62B70">
        <w:rPr>
          <w:rFonts w:ascii="FbFrankReal" w:hAnsi="FbFrankReal" w:cs="FbFrankReal" w:hint="cs"/>
          <w:b/>
          <w:bCs/>
          <w:sz w:val="24"/>
          <w:szCs w:val="24"/>
          <w:rtl/>
        </w:rPr>
        <w:t>-י</w:t>
      </w:r>
      <w:r w:rsidR="00031D51" w:rsidRPr="00E62B70">
        <w:rPr>
          <w:rFonts w:ascii="FbFrankReal" w:hAnsi="FbFrankReal" w:cs="FbFrankReal" w:hint="cs"/>
          <w:sz w:val="24"/>
          <w:szCs w:val="24"/>
          <w:rtl/>
        </w:rPr>
        <w:t>"</w:t>
      </w:r>
      <w:r w:rsidR="00031D51" w:rsidRPr="00E62B70">
        <w:rPr>
          <w:rFonts w:ascii="FbFrankReal" w:hAnsi="FbFrankReal" w:cs="FbFrankReal" w:hint="cs"/>
          <w:b/>
          <w:bCs/>
          <w:sz w:val="24"/>
          <w:szCs w:val="24"/>
          <w:rtl/>
        </w:rPr>
        <w:t>א</w:t>
      </w:r>
      <w:r w:rsidRPr="00E62B70">
        <w:rPr>
          <w:rFonts w:ascii="FbFrankReal" w:hAnsi="FbFrankReal" w:cs="FbFrankReal" w:hint="cs"/>
          <w:b/>
          <w:bCs/>
          <w:sz w:val="24"/>
          <w:szCs w:val="24"/>
          <w:rtl/>
        </w:rPr>
        <w:t xml:space="preserve"> שבט</w:t>
      </w:r>
      <w:r w:rsidRPr="00E62B70">
        <w:rPr>
          <w:rFonts w:ascii="FbFrankReal" w:hAnsi="FbFrankReal" w:cs="FbFrankReal" w:hint="cs"/>
          <w:sz w:val="24"/>
          <w:szCs w:val="24"/>
          <w:rtl/>
        </w:rPr>
        <w:t xml:space="preserve"> - העשירי יהי' קודש - יום ההילולא דכ"ק אדמו"ר מהוריי"צ זצוקללה"ה נבג"מ זי"ע </w:t>
      </w:r>
      <w:r w:rsidR="00031D51" w:rsidRPr="00E62B70">
        <w:rPr>
          <w:rFonts w:ascii="FbFrankReal" w:hAnsi="FbFrankReal" w:cs="FbFrankReal" w:hint="cs"/>
          <w:sz w:val="24"/>
          <w:szCs w:val="24"/>
          <w:rtl/>
        </w:rPr>
        <w:t>ו</w:t>
      </w:r>
      <w:r w:rsidR="00436DFB" w:rsidRPr="00E62B70">
        <w:rPr>
          <w:rFonts w:ascii="FbFrankReal" w:hAnsi="FbFrankReal" w:cs="FbFrankReal" w:hint="cs"/>
          <w:sz w:val="24"/>
          <w:szCs w:val="24"/>
          <w:rtl/>
        </w:rPr>
        <w:t xml:space="preserve">יום התחלת </w:t>
      </w:r>
      <w:r w:rsidRPr="00E62B70">
        <w:rPr>
          <w:rFonts w:ascii="FbFrankReal" w:hAnsi="FbFrankReal" w:cs="FbFrankReal" w:hint="cs"/>
          <w:sz w:val="24"/>
          <w:szCs w:val="24"/>
          <w:rtl/>
        </w:rPr>
        <w:t>נשיאות כ"ק אדמו"ר נשיא דורנו</w:t>
      </w:r>
      <w:r w:rsidR="00400AB1" w:rsidRPr="00E62B70">
        <w:rPr>
          <w:rFonts w:ascii="FbFrankReal" w:hAnsi="FbFrankReal" w:cs="FbFrankReal" w:hint="cs"/>
          <w:sz w:val="24"/>
          <w:szCs w:val="24"/>
          <w:rtl/>
        </w:rPr>
        <w:t>,</w:t>
      </w:r>
      <w:r w:rsidRPr="00E62B70">
        <w:rPr>
          <w:rFonts w:ascii="FbFrankReal" w:hAnsi="FbFrankReal" w:cs="FbFrankReal" w:hint="cs"/>
          <w:sz w:val="24"/>
          <w:szCs w:val="24"/>
          <w:rtl/>
        </w:rPr>
        <w:t xml:space="preserve"> הננו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מוציאים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בזה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לאור</w:t>
      </w:r>
      <w:r w:rsidRPr="00E62B70">
        <w:rPr>
          <w:rFonts w:ascii="FbFrankReal" w:hAnsi="FbFrankReal" w:cs="FbFrankReal"/>
          <w:sz w:val="24"/>
          <w:szCs w:val="24"/>
          <w:rtl/>
        </w:rPr>
        <w:t xml:space="preserve"> </w:t>
      </w:r>
      <w:r w:rsidRPr="00E62B70">
        <w:rPr>
          <w:rFonts w:ascii="FbFrankReal" w:hAnsi="FbFrankReal" w:cs="FbFrankReal" w:hint="cs"/>
          <w:sz w:val="24"/>
          <w:szCs w:val="24"/>
          <w:rtl/>
        </w:rPr>
        <w:t>גליון</w:t>
      </w:r>
      <w:r w:rsidRPr="00E62B70">
        <w:rPr>
          <w:rFonts w:ascii="FbFrankReal" w:hAnsi="FbFrankReal" w:cs="FbFrankReal"/>
          <w:sz w:val="24"/>
          <w:szCs w:val="24"/>
          <w:rtl/>
        </w:rPr>
        <w:t xml:space="preserve"> </w:t>
      </w:r>
      <w:r w:rsidRPr="00E62B70">
        <w:rPr>
          <w:rFonts w:ascii="FbFrankReal" w:hAnsi="FbFrankReal" w:cs="FbFrankReal" w:hint="cs"/>
          <w:sz w:val="24"/>
          <w:szCs w:val="24"/>
          <w:rtl/>
        </w:rPr>
        <w:t>חגיגי</w:t>
      </w:r>
      <w:r w:rsidRPr="00E62B70">
        <w:rPr>
          <w:rFonts w:ascii="FbFrankReal" w:hAnsi="FbFrankReal" w:cs="FbFrankReal"/>
          <w:sz w:val="24"/>
          <w:szCs w:val="24"/>
          <w:rtl/>
        </w:rPr>
        <w:t xml:space="preserve"> </w:t>
      </w:r>
      <w:r w:rsidR="00400AB1" w:rsidRPr="00E62B70">
        <w:rPr>
          <w:rFonts w:ascii="FbFrankReal" w:hAnsi="FbFrankReal" w:cs="FbFrankReal" w:hint="cs"/>
          <w:sz w:val="24"/>
          <w:szCs w:val="24"/>
          <w:rtl/>
        </w:rPr>
        <w:t>ו</w:t>
      </w:r>
      <w:r w:rsidRPr="00E62B70">
        <w:rPr>
          <w:rFonts w:ascii="FbFrankReal" w:hAnsi="FbFrankReal" w:cs="FbFrankReal" w:hint="cs"/>
          <w:sz w:val="24"/>
          <w:szCs w:val="24"/>
          <w:rtl/>
        </w:rPr>
        <w:t>מוגדל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הכולל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הערות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וביאורים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בתורת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כ</w:t>
      </w:r>
      <w:r w:rsidRPr="00E62B70">
        <w:rPr>
          <w:rFonts w:ascii="FbFrankReal" w:hAnsi="FbFrankReal" w:cs="FbFrankReal"/>
          <w:sz w:val="24"/>
          <w:szCs w:val="24"/>
          <w:rtl/>
        </w:rPr>
        <w:t>"</w:t>
      </w:r>
      <w:r w:rsidRPr="00E62B70">
        <w:rPr>
          <w:rFonts w:ascii="FbFrankReal" w:hAnsi="FbFrankReal" w:cs="FbFrankReal" w:hint="cs"/>
          <w:sz w:val="24"/>
          <w:szCs w:val="24"/>
          <w:rtl/>
        </w:rPr>
        <w:t>ק</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אדמו</w:t>
      </w:r>
      <w:r w:rsidRPr="00E62B70">
        <w:rPr>
          <w:rFonts w:ascii="FbFrankReal" w:hAnsi="FbFrankReal" w:cs="FbFrankReal"/>
          <w:sz w:val="24"/>
          <w:szCs w:val="24"/>
          <w:rtl/>
        </w:rPr>
        <w:t>"</w:t>
      </w:r>
      <w:r w:rsidRPr="00E62B70">
        <w:rPr>
          <w:rFonts w:ascii="FbFrankReal" w:hAnsi="FbFrankReal" w:cs="FbFrankReal" w:hint="cs"/>
          <w:sz w:val="24"/>
          <w:szCs w:val="24"/>
          <w:rtl/>
        </w:rPr>
        <w:t>ר</w:t>
      </w:r>
      <w:r w:rsidRPr="00E62B70">
        <w:rPr>
          <w:rFonts w:ascii="FbFrankReal" w:hAnsi="FbFrankReal" w:cs="FbFrankReal"/>
          <w:sz w:val="24"/>
          <w:szCs w:val="24"/>
          <w:rtl/>
        </w:rPr>
        <w:t xml:space="preserve"> </w:t>
      </w:r>
      <w:r w:rsidRPr="00E62B70">
        <w:rPr>
          <w:rFonts w:ascii="FbFrankReal" w:hAnsi="FbFrankReal" w:cs="FbFrankReal" w:hint="cs"/>
          <w:sz w:val="24"/>
          <w:szCs w:val="24"/>
          <w:rtl/>
        </w:rPr>
        <w:t>נשיא</w:t>
      </w:r>
      <w:r w:rsidRPr="00E62B70">
        <w:rPr>
          <w:rFonts w:ascii="FbFrankReal" w:hAnsi="FbFrankReal" w:cs="FbFrankReal"/>
          <w:sz w:val="24"/>
          <w:szCs w:val="24"/>
          <w:rtl/>
        </w:rPr>
        <w:t xml:space="preserve"> </w:t>
      </w:r>
      <w:r w:rsidRPr="00E62B70">
        <w:rPr>
          <w:rFonts w:ascii="FbFrankReal" w:hAnsi="FbFrankReal" w:cs="FbFrankReal" w:hint="cs"/>
          <w:sz w:val="24"/>
          <w:szCs w:val="24"/>
          <w:rtl/>
        </w:rPr>
        <w:t>דורנו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ובכל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חלקי</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התורה</w:t>
      </w:r>
      <w:r w:rsidRPr="00E62B70">
        <w:rPr>
          <w:rFonts w:ascii="FbFrankReal" w:hAnsi="FbFrankReal" w:cs="FbFrankReal"/>
          <w:sz w:val="24"/>
          <w:szCs w:val="24"/>
          <w:rtl/>
        </w:rPr>
        <w:t>.</w:t>
      </w:r>
    </w:p>
    <w:p w:rsidR="00083379" w:rsidRPr="00E62B70" w:rsidRDefault="008A6354" w:rsidP="00436DFB">
      <w:pPr>
        <w:bidi/>
        <w:spacing w:after="120" w:line="300" w:lineRule="atLeast"/>
        <w:ind w:firstLine="288"/>
        <w:jc w:val="both"/>
        <w:rPr>
          <w:rFonts w:ascii="FbFrankReal" w:hAnsi="FbFrankReal" w:cs="FbFrankReal"/>
          <w:sz w:val="24"/>
          <w:szCs w:val="24"/>
          <w:rtl/>
        </w:rPr>
      </w:pPr>
      <w:r w:rsidRPr="00E62B70">
        <w:rPr>
          <w:rFonts w:ascii="FbFrankReal" w:hAnsi="FbFrankReal" w:cs="FbFrankReal" w:hint="cs"/>
          <w:sz w:val="24"/>
          <w:szCs w:val="24"/>
          <w:rtl/>
        </w:rPr>
        <w:t>ובפרט ש</w:t>
      </w:r>
      <w:r w:rsidR="006B7EF7" w:rsidRPr="00E62B70">
        <w:rPr>
          <w:rFonts w:ascii="FbFrankReal" w:hAnsi="FbFrankReal" w:cs="FbFrankReal" w:hint="cs"/>
          <w:sz w:val="24"/>
          <w:szCs w:val="24"/>
          <w:rtl/>
        </w:rPr>
        <w:t>ב</w:t>
      </w:r>
      <w:r w:rsidRPr="00E62B70">
        <w:rPr>
          <w:rFonts w:ascii="FbFrankReal" w:hAnsi="FbFrankReal" w:cs="FbFrankReal" w:hint="cs"/>
          <w:sz w:val="24"/>
          <w:szCs w:val="24"/>
          <w:rtl/>
        </w:rPr>
        <w:t>שנה זו ימלאו שבעים ואחת שנה לנשיאות כ"ק אדמו"</w:t>
      </w:r>
      <w:r w:rsidR="006B7EF7" w:rsidRPr="00E62B70">
        <w:rPr>
          <w:rFonts w:ascii="FbFrankReal" w:hAnsi="FbFrankReal" w:cs="FbFrankReal" w:hint="cs"/>
          <w:sz w:val="24"/>
          <w:szCs w:val="24"/>
          <w:rtl/>
        </w:rPr>
        <w:t>ר</w:t>
      </w:r>
      <w:r w:rsidR="00A21329" w:rsidRPr="00E62B70">
        <w:rPr>
          <w:rFonts w:ascii="FbFrankReal" w:hAnsi="FbFrankReal" w:cs="FbFrankReal" w:hint="cs"/>
          <w:sz w:val="24"/>
          <w:szCs w:val="24"/>
          <w:rtl/>
        </w:rPr>
        <w:t>, ו</w:t>
      </w:r>
      <w:r w:rsidRPr="00E62B70">
        <w:rPr>
          <w:rFonts w:ascii="FbFrankReal" w:hAnsi="FbFrankReal" w:cs="FbFrankReal" w:hint="cs"/>
          <w:sz w:val="24"/>
          <w:szCs w:val="24"/>
          <w:rtl/>
        </w:rPr>
        <w:t xml:space="preserve">אחרי השלימות של "שבעים שנה" </w:t>
      </w:r>
      <w:r w:rsidR="004E0E34" w:rsidRPr="00E62B70">
        <w:rPr>
          <w:rFonts w:ascii="FbFrankReal" w:hAnsi="FbFrankReal" w:cs="FbFrankReal"/>
          <w:sz w:val="24"/>
          <w:szCs w:val="24"/>
          <w:rtl/>
        </w:rPr>
        <w:t>–</w:t>
      </w:r>
      <w:r w:rsidRPr="00E62B70">
        <w:rPr>
          <w:rFonts w:ascii="FbFrankReal" w:hAnsi="FbFrankReal" w:cs="FbFrankReal" w:hint="cs"/>
          <w:sz w:val="24"/>
          <w:szCs w:val="24"/>
          <w:rtl/>
        </w:rPr>
        <w:t xml:space="preserve"> </w:t>
      </w:r>
      <w:r w:rsidR="00A07FE7" w:rsidRPr="00E62B70">
        <w:rPr>
          <w:rFonts w:ascii="FbFrankReal" w:hAnsi="FbFrankReal" w:cs="FbFrankReal"/>
          <w:sz w:val="24"/>
          <w:szCs w:val="24"/>
          <w:rtl/>
        </w:rPr>
        <w:t>"די שלימות פון נשיאות איז פארבונדן מיט דעם מספר פון שבעים שנה דוקא"</w:t>
      </w:r>
      <w:r w:rsidR="00A07FE7" w:rsidRPr="00E62B70">
        <w:rPr>
          <w:rFonts w:ascii="FbFrankReal" w:hAnsi="FbFrankReal" w:cs="FbFrankReal" w:hint="cs"/>
          <w:sz w:val="24"/>
          <w:szCs w:val="24"/>
          <w:rtl/>
        </w:rPr>
        <w:t xml:space="preserve"> </w:t>
      </w:r>
      <w:r w:rsidR="004E0E34" w:rsidRPr="00E62B70">
        <w:rPr>
          <w:rFonts w:ascii="FbFrankReal" w:hAnsi="FbFrankReal" w:cs="FbFrankReal" w:hint="cs"/>
          <w:sz w:val="24"/>
          <w:szCs w:val="24"/>
          <w:rtl/>
        </w:rPr>
        <w:t xml:space="preserve">(ש"פ שמות תשנ"ב) </w:t>
      </w:r>
      <w:r w:rsidR="00A07FE7" w:rsidRPr="00E62B70">
        <w:rPr>
          <w:rFonts w:ascii="FbFrankReal" w:hAnsi="FbFrankReal" w:cs="FbFrankReal"/>
          <w:sz w:val="24"/>
          <w:szCs w:val="24"/>
          <w:rtl/>
        </w:rPr>
        <w:t>–</w:t>
      </w:r>
      <w:r w:rsidR="00A07FE7" w:rsidRPr="00E62B70">
        <w:rPr>
          <w:rFonts w:ascii="FbFrankReal" w:hAnsi="FbFrankReal" w:cs="FbFrankReal" w:hint="cs"/>
          <w:sz w:val="24"/>
          <w:szCs w:val="24"/>
          <w:rtl/>
        </w:rPr>
        <w:t xml:space="preserve"> עולים לשלימות נעלית יותר</w:t>
      </w:r>
      <w:r w:rsidR="00F977B9" w:rsidRPr="00E62B70">
        <w:rPr>
          <w:rFonts w:ascii="FbFrankReal" w:hAnsi="FbFrankReal" w:cs="FbFrankReal" w:hint="cs"/>
          <w:sz w:val="24"/>
          <w:szCs w:val="24"/>
          <w:rtl/>
        </w:rPr>
        <w:t>, וכפי שהעיד על כך רבינו: "</w:t>
      </w:r>
      <w:r w:rsidR="004E0E34" w:rsidRPr="00E62B70">
        <w:rPr>
          <w:rFonts w:ascii="FbFrankReal" w:hAnsi="FbFrankReal" w:cs="FbFrankReal"/>
          <w:sz w:val="24"/>
          <w:szCs w:val="24"/>
          <w:rtl/>
        </w:rPr>
        <w:t>לאחרי סיום העבודה ד"שבעים"</w:t>
      </w:r>
      <w:r w:rsidR="006B7EF7" w:rsidRPr="00E62B70">
        <w:rPr>
          <w:rFonts w:ascii="FbFrankReal" w:hAnsi="FbFrankReal" w:cs="FbFrankReal" w:hint="cs"/>
          <w:sz w:val="24"/>
          <w:szCs w:val="24"/>
          <w:rtl/>
        </w:rPr>
        <w:t xml:space="preserve"> .</w:t>
      </w:r>
      <w:r w:rsidR="006B7EF7" w:rsidRPr="00E62B70">
        <w:rPr>
          <w:rFonts w:ascii="FbFrankReal" w:hAnsi="FbFrankReal" w:cs="Cambria" w:hint="eastAsia"/>
          <w:sz w:val="24"/>
          <w:szCs w:val="24"/>
          <w:rtl/>
        </w:rPr>
        <w:t> </w:t>
      </w:r>
      <w:r w:rsidR="006B7EF7" w:rsidRPr="00E62B70">
        <w:rPr>
          <w:rFonts w:ascii="FbFrankReal" w:hAnsi="FbFrankReal" w:cs="Cambria" w:hint="cs"/>
          <w:sz w:val="24"/>
          <w:szCs w:val="24"/>
          <w:rtl/>
        </w:rPr>
        <w:t>.</w:t>
      </w:r>
      <w:r w:rsidR="004E0E34" w:rsidRPr="00E62B70">
        <w:rPr>
          <w:rFonts w:ascii="FbFrankReal" w:hAnsi="FbFrankReal" w:cs="FbFrankReal"/>
          <w:sz w:val="24"/>
          <w:szCs w:val="24"/>
          <w:rtl/>
        </w:rPr>
        <w:t xml:space="preserve"> אזי מתחילה אצלו עבודה חדשה, שלימות על שלימותו הקודמת</w:t>
      </w:r>
      <w:r w:rsidR="00A21329" w:rsidRPr="00E62B70">
        <w:rPr>
          <w:rFonts w:ascii="FbFrankReal" w:hAnsi="FbFrankReal" w:cs="FbFrankReal" w:hint="cs"/>
          <w:sz w:val="24"/>
          <w:szCs w:val="24"/>
          <w:rtl/>
        </w:rPr>
        <w:t>.</w:t>
      </w:r>
      <w:r w:rsidR="004E0E34" w:rsidRPr="00E62B70">
        <w:rPr>
          <w:rFonts w:ascii="FbFrankReal" w:hAnsi="FbFrankReal" w:cs="FbFrankReal" w:hint="cs"/>
          <w:sz w:val="24"/>
          <w:szCs w:val="24"/>
          <w:rtl/>
        </w:rPr>
        <w:t xml:space="preserve"> . .</w:t>
      </w:r>
      <w:r w:rsidR="00436DFB" w:rsidRPr="00E62B70">
        <w:rPr>
          <w:rFonts w:ascii="FbFrankReal" w:hAnsi="FbFrankReal" w:cs="FbFrankReal" w:hint="cs"/>
          <w:sz w:val="24"/>
          <w:szCs w:val="24"/>
          <w:rtl/>
        </w:rPr>
        <w:t xml:space="preserve"> </w:t>
      </w:r>
      <w:r w:rsidR="00083379" w:rsidRPr="00E62B70">
        <w:rPr>
          <w:rFonts w:ascii="FbFrankReal" w:hAnsi="FbFrankReal" w:cs="FbFrankReal"/>
          <w:sz w:val="24"/>
          <w:szCs w:val="24"/>
          <w:rtl/>
        </w:rPr>
        <w:t>לכאו"א מישראל ניתן הכח, ע"י האבות, להשלים את העבודה ד"שבעים שנה", וכמו"כ להתחיל לאח"ז בעבודה חדשה</w:t>
      </w:r>
      <w:r w:rsidR="00F977B9" w:rsidRPr="00E62B70">
        <w:rPr>
          <w:rFonts w:ascii="FbFrankReal" w:hAnsi="FbFrankReal" w:cs="FbFrankReal" w:hint="cs"/>
          <w:sz w:val="24"/>
          <w:szCs w:val="24"/>
          <w:rtl/>
        </w:rPr>
        <w:t>"</w:t>
      </w:r>
      <w:r w:rsidR="004E0E34" w:rsidRPr="00E62B70">
        <w:rPr>
          <w:rFonts w:ascii="FbFrankReal" w:hAnsi="FbFrankReal" w:cs="FbFrankReal" w:hint="cs"/>
          <w:sz w:val="24"/>
          <w:szCs w:val="24"/>
          <w:rtl/>
        </w:rPr>
        <w:t xml:space="preserve"> (ליל כ' טבת תשמ"ט)</w:t>
      </w:r>
      <w:r w:rsidR="00083379" w:rsidRPr="00E62B70">
        <w:rPr>
          <w:rFonts w:ascii="FbFrankReal" w:hAnsi="FbFrankReal" w:cs="FbFrankReal"/>
          <w:sz w:val="24"/>
          <w:szCs w:val="24"/>
          <w:rtl/>
        </w:rPr>
        <w:t>.</w:t>
      </w:r>
    </w:p>
    <w:p w:rsidR="00162011" w:rsidRPr="00E62B70" w:rsidRDefault="00162011" w:rsidP="00BE614F">
      <w:pPr>
        <w:bidi/>
        <w:spacing w:after="120" w:line="300" w:lineRule="atLeast"/>
        <w:ind w:firstLine="288"/>
        <w:jc w:val="both"/>
        <w:rPr>
          <w:rFonts w:ascii="FbFrankReal" w:hAnsi="FbFrankReal" w:cs="FbFrankReal"/>
          <w:sz w:val="24"/>
          <w:szCs w:val="24"/>
          <w:rtl/>
        </w:rPr>
      </w:pPr>
      <w:r w:rsidRPr="00E62B70">
        <w:rPr>
          <w:rFonts w:ascii="FbFrankReal" w:hAnsi="FbFrankReal" w:cs="FbFrankReal" w:hint="cs"/>
          <w:sz w:val="24"/>
          <w:szCs w:val="24"/>
          <w:rtl/>
        </w:rPr>
        <w:t>אף</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למוסד</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הערות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וביאורים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מוסד</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שכל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מטרתו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לחיות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עם</w:t>
      </w:r>
      <w:r w:rsidRPr="00E62B70">
        <w:rPr>
          <w:rFonts w:ascii="FbFrankReal" w:hAnsi="FbFrankReal" w:cs="FbFrankReal"/>
          <w:sz w:val="24"/>
          <w:szCs w:val="24"/>
          <w:rtl/>
        </w:rPr>
        <w:t xml:space="preserve"> – </w:t>
      </w:r>
      <w:r w:rsidRPr="00E62B70">
        <w:rPr>
          <w:rFonts w:ascii="FbFrankReal" w:hAnsi="FbFrankReal" w:cs="FbFrankReal" w:hint="cs"/>
          <w:sz w:val="24"/>
          <w:szCs w:val="24"/>
          <w:rtl/>
        </w:rPr>
        <w:t>ולהחיות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את</w:t>
      </w:r>
      <w:r w:rsidRPr="00E62B70">
        <w:rPr>
          <w:rFonts w:ascii="FbFrankReal" w:hAnsi="FbFrankReal" w:cs="FbFrankReal"/>
          <w:sz w:val="24"/>
          <w:szCs w:val="24"/>
          <w:rtl/>
        </w:rPr>
        <w:t xml:space="preserve"> – </w:t>
      </w:r>
      <w:r w:rsidRPr="00E62B70">
        <w:rPr>
          <w:rFonts w:ascii="FbFrankReal" w:hAnsi="FbFrankReal" w:cs="FbFrankReal" w:hint="cs"/>
          <w:sz w:val="24"/>
          <w:szCs w:val="24"/>
          <w:rtl/>
        </w:rPr>
        <w:t>הלימוד</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בתורת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הרבי</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לעסוק</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בדבריו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הקדושים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ובתורת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רבותינו</w:t>
      </w:r>
      <w:r w:rsidRPr="00E62B70">
        <w:rPr>
          <w:rFonts w:ascii="FbFrankReal" w:hAnsi="FbFrankReal" w:cs="FbFrankReal"/>
          <w:sz w:val="24"/>
          <w:szCs w:val="24"/>
          <w:rtl/>
        </w:rPr>
        <w:t xml:space="preserve"> - </w:t>
      </w:r>
      <w:r w:rsidRPr="00E62B70">
        <w:rPr>
          <w:rFonts w:ascii="FbFrankReal" w:hAnsi="FbFrankReal" w:cs="FbFrankReal" w:hint="cs"/>
          <w:sz w:val="24"/>
          <w:szCs w:val="24"/>
          <w:rtl/>
        </w:rPr>
        <w:t>מציין</w:t>
      </w:r>
      <w:r w:rsidRPr="00E62B70">
        <w:rPr>
          <w:rFonts w:ascii="FbFrankReal" w:hAnsi="FbFrankReal" w:cs="FbFrankReal"/>
          <w:sz w:val="24"/>
          <w:szCs w:val="24"/>
          <w:rtl/>
        </w:rPr>
        <w:t xml:space="preserve"> </w:t>
      </w:r>
      <w:r w:rsidRPr="00E62B70">
        <w:rPr>
          <w:rFonts w:ascii="FbFrankReal" w:hAnsi="FbFrankReal" w:cs="FbFrankReal" w:hint="cs"/>
          <w:sz w:val="24"/>
          <w:szCs w:val="24"/>
          <w:rtl/>
        </w:rPr>
        <w:t>יום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זה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סיומה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שנה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מליאה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בעיסוק</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בתורתו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הקדושה</w:t>
      </w:r>
      <w:r w:rsidRPr="00E62B70">
        <w:rPr>
          <w:rFonts w:ascii="FbFrankReal" w:hAnsi="FbFrankReal" w:cs="FbFrankReal"/>
          <w:sz w:val="24"/>
          <w:szCs w:val="24"/>
          <w:rtl/>
        </w:rPr>
        <w:t xml:space="preserve"> - </w:t>
      </w:r>
      <w:r w:rsidRPr="00E62B70">
        <w:rPr>
          <w:rFonts w:ascii="FbFrankReal" w:hAnsi="FbFrankReal" w:cs="FbFrankReal" w:hint="cs"/>
          <w:sz w:val="24"/>
          <w:szCs w:val="24"/>
          <w:rtl/>
        </w:rPr>
        <w:t>דהוא</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ותורתו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כולא</w:t>
      </w:r>
      <w:r w:rsidRPr="00E62B70">
        <w:rPr>
          <w:rFonts w:ascii="FbFrankReal" w:hAnsi="FbFrankReal" w:cs="FbFrankReal"/>
          <w:sz w:val="24"/>
          <w:szCs w:val="24"/>
          <w:rtl/>
        </w:rPr>
        <w:t xml:space="preserve"> </w:t>
      </w:r>
      <w:r w:rsidRPr="00E62B70">
        <w:rPr>
          <w:rFonts w:ascii="FbFrankReal" w:hAnsi="FbFrankReal" w:cs="FbFrankReal" w:hint="cs"/>
          <w:sz w:val="24"/>
          <w:szCs w:val="24"/>
          <w:rtl/>
        </w:rPr>
        <w:t>חד</w:t>
      </w:r>
      <w:r w:rsidRPr="00E62B70">
        <w:rPr>
          <w:rFonts w:ascii="FbFrankReal" w:hAnsi="FbFrankReal" w:cs="FbFrankReal"/>
          <w:sz w:val="24"/>
          <w:szCs w:val="24"/>
          <w:rtl/>
        </w:rPr>
        <w:t xml:space="preserve"> - </w:t>
      </w:r>
      <w:r w:rsidRPr="00E62B70">
        <w:rPr>
          <w:rFonts w:ascii="FbFrankReal" w:hAnsi="FbFrankReal" w:cs="FbFrankReal" w:hint="cs"/>
          <w:sz w:val="24"/>
          <w:szCs w:val="24"/>
          <w:rtl/>
        </w:rPr>
        <w:t>והתחלתה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שנה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חדשה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שנה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פוריה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בהתקשרות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לרבינו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ע</w:t>
      </w:r>
      <w:r w:rsidRPr="00E62B70">
        <w:rPr>
          <w:rFonts w:ascii="FbFrankReal" w:hAnsi="FbFrankReal" w:cs="FbFrankReal"/>
          <w:sz w:val="24"/>
          <w:szCs w:val="24"/>
          <w:rtl/>
        </w:rPr>
        <w:t>"</w:t>
      </w:r>
      <w:r w:rsidRPr="00E62B70">
        <w:rPr>
          <w:rFonts w:ascii="FbFrankReal" w:hAnsi="FbFrankReal" w:cs="FbFrankReal" w:hint="cs"/>
          <w:sz w:val="24"/>
          <w:szCs w:val="24"/>
          <w:rtl/>
        </w:rPr>
        <w:t>י</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לימוד</w:t>
      </w:r>
      <w:r w:rsidRPr="00E62B70">
        <w:rPr>
          <w:rFonts w:ascii="FbFrankReal" w:hAnsi="FbFrankReal" w:cs="FbFrankReal"/>
          <w:sz w:val="24"/>
          <w:szCs w:val="24"/>
          <w:rtl/>
        </w:rPr>
        <w:t xml:space="preserve"> </w:t>
      </w:r>
      <w:r w:rsidRPr="00E62B70">
        <w:rPr>
          <w:rFonts w:ascii="FbFrankReal" w:hAnsi="FbFrankReal" w:cs="FbFrankReal" w:hint="cs"/>
          <w:sz w:val="24"/>
          <w:szCs w:val="24"/>
          <w:rtl/>
        </w:rPr>
        <w:t>תורתו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הארוכה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מארץ</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ועמוקה</w:t>
      </w:r>
      <w:r w:rsidRPr="00E62B70">
        <w:rPr>
          <w:rFonts w:ascii="FbFrankReal" w:hAnsi="FbFrankReal" w:cs="FbFrankReal"/>
          <w:sz w:val="24"/>
          <w:szCs w:val="24"/>
          <w:rtl/>
        </w:rPr>
        <w:t xml:space="preserve"> </w:t>
      </w:r>
      <w:r w:rsidR="00BE614F" w:rsidRPr="00E62B70">
        <w:rPr>
          <w:rFonts w:ascii="FbFrankReal" w:hAnsi="FbFrankReal" w:cs="FbFrankReal" w:hint="cs"/>
          <w:sz w:val="24"/>
          <w:szCs w:val="24"/>
          <w:rtl/>
        </w:rPr>
        <w:t xml:space="preserve">מני </w:t>
      </w:r>
      <w:r w:rsidRPr="00E62B70">
        <w:rPr>
          <w:rFonts w:ascii="FbFrankReal" w:hAnsi="FbFrankReal" w:cs="FbFrankReal" w:hint="cs"/>
          <w:sz w:val="24"/>
          <w:szCs w:val="24"/>
          <w:rtl/>
        </w:rPr>
        <w:t>ים</w:t>
      </w:r>
      <w:r w:rsidRPr="00E62B70">
        <w:rPr>
          <w:rFonts w:ascii="FbFrankReal" w:hAnsi="FbFrankReal" w:cs="FbFrankReal"/>
          <w:sz w:val="24"/>
          <w:szCs w:val="24"/>
          <w:rtl/>
        </w:rPr>
        <w:t>.</w:t>
      </w:r>
    </w:p>
    <w:p w:rsidR="00162011" w:rsidRPr="00E62B70" w:rsidRDefault="00162011" w:rsidP="00BE614F">
      <w:pPr>
        <w:bidi/>
        <w:spacing w:after="120" w:line="300" w:lineRule="atLeast"/>
        <w:ind w:firstLine="288"/>
        <w:jc w:val="both"/>
        <w:rPr>
          <w:rFonts w:ascii="FbFrankReal" w:hAnsi="FbFrankReal" w:cs="FbFrankReal"/>
          <w:sz w:val="24"/>
          <w:szCs w:val="24"/>
          <w:rtl/>
        </w:rPr>
      </w:pPr>
      <w:r w:rsidRPr="00E62B70">
        <w:rPr>
          <w:rFonts w:ascii="FbFrankReal" w:hAnsi="FbFrankReal" w:cs="FbFrankReal" w:hint="cs"/>
          <w:sz w:val="24"/>
          <w:szCs w:val="24"/>
          <w:rtl/>
        </w:rPr>
        <w:t>כבכל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פרט</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בעולם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גם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בעניני</w:t>
      </w:r>
      <w:r w:rsidRPr="00E62B70">
        <w:rPr>
          <w:rFonts w:ascii="FbFrankReal" w:hAnsi="FbFrankReal" w:cs="FbFrankReal"/>
          <w:sz w:val="24"/>
          <w:szCs w:val="24"/>
          <w:rtl/>
        </w:rPr>
        <w:t xml:space="preserve"> </w:t>
      </w:r>
      <w:r w:rsidRPr="00E62B70">
        <w:rPr>
          <w:rFonts w:ascii="FbFrankReal" w:hAnsi="FbFrankReal" w:cs="FbFrankReal" w:hint="cs"/>
          <w:sz w:val="24"/>
          <w:szCs w:val="24"/>
          <w:rtl/>
        </w:rPr>
        <w:t>רבינו ישנם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שני</w:t>
      </w:r>
      <w:r w:rsidRPr="00E62B70">
        <w:rPr>
          <w:rFonts w:ascii="FbFrankReal" w:hAnsi="FbFrankReal" w:cs="FbFrankReal"/>
          <w:sz w:val="24"/>
          <w:szCs w:val="24"/>
          <w:rtl/>
        </w:rPr>
        <w:t xml:space="preserve"> </w:t>
      </w:r>
      <w:r w:rsidRPr="00E62B70">
        <w:rPr>
          <w:rFonts w:ascii="FbFrankReal" w:hAnsi="FbFrankReal" w:cs="FbFrankReal" w:hint="cs"/>
          <w:sz w:val="24"/>
          <w:szCs w:val="24"/>
          <w:rtl/>
        </w:rPr>
        <w:t>חלקים</w:t>
      </w:r>
      <w:r w:rsidRPr="00E62B70">
        <w:rPr>
          <w:rFonts w:ascii="FbFrankReal" w:hAnsi="FbFrankReal" w:cs="FbFrankReal"/>
          <w:sz w:val="24"/>
          <w:szCs w:val="24"/>
          <w:rtl/>
        </w:rPr>
        <w:t xml:space="preserve"> – </w:t>
      </w:r>
      <w:r w:rsidRPr="00E62B70">
        <w:rPr>
          <w:rFonts w:ascii="FbFrankReal" w:hAnsi="FbFrankReal" w:cs="FbFrankReal" w:hint="cs"/>
          <w:sz w:val="24"/>
          <w:szCs w:val="24"/>
          <w:rtl/>
        </w:rPr>
        <w:t>ה</w:t>
      </w:r>
      <w:r w:rsidRPr="00E62B70">
        <w:rPr>
          <w:rFonts w:ascii="FbFrankReal" w:hAnsi="FbFrankReal" w:cs="FbFrankReal"/>
          <w:sz w:val="24"/>
          <w:szCs w:val="24"/>
          <w:rtl/>
        </w:rPr>
        <w:t>'</w:t>
      </w:r>
      <w:r w:rsidRPr="00E62B70">
        <w:rPr>
          <w:rFonts w:ascii="FbFrankReal" w:hAnsi="FbFrankReal" w:cs="FbFrankReal" w:hint="cs"/>
          <w:sz w:val="24"/>
          <w:szCs w:val="24"/>
          <w:rtl/>
        </w:rPr>
        <w:t>סתים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וה</w:t>
      </w:r>
      <w:r w:rsidRPr="00E62B70">
        <w:rPr>
          <w:rFonts w:ascii="FbFrankReal" w:hAnsi="FbFrankReal" w:cs="FbFrankReal"/>
          <w:sz w:val="24"/>
          <w:szCs w:val="24"/>
          <w:rtl/>
        </w:rPr>
        <w:t>'</w:t>
      </w:r>
      <w:r w:rsidRPr="00E62B70">
        <w:rPr>
          <w:rFonts w:ascii="FbFrankReal" w:hAnsi="FbFrankReal" w:cs="FbFrankReal" w:hint="cs"/>
          <w:sz w:val="24"/>
          <w:szCs w:val="24"/>
          <w:rtl/>
        </w:rPr>
        <w:t>גליא</w:t>
      </w:r>
      <w:r w:rsidRPr="00E62B70">
        <w:rPr>
          <w:rFonts w:ascii="FbFrankReal" w:hAnsi="FbFrankReal" w:cs="FbFrankReal"/>
          <w:sz w:val="24"/>
          <w:szCs w:val="24"/>
          <w:rtl/>
        </w:rPr>
        <w:t xml:space="preserve">'. </w:t>
      </w:r>
      <w:r w:rsidRPr="00E62B70">
        <w:rPr>
          <w:rFonts w:ascii="FbFrankReal" w:hAnsi="FbFrankReal" w:cs="FbFrankReal" w:hint="cs"/>
          <w:sz w:val="24"/>
          <w:szCs w:val="24"/>
          <w:rtl/>
        </w:rPr>
        <w:t>מחד</w:t>
      </w:r>
      <w:r w:rsidRPr="00E62B70">
        <w:rPr>
          <w:rFonts w:ascii="FbFrankReal" w:hAnsi="FbFrankReal" w:cs="FbFrankReal"/>
          <w:sz w:val="24"/>
          <w:szCs w:val="24"/>
          <w:rtl/>
        </w:rPr>
        <w:t xml:space="preserve"> </w:t>
      </w:r>
      <w:r w:rsidRPr="00E62B70">
        <w:rPr>
          <w:rFonts w:ascii="FbFrankReal" w:hAnsi="FbFrankReal" w:cs="FbFrankReal" w:hint="cs"/>
          <w:sz w:val="24"/>
          <w:szCs w:val="24"/>
          <w:rtl/>
        </w:rPr>
        <w:t>דורש</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הרבי</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הפעולות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w:t>
      </w:r>
      <w:r w:rsidRPr="00E62B70">
        <w:rPr>
          <w:rFonts w:ascii="FbFrankReal" w:hAnsi="FbFrankReal" w:cs="FbFrankReal"/>
          <w:sz w:val="24"/>
          <w:szCs w:val="24"/>
          <w:rtl/>
        </w:rPr>
        <w:t>'</w:t>
      </w:r>
      <w:r w:rsidRPr="00E62B70">
        <w:rPr>
          <w:rFonts w:ascii="FbFrankReal" w:hAnsi="FbFrankReal" w:cs="FbFrankReal" w:hint="cs"/>
          <w:sz w:val="24"/>
          <w:szCs w:val="24"/>
          <w:rtl/>
        </w:rPr>
        <w:t>גלויות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העולמיות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חובקות</w:t>
      </w:r>
      <w:r w:rsidRPr="00E62B70">
        <w:rPr>
          <w:rFonts w:ascii="FbFrankReal" w:hAnsi="FbFrankReal" w:cs="FbFrankReal"/>
          <w:sz w:val="24"/>
          <w:szCs w:val="24"/>
          <w:rtl/>
        </w:rPr>
        <w:t xml:space="preserve"> </w:t>
      </w:r>
      <w:r w:rsidR="00BE614F" w:rsidRPr="00E62B70">
        <w:rPr>
          <w:rFonts w:ascii="FbFrankReal" w:hAnsi="FbFrankReal" w:cs="FbFrankReal" w:hint="cs"/>
          <w:sz w:val="24"/>
          <w:szCs w:val="24"/>
          <w:rtl/>
        </w:rPr>
        <w:t>ה</w:t>
      </w:r>
      <w:r w:rsidRPr="00E62B70">
        <w:rPr>
          <w:rFonts w:ascii="FbFrankReal" w:hAnsi="FbFrankReal" w:cs="FbFrankReal" w:hint="cs"/>
          <w:sz w:val="24"/>
          <w:szCs w:val="24"/>
          <w:rtl/>
        </w:rPr>
        <w:t>תבל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ומאידך</w:t>
      </w:r>
      <w:r w:rsidRPr="00E62B70">
        <w:rPr>
          <w:rFonts w:ascii="FbFrankReal" w:hAnsi="FbFrankReal" w:cs="FbFrankReal"/>
          <w:sz w:val="24"/>
          <w:szCs w:val="24"/>
          <w:rtl/>
        </w:rPr>
        <w:t xml:space="preserve"> </w:t>
      </w:r>
      <w:r w:rsidRPr="00E62B70">
        <w:rPr>
          <w:rFonts w:ascii="FbFrankReal" w:hAnsi="FbFrankReal" w:cs="FbFrankReal" w:hint="cs"/>
          <w:sz w:val="24"/>
          <w:szCs w:val="24"/>
          <w:rtl/>
        </w:rPr>
        <w:t>תובע</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שלא</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לנוח</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אף</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בתחום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w:t>
      </w:r>
      <w:r w:rsidRPr="00E62B70">
        <w:rPr>
          <w:rFonts w:ascii="FbFrankReal" w:hAnsi="FbFrankReal" w:cs="FbFrankReal"/>
          <w:sz w:val="24"/>
          <w:szCs w:val="24"/>
          <w:rtl/>
        </w:rPr>
        <w:t>'</w:t>
      </w:r>
      <w:r w:rsidRPr="00E62B70">
        <w:rPr>
          <w:rFonts w:ascii="FbFrankReal" w:hAnsi="FbFrankReal" w:cs="FbFrankReal" w:hint="cs"/>
          <w:sz w:val="24"/>
          <w:szCs w:val="24"/>
          <w:rtl/>
        </w:rPr>
        <w:t>נסתר</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החבוי</w:t>
      </w:r>
      <w:r w:rsidRPr="00E62B70">
        <w:rPr>
          <w:rFonts w:ascii="FbFrankReal" w:hAnsi="FbFrankReal" w:cs="FbFrankReal"/>
          <w:sz w:val="24"/>
          <w:szCs w:val="24"/>
          <w:rtl/>
        </w:rPr>
        <w:t xml:space="preserve"> </w:t>
      </w:r>
      <w:r w:rsidRPr="00E62B70">
        <w:rPr>
          <w:rFonts w:ascii="FbFrankReal" w:hAnsi="FbFrankReal" w:cs="FbFrankReal" w:hint="cs"/>
          <w:sz w:val="24"/>
          <w:szCs w:val="24"/>
          <w:rtl/>
        </w:rPr>
        <w:t>מעין</w:t>
      </w:r>
      <w:r w:rsidRPr="00E62B70">
        <w:rPr>
          <w:rFonts w:ascii="FbFrankReal" w:hAnsi="FbFrankReal" w:cs="FbFrankReal"/>
          <w:sz w:val="24"/>
          <w:szCs w:val="24"/>
          <w:rtl/>
        </w:rPr>
        <w:t xml:space="preserve"> </w:t>
      </w:r>
      <w:r w:rsidRPr="00E62B70">
        <w:rPr>
          <w:rFonts w:ascii="FbFrankReal" w:hAnsi="FbFrankReal" w:cs="FbFrankReal" w:hint="cs"/>
          <w:sz w:val="24"/>
          <w:szCs w:val="24"/>
          <w:rtl/>
        </w:rPr>
        <w:t>רואים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רצון</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הרבי</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הוא</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w:t>
      </w:r>
      <w:r w:rsidRPr="00E62B70">
        <w:rPr>
          <w:rFonts w:ascii="FbFrankReal" w:hAnsi="FbFrankReal" w:cs="FbFrankReal"/>
          <w:sz w:val="24"/>
          <w:szCs w:val="24"/>
          <w:rtl/>
        </w:rPr>
        <w:t>'</w:t>
      </w:r>
      <w:r w:rsidRPr="00E62B70">
        <w:rPr>
          <w:rFonts w:ascii="FbFrankReal" w:hAnsi="FbFrankReal" w:cs="FbFrankReal" w:hint="cs"/>
          <w:sz w:val="24"/>
          <w:szCs w:val="24"/>
          <w:rtl/>
        </w:rPr>
        <w:t>נישא</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הפכים</w:t>
      </w:r>
      <w:r w:rsidRPr="00E62B70">
        <w:rPr>
          <w:rFonts w:ascii="FbFrankReal" w:hAnsi="FbFrankReal" w:cs="FbFrankReal"/>
          <w:sz w:val="24"/>
          <w:szCs w:val="24"/>
          <w:rtl/>
        </w:rPr>
        <w:t xml:space="preserve">' – </w:t>
      </w:r>
      <w:r w:rsidRPr="00E62B70">
        <w:rPr>
          <w:rFonts w:ascii="FbFrankReal" w:hAnsi="FbFrankReal" w:cs="FbFrankReal" w:hint="cs"/>
          <w:sz w:val="24"/>
          <w:szCs w:val="24"/>
          <w:rtl/>
        </w:rPr>
        <w:t>אל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לנו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לעסוק</w:t>
      </w:r>
      <w:r w:rsidRPr="00E62B70">
        <w:rPr>
          <w:rFonts w:ascii="FbFrankReal" w:hAnsi="FbFrankReal" w:cs="FbFrankReal"/>
          <w:sz w:val="24"/>
          <w:szCs w:val="24"/>
          <w:rtl/>
        </w:rPr>
        <w:t xml:space="preserve"> </w:t>
      </w:r>
      <w:r w:rsidRPr="00E62B70">
        <w:rPr>
          <w:rFonts w:ascii="FbFrankReal" w:hAnsi="FbFrankReal" w:cs="FbFrankReal" w:hint="cs"/>
          <w:sz w:val="24"/>
          <w:szCs w:val="24"/>
          <w:rtl/>
        </w:rPr>
        <w:t>רק</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ברשות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הרבים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עלינו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לפעול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גם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w:t>
      </w:r>
      <w:r w:rsidRPr="00E62B70">
        <w:rPr>
          <w:rFonts w:ascii="FbFrankReal" w:hAnsi="FbFrankReal" w:cs="FbFrankReal"/>
          <w:sz w:val="24"/>
          <w:szCs w:val="24"/>
          <w:rtl/>
        </w:rPr>
        <w:t>'</w:t>
      </w:r>
      <w:r w:rsidRPr="00E62B70">
        <w:rPr>
          <w:rFonts w:ascii="FbFrankReal" w:hAnsi="FbFrankReal" w:cs="FbFrankReal" w:hint="cs"/>
          <w:sz w:val="24"/>
          <w:szCs w:val="24"/>
          <w:rtl/>
        </w:rPr>
        <w:t>ארבע</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אמות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הלכה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לא</w:t>
      </w:r>
      <w:r w:rsidRPr="00E62B70">
        <w:rPr>
          <w:rFonts w:ascii="FbFrankReal" w:hAnsi="FbFrankReal" w:cs="FbFrankReal"/>
          <w:sz w:val="24"/>
          <w:szCs w:val="24"/>
          <w:rtl/>
        </w:rPr>
        <w:t xml:space="preserve"> </w:t>
      </w:r>
      <w:r w:rsidRPr="00E62B70">
        <w:rPr>
          <w:rFonts w:ascii="FbFrankReal" w:hAnsi="FbFrankReal" w:cs="FbFrankReal" w:hint="cs"/>
          <w:sz w:val="24"/>
          <w:szCs w:val="24"/>
          <w:rtl/>
        </w:rPr>
        <w:t>רק</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ברחובה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רומי</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אלא</w:t>
      </w:r>
      <w:r w:rsidRPr="00E62B70">
        <w:rPr>
          <w:rFonts w:ascii="FbFrankReal" w:hAnsi="FbFrankReal" w:cs="FbFrankReal"/>
          <w:sz w:val="24"/>
          <w:szCs w:val="24"/>
          <w:rtl/>
        </w:rPr>
        <w:t xml:space="preserve"> </w:t>
      </w:r>
      <w:r w:rsidRPr="00E62B70">
        <w:rPr>
          <w:rFonts w:ascii="FbFrankReal" w:hAnsi="FbFrankReal" w:cs="FbFrankReal" w:hint="cs"/>
          <w:sz w:val="24"/>
          <w:szCs w:val="24"/>
          <w:rtl/>
        </w:rPr>
        <w:t>גם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בתוככי</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ארון</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הקודש</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לפנים</w:t>
      </w:r>
      <w:r w:rsidRPr="00E62B70">
        <w:rPr>
          <w:rFonts w:ascii="FbFrankReal" w:hAnsi="FbFrankReal" w:cs="FbFrankReal"/>
          <w:sz w:val="24"/>
          <w:szCs w:val="24"/>
          <w:rtl/>
        </w:rPr>
        <w:t xml:space="preserve"> </w:t>
      </w:r>
      <w:r w:rsidR="00BE614F" w:rsidRPr="00E62B70">
        <w:rPr>
          <w:rFonts w:ascii="FbFrankReal" w:hAnsi="FbFrankReal" w:cs="FbFrankReal" w:hint="cs"/>
          <w:sz w:val="24"/>
          <w:szCs w:val="24"/>
          <w:rtl/>
        </w:rPr>
        <w:t xml:space="preserve">מן </w:t>
      </w:r>
      <w:r w:rsidRPr="00E62B70">
        <w:rPr>
          <w:rFonts w:ascii="FbFrankReal" w:hAnsi="FbFrankReal" w:cs="FbFrankReal" w:hint="cs"/>
          <w:sz w:val="24"/>
          <w:szCs w:val="24"/>
          <w:rtl/>
        </w:rPr>
        <w:t>הפרוכת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בית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קודש</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הקדשים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דבית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המקדש</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שבבבל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מצויה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תורתו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הגדולה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והקדושה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הרבי</w:t>
      </w:r>
      <w:r w:rsidRPr="00E62B70">
        <w:rPr>
          <w:rFonts w:ascii="FbFrankReal" w:hAnsi="FbFrankReal" w:cs="FbFrankReal"/>
          <w:sz w:val="24"/>
          <w:szCs w:val="24"/>
          <w:rtl/>
        </w:rPr>
        <w:t xml:space="preserve"> – </w:t>
      </w:r>
      <w:r w:rsidRPr="00E62B70">
        <w:rPr>
          <w:rFonts w:ascii="FbFrankReal" w:hAnsi="FbFrankReal" w:cs="FbFrankReal" w:hint="cs"/>
          <w:sz w:val="24"/>
          <w:szCs w:val="24"/>
          <w:rtl/>
        </w:rPr>
        <w:t>המעיין</w:t>
      </w:r>
      <w:r w:rsidRPr="00E62B70">
        <w:rPr>
          <w:rFonts w:ascii="FbFrankReal" w:hAnsi="FbFrankReal" w:cs="FbFrankReal"/>
          <w:sz w:val="24"/>
          <w:szCs w:val="24"/>
          <w:rtl/>
        </w:rPr>
        <w:t xml:space="preserve"> </w:t>
      </w:r>
      <w:r w:rsidRPr="00E62B70">
        <w:rPr>
          <w:rFonts w:ascii="FbFrankReal" w:hAnsi="FbFrankReal" w:cs="FbFrankReal" w:hint="cs"/>
          <w:sz w:val="24"/>
          <w:szCs w:val="24"/>
          <w:rtl/>
        </w:rPr>
        <w:t>עצמו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וכשם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שבמרחב</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w:t>
      </w:r>
      <w:r w:rsidRPr="00E62B70">
        <w:rPr>
          <w:rFonts w:ascii="FbFrankReal" w:hAnsi="FbFrankReal" w:cs="FbFrankReal"/>
          <w:sz w:val="24"/>
          <w:szCs w:val="24"/>
          <w:rtl/>
        </w:rPr>
        <w:t>'</w:t>
      </w:r>
      <w:r w:rsidRPr="00E62B70">
        <w:rPr>
          <w:rFonts w:ascii="FbFrankReal" w:hAnsi="FbFrankReal" w:cs="FbFrankReal" w:hint="cs"/>
          <w:sz w:val="24"/>
          <w:szCs w:val="24"/>
          <w:rtl/>
        </w:rPr>
        <w:t>גליא</w:t>
      </w:r>
      <w:r w:rsidRPr="00E62B70">
        <w:rPr>
          <w:rFonts w:ascii="FbFrankReal" w:hAnsi="FbFrankReal" w:cs="FbFrankReal"/>
          <w:sz w:val="24"/>
          <w:szCs w:val="24"/>
          <w:rtl/>
        </w:rPr>
        <w:t xml:space="preserve">' </w:t>
      </w:r>
      <w:r w:rsidRPr="00E62B70">
        <w:rPr>
          <w:rFonts w:ascii="FbFrankReal" w:hAnsi="FbFrankReal" w:cs="FbFrankReal" w:hint="cs"/>
          <w:sz w:val="24"/>
          <w:szCs w:val="24"/>
          <w:rtl/>
        </w:rPr>
        <w:t>דורש</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הרבי</w:t>
      </w:r>
      <w:r w:rsidRPr="00E62B70">
        <w:rPr>
          <w:rFonts w:ascii="FbFrankReal" w:hAnsi="FbFrankReal" w:cs="FbFrankReal"/>
          <w:sz w:val="24"/>
          <w:szCs w:val="24"/>
          <w:rtl/>
        </w:rPr>
        <w:t xml:space="preserve"> </w:t>
      </w:r>
      <w:r w:rsidRPr="00E62B70">
        <w:rPr>
          <w:rFonts w:ascii="FbFrankReal" w:hAnsi="FbFrankReal" w:cs="FbFrankReal" w:hint="cs"/>
          <w:sz w:val="24"/>
          <w:szCs w:val="24"/>
          <w:rtl/>
        </w:rPr>
        <w:t>מאיתנו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לפעול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גדולות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ונצורות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כך</w:t>
      </w:r>
      <w:r w:rsidRPr="00E62B70">
        <w:rPr>
          <w:rFonts w:ascii="FbFrankReal" w:hAnsi="FbFrankReal" w:cs="FbFrankReal"/>
          <w:sz w:val="24"/>
          <w:szCs w:val="24"/>
          <w:rtl/>
        </w:rPr>
        <w:t xml:space="preserve"> </w:t>
      </w:r>
      <w:r w:rsidRPr="00E62B70">
        <w:rPr>
          <w:rFonts w:ascii="FbFrankReal" w:hAnsi="FbFrankReal" w:cs="FbFrankReal" w:hint="cs"/>
          <w:sz w:val="24"/>
          <w:szCs w:val="24"/>
          <w:rtl/>
        </w:rPr>
        <w:t>גם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ברובד</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w:t>
      </w:r>
      <w:r w:rsidRPr="00E62B70">
        <w:rPr>
          <w:rFonts w:ascii="FbFrankReal" w:hAnsi="FbFrankReal" w:cs="FbFrankReal"/>
          <w:sz w:val="24"/>
          <w:szCs w:val="24"/>
          <w:rtl/>
        </w:rPr>
        <w:t>'</w:t>
      </w:r>
      <w:r w:rsidRPr="00E62B70">
        <w:rPr>
          <w:rFonts w:ascii="FbFrankReal" w:hAnsi="FbFrankReal" w:cs="FbFrankReal" w:hint="cs"/>
          <w:sz w:val="24"/>
          <w:szCs w:val="24"/>
          <w:rtl/>
        </w:rPr>
        <w:t>סתים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אין</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לנוח</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ולשקוט</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אלא</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לחדש</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ולדון</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להקשות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ולברר</w:t>
      </w:r>
      <w:r w:rsidRPr="00E62B70">
        <w:rPr>
          <w:rFonts w:ascii="FbFrankReal" w:hAnsi="FbFrankReal" w:cs="FbFrankReal"/>
          <w:sz w:val="24"/>
          <w:szCs w:val="24"/>
          <w:rtl/>
        </w:rPr>
        <w:t>.</w:t>
      </w:r>
    </w:p>
    <w:p w:rsidR="00162011" w:rsidRPr="00E62B70" w:rsidRDefault="00162011" w:rsidP="00162011">
      <w:pPr>
        <w:bidi/>
        <w:spacing w:after="120" w:line="300" w:lineRule="atLeast"/>
        <w:ind w:firstLine="288"/>
        <w:jc w:val="both"/>
        <w:rPr>
          <w:rFonts w:ascii="FbFrankReal" w:hAnsi="FbFrankReal" w:cs="FbFrankReal"/>
          <w:sz w:val="24"/>
          <w:szCs w:val="24"/>
          <w:rtl/>
        </w:rPr>
      </w:pPr>
      <w:r w:rsidRPr="00E62B70">
        <w:rPr>
          <w:rFonts w:ascii="FbFrankReal" w:hAnsi="FbFrankReal" w:cs="FbFrankReal" w:hint="cs"/>
          <w:sz w:val="24"/>
          <w:szCs w:val="24"/>
          <w:rtl/>
        </w:rPr>
        <w:t>קובץ</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הערות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וביאורים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צנוע</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הוא</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בממדיו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לעומת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הפעולות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רבות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הפירסום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אך</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למרות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מיעוט</w:t>
      </w:r>
      <w:r w:rsidRPr="00E62B70">
        <w:rPr>
          <w:rFonts w:ascii="FbFrankReal" w:hAnsi="FbFrankReal" w:cs="FbFrankReal"/>
          <w:sz w:val="24"/>
          <w:szCs w:val="24"/>
          <w:rtl/>
        </w:rPr>
        <w:t xml:space="preserve"> </w:t>
      </w:r>
      <w:r w:rsidRPr="00E62B70">
        <w:rPr>
          <w:rFonts w:ascii="FbFrankReal" w:hAnsi="FbFrankReal" w:cs="FbFrankReal" w:hint="cs"/>
          <w:sz w:val="24"/>
          <w:szCs w:val="24"/>
          <w:rtl/>
        </w:rPr>
        <w:t>כמותו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מבטא</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הוא</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הרצון</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הפנימי</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בדיוק</w:t>
      </w:r>
      <w:r w:rsidRPr="00E62B70">
        <w:rPr>
          <w:rFonts w:ascii="FbFrankReal" w:hAnsi="FbFrankReal" w:cs="FbFrankReal"/>
          <w:sz w:val="24"/>
          <w:szCs w:val="24"/>
          <w:rtl/>
        </w:rPr>
        <w:t xml:space="preserve"> </w:t>
      </w:r>
      <w:r w:rsidRPr="00E62B70">
        <w:rPr>
          <w:rFonts w:ascii="FbFrankReal" w:hAnsi="FbFrankReal" w:cs="FbFrankReal" w:hint="cs"/>
          <w:sz w:val="24"/>
          <w:szCs w:val="24"/>
          <w:rtl/>
        </w:rPr>
        <w:t>כמו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פעילות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רבת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אנפין</w:t>
      </w:r>
      <w:r w:rsidRPr="00E62B70">
        <w:rPr>
          <w:rFonts w:ascii="FbFrankReal" w:hAnsi="FbFrankReal" w:cs="FbFrankReal"/>
          <w:sz w:val="24"/>
          <w:szCs w:val="24"/>
          <w:rtl/>
        </w:rPr>
        <w:t>.</w:t>
      </w:r>
    </w:p>
    <w:p w:rsidR="00162011" w:rsidRPr="00E62B70" w:rsidRDefault="00162011" w:rsidP="007758D2">
      <w:pPr>
        <w:bidi/>
        <w:spacing w:after="120" w:line="300" w:lineRule="atLeast"/>
        <w:ind w:firstLine="288"/>
        <w:jc w:val="both"/>
        <w:rPr>
          <w:rFonts w:ascii="FbFrankReal" w:hAnsi="FbFrankReal" w:cs="FbFrankReal"/>
          <w:sz w:val="24"/>
          <w:szCs w:val="24"/>
          <w:rtl/>
        </w:rPr>
      </w:pPr>
      <w:r w:rsidRPr="00E62B70">
        <w:rPr>
          <w:rFonts w:ascii="FbFrankReal" w:hAnsi="FbFrankReal" w:cs="FbFrankReal" w:hint="cs"/>
          <w:sz w:val="24"/>
          <w:szCs w:val="24"/>
          <w:rtl/>
        </w:rPr>
        <w:t>אך</w:t>
      </w:r>
      <w:r w:rsidRPr="00E62B70">
        <w:rPr>
          <w:rFonts w:ascii="FbFrankReal" w:hAnsi="FbFrankReal" w:cs="FbFrankReal"/>
          <w:sz w:val="24"/>
          <w:szCs w:val="24"/>
          <w:rtl/>
        </w:rPr>
        <w:t xml:space="preserve"> </w:t>
      </w:r>
      <w:r w:rsidRPr="00E62B70">
        <w:rPr>
          <w:rFonts w:ascii="FbFrankReal" w:hAnsi="FbFrankReal" w:cs="FbFrankReal" w:hint="cs"/>
          <w:sz w:val="24"/>
          <w:szCs w:val="24"/>
          <w:rtl/>
        </w:rPr>
        <w:t>כידוע</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אין</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לקובץ</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אלא</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הכותבים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אי</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לזאת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פונים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אנו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שוב</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לכל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אלו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שדבר</w:t>
      </w:r>
      <w:r w:rsidRPr="00E62B70">
        <w:rPr>
          <w:rFonts w:ascii="FbFrankReal" w:hAnsi="FbFrankReal" w:cs="FbFrankReal"/>
          <w:sz w:val="24"/>
          <w:szCs w:val="24"/>
          <w:rtl/>
        </w:rPr>
        <w:t xml:space="preserve"> </w:t>
      </w:r>
      <w:r w:rsidRPr="00E62B70">
        <w:rPr>
          <w:rFonts w:ascii="FbFrankReal" w:hAnsi="FbFrankReal" w:cs="FbFrankReal" w:hint="cs"/>
          <w:sz w:val="24"/>
          <w:szCs w:val="24"/>
          <w:rtl/>
        </w:rPr>
        <w:t>רבינו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יקר</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לליבם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לזכור</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ולהתעורר</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שרצון</w:t>
      </w:r>
      <w:r w:rsidRPr="00E62B70">
        <w:rPr>
          <w:rFonts w:ascii="FbFrankReal" w:hAnsi="FbFrankReal" w:cs="FbFrankReal"/>
          <w:sz w:val="24"/>
          <w:szCs w:val="24"/>
          <w:rtl/>
        </w:rPr>
        <w:t xml:space="preserve"> </w:t>
      </w:r>
      <w:r w:rsidRPr="00E62B70">
        <w:rPr>
          <w:rFonts w:ascii="FbFrankReal" w:hAnsi="FbFrankReal" w:cs="FbFrankReal" w:hint="cs"/>
          <w:sz w:val="24"/>
          <w:szCs w:val="24"/>
          <w:rtl/>
        </w:rPr>
        <w:t>קדשו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הוא</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לפלפל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בדבריו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מעל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גבי</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במות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תורניות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לא</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לחשוב</w:t>
      </w:r>
      <w:r w:rsidRPr="00E62B70">
        <w:rPr>
          <w:rFonts w:ascii="FbFrankReal" w:hAnsi="FbFrankReal" w:cs="FbFrankReal"/>
          <w:sz w:val="24"/>
          <w:szCs w:val="24"/>
          <w:rtl/>
        </w:rPr>
        <w:t xml:space="preserve"> </w:t>
      </w:r>
      <w:r w:rsidRPr="00E62B70">
        <w:rPr>
          <w:rFonts w:ascii="FbFrankReal" w:hAnsi="FbFrankReal" w:cs="FbFrankReal" w:hint="cs"/>
          <w:sz w:val="24"/>
          <w:szCs w:val="24"/>
          <w:rtl/>
        </w:rPr>
        <w:t>מחשבות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בלבד</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אלא</w:t>
      </w:r>
      <w:r w:rsidRPr="00E62B70">
        <w:rPr>
          <w:rFonts w:ascii="FbFrankReal" w:hAnsi="FbFrankReal" w:cs="FbFrankReal"/>
          <w:sz w:val="24"/>
          <w:szCs w:val="24"/>
          <w:rtl/>
        </w:rPr>
        <w:t xml:space="preserve"> </w:t>
      </w:r>
      <w:r w:rsidRPr="00E62B70">
        <w:rPr>
          <w:rFonts w:ascii="FbFrankReal" w:hAnsi="FbFrankReal" w:cs="FbFrankReal" w:hint="cs"/>
          <w:sz w:val="24"/>
          <w:szCs w:val="24"/>
          <w:rtl/>
        </w:rPr>
        <w:t>פשוט</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לכתוב</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בפועל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לפרסם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ולהדפיס</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בקשתנו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פרושה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בפני</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אלו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שביכולתם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לכתוב</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לקיים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רצון</w:t>
      </w:r>
      <w:r w:rsidRPr="00E62B70">
        <w:rPr>
          <w:rFonts w:ascii="FbFrankReal" w:hAnsi="FbFrankReal" w:cs="FbFrankReal"/>
          <w:sz w:val="24"/>
          <w:szCs w:val="24"/>
          <w:rtl/>
        </w:rPr>
        <w:t xml:space="preserve"> </w:t>
      </w:r>
      <w:r w:rsidRPr="00E62B70">
        <w:rPr>
          <w:rFonts w:ascii="FbFrankReal" w:hAnsi="FbFrankReal" w:cs="FbFrankReal" w:hint="cs"/>
          <w:sz w:val="24"/>
          <w:szCs w:val="24"/>
          <w:rtl/>
        </w:rPr>
        <w:t>קדשו</w:t>
      </w:r>
      <w:r w:rsidRPr="00E62B70">
        <w:rPr>
          <w:rFonts w:ascii="FbFrankReal" w:hAnsi="FbFrankReal" w:cs="FbFrankReal"/>
          <w:sz w:val="24"/>
          <w:szCs w:val="24"/>
          <w:rtl/>
        </w:rPr>
        <w:t xml:space="preserve"> </w:t>
      </w:r>
      <w:r w:rsidR="007758D2" w:rsidRPr="00E62B70">
        <w:rPr>
          <w:rFonts w:ascii="FbFrankReal" w:hAnsi="FbFrankReal" w:cs="FbFrankReal" w:hint="cs"/>
          <w:sz w:val="24"/>
          <w:szCs w:val="24"/>
          <w:rtl/>
        </w:rPr>
        <w:t xml:space="preserve">של רבינו </w:t>
      </w:r>
      <w:r w:rsidRPr="00E62B70">
        <w:rPr>
          <w:rFonts w:ascii="FbFrankReal" w:hAnsi="FbFrankReal" w:cs="FbFrankReal" w:hint="cs"/>
          <w:sz w:val="24"/>
          <w:szCs w:val="24"/>
          <w:rtl/>
        </w:rPr>
        <w:t>לנחת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רוח</w:t>
      </w:r>
      <w:r w:rsidR="007758D2" w:rsidRPr="00E62B70">
        <w:rPr>
          <w:rFonts w:ascii="FbFrankReal" w:hAnsi="FbFrankReal" w:cs="FbFrankReal" w:hint="cs"/>
          <w:sz w:val="24"/>
          <w:szCs w:val="24"/>
          <w:rtl/>
        </w:rPr>
        <w:t>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הק</w:t>
      </w:r>
      <w:r w:rsidRPr="00E62B70">
        <w:rPr>
          <w:rFonts w:ascii="FbFrankReal" w:hAnsi="FbFrankReal" w:cs="FbFrankReal"/>
          <w:sz w:val="24"/>
          <w:szCs w:val="24"/>
          <w:rtl/>
        </w:rPr>
        <w:t>'.</w:t>
      </w:r>
    </w:p>
    <w:p w:rsidR="00162011" w:rsidRPr="00E62B70" w:rsidRDefault="00162011" w:rsidP="00162011">
      <w:pPr>
        <w:bidi/>
        <w:spacing w:after="120" w:line="300" w:lineRule="atLeast"/>
        <w:ind w:firstLine="288"/>
        <w:jc w:val="both"/>
        <w:rPr>
          <w:rFonts w:ascii="FbFrankReal" w:hAnsi="FbFrankReal" w:cs="FbFrankReal"/>
          <w:sz w:val="24"/>
          <w:szCs w:val="24"/>
          <w:rtl/>
        </w:rPr>
      </w:pPr>
      <w:r w:rsidRPr="00E62B70">
        <w:rPr>
          <w:rFonts w:ascii="FbFrankReal" w:hAnsi="FbFrankReal" w:cs="FbFrankReal" w:hint="cs"/>
          <w:sz w:val="24"/>
          <w:szCs w:val="24"/>
          <w:rtl/>
        </w:rPr>
        <w:t>בהזדמנות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זו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נודה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שוב</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לכל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אלו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שכבר</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השתתפו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ומשתתפים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בכתיבת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הערות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וביאורים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בקובץ</w:t>
      </w:r>
      <w:r w:rsidRPr="00E62B70">
        <w:rPr>
          <w:rFonts w:ascii="FbFrankReal" w:hAnsi="FbFrankReal" w:cs="FbFrankReal"/>
          <w:sz w:val="24"/>
          <w:szCs w:val="24"/>
          <w:rtl/>
        </w:rPr>
        <w:t xml:space="preserve"> </w:t>
      </w:r>
      <w:r w:rsidRPr="00E62B70">
        <w:rPr>
          <w:rFonts w:ascii="FbFrankReal" w:hAnsi="FbFrankReal" w:cs="FbFrankReal" w:hint="cs"/>
          <w:sz w:val="24"/>
          <w:szCs w:val="24"/>
          <w:rtl/>
        </w:rPr>
        <w:t>דילן</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ובפרט</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להמשתתפים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באופן</w:t>
      </w:r>
      <w:r w:rsidRPr="00E62B70">
        <w:rPr>
          <w:rFonts w:ascii="FbFrankReal" w:hAnsi="FbFrankReal" w:cs="FbFrankReal"/>
          <w:sz w:val="24"/>
          <w:szCs w:val="24"/>
          <w:rtl/>
        </w:rPr>
        <w:t xml:space="preserve"> </w:t>
      </w:r>
      <w:r w:rsidRPr="00E62B70">
        <w:rPr>
          <w:rFonts w:ascii="FbFrankReal" w:hAnsi="FbFrankReal" w:cs="FbFrankReal" w:hint="cs"/>
          <w:sz w:val="24"/>
          <w:szCs w:val="24"/>
          <w:rtl/>
        </w:rPr>
        <w:t>קבוע</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למותר</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להאריך</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בגודל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הזכות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והנח</w:t>
      </w:r>
      <w:r w:rsidRPr="00E62B70">
        <w:rPr>
          <w:rFonts w:ascii="FbFrankReal" w:hAnsi="FbFrankReal" w:cs="FbFrankReal"/>
          <w:sz w:val="24"/>
          <w:szCs w:val="24"/>
          <w:rtl/>
        </w:rPr>
        <w:t>"</w:t>
      </w:r>
      <w:r w:rsidRPr="00E62B70">
        <w:rPr>
          <w:rFonts w:ascii="FbFrankReal" w:hAnsi="FbFrankReal" w:cs="FbFrankReal" w:hint="cs"/>
          <w:sz w:val="24"/>
          <w:szCs w:val="24"/>
          <w:rtl/>
        </w:rPr>
        <w:t>ר</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שגורמים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בזה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לרבינו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נשיאנו</w:t>
      </w:r>
      <w:r w:rsidRPr="00E62B70">
        <w:rPr>
          <w:rFonts w:ascii="FbFrankReal" w:hAnsi="FbFrankReal" w:cs="FbFrankReal"/>
          <w:sz w:val="24"/>
          <w:szCs w:val="24"/>
          <w:rtl/>
        </w:rPr>
        <w:t xml:space="preserve"> - </w:t>
      </w:r>
      <w:r w:rsidRPr="00E62B70">
        <w:rPr>
          <w:rFonts w:ascii="FbFrankReal" w:hAnsi="FbFrankReal" w:cs="FbFrankReal" w:hint="cs"/>
          <w:sz w:val="24"/>
          <w:szCs w:val="24"/>
          <w:rtl/>
        </w:rPr>
        <w:t>וכפי</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שהזכיר</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ושיבח</w:t>
      </w:r>
      <w:r w:rsidRPr="00E62B70">
        <w:rPr>
          <w:rFonts w:ascii="FbFrankReal" w:hAnsi="FbFrankReal" w:cs="FbFrankReal"/>
          <w:sz w:val="24"/>
          <w:szCs w:val="24"/>
          <w:rtl/>
        </w:rPr>
        <w:t xml:space="preserve"> </w:t>
      </w:r>
      <w:r w:rsidRPr="00E62B70">
        <w:rPr>
          <w:rFonts w:ascii="FbFrankReal" w:hAnsi="FbFrankReal" w:cs="FbFrankReal" w:hint="cs"/>
          <w:sz w:val="24"/>
          <w:szCs w:val="24"/>
          <w:rtl/>
        </w:rPr>
        <w:t>רבות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פעמים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בשיחותיו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הק</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ויה</w:t>
      </w:r>
      <w:r w:rsidRPr="00E62B70">
        <w:rPr>
          <w:rFonts w:ascii="FbFrankReal" w:hAnsi="FbFrankReal" w:cs="FbFrankReal"/>
          <w:sz w:val="24"/>
          <w:szCs w:val="24"/>
          <w:rtl/>
        </w:rPr>
        <w:t>"</w:t>
      </w:r>
      <w:r w:rsidRPr="00E62B70">
        <w:rPr>
          <w:rFonts w:ascii="FbFrankReal" w:hAnsi="FbFrankReal" w:cs="FbFrankReal" w:hint="cs"/>
          <w:sz w:val="24"/>
          <w:szCs w:val="24"/>
          <w:rtl/>
        </w:rPr>
        <w:t>ר</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שיתברכו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בהצלחה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רבה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ומופלגה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בלימוד</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התורה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נגלה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וחסידות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ובכל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עניניהם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בגו</w:t>
      </w:r>
      <w:r w:rsidRPr="00E62B70">
        <w:rPr>
          <w:rFonts w:ascii="FbFrankReal" w:hAnsi="FbFrankReal" w:cs="FbFrankReal"/>
          <w:sz w:val="24"/>
          <w:szCs w:val="24"/>
          <w:rtl/>
        </w:rPr>
        <w:t>"</w:t>
      </w:r>
      <w:r w:rsidRPr="00E62B70">
        <w:rPr>
          <w:rFonts w:ascii="FbFrankReal" w:hAnsi="FbFrankReal" w:cs="FbFrankReal" w:hint="cs"/>
          <w:sz w:val="24"/>
          <w:szCs w:val="24"/>
          <w:rtl/>
        </w:rPr>
        <w:t>ר</w:t>
      </w:r>
      <w:r w:rsidRPr="00E62B70">
        <w:rPr>
          <w:rFonts w:ascii="FbFrankReal" w:hAnsi="FbFrankReal" w:cs="FbFrankReal"/>
          <w:sz w:val="24"/>
          <w:szCs w:val="24"/>
          <w:rtl/>
        </w:rPr>
        <w:t>.</w:t>
      </w:r>
    </w:p>
    <w:p w:rsidR="00162011" w:rsidRPr="00E62B70" w:rsidRDefault="00162011" w:rsidP="00162011">
      <w:pPr>
        <w:bidi/>
        <w:spacing w:after="120" w:line="300" w:lineRule="atLeast"/>
        <w:ind w:firstLine="288"/>
        <w:jc w:val="both"/>
        <w:rPr>
          <w:rFonts w:ascii="FbFrankReal" w:hAnsi="FbFrankReal" w:cs="FbFrankReal"/>
          <w:sz w:val="24"/>
          <w:szCs w:val="24"/>
          <w:rtl/>
        </w:rPr>
      </w:pPr>
      <w:r w:rsidRPr="00E62B70">
        <w:rPr>
          <w:rFonts w:ascii="FbFrankReal" w:hAnsi="FbFrankReal" w:cs="FbFrankReal" w:hint="cs"/>
          <w:sz w:val="24"/>
          <w:szCs w:val="24"/>
          <w:rtl/>
        </w:rPr>
        <w:t>ואנו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תפלה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להשי</w:t>
      </w:r>
      <w:r w:rsidRPr="00E62B70">
        <w:rPr>
          <w:rFonts w:ascii="FbFrankReal" w:hAnsi="FbFrankReal" w:cs="FbFrankReal"/>
          <w:sz w:val="24"/>
          <w:szCs w:val="24"/>
          <w:rtl/>
        </w:rPr>
        <w:t>"</w:t>
      </w:r>
      <w:r w:rsidRPr="00E62B70">
        <w:rPr>
          <w:rFonts w:ascii="FbFrankReal" w:hAnsi="FbFrankReal" w:cs="FbFrankReal" w:hint="cs"/>
          <w:sz w:val="24"/>
          <w:szCs w:val="24"/>
          <w:rtl/>
        </w:rPr>
        <w:t>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אשר</w:t>
      </w:r>
      <w:r w:rsidRPr="00E62B70">
        <w:rPr>
          <w:rFonts w:ascii="FbFrankReal" w:hAnsi="FbFrankReal" w:cs="FbFrankReal"/>
          <w:sz w:val="24"/>
          <w:szCs w:val="24"/>
          <w:rtl/>
        </w:rPr>
        <w:t xml:space="preserve"> </w:t>
      </w:r>
      <w:r w:rsidRPr="00E62B70">
        <w:rPr>
          <w:rFonts w:ascii="FbFrankReal" w:hAnsi="FbFrankReal" w:cs="FbFrankReal" w:hint="cs"/>
          <w:sz w:val="24"/>
          <w:szCs w:val="24"/>
          <w:rtl/>
        </w:rPr>
        <w:t>תיכף</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ומיד</w:t>
      </w:r>
      <w:r w:rsidRPr="00E62B70">
        <w:rPr>
          <w:rFonts w:ascii="FbFrankReal" w:hAnsi="FbFrankReal" w:cs="FbFrankReal"/>
          <w:sz w:val="24"/>
          <w:szCs w:val="24"/>
          <w:rtl/>
        </w:rPr>
        <w:t xml:space="preserve"> </w:t>
      </w:r>
      <w:r w:rsidRPr="00E62B70">
        <w:rPr>
          <w:rFonts w:ascii="FbFrankReal" w:hAnsi="FbFrankReal" w:cs="FbFrankReal" w:hint="cs"/>
          <w:sz w:val="24"/>
          <w:szCs w:val="24"/>
          <w:rtl/>
        </w:rPr>
        <w:t>תקויים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בפועל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ממש</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בשורת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הגאולה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שנתבשרנו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ע</w:t>
      </w:r>
      <w:r w:rsidRPr="00E62B70">
        <w:rPr>
          <w:rFonts w:ascii="FbFrankReal" w:hAnsi="FbFrankReal" w:cs="FbFrankReal"/>
          <w:sz w:val="24"/>
          <w:szCs w:val="24"/>
          <w:rtl/>
        </w:rPr>
        <w:t>"</w:t>
      </w:r>
      <w:r w:rsidRPr="00E62B70">
        <w:rPr>
          <w:rFonts w:ascii="FbFrankReal" w:hAnsi="FbFrankReal" w:cs="FbFrankReal" w:hint="cs"/>
          <w:sz w:val="24"/>
          <w:szCs w:val="24"/>
          <w:rtl/>
        </w:rPr>
        <w:t>י</w:t>
      </w:r>
      <w:r w:rsidRPr="00E62B70">
        <w:rPr>
          <w:rFonts w:ascii="FbFrankReal" w:hAnsi="FbFrankReal" w:cs="FbFrankReal"/>
          <w:sz w:val="24"/>
          <w:szCs w:val="24"/>
          <w:rtl/>
        </w:rPr>
        <w:t xml:space="preserve"> </w:t>
      </w:r>
      <w:r w:rsidRPr="00E62B70">
        <w:rPr>
          <w:rFonts w:ascii="FbFrankReal" w:hAnsi="FbFrankReal" w:cs="FbFrankReal" w:hint="cs"/>
          <w:sz w:val="24"/>
          <w:szCs w:val="24"/>
          <w:rtl/>
        </w:rPr>
        <w:t>כ</w:t>
      </w:r>
      <w:r w:rsidRPr="00E62B70">
        <w:rPr>
          <w:rFonts w:ascii="FbFrankReal" w:hAnsi="FbFrankReal" w:cs="FbFrankReal"/>
          <w:sz w:val="24"/>
          <w:szCs w:val="24"/>
          <w:rtl/>
        </w:rPr>
        <w:t>"</w:t>
      </w:r>
      <w:r w:rsidRPr="00E62B70">
        <w:rPr>
          <w:rFonts w:ascii="FbFrankReal" w:hAnsi="FbFrankReal" w:cs="FbFrankReal" w:hint="cs"/>
          <w:sz w:val="24"/>
          <w:szCs w:val="24"/>
          <w:rtl/>
        </w:rPr>
        <w:t>ק</w:t>
      </w:r>
      <w:r w:rsidRPr="00E62B70">
        <w:rPr>
          <w:rFonts w:ascii="FbFrankReal" w:hAnsi="FbFrankReal" w:cs="FbFrankReal"/>
          <w:sz w:val="24"/>
          <w:szCs w:val="24"/>
          <w:rtl/>
        </w:rPr>
        <w:t xml:space="preserve"> </w:t>
      </w:r>
      <w:r w:rsidRPr="00E62B70">
        <w:rPr>
          <w:rFonts w:ascii="FbFrankReal" w:hAnsi="FbFrankReal" w:cs="FbFrankReal" w:hint="cs"/>
          <w:sz w:val="24"/>
          <w:szCs w:val="24"/>
          <w:rtl/>
        </w:rPr>
        <w:t>אדמו</w:t>
      </w:r>
      <w:r w:rsidRPr="00E62B70">
        <w:rPr>
          <w:rFonts w:ascii="FbFrankReal" w:hAnsi="FbFrankReal" w:cs="FbFrankReal"/>
          <w:sz w:val="24"/>
          <w:szCs w:val="24"/>
          <w:rtl/>
        </w:rPr>
        <w:t>"</w:t>
      </w:r>
      <w:r w:rsidRPr="00E62B70">
        <w:rPr>
          <w:rFonts w:ascii="FbFrankReal" w:hAnsi="FbFrankReal" w:cs="FbFrankReal" w:hint="cs"/>
          <w:sz w:val="24"/>
          <w:szCs w:val="24"/>
          <w:rtl/>
        </w:rPr>
        <w:t>ר</w:t>
      </w:r>
      <w:r w:rsidRPr="00E62B70">
        <w:rPr>
          <w:rFonts w:ascii="FbFrankReal" w:hAnsi="FbFrankReal" w:cs="FbFrankReal"/>
          <w:sz w:val="24"/>
          <w:szCs w:val="24"/>
          <w:rtl/>
        </w:rPr>
        <w:t xml:space="preserve"> - "</w:t>
      </w:r>
      <w:r w:rsidRPr="00E62B70">
        <w:rPr>
          <w:rFonts w:ascii="FbFrankReal" w:hAnsi="FbFrankReal" w:cs="FbFrankReal" w:hint="cs"/>
          <w:sz w:val="24"/>
          <w:szCs w:val="24"/>
          <w:rtl/>
        </w:rPr>
        <w:t>הנה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הנה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משיח</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בא</w:t>
      </w:r>
      <w:r w:rsidRPr="00E62B70">
        <w:rPr>
          <w:rFonts w:ascii="FbFrankReal" w:hAnsi="FbFrankReal" w:cs="FbFrankReal"/>
          <w:sz w:val="24"/>
          <w:szCs w:val="24"/>
          <w:rtl/>
        </w:rPr>
        <w:t xml:space="preserve"> - </w:t>
      </w:r>
      <w:r w:rsidRPr="00E62B70">
        <w:rPr>
          <w:rFonts w:ascii="FbFrankReal" w:hAnsi="FbFrankReal" w:cs="FbFrankReal" w:hint="cs"/>
          <w:sz w:val="24"/>
          <w:szCs w:val="24"/>
          <w:rtl/>
        </w:rPr>
        <w:t>וכבר</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בא</w:t>
      </w:r>
      <w:r w:rsidRPr="00E62B70">
        <w:rPr>
          <w:rFonts w:ascii="FbFrankReal" w:hAnsi="FbFrankReal" w:cs="FbFrankReal"/>
          <w:sz w:val="24"/>
          <w:szCs w:val="24"/>
          <w:rtl/>
        </w:rPr>
        <w:t>".</w:t>
      </w:r>
    </w:p>
    <w:p w:rsidR="00162011" w:rsidRPr="00E62B70" w:rsidRDefault="00162011" w:rsidP="00162011">
      <w:pPr>
        <w:bidi/>
        <w:spacing w:after="120" w:line="300" w:lineRule="atLeast"/>
        <w:ind w:firstLine="288"/>
        <w:jc w:val="both"/>
        <w:rPr>
          <w:rFonts w:ascii="FbFrankReal" w:hAnsi="FbFrankReal" w:cs="FbFrankReal"/>
          <w:rtl/>
        </w:rPr>
      </w:pPr>
      <w:r w:rsidRPr="00E62B70">
        <w:rPr>
          <w:rFonts w:ascii="FbFrankReal" w:hAnsi="FbFrankReal" w:cs="FbFrankReal" w:hint="cs"/>
          <w:sz w:val="24"/>
          <w:szCs w:val="24"/>
          <w:rtl/>
        </w:rPr>
        <w:t>ונזכה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זעהן</w:t>
      </w:r>
      <w:r w:rsidRPr="00E62B70">
        <w:rPr>
          <w:rFonts w:ascii="FbFrankReal" w:hAnsi="FbFrankReal" w:cs="FbFrankReal"/>
          <w:sz w:val="24"/>
          <w:szCs w:val="24"/>
          <w:rtl/>
        </w:rPr>
        <w:t xml:space="preserve"> </w:t>
      </w:r>
      <w:r w:rsidRPr="00E62B70">
        <w:rPr>
          <w:rFonts w:ascii="FbFrankReal" w:hAnsi="FbFrankReal" w:cs="FbFrankReal" w:hint="cs"/>
          <w:sz w:val="24"/>
          <w:szCs w:val="24"/>
          <w:rtl/>
        </w:rPr>
        <w:t>זיך</w:t>
      </w:r>
      <w:r w:rsidRPr="00E62B70">
        <w:rPr>
          <w:rFonts w:ascii="FbFrankReal" w:hAnsi="FbFrankReal" w:cs="FbFrankReal"/>
          <w:sz w:val="24"/>
          <w:szCs w:val="24"/>
          <w:rtl/>
        </w:rPr>
        <w:t xml:space="preserve"> </w:t>
      </w:r>
      <w:r w:rsidRPr="00E62B70">
        <w:rPr>
          <w:rFonts w:ascii="FbFrankReal" w:hAnsi="FbFrankReal" w:cs="FbFrankReal" w:hint="cs"/>
          <w:sz w:val="24"/>
          <w:szCs w:val="24"/>
          <w:rtl/>
        </w:rPr>
        <w:t>מיט'ן</w:t>
      </w:r>
      <w:r w:rsidRPr="00E62B70">
        <w:rPr>
          <w:rFonts w:ascii="FbFrankReal" w:hAnsi="FbFrankReal" w:cs="FbFrankReal"/>
          <w:sz w:val="24"/>
          <w:szCs w:val="24"/>
          <w:rtl/>
        </w:rPr>
        <w:t xml:space="preserve"> </w:t>
      </w:r>
      <w:r w:rsidRPr="00E62B70">
        <w:rPr>
          <w:rFonts w:ascii="FbFrankReal" w:hAnsi="FbFrankReal" w:cs="FbFrankReal" w:hint="cs"/>
          <w:sz w:val="24"/>
          <w:szCs w:val="24"/>
          <w:rtl/>
        </w:rPr>
        <w:t>רבי</w:t>
      </w:r>
      <w:r w:rsidRPr="00E62B70">
        <w:rPr>
          <w:rFonts w:ascii="FbFrankReal" w:hAnsi="FbFrankReal" w:cs="FbFrankReal"/>
          <w:sz w:val="24"/>
          <w:szCs w:val="24"/>
          <w:rtl/>
        </w:rPr>
        <w:t>'</w:t>
      </w:r>
      <w:r w:rsidRPr="00E62B70">
        <w:rPr>
          <w:rFonts w:ascii="FbFrankReal" w:hAnsi="FbFrankReal" w:cs="FbFrankReal" w:hint="cs"/>
          <w:sz w:val="24"/>
          <w:szCs w:val="24"/>
          <w:rtl/>
        </w:rPr>
        <w:t>ן</w:t>
      </w:r>
      <w:r w:rsidRPr="00E62B70">
        <w:rPr>
          <w:rFonts w:ascii="FbFrankReal" w:hAnsi="FbFrankReal" w:cs="FbFrankReal"/>
          <w:sz w:val="24"/>
          <w:szCs w:val="24"/>
          <w:rtl/>
        </w:rPr>
        <w:t xml:space="preserve"> </w:t>
      </w:r>
      <w:r w:rsidRPr="00E62B70">
        <w:rPr>
          <w:rFonts w:ascii="FbFrankReal" w:hAnsi="FbFrankReal" w:cs="FbFrankReal" w:hint="cs"/>
          <w:sz w:val="24"/>
          <w:szCs w:val="24"/>
          <w:rtl/>
        </w:rPr>
        <w:t>דא</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למטה והוא יגאלנו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ונזכה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לשמוע</w:t>
      </w:r>
      <w:r w:rsidRPr="00E62B70">
        <w:rPr>
          <w:rFonts w:ascii="FbFrankReal" w:hAnsi="FbFrankReal" w:cs="FbFrankReal"/>
          <w:sz w:val="24"/>
          <w:szCs w:val="24"/>
          <w:rtl/>
        </w:rPr>
        <w:t xml:space="preserve"> </w:t>
      </w:r>
      <w:r w:rsidRPr="00E62B70">
        <w:rPr>
          <w:rFonts w:ascii="FbFrankReal" w:hAnsi="FbFrankReal" w:cs="FbFrankReal" w:hint="cs"/>
          <w:sz w:val="24"/>
          <w:szCs w:val="24"/>
          <w:rtl/>
        </w:rPr>
        <w:t>עוד</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שיחות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ומאמרים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ללמוד</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ולפלפל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בהם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ובאופן</w:t>
      </w:r>
      <w:r w:rsidRPr="00E62B70">
        <w:rPr>
          <w:rFonts w:ascii="FbFrankReal" w:hAnsi="FbFrankReal" w:cs="FbFrankReal"/>
          <w:sz w:val="24"/>
          <w:szCs w:val="24"/>
          <w:rtl/>
        </w:rPr>
        <w:t xml:space="preserve"> </w:t>
      </w:r>
      <w:r w:rsidRPr="00E62B70">
        <w:rPr>
          <w:rFonts w:ascii="FbFrankReal" w:hAnsi="FbFrankReal" w:cs="FbFrankReal" w:hint="cs"/>
          <w:sz w:val="24"/>
          <w:szCs w:val="24"/>
          <w:rtl/>
        </w:rPr>
        <w:t>ד</w:t>
      </w:r>
      <w:r w:rsidRPr="00E62B70">
        <w:rPr>
          <w:rFonts w:ascii="FbFrankReal" w:hAnsi="FbFrankReal" w:cs="FbFrankReal"/>
          <w:sz w:val="24"/>
          <w:szCs w:val="24"/>
          <w:rtl/>
        </w:rPr>
        <w:t>"</w:t>
      </w:r>
      <w:r w:rsidRPr="00E62B70">
        <w:rPr>
          <w:rFonts w:ascii="FbFrankReal" w:hAnsi="FbFrankReal" w:cs="FbFrankReal" w:hint="cs"/>
          <w:sz w:val="24"/>
          <w:szCs w:val="24"/>
          <w:rtl/>
        </w:rPr>
        <w:t>גל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עיני</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ואביטה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נפלאות</w:t>
      </w:r>
      <w:r w:rsidRPr="00E62B70">
        <w:rPr>
          <w:rFonts w:ascii="FbFrankReal" w:hAnsi="FbFrankReal" w:cs="FbFrankReal"/>
          <w:sz w:val="24"/>
          <w:szCs w:val="24"/>
          <w:rtl/>
        </w:rPr>
        <w:t xml:space="preserve"> </w:t>
      </w:r>
      <w:r w:rsidRPr="00E62B70">
        <w:rPr>
          <w:rFonts w:ascii="FbFrankReal" w:hAnsi="FbFrankReal" w:cs="FbFrankReal" w:hint="cs"/>
          <w:sz w:val="24"/>
          <w:szCs w:val="24"/>
          <w:rtl/>
        </w:rPr>
        <w:t>מתורתך</w:t>
      </w:r>
      <w:r w:rsidRPr="00E62B70">
        <w:rPr>
          <w:rFonts w:ascii="FbFrankReal" w:hAnsi="FbFrankReal" w:cs="FbFrankReal"/>
          <w:sz w:val="24"/>
          <w:szCs w:val="24"/>
          <w:rtl/>
        </w:rPr>
        <w:t xml:space="preserve">", </w:t>
      </w:r>
      <w:r w:rsidRPr="00E62B70">
        <w:rPr>
          <w:rFonts w:ascii="FbFrankReal" w:hAnsi="FbFrankReal" w:cs="FbFrankReal" w:hint="cs"/>
          <w:sz w:val="24"/>
          <w:szCs w:val="24"/>
          <w:rtl/>
        </w:rPr>
        <w:t>תורתו</w:t>
      </w:r>
      <w:r w:rsidRPr="00E62B70">
        <w:rPr>
          <w:rFonts w:ascii="FbFrankReal" w:hAnsi="FbFrankReal" w:cs="FbFrankReal"/>
          <w:sz w:val="24"/>
          <w:szCs w:val="24"/>
          <w:rtl/>
        </w:rPr>
        <w:t xml:space="preserve"> </w:t>
      </w:r>
      <w:r w:rsidRPr="00E62B70">
        <w:rPr>
          <w:rFonts w:ascii="FbFrankReal" w:hAnsi="FbFrankReal" w:cs="FbFrankReal" w:hint="cs"/>
          <w:sz w:val="24"/>
          <w:szCs w:val="24"/>
          <w:rtl/>
        </w:rPr>
        <w:t>של</w:t>
      </w:r>
      <w:r w:rsidRPr="00E62B70">
        <w:rPr>
          <w:rFonts w:ascii="FbFrankReal" w:hAnsi="FbFrankReal" w:cs="FbFrankReal"/>
          <w:sz w:val="24"/>
          <w:szCs w:val="24"/>
          <w:rtl/>
        </w:rPr>
        <w:t xml:space="preserve"> </w:t>
      </w:r>
      <w:r w:rsidRPr="00E62B70">
        <w:rPr>
          <w:rFonts w:ascii="FbFrankReal" w:hAnsi="FbFrankReal" w:cs="FbFrankReal" w:hint="cs"/>
          <w:sz w:val="24"/>
          <w:szCs w:val="24"/>
          <w:rtl/>
        </w:rPr>
        <w:t>משיח</w:t>
      </w:r>
      <w:r w:rsidRPr="00E62B70">
        <w:rPr>
          <w:rFonts w:ascii="FbFrankReal" w:hAnsi="FbFrankReal" w:cs="FbFrankReal"/>
          <w:sz w:val="24"/>
          <w:szCs w:val="24"/>
          <w:rtl/>
        </w:rPr>
        <w:t>, "</w:t>
      </w:r>
      <w:r w:rsidRPr="00E62B70">
        <w:rPr>
          <w:rFonts w:ascii="FbFrankReal" w:hAnsi="FbFrankReal" w:cs="FbFrankReal" w:hint="cs"/>
          <w:sz w:val="24"/>
          <w:szCs w:val="24"/>
          <w:rtl/>
        </w:rPr>
        <w:t>תורה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חדשה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מאתי</w:t>
      </w:r>
      <w:r w:rsidRPr="00E62B70">
        <w:rPr>
          <w:rFonts w:ascii="FbFrankReal" w:hAnsi="FbFrankReal" w:cs="FbFrankReal"/>
          <w:sz w:val="24"/>
          <w:szCs w:val="24"/>
          <w:rtl/>
        </w:rPr>
        <w:t xml:space="preserve"> </w:t>
      </w:r>
      <w:r w:rsidRPr="00E62B70">
        <w:rPr>
          <w:rFonts w:ascii="FbFrankReal" w:hAnsi="FbFrankReal" w:cs="FbFrankReal" w:hint="cs"/>
          <w:sz w:val="24"/>
          <w:szCs w:val="24"/>
          <w:rtl/>
        </w:rPr>
        <w:t>תצא</w:t>
      </w:r>
      <w:r w:rsidRPr="00E62B70">
        <w:rPr>
          <w:rFonts w:ascii="FbFrankReal" w:hAnsi="FbFrankReal" w:cs="FbFrankReal"/>
          <w:sz w:val="24"/>
          <w:szCs w:val="24"/>
          <w:rtl/>
        </w:rPr>
        <w:t xml:space="preserve">", </w:t>
      </w:r>
      <w:r w:rsidRPr="00E62B70">
        <w:rPr>
          <w:rFonts w:ascii="FbFrankReal" w:hAnsi="FbFrankReal" w:cs="FbFrankReal" w:hint="cs"/>
          <w:sz w:val="24"/>
          <w:szCs w:val="24"/>
          <w:rtl/>
        </w:rPr>
        <w:t>למטה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מעשרה</w:t>
      </w:r>
      <w:r w:rsidRPr="00E62B70">
        <w:rPr>
          <w:rFonts w:ascii="FbFrankReal" w:hAnsi="FbFrankReal" w:cs="FbFrankReal"/>
          <w:sz w:val="24"/>
          <w:szCs w:val="24"/>
          <w:rtl/>
        </w:rPr>
        <w:t xml:space="preserve"> </w:t>
      </w:r>
      <w:r w:rsidRPr="00E62B70">
        <w:rPr>
          <w:rFonts w:ascii="FbFrankReal" w:hAnsi="FbFrankReal" w:cs="FbFrankReal" w:hint="cs"/>
          <w:sz w:val="24"/>
          <w:szCs w:val="24"/>
          <w:rtl/>
        </w:rPr>
        <w:t>טפחים</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ותיכף</w:t>
      </w:r>
      <w:r w:rsidRPr="00E62B70">
        <w:rPr>
          <w:rFonts w:ascii="FbFrankReal" w:hAnsi="FbFrankReal" w:cs="FbFrankReal"/>
          <w:sz w:val="24"/>
          <w:szCs w:val="24"/>
          <w:rtl/>
        </w:rPr>
        <w:t xml:space="preserve"> </w:t>
      </w:r>
      <w:r w:rsidRPr="00E62B70">
        <w:rPr>
          <w:rFonts w:ascii="FbFrankReal" w:hAnsi="FbFrankReal" w:cs="FbFrankReal" w:hint="cs"/>
          <w:sz w:val="24"/>
          <w:szCs w:val="24"/>
          <w:rtl/>
        </w:rPr>
        <w:t>ומיד</w:t>
      </w:r>
      <w:r w:rsidRPr="00E62B70">
        <w:rPr>
          <w:rFonts w:ascii="FbFrankReal" w:hAnsi="FbFrankReal" w:cs="FbFrankReal"/>
          <w:sz w:val="24"/>
          <w:szCs w:val="24"/>
          <w:rtl/>
        </w:rPr>
        <w:t xml:space="preserve"> </w:t>
      </w:r>
      <w:r w:rsidRPr="00E62B70">
        <w:rPr>
          <w:rFonts w:ascii="FbFrankReal" w:hAnsi="FbFrankReal" w:cs="FbFrankReal" w:hint="cs"/>
          <w:sz w:val="24"/>
          <w:szCs w:val="24"/>
          <w:rtl/>
        </w:rPr>
        <w:t>ממש</w:t>
      </w:r>
      <w:r w:rsidRPr="00E62B70">
        <w:rPr>
          <w:rFonts w:ascii="FbFrankReal" w:hAnsi="FbFrankReal" w:cs="FbFrankReal"/>
          <w:sz w:val="24"/>
          <w:szCs w:val="24"/>
          <w:rtl/>
        </w:rPr>
        <w:t>.</w:t>
      </w:r>
    </w:p>
    <w:p w:rsidR="00162011" w:rsidRPr="00666F8A" w:rsidRDefault="00162011" w:rsidP="00666F8A">
      <w:pPr>
        <w:bidi/>
        <w:spacing w:before="240" w:after="120"/>
        <w:jc w:val="right"/>
        <w:rPr>
          <w:rFonts w:ascii="FbFrankReal" w:eastAsia="Calibri" w:hAnsi="FbFrankReal" w:cs="FbFrankReal"/>
          <w:sz w:val="24"/>
          <w:szCs w:val="24"/>
          <w:rtl/>
        </w:rPr>
      </w:pPr>
      <w:r w:rsidRPr="00666F8A">
        <w:rPr>
          <w:rFonts w:ascii="FbTehila" w:eastAsia="Calibri" w:hAnsi="FbTehila" w:cs="FbTehila"/>
          <w:sz w:val="24"/>
          <w:szCs w:val="24"/>
          <w:rtl/>
        </w:rPr>
        <w:t>בברכת חסידים</w:t>
      </w:r>
      <w:bookmarkStart w:id="74" w:name="_Toc440934960"/>
      <w:r w:rsidR="00666F8A">
        <w:rPr>
          <w:rFonts w:ascii="FbFrankReal" w:eastAsia="Calibri" w:hAnsi="FbFrankReal" w:cs="FbFrankReal"/>
          <w:sz w:val="24"/>
          <w:szCs w:val="24"/>
          <w:rtl/>
        </w:rPr>
        <w:br/>
      </w:r>
      <w:r w:rsidRPr="00666F8A">
        <w:rPr>
          <w:rFonts w:ascii="FbTehilaMedium" w:eastAsia="Calibri" w:hAnsi="FbTehilaMedium" w:cs="FbTehilaMedium"/>
          <w:sz w:val="24"/>
          <w:szCs w:val="24"/>
          <w:rtl/>
        </w:rPr>
        <w:t>המערכת</w:t>
      </w:r>
      <w:bookmarkEnd w:id="74"/>
    </w:p>
    <w:p w:rsidR="00162011" w:rsidRPr="00E62B70" w:rsidRDefault="00162011" w:rsidP="00162011">
      <w:pPr>
        <w:bidi/>
        <w:spacing w:after="40" w:line="240" w:lineRule="auto"/>
        <w:rPr>
          <w:rFonts w:ascii="Times New Roman" w:eastAsia="Times New Roman" w:hAnsi="Times New Roman" w:cs="Miriam"/>
          <w:b/>
          <w:sz w:val="18"/>
          <w:szCs w:val="18"/>
          <w:rtl/>
        </w:rPr>
      </w:pPr>
      <w:r w:rsidRPr="00E62B70">
        <w:rPr>
          <w:rFonts w:ascii="Times New Roman" w:eastAsia="Times New Roman" w:hAnsi="Times New Roman" w:cs="Miriam"/>
          <w:b/>
          <w:sz w:val="18"/>
          <w:szCs w:val="18"/>
          <w:rtl/>
        </w:rPr>
        <w:t>ימים הסמוכים לי</w:t>
      </w:r>
      <w:r w:rsidRPr="00E62B70">
        <w:rPr>
          <w:rFonts w:ascii="Times New Roman" w:eastAsia="Times New Roman" w:hAnsi="Times New Roman" w:cs="Miriam" w:hint="cs"/>
          <w:b/>
          <w:sz w:val="18"/>
          <w:szCs w:val="18"/>
          <w:rtl/>
        </w:rPr>
        <w:t>ו"ד</w:t>
      </w:r>
      <w:r w:rsidR="00B47718">
        <w:rPr>
          <w:rFonts w:ascii="Times New Roman" w:eastAsia="Times New Roman" w:hAnsi="Times New Roman" w:cs="Miriam" w:hint="cs"/>
          <w:b/>
          <w:sz w:val="18"/>
          <w:szCs w:val="18"/>
          <w:rtl/>
        </w:rPr>
        <w:t>-י"א</w:t>
      </w:r>
      <w:r w:rsidRPr="00E62B70">
        <w:rPr>
          <w:rFonts w:ascii="Times New Roman" w:eastAsia="Times New Roman" w:hAnsi="Times New Roman" w:cs="Miriam"/>
          <w:b/>
          <w:sz w:val="18"/>
          <w:szCs w:val="18"/>
          <w:rtl/>
        </w:rPr>
        <w:t xml:space="preserve"> שבט ה'תש</w:t>
      </w:r>
      <w:r w:rsidRPr="00E62B70">
        <w:rPr>
          <w:rFonts w:ascii="Times New Roman" w:eastAsia="Times New Roman" w:hAnsi="Times New Roman" w:cs="Miriam" w:hint="cs"/>
          <w:b/>
          <w:sz w:val="18"/>
          <w:szCs w:val="18"/>
          <w:rtl/>
        </w:rPr>
        <w:t>פ"א (</w:t>
      </w:r>
      <w:r w:rsidRPr="00010FFF">
        <w:rPr>
          <w:rFonts w:ascii="Times New Roman" w:eastAsia="Times New Roman" w:hAnsi="Times New Roman" w:cs="Lubavitch" w:hint="cs"/>
          <w:b/>
          <w:rtl/>
        </w:rPr>
        <w:t>ה</w:t>
      </w:r>
      <w:r w:rsidRPr="00E62B70">
        <w:rPr>
          <w:rFonts w:ascii="Times New Roman" w:eastAsia="Times New Roman" w:hAnsi="Times New Roman" w:cs="Miriam" w:hint="cs"/>
          <w:b/>
          <w:sz w:val="18"/>
          <w:szCs w:val="18"/>
          <w:rtl/>
        </w:rPr>
        <w:t xml:space="preserve">י' </w:t>
      </w:r>
      <w:r w:rsidRPr="00010FFF">
        <w:rPr>
          <w:rFonts w:ascii="Times New Roman" w:eastAsia="Times New Roman" w:hAnsi="Times New Roman" w:cs="Lubavitch" w:hint="cs"/>
          <w:b/>
          <w:rtl/>
        </w:rPr>
        <w:t>ת</w:t>
      </w:r>
      <w:r w:rsidRPr="00E62B70">
        <w:rPr>
          <w:rFonts w:ascii="Times New Roman" w:eastAsia="Times New Roman" w:hAnsi="Times New Roman" w:cs="Miriam" w:hint="cs"/>
          <w:b/>
          <w:sz w:val="18"/>
          <w:szCs w:val="18"/>
          <w:rtl/>
        </w:rPr>
        <w:t xml:space="preserve">הא </w:t>
      </w:r>
      <w:r w:rsidRPr="00092256">
        <w:rPr>
          <w:rFonts w:ascii="Times New Roman" w:eastAsia="Times New Roman" w:hAnsi="Times New Roman" w:cs="Lubavitch" w:hint="cs"/>
          <w:b/>
          <w:rtl/>
        </w:rPr>
        <w:t>ש</w:t>
      </w:r>
      <w:r w:rsidRPr="00E62B70">
        <w:rPr>
          <w:rFonts w:ascii="Times New Roman" w:eastAsia="Times New Roman" w:hAnsi="Times New Roman" w:cs="Miriam" w:hint="cs"/>
          <w:b/>
          <w:sz w:val="18"/>
          <w:szCs w:val="18"/>
          <w:rtl/>
        </w:rPr>
        <w:t xml:space="preserve">נת </w:t>
      </w:r>
      <w:r w:rsidRPr="00092256">
        <w:rPr>
          <w:rFonts w:ascii="Times New Roman" w:eastAsia="Times New Roman" w:hAnsi="Times New Roman" w:cs="Lubavitch" w:hint="cs"/>
          <w:b/>
          <w:rtl/>
        </w:rPr>
        <w:t>פ</w:t>
      </w:r>
      <w:r w:rsidRPr="00E62B70">
        <w:rPr>
          <w:rFonts w:ascii="Times New Roman" w:eastAsia="Times New Roman" w:hAnsi="Times New Roman" w:cs="Miriam" w:hint="cs"/>
          <w:b/>
          <w:sz w:val="18"/>
          <w:szCs w:val="18"/>
          <w:rtl/>
        </w:rPr>
        <w:t>לאות</w:t>
      </w:r>
      <w:r w:rsidRPr="00092256">
        <w:rPr>
          <w:rFonts w:ascii="Times New Roman" w:eastAsia="Times New Roman" w:hAnsi="Times New Roman" w:cs="Lubavitch" w:hint="cs"/>
          <w:b/>
          <w:rtl/>
        </w:rPr>
        <w:t xml:space="preserve"> א</w:t>
      </w:r>
      <w:r w:rsidRPr="00E62B70">
        <w:rPr>
          <w:rFonts w:ascii="Times New Roman" w:eastAsia="Times New Roman" w:hAnsi="Times New Roman" w:cs="Miriam" w:hint="cs"/>
          <w:b/>
          <w:sz w:val="18"/>
          <w:szCs w:val="18"/>
          <w:rtl/>
        </w:rPr>
        <w:t>ראנו)</w:t>
      </w:r>
    </w:p>
    <w:p w:rsidR="00162011" w:rsidRPr="00E62B70" w:rsidRDefault="00B47718" w:rsidP="00162011">
      <w:pPr>
        <w:bidi/>
        <w:spacing w:after="40" w:line="240" w:lineRule="auto"/>
        <w:rPr>
          <w:rFonts w:ascii="Times New Roman" w:eastAsia="Times New Roman" w:hAnsi="Times New Roman" w:cs="Miriam"/>
          <w:b/>
          <w:sz w:val="18"/>
          <w:szCs w:val="18"/>
          <w:rtl/>
        </w:rPr>
      </w:pPr>
      <w:r>
        <w:rPr>
          <w:rFonts w:ascii="Times New Roman" w:eastAsia="Times New Roman" w:hAnsi="Times New Roman" w:cs="Miriam" w:hint="cs"/>
          <w:b/>
          <w:sz w:val="18"/>
          <w:szCs w:val="18"/>
          <w:rtl/>
        </w:rPr>
        <w:t>שבעים שנה לנשיאות כ"ק אדמו"ר נשיא דורנו</w:t>
      </w:r>
    </w:p>
    <w:p w:rsidR="00162011" w:rsidRPr="00520F23" w:rsidRDefault="00B47718" w:rsidP="00B47718">
      <w:pPr>
        <w:bidi/>
        <w:spacing w:after="40" w:line="240" w:lineRule="auto"/>
        <w:rPr>
          <w:rFonts w:ascii="Times New Roman" w:eastAsia="Times New Roman" w:hAnsi="Times New Roman" w:cs="Miriam"/>
          <w:b/>
          <w:sz w:val="18"/>
          <w:szCs w:val="18"/>
          <w:rtl/>
        </w:rPr>
      </w:pPr>
      <w:r>
        <w:rPr>
          <w:rFonts w:cs="Miriam" w:hint="cs"/>
          <w:sz w:val="18"/>
          <w:szCs w:val="18"/>
          <w:rtl/>
        </w:rPr>
        <w:t>ברוקלין</w:t>
      </w:r>
      <w:r w:rsidR="00162011" w:rsidRPr="00E62B70">
        <w:rPr>
          <w:rFonts w:cs="Miriam" w:hint="cs"/>
          <w:sz w:val="18"/>
          <w:szCs w:val="18"/>
          <w:rtl/>
        </w:rPr>
        <w:t>, נ.י.</w:t>
      </w:r>
    </w:p>
    <w:p w:rsidR="00162011" w:rsidRDefault="00162011" w:rsidP="00162011">
      <w:pPr>
        <w:bidi/>
        <w:spacing w:after="100"/>
        <w:jc w:val="center"/>
        <w:rPr>
          <w:rFonts w:ascii="FbFRealBelet Bold" w:hAnsi="FbFRealBelet Bold" w:cs="FbFRealBelet Bold"/>
          <w:b/>
          <w:bCs/>
          <w:sz w:val="32"/>
          <w:szCs w:val="32"/>
        </w:rPr>
        <w:sectPr w:rsidR="00162011" w:rsidSect="00710AC3">
          <w:footnotePr>
            <w:numRestart w:val="eachSect"/>
          </w:footnotePr>
          <w:pgSz w:w="7920" w:h="12240"/>
          <w:pgMar w:top="-1152" w:right="864" w:bottom="720" w:left="864" w:header="562" w:footer="0" w:gutter="0"/>
          <w:cols w:space="720"/>
          <w:docGrid w:linePitch="360"/>
        </w:sectPr>
      </w:pPr>
    </w:p>
    <w:p w:rsidR="00162011" w:rsidRDefault="00162011" w:rsidP="00226DCC">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t>ש</w:t>
      </w:r>
      <w:r w:rsidR="008A37F3" w:rsidRPr="008A37F3">
        <w:rPr>
          <w:rFonts w:ascii="FbFRealBelet Bold" w:hAnsi="FbFRealBelet Bold" w:cs="FbFRealBelet Bold"/>
          <w:sz w:val="32"/>
          <w:szCs w:val="32"/>
          <w:rtl/>
        </w:rPr>
        <w:t>”</w:t>
      </w:r>
      <w:r>
        <w:rPr>
          <w:rFonts w:ascii="FbFRealBelet Bold" w:hAnsi="FbFRealBelet Bold" w:cs="FbFRealBelet Bold" w:hint="cs"/>
          <w:b/>
          <w:bCs/>
          <w:sz w:val="32"/>
          <w:szCs w:val="32"/>
          <w:rtl/>
        </w:rPr>
        <w:t xml:space="preserve">פ בא </w:t>
      </w:r>
      <w:r>
        <w:rPr>
          <w:rFonts w:ascii="FbFRealBelet Bold" w:hAnsi="FbFRealBelet Bold" w:cs="FbFRealBelet Bold"/>
          <w:b/>
          <w:bCs/>
          <w:sz w:val="32"/>
          <w:szCs w:val="32"/>
          <w:rtl/>
        </w:rPr>
        <w:t>–</w:t>
      </w:r>
      <w:r w:rsidR="00226DCC">
        <w:rPr>
          <w:rFonts w:ascii="FbFRealBelet Bold" w:hAnsi="FbFRealBelet Bold" w:cs="FbFRealBelet Bold" w:hint="cs"/>
          <w:b/>
          <w:bCs/>
          <w:sz w:val="32"/>
          <w:szCs w:val="32"/>
          <w:rtl/>
        </w:rPr>
        <w:t xml:space="preserve"> </w:t>
      </w:r>
      <w:r>
        <w:rPr>
          <w:rFonts w:ascii="FbFRealBelet Bold" w:hAnsi="FbFRealBelet Bold" w:cs="FbFRealBelet Bold" w:hint="cs"/>
          <w:b/>
          <w:bCs/>
          <w:sz w:val="32"/>
          <w:szCs w:val="32"/>
          <w:rtl/>
        </w:rPr>
        <w:t>יו</w:t>
      </w:r>
      <w:r w:rsidR="008A37F3" w:rsidRPr="008A37F3">
        <w:rPr>
          <w:rFonts w:ascii="FbFRealBelet Bold" w:hAnsi="FbFRealBelet Bold" w:cs="FbFRealBelet Bold"/>
          <w:sz w:val="32"/>
          <w:szCs w:val="32"/>
          <w:rtl/>
        </w:rPr>
        <w:t>”</w:t>
      </w:r>
      <w:r>
        <w:rPr>
          <w:rFonts w:ascii="FbFRealBelet Bold" w:hAnsi="FbFRealBelet Bold" w:cs="FbFRealBelet Bold" w:hint="cs"/>
          <w:b/>
          <w:bCs/>
          <w:sz w:val="32"/>
          <w:szCs w:val="32"/>
          <w:rtl/>
        </w:rPr>
        <w:t>ד</w:t>
      </w:r>
      <w:r w:rsidR="00226DCC">
        <w:rPr>
          <w:rFonts w:ascii="FbFRealBelet Bold" w:hAnsi="FbFRealBelet Bold" w:cs="FbFRealBelet Bold" w:hint="cs"/>
          <w:b/>
          <w:bCs/>
          <w:sz w:val="32"/>
          <w:szCs w:val="32"/>
          <w:rtl/>
        </w:rPr>
        <w:t>-י</w:t>
      </w:r>
      <w:r w:rsidR="008A37F3" w:rsidRPr="008A37F3">
        <w:rPr>
          <w:rFonts w:ascii="FbFRealBelet Bold" w:hAnsi="FbFRealBelet Bold" w:cs="FbFRealBelet Bold"/>
          <w:sz w:val="32"/>
          <w:szCs w:val="32"/>
          <w:rtl/>
        </w:rPr>
        <w:t>”</w:t>
      </w:r>
      <w:r w:rsidR="00226DCC">
        <w:rPr>
          <w:rFonts w:ascii="FbFRealBelet Bold" w:hAnsi="FbFRealBelet Bold" w:cs="FbFRealBelet Bold" w:hint="cs"/>
          <w:b/>
          <w:bCs/>
          <w:sz w:val="32"/>
          <w:szCs w:val="32"/>
          <w:rtl/>
        </w:rPr>
        <w:t>א</w:t>
      </w:r>
      <w:r>
        <w:rPr>
          <w:rFonts w:ascii="FbFRealBelet Bold" w:hAnsi="FbFRealBelet Bold" w:cs="FbFRealBelet Bold" w:hint="cs"/>
          <w:b/>
          <w:bCs/>
          <w:sz w:val="32"/>
          <w:szCs w:val="32"/>
          <w:rtl/>
        </w:rPr>
        <w:t xml:space="preserve"> שבט </w:t>
      </w:r>
    </w:p>
    <w:p w:rsidR="00162011" w:rsidRPr="00E27970" w:rsidRDefault="00162011" w:rsidP="00162011">
      <w:pPr>
        <w:bidi/>
        <w:spacing w:after="100"/>
        <w:jc w:val="center"/>
        <w:rPr>
          <w:rFonts w:ascii="FbFRealBelet Bold" w:hAnsi="FbFRealBelet Bold" w:cs="FbFRealBelet Bold"/>
          <w:b/>
          <w:bCs/>
          <w:sz w:val="32"/>
          <w:szCs w:val="32"/>
          <w:rtl/>
        </w:rPr>
      </w:pPr>
      <w:r w:rsidRPr="00E27970">
        <w:rPr>
          <w:rFonts w:ascii="FbFRealBelet Bold" w:hAnsi="FbFRealBelet Bold" w:cs="FbFRealBelet Bold"/>
          <w:b/>
          <w:bCs/>
          <w:sz w:val="32"/>
          <w:szCs w:val="32"/>
          <w:rtl/>
        </w:rPr>
        <w:t xml:space="preserve">גליון </w:t>
      </w:r>
      <w:r>
        <w:rPr>
          <w:rFonts w:ascii="FbFRealBelet Bold" w:hAnsi="FbFRealBelet Bold" w:cs="FbFRealBelet Bold" w:hint="cs"/>
          <w:b/>
          <w:bCs/>
          <w:sz w:val="32"/>
          <w:szCs w:val="32"/>
          <w:rtl/>
        </w:rPr>
        <w:t>ח</w:t>
      </w:r>
      <w:r w:rsidRPr="00E27970">
        <w:rPr>
          <w:rFonts w:ascii="FbFRealBelet Bold" w:hAnsi="FbFRealBelet Bold" w:cs="FbFRealBelet Bold"/>
          <w:b/>
          <w:bCs/>
          <w:sz w:val="32"/>
          <w:szCs w:val="32"/>
          <w:rtl/>
        </w:rPr>
        <w:t xml:space="preserve"> [אלף-</w:t>
      </w:r>
      <w:r>
        <w:rPr>
          <w:rFonts w:ascii="FbFRealBelet Bold" w:hAnsi="FbFRealBelet Bold" w:cs="FbFRealBelet Bold" w:hint="cs"/>
          <w:b/>
          <w:bCs/>
          <w:sz w:val="32"/>
          <w:szCs w:val="32"/>
          <w:rtl/>
        </w:rPr>
        <w:t>ק</w:t>
      </w:r>
      <w:r w:rsidR="008A37F3" w:rsidRPr="008A37F3">
        <w:rPr>
          <w:rFonts w:ascii="FbFRealBelet Bold" w:hAnsi="FbFRealBelet Bold" w:cs="FbFRealBelet Bold"/>
          <w:sz w:val="32"/>
          <w:szCs w:val="32"/>
          <w:rtl/>
        </w:rPr>
        <w:t>”</w:t>
      </w:r>
      <w:r>
        <w:rPr>
          <w:rFonts w:ascii="FbFRealBelet Bold" w:hAnsi="FbFRealBelet Bold" w:cs="FbFRealBelet Bold" w:hint="cs"/>
          <w:b/>
          <w:bCs/>
          <w:sz w:val="32"/>
          <w:szCs w:val="32"/>
          <w:rtl/>
        </w:rPr>
        <w:t>צ</w:t>
      </w:r>
      <w:r w:rsidRPr="00E27970">
        <w:rPr>
          <w:rFonts w:ascii="FbFRealBelet Bold" w:hAnsi="FbFRealBelet Bold" w:cs="FbFRealBelet Bold"/>
          <w:b/>
          <w:bCs/>
          <w:sz w:val="32"/>
          <w:szCs w:val="32"/>
          <w:rtl/>
        </w:rPr>
        <w:t>]</w:t>
      </w:r>
    </w:p>
    <w:p w:rsidR="00162011" w:rsidRPr="00D644FF" w:rsidRDefault="00162011" w:rsidP="00162011">
      <w:pPr>
        <w:keepNext/>
        <w:bidi/>
        <w:spacing w:after="100" w:line="240" w:lineRule="auto"/>
        <w:jc w:val="center"/>
        <w:rPr>
          <w:rFonts w:ascii="FbFrankReal" w:eastAsia="Times New Roman" w:hAnsi="FbFrankReal" w:cs="FbFrankReal"/>
          <w:bCs/>
          <w:sz w:val="60"/>
          <w:szCs w:val="60"/>
          <w:rtl/>
          <w:lang w:val="en-GB"/>
        </w:rPr>
      </w:pPr>
      <w:bookmarkStart w:id="75" w:name="_Toc507117033"/>
      <w:bookmarkStart w:id="76" w:name="_Toc507117962"/>
      <w:bookmarkStart w:id="77" w:name="_Toc507121434"/>
      <w:bookmarkStart w:id="78" w:name="_Toc511954850"/>
      <w:bookmarkStart w:id="79" w:name="_Toc513163533"/>
      <w:bookmarkStart w:id="80" w:name="_Toc513170167"/>
      <w:bookmarkStart w:id="81" w:name="_Toc514375210"/>
      <w:bookmarkStart w:id="82" w:name="_Toc519734886"/>
      <w:bookmarkStart w:id="83" w:name="_Toc521627727"/>
      <w:bookmarkStart w:id="84" w:name="_Toc525270754"/>
      <w:bookmarkStart w:id="85" w:name="_Toc525270896"/>
      <w:bookmarkStart w:id="86" w:name="_Toc527044894"/>
      <w:bookmarkStart w:id="87" w:name="_Toc527086450"/>
      <w:bookmarkStart w:id="88" w:name="_Toc528301415"/>
      <w:bookmarkStart w:id="89" w:name="_Toc26498913"/>
      <w:bookmarkStart w:id="90" w:name="_Toc26502309"/>
      <w:r w:rsidRPr="00D644FF">
        <w:rPr>
          <w:rFonts w:ascii="FbTehilaMedium" w:eastAsia="Calibri" w:hAnsi="FbTehilaMedium" w:cs="FbTehilaMedium"/>
          <w:sz w:val="60"/>
          <w:szCs w:val="6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2"/>
          <w:szCs w:val="22"/>
          <w:lang w:bidi="he-IL"/>
        </w:rPr>
      </w:sdtEndPr>
      <w:sdtContent>
        <w:p w:rsidR="004F634F" w:rsidRDefault="00162011" w:rsidP="007242D7">
          <w:pPr>
            <w:pStyle w:val="TOC1"/>
            <w:rPr>
              <w:rFonts w:asciiTheme="minorHAnsi" w:eastAsiaTheme="minorEastAsia" w:hAnsiTheme="minorHAnsi" w:cstheme="minorBidi"/>
              <w:sz w:val="22"/>
              <w:szCs w:val="22"/>
            </w:rPr>
          </w:pPr>
          <w:r w:rsidRPr="00E27970">
            <w:rPr>
              <w:rFonts w:ascii="FbFRealBelet Bold" w:hAnsi="FbFRealBelet Bold" w:cs="FbFRealBelet Bold"/>
              <w:sz w:val="220"/>
              <w:szCs w:val="220"/>
            </w:rPr>
            <w:fldChar w:fldCharType="begin"/>
          </w:r>
          <w:r w:rsidRPr="00E27970">
            <w:rPr>
              <w:rFonts w:ascii="FbFRealBelet Bold" w:hAnsi="FbFRealBelet Bold" w:cs="FbFRealBelet Bold"/>
              <w:sz w:val="220"/>
              <w:szCs w:val="220"/>
            </w:rPr>
            <w:instrText xml:space="preserve"> TOC \o "1-2" \h \z \t "</w:instrText>
          </w:r>
          <w:r w:rsidRPr="00E27970">
            <w:rPr>
              <w:rFonts w:ascii="FbFRealBelet Bold" w:hAnsi="FbFRealBelet Bold" w:cs="FbFRealBelet Bold"/>
              <w:sz w:val="220"/>
              <w:szCs w:val="220"/>
              <w:rtl/>
            </w:rPr>
            <w:instrText>שם,3</w:instrText>
          </w:r>
          <w:r w:rsidRPr="00E27970">
            <w:rPr>
              <w:rFonts w:ascii="FbFRealBelet Bold" w:hAnsi="FbFRealBelet Bold" w:cs="FbFRealBelet Bold"/>
              <w:sz w:val="220"/>
              <w:szCs w:val="220"/>
            </w:rPr>
            <w:instrText xml:space="preserve">" </w:instrText>
          </w:r>
          <w:r w:rsidRPr="00E27970">
            <w:rPr>
              <w:rFonts w:ascii="FbFRealBelet Bold" w:hAnsi="FbFRealBelet Bold" w:cs="FbFRealBelet Bold"/>
              <w:sz w:val="220"/>
              <w:szCs w:val="220"/>
            </w:rPr>
            <w:fldChar w:fldCharType="separate"/>
          </w:r>
          <w:hyperlink w:anchor="_Toc62021928" w:history="1">
            <w:r w:rsidR="004F634F" w:rsidRPr="00173A28">
              <w:rPr>
                <w:rStyle w:val="Hyperlink"/>
                <w:rtl/>
              </w:rPr>
              <w:t>עניני גאולה ומשיח</w:t>
            </w:r>
          </w:hyperlink>
        </w:p>
        <w:p w:rsidR="004F634F" w:rsidRDefault="004F634F" w:rsidP="007242D7">
          <w:pPr>
            <w:pStyle w:val="TOC2"/>
            <w:rPr>
              <w:rFonts w:asciiTheme="minorHAnsi" w:eastAsiaTheme="minorEastAsia" w:hAnsiTheme="minorHAnsi" w:cstheme="minorBidi"/>
            </w:rPr>
          </w:pPr>
          <w:hyperlink w:anchor="_Toc62021929" w:history="1">
            <w:r w:rsidRPr="00173A28">
              <w:rPr>
                <w:rStyle w:val="Hyperlink"/>
                <w:rtl/>
              </w:rPr>
              <w:t>כמצות רצונך</w:t>
            </w:r>
            <w:r>
              <w:rPr>
                <w:webHidden/>
              </w:rPr>
              <w:tab/>
            </w:r>
            <w:r>
              <w:rPr>
                <w:webHidden/>
              </w:rPr>
              <w:fldChar w:fldCharType="begin"/>
            </w:r>
            <w:r>
              <w:rPr>
                <w:webHidden/>
              </w:rPr>
              <w:instrText xml:space="preserve"> PAGEREF _Toc62021929 \h </w:instrText>
            </w:r>
            <w:r>
              <w:rPr>
                <w:webHidden/>
              </w:rPr>
            </w:r>
            <w:r>
              <w:rPr>
                <w:webHidden/>
              </w:rPr>
              <w:fldChar w:fldCharType="separate"/>
            </w:r>
            <w:r w:rsidR="006A2525">
              <w:rPr>
                <w:webHidden/>
                <w:rtl/>
              </w:rPr>
              <w:t>11</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30" w:history="1">
            <w:r w:rsidRPr="00173A28">
              <w:rPr>
                <w:rStyle w:val="Hyperlink"/>
                <w:rtl/>
              </w:rPr>
              <w:t>הרב שלום צירקינד</w:t>
            </w:r>
          </w:hyperlink>
        </w:p>
        <w:p w:rsidR="004F634F" w:rsidRDefault="004F634F" w:rsidP="007242D7">
          <w:pPr>
            <w:pStyle w:val="TOC2"/>
            <w:rPr>
              <w:rFonts w:asciiTheme="minorHAnsi" w:eastAsiaTheme="minorEastAsia" w:hAnsiTheme="minorHAnsi" w:cstheme="minorBidi"/>
            </w:rPr>
          </w:pPr>
          <w:hyperlink w:anchor="_Toc62021931" w:history="1">
            <w:r w:rsidRPr="00173A28">
              <w:rPr>
                <w:rStyle w:val="Hyperlink"/>
                <w:rFonts w:eastAsia="FbFRealBelet Bold"/>
                <w:rtl/>
              </w:rPr>
              <w:t>הלכה כבית שמאי לעתיד לבוא</w:t>
            </w:r>
            <w:r>
              <w:rPr>
                <w:webHidden/>
              </w:rPr>
              <w:tab/>
            </w:r>
            <w:r>
              <w:rPr>
                <w:webHidden/>
              </w:rPr>
              <w:fldChar w:fldCharType="begin"/>
            </w:r>
            <w:r>
              <w:rPr>
                <w:webHidden/>
              </w:rPr>
              <w:instrText xml:space="preserve"> PAGEREF _Toc62021931 \h </w:instrText>
            </w:r>
            <w:r>
              <w:rPr>
                <w:webHidden/>
              </w:rPr>
            </w:r>
            <w:r>
              <w:rPr>
                <w:webHidden/>
              </w:rPr>
              <w:fldChar w:fldCharType="separate"/>
            </w:r>
            <w:r w:rsidR="006A2525">
              <w:rPr>
                <w:webHidden/>
                <w:rtl/>
              </w:rPr>
              <w:t>16</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32" w:history="1">
            <w:r w:rsidRPr="00173A28">
              <w:rPr>
                <w:rStyle w:val="Hyperlink"/>
                <w:highlight w:val="white"/>
                <w:rtl/>
              </w:rPr>
              <w:t>הת' ברוך שניאור קלמנסון</w:t>
            </w:r>
          </w:hyperlink>
        </w:p>
        <w:p w:rsidR="004F634F" w:rsidRDefault="004F634F" w:rsidP="007242D7">
          <w:pPr>
            <w:pStyle w:val="TOC2"/>
            <w:rPr>
              <w:rFonts w:asciiTheme="minorHAnsi" w:eastAsiaTheme="minorEastAsia" w:hAnsiTheme="minorHAnsi" w:cstheme="minorBidi"/>
            </w:rPr>
          </w:pPr>
          <w:hyperlink w:anchor="_Toc62021933" w:history="1">
            <w:r w:rsidRPr="00173A28">
              <w:rPr>
                <w:rStyle w:val="Hyperlink"/>
                <w:rtl/>
              </w:rPr>
              <w:t>אילני סרק בתקופה הראשונה של ימות המשיח</w:t>
            </w:r>
            <w:r>
              <w:rPr>
                <w:webHidden/>
              </w:rPr>
              <w:tab/>
            </w:r>
            <w:r>
              <w:rPr>
                <w:webHidden/>
              </w:rPr>
              <w:fldChar w:fldCharType="begin"/>
            </w:r>
            <w:r>
              <w:rPr>
                <w:webHidden/>
              </w:rPr>
              <w:instrText xml:space="preserve"> PAGEREF _Toc62021933 \h </w:instrText>
            </w:r>
            <w:r>
              <w:rPr>
                <w:webHidden/>
              </w:rPr>
            </w:r>
            <w:r>
              <w:rPr>
                <w:webHidden/>
              </w:rPr>
              <w:fldChar w:fldCharType="separate"/>
            </w:r>
            <w:r w:rsidR="006A2525">
              <w:rPr>
                <w:webHidden/>
                <w:rtl/>
              </w:rPr>
              <w:t>21</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34" w:history="1">
            <w:r w:rsidRPr="00173A28">
              <w:rPr>
                <w:rStyle w:val="Hyperlink"/>
                <w:rtl/>
              </w:rPr>
              <w:t>הת' מנחם מענדל קרעמער</w:t>
            </w:r>
          </w:hyperlink>
        </w:p>
        <w:p w:rsidR="004F634F" w:rsidRDefault="004F634F" w:rsidP="007242D7">
          <w:pPr>
            <w:pStyle w:val="TOC2"/>
            <w:rPr>
              <w:rFonts w:asciiTheme="minorHAnsi" w:eastAsiaTheme="minorEastAsia" w:hAnsiTheme="minorHAnsi" w:cstheme="minorBidi"/>
            </w:rPr>
          </w:pPr>
          <w:hyperlink w:anchor="_Toc62021935" w:history="1">
            <w:r w:rsidRPr="00173A28">
              <w:rPr>
                <w:rStyle w:val="Hyperlink"/>
                <w:rtl/>
              </w:rPr>
              <w:t>אילני סרק בתקופה הראשונה דימוה"מ (גליון)</w:t>
            </w:r>
            <w:r>
              <w:rPr>
                <w:webHidden/>
              </w:rPr>
              <w:tab/>
            </w:r>
            <w:r>
              <w:rPr>
                <w:webHidden/>
              </w:rPr>
              <w:fldChar w:fldCharType="begin"/>
            </w:r>
            <w:r>
              <w:rPr>
                <w:webHidden/>
              </w:rPr>
              <w:instrText xml:space="preserve"> PAGEREF _Toc62021935 \h </w:instrText>
            </w:r>
            <w:r>
              <w:rPr>
                <w:webHidden/>
              </w:rPr>
            </w:r>
            <w:r>
              <w:rPr>
                <w:webHidden/>
              </w:rPr>
              <w:fldChar w:fldCharType="separate"/>
            </w:r>
            <w:r w:rsidR="006A2525">
              <w:rPr>
                <w:webHidden/>
                <w:rtl/>
              </w:rPr>
              <w:t>24</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36" w:history="1">
            <w:r w:rsidRPr="00173A28">
              <w:rPr>
                <w:rStyle w:val="Hyperlink"/>
                <w:rtl/>
              </w:rPr>
              <w:t>הת' שניאור זלמן פבזנר</w:t>
            </w:r>
          </w:hyperlink>
        </w:p>
        <w:p w:rsidR="004F634F" w:rsidRDefault="004F634F" w:rsidP="007242D7">
          <w:pPr>
            <w:pStyle w:val="TOC2"/>
            <w:rPr>
              <w:rFonts w:asciiTheme="minorHAnsi" w:eastAsiaTheme="minorEastAsia" w:hAnsiTheme="minorHAnsi" w:cstheme="minorBidi"/>
            </w:rPr>
          </w:pPr>
          <w:hyperlink w:anchor="_Toc62021937" w:history="1">
            <w:r w:rsidRPr="00173A28">
              <w:rPr>
                <w:rStyle w:val="Hyperlink"/>
                <w:rtl/>
              </w:rPr>
              <w:t>גילגול מחילות</w:t>
            </w:r>
            <w:r>
              <w:rPr>
                <w:webHidden/>
              </w:rPr>
              <w:tab/>
            </w:r>
            <w:r>
              <w:rPr>
                <w:webHidden/>
              </w:rPr>
              <w:fldChar w:fldCharType="begin"/>
            </w:r>
            <w:r>
              <w:rPr>
                <w:webHidden/>
              </w:rPr>
              <w:instrText xml:space="preserve"> PAGEREF _Toc62021937 \h </w:instrText>
            </w:r>
            <w:r>
              <w:rPr>
                <w:webHidden/>
              </w:rPr>
            </w:r>
            <w:r>
              <w:rPr>
                <w:webHidden/>
              </w:rPr>
              <w:fldChar w:fldCharType="separate"/>
            </w:r>
            <w:r w:rsidR="006A2525">
              <w:rPr>
                <w:webHidden/>
                <w:rtl/>
              </w:rPr>
              <w:t>28</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38" w:history="1">
            <w:r w:rsidRPr="00173A28">
              <w:rPr>
                <w:rStyle w:val="Hyperlink"/>
                <w:rtl/>
              </w:rPr>
              <w:t>הרב גמליאל הכהן רבינוביץ</w:t>
            </w:r>
          </w:hyperlink>
        </w:p>
        <w:p w:rsidR="004F634F" w:rsidRDefault="004F634F" w:rsidP="007242D7">
          <w:pPr>
            <w:pStyle w:val="TOC1"/>
            <w:rPr>
              <w:rFonts w:asciiTheme="minorHAnsi" w:eastAsiaTheme="minorEastAsia" w:hAnsiTheme="minorHAnsi" w:cstheme="minorBidi"/>
              <w:sz w:val="22"/>
              <w:szCs w:val="22"/>
            </w:rPr>
          </w:pPr>
          <w:hyperlink w:anchor="_Toc62021939" w:history="1">
            <w:r w:rsidRPr="00173A28">
              <w:rPr>
                <w:rStyle w:val="Hyperlink"/>
                <w:rtl/>
              </w:rPr>
              <w:t>תורת רבינו</w:t>
            </w:r>
          </w:hyperlink>
        </w:p>
        <w:p w:rsidR="004F634F" w:rsidRDefault="004F634F" w:rsidP="007242D7">
          <w:pPr>
            <w:pStyle w:val="TOC2"/>
            <w:rPr>
              <w:rFonts w:asciiTheme="minorHAnsi" w:eastAsiaTheme="minorEastAsia" w:hAnsiTheme="minorHAnsi" w:cstheme="minorBidi"/>
            </w:rPr>
          </w:pPr>
          <w:hyperlink w:anchor="_Toc62021940" w:history="1">
            <w:r w:rsidRPr="00173A28">
              <w:rPr>
                <w:rStyle w:val="Hyperlink"/>
                <w:rtl/>
              </w:rPr>
              <w:t>הזאת דם בפסח מצרים</w:t>
            </w:r>
            <w:r>
              <w:rPr>
                <w:webHidden/>
              </w:rPr>
              <w:tab/>
            </w:r>
            <w:r>
              <w:rPr>
                <w:webHidden/>
              </w:rPr>
              <w:fldChar w:fldCharType="begin"/>
            </w:r>
            <w:r>
              <w:rPr>
                <w:webHidden/>
              </w:rPr>
              <w:instrText xml:space="preserve"> PAGEREF _Toc62021940 \h </w:instrText>
            </w:r>
            <w:r>
              <w:rPr>
                <w:webHidden/>
              </w:rPr>
            </w:r>
            <w:r>
              <w:rPr>
                <w:webHidden/>
              </w:rPr>
              <w:fldChar w:fldCharType="separate"/>
            </w:r>
            <w:r w:rsidR="006A2525">
              <w:rPr>
                <w:webHidden/>
                <w:rtl/>
              </w:rPr>
              <w:t>30</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41" w:history="1">
            <w:r w:rsidRPr="00173A28">
              <w:rPr>
                <w:rStyle w:val="Hyperlink"/>
                <w:rtl/>
              </w:rPr>
              <w:t>הרב אברהם יצחק ברוך גערליצקי</w:t>
            </w:r>
          </w:hyperlink>
        </w:p>
        <w:p w:rsidR="004F634F" w:rsidRDefault="004F634F" w:rsidP="007242D7">
          <w:pPr>
            <w:pStyle w:val="TOC2"/>
            <w:rPr>
              <w:rFonts w:asciiTheme="minorHAnsi" w:eastAsiaTheme="minorEastAsia" w:hAnsiTheme="minorHAnsi" w:cstheme="minorBidi"/>
            </w:rPr>
          </w:pPr>
          <w:hyperlink w:anchor="_Toc62021942" w:history="1">
            <w:r w:rsidRPr="00173A28">
              <w:rPr>
                <w:rStyle w:val="Hyperlink"/>
                <w:rtl/>
              </w:rPr>
              <w:t>ידיעה ובחירה (גליון)</w:t>
            </w:r>
            <w:r>
              <w:rPr>
                <w:webHidden/>
              </w:rPr>
              <w:tab/>
            </w:r>
            <w:r>
              <w:rPr>
                <w:webHidden/>
              </w:rPr>
              <w:fldChar w:fldCharType="begin"/>
            </w:r>
            <w:r>
              <w:rPr>
                <w:webHidden/>
              </w:rPr>
              <w:instrText xml:space="preserve"> PAGEREF _Toc62021942 \h </w:instrText>
            </w:r>
            <w:r>
              <w:rPr>
                <w:webHidden/>
              </w:rPr>
            </w:r>
            <w:r>
              <w:rPr>
                <w:webHidden/>
              </w:rPr>
              <w:fldChar w:fldCharType="separate"/>
            </w:r>
            <w:r w:rsidR="006A2525">
              <w:rPr>
                <w:webHidden/>
                <w:rtl/>
              </w:rPr>
              <w:t>34</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43" w:history="1">
            <w:r w:rsidRPr="00173A28">
              <w:rPr>
                <w:rStyle w:val="Hyperlink"/>
                <w:rtl/>
              </w:rPr>
              <w:t>הרב מנחם מענדל אלטיין</w:t>
            </w:r>
          </w:hyperlink>
        </w:p>
        <w:p w:rsidR="004F634F" w:rsidRDefault="004F634F" w:rsidP="007242D7">
          <w:pPr>
            <w:pStyle w:val="TOC2"/>
            <w:rPr>
              <w:rFonts w:asciiTheme="minorHAnsi" w:eastAsiaTheme="minorEastAsia" w:hAnsiTheme="minorHAnsi" w:cstheme="minorBidi"/>
            </w:rPr>
          </w:pPr>
          <w:hyperlink w:anchor="_Toc62021944" w:history="1">
            <w:r w:rsidRPr="00173A28">
              <w:rPr>
                <w:rStyle w:val="Hyperlink"/>
                <w:rtl/>
              </w:rPr>
              <w:t>בענין נוטל א' מס' בחליו (גליון)</w:t>
            </w:r>
            <w:r>
              <w:rPr>
                <w:webHidden/>
              </w:rPr>
              <w:tab/>
            </w:r>
            <w:r>
              <w:rPr>
                <w:webHidden/>
              </w:rPr>
              <w:fldChar w:fldCharType="begin"/>
            </w:r>
            <w:r>
              <w:rPr>
                <w:webHidden/>
              </w:rPr>
              <w:instrText xml:space="preserve"> PAGEREF _Toc62021944 \h </w:instrText>
            </w:r>
            <w:r>
              <w:rPr>
                <w:webHidden/>
              </w:rPr>
            </w:r>
            <w:r>
              <w:rPr>
                <w:webHidden/>
              </w:rPr>
              <w:fldChar w:fldCharType="separate"/>
            </w:r>
            <w:r w:rsidR="006A2525">
              <w:rPr>
                <w:webHidden/>
                <w:rtl/>
              </w:rPr>
              <w:t>51</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45" w:history="1">
            <w:r w:rsidRPr="00173A28">
              <w:rPr>
                <w:rStyle w:val="Hyperlink"/>
                <w:rtl/>
              </w:rPr>
              <w:t>הת' לוי יצחק בראנער</w:t>
            </w:r>
          </w:hyperlink>
        </w:p>
        <w:p w:rsidR="004F634F" w:rsidRDefault="004F634F" w:rsidP="007242D7">
          <w:pPr>
            <w:pStyle w:val="TOC2"/>
            <w:rPr>
              <w:rFonts w:asciiTheme="minorHAnsi" w:eastAsiaTheme="minorEastAsia" w:hAnsiTheme="minorHAnsi" w:cstheme="minorBidi"/>
            </w:rPr>
          </w:pPr>
          <w:hyperlink w:anchor="_Toc62021946" w:history="1">
            <w:r w:rsidRPr="00173A28">
              <w:rPr>
                <w:rStyle w:val="Hyperlink"/>
                <w:rtl/>
              </w:rPr>
              <w:t>בעניין נוטל א' מס' מחליו (גליון)</w:t>
            </w:r>
            <w:r>
              <w:rPr>
                <w:webHidden/>
              </w:rPr>
              <w:tab/>
            </w:r>
            <w:r>
              <w:rPr>
                <w:webHidden/>
              </w:rPr>
              <w:fldChar w:fldCharType="begin"/>
            </w:r>
            <w:r>
              <w:rPr>
                <w:webHidden/>
              </w:rPr>
              <w:instrText xml:space="preserve"> PAGEREF _Toc62021946 \h </w:instrText>
            </w:r>
            <w:r>
              <w:rPr>
                <w:webHidden/>
              </w:rPr>
            </w:r>
            <w:r>
              <w:rPr>
                <w:webHidden/>
              </w:rPr>
              <w:fldChar w:fldCharType="separate"/>
            </w:r>
            <w:r w:rsidR="006A2525">
              <w:rPr>
                <w:webHidden/>
                <w:rtl/>
              </w:rPr>
              <w:t>53</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47" w:history="1">
            <w:r w:rsidRPr="00173A28">
              <w:rPr>
                <w:rStyle w:val="Hyperlink"/>
                <w:rtl/>
              </w:rPr>
              <w:t>הת' שמואל פלטיאל</w:t>
            </w:r>
          </w:hyperlink>
        </w:p>
        <w:p w:rsidR="004F634F" w:rsidRDefault="004F634F" w:rsidP="007242D7">
          <w:pPr>
            <w:pStyle w:val="TOC2"/>
            <w:rPr>
              <w:rFonts w:asciiTheme="minorHAnsi" w:eastAsiaTheme="minorEastAsia" w:hAnsiTheme="minorHAnsi" w:cstheme="minorBidi"/>
            </w:rPr>
          </w:pPr>
          <w:hyperlink w:anchor="_Toc62021948" w:history="1">
            <w:r w:rsidRPr="00173A28">
              <w:rPr>
                <w:rStyle w:val="Hyperlink"/>
                <w:rtl/>
              </w:rPr>
              <w:t>הל' ברכת הנהנין: שו"ע אדה"ז, ה'לוח' וה'סדר'</w:t>
            </w:r>
            <w:r>
              <w:rPr>
                <w:webHidden/>
              </w:rPr>
              <w:tab/>
            </w:r>
            <w:r>
              <w:rPr>
                <w:webHidden/>
              </w:rPr>
              <w:fldChar w:fldCharType="begin"/>
            </w:r>
            <w:r>
              <w:rPr>
                <w:webHidden/>
              </w:rPr>
              <w:instrText xml:space="preserve"> PAGEREF _Toc62021948 \h </w:instrText>
            </w:r>
            <w:r>
              <w:rPr>
                <w:webHidden/>
              </w:rPr>
            </w:r>
            <w:r>
              <w:rPr>
                <w:webHidden/>
              </w:rPr>
              <w:fldChar w:fldCharType="separate"/>
            </w:r>
            <w:r w:rsidR="006A2525">
              <w:rPr>
                <w:webHidden/>
                <w:rtl/>
              </w:rPr>
              <w:t>54</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49" w:history="1">
            <w:r w:rsidRPr="00173A28">
              <w:rPr>
                <w:rStyle w:val="Hyperlink"/>
                <w:rtl/>
              </w:rPr>
              <w:t>הרב יוסף שמחה גינזבורג</w:t>
            </w:r>
          </w:hyperlink>
        </w:p>
        <w:p w:rsidR="004F634F" w:rsidRDefault="004F634F" w:rsidP="007242D7">
          <w:pPr>
            <w:pStyle w:val="TOC2"/>
            <w:rPr>
              <w:rFonts w:asciiTheme="minorHAnsi" w:eastAsiaTheme="minorEastAsia" w:hAnsiTheme="minorHAnsi" w:cstheme="minorBidi"/>
            </w:rPr>
          </w:pPr>
          <w:hyperlink w:anchor="_Toc62021950" w:history="1">
            <w:r w:rsidRPr="00173A28">
              <w:rPr>
                <w:rStyle w:val="Hyperlink"/>
                <w:rtl/>
              </w:rPr>
              <w:t>מדוע אין גדר "חינוך" בשבע מצות בני נח</w:t>
            </w:r>
            <w:r>
              <w:rPr>
                <w:webHidden/>
              </w:rPr>
              <w:tab/>
            </w:r>
            <w:r>
              <w:rPr>
                <w:webHidden/>
              </w:rPr>
              <w:fldChar w:fldCharType="begin"/>
            </w:r>
            <w:r>
              <w:rPr>
                <w:webHidden/>
              </w:rPr>
              <w:instrText xml:space="preserve"> PAGEREF _Toc62021950 \h </w:instrText>
            </w:r>
            <w:r>
              <w:rPr>
                <w:webHidden/>
              </w:rPr>
            </w:r>
            <w:r>
              <w:rPr>
                <w:webHidden/>
              </w:rPr>
              <w:fldChar w:fldCharType="separate"/>
            </w:r>
            <w:r w:rsidR="006A2525">
              <w:rPr>
                <w:webHidden/>
                <w:rtl/>
              </w:rPr>
              <w:t>55</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51" w:history="1">
            <w:r w:rsidRPr="00173A28">
              <w:rPr>
                <w:rStyle w:val="Hyperlink"/>
                <w:rtl/>
              </w:rPr>
              <w:t>הרב יוסף יצחק גייסינסקי</w:t>
            </w:r>
          </w:hyperlink>
        </w:p>
        <w:p w:rsidR="004F634F" w:rsidRDefault="004F634F" w:rsidP="007242D7">
          <w:pPr>
            <w:pStyle w:val="TOC2"/>
            <w:rPr>
              <w:rFonts w:asciiTheme="minorHAnsi" w:eastAsiaTheme="minorEastAsia" w:hAnsiTheme="minorHAnsi" w:cstheme="minorBidi"/>
            </w:rPr>
          </w:pPr>
          <w:hyperlink w:anchor="_Toc62021952" w:history="1">
            <w:r w:rsidRPr="00173A28">
              <w:rPr>
                <w:rStyle w:val="Hyperlink"/>
                <w:rtl/>
              </w:rPr>
              <w:t>פירוש מילת המליץ</w:t>
            </w:r>
            <w:r>
              <w:rPr>
                <w:webHidden/>
              </w:rPr>
              <w:tab/>
            </w:r>
            <w:r>
              <w:rPr>
                <w:webHidden/>
              </w:rPr>
              <w:fldChar w:fldCharType="begin"/>
            </w:r>
            <w:r>
              <w:rPr>
                <w:webHidden/>
              </w:rPr>
              <w:instrText xml:space="preserve"> PAGEREF _Toc62021952 \h </w:instrText>
            </w:r>
            <w:r>
              <w:rPr>
                <w:webHidden/>
              </w:rPr>
            </w:r>
            <w:r>
              <w:rPr>
                <w:webHidden/>
              </w:rPr>
              <w:fldChar w:fldCharType="separate"/>
            </w:r>
            <w:r w:rsidR="006A2525">
              <w:rPr>
                <w:webHidden/>
                <w:rtl/>
              </w:rPr>
              <w:t>56</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53" w:history="1">
            <w:r w:rsidRPr="00173A28">
              <w:rPr>
                <w:rStyle w:val="Hyperlink"/>
                <w:rtl/>
              </w:rPr>
              <w:t>הרב לוי יצחק גרליק</w:t>
            </w:r>
          </w:hyperlink>
        </w:p>
        <w:p w:rsidR="004F634F" w:rsidRDefault="004F634F" w:rsidP="007242D7">
          <w:pPr>
            <w:pStyle w:val="TOC2"/>
            <w:rPr>
              <w:rFonts w:asciiTheme="minorHAnsi" w:eastAsiaTheme="minorEastAsia" w:hAnsiTheme="minorHAnsi" w:cstheme="minorBidi"/>
            </w:rPr>
          </w:pPr>
          <w:hyperlink w:anchor="_Toc62021954" w:history="1">
            <w:r w:rsidRPr="00173A28">
              <w:rPr>
                <w:rStyle w:val="Hyperlink"/>
                <w:rFonts w:eastAsia="David Libre"/>
                <w:rtl/>
              </w:rPr>
              <w:t>משניות בחודש הי"ב</w:t>
            </w:r>
            <w:r>
              <w:rPr>
                <w:webHidden/>
              </w:rPr>
              <w:tab/>
            </w:r>
            <w:r>
              <w:rPr>
                <w:webHidden/>
              </w:rPr>
              <w:fldChar w:fldCharType="begin"/>
            </w:r>
            <w:r>
              <w:rPr>
                <w:webHidden/>
              </w:rPr>
              <w:instrText xml:space="preserve"> PAGEREF _Toc62021954 \h </w:instrText>
            </w:r>
            <w:r>
              <w:rPr>
                <w:webHidden/>
              </w:rPr>
            </w:r>
            <w:r>
              <w:rPr>
                <w:webHidden/>
              </w:rPr>
              <w:fldChar w:fldCharType="separate"/>
            </w:r>
            <w:r w:rsidR="006A2525">
              <w:rPr>
                <w:webHidden/>
                <w:rtl/>
              </w:rPr>
              <w:t>57</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55" w:history="1">
            <w:r w:rsidRPr="00173A28">
              <w:rPr>
                <w:rStyle w:val="Hyperlink"/>
                <w:rtl/>
              </w:rPr>
              <w:t>הרב מרדכי דובער ווילהעלם</w:t>
            </w:r>
          </w:hyperlink>
        </w:p>
        <w:p w:rsidR="004F634F" w:rsidRDefault="004F634F" w:rsidP="007242D7">
          <w:pPr>
            <w:pStyle w:val="TOC2"/>
            <w:rPr>
              <w:rFonts w:asciiTheme="minorHAnsi" w:eastAsiaTheme="minorEastAsia" w:hAnsiTheme="minorHAnsi" w:cstheme="minorBidi"/>
            </w:rPr>
          </w:pPr>
          <w:hyperlink w:anchor="_Toc62021956" w:history="1">
            <w:r w:rsidRPr="00173A28">
              <w:rPr>
                <w:rStyle w:val="Hyperlink"/>
                <w:rtl/>
              </w:rPr>
              <w:t>הסתכלות בפני רשע</w:t>
            </w:r>
            <w:r>
              <w:rPr>
                <w:webHidden/>
              </w:rPr>
              <w:tab/>
            </w:r>
            <w:r>
              <w:rPr>
                <w:webHidden/>
              </w:rPr>
              <w:fldChar w:fldCharType="begin"/>
            </w:r>
            <w:r>
              <w:rPr>
                <w:webHidden/>
              </w:rPr>
              <w:instrText xml:space="preserve"> PAGEREF _Toc62021956 \h </w:instrText>
            </w:r>
            <w:r>
              <w:rPr>
                <w:webHidden/>
              </w:rPr>
            </w:r>
            <w:r>
              <w:rPr>
                <w:webHidden/>
              </w:rPr>
              <w:fldChar w:fldCharType="separate"/>
            </w:r>
            <w:r w:rsidR="006A2525">
              <w:rPr>
                <w:webHidden/>
                <w:rtl/>
              </w:rPr>
              <w:t>58</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57" w:history="1">
            <w:r w:rsidRPr="00173A28">
              <w:rPr>
                <w:rStyle w:val="Hyperlink"/>
                <w:rtl/>
              </w:rPr>
              <w:t>הת' אליהו ברוך טיאר</w:t>
            </w:r>
          </w:hyperlink>
        </w:p>
        <w:p w:rsidR="004F634F" w:rsidRDefault="004F634F" w:rsidP="007242D7">
          <w:pPr>
            <w:pStyle w:val="TOC2"/>
            <w:rPr>
              <w:rFonts w:asciiTheme="minorHAnsi" w:eastAsiaTheme="minorEastAsia" w:hAnsiTheme="minorHAnsi" w:cstheme="minorBidi"/>
            </w:rPr>
          </w:pPr>
          <w:hyperlink w:anchor="_Toc62021958" w:history="1">
            <w:r w:rsidRPr="00173A28">
              <w:rPr>
                <w:rStyle w:val="Hyperlink"/>
                <w:rtl/>
                <w:lang w:bidi="yi-Hebr"/>
              </w:rPr>
              <w:t>לשיטתייהו דאביי ורבא ע"פ ש"ס</w:t>
            </w:r>
            <w:r w:rsidR="000C7802">
              <w:rPr>
                <w:rStyle w:val="Hyperlink"/>
                <w:rtl/>
                <w:lang w:bidi="yi-Hebr"/>
              </w:rPr>
              <w:t xml:space="preserve"> </w:t>
            </w:r>
            <w:r w:rsidRPr="00173A28">
              <w:rPr>
                <w:rStyle w:val="Hyperlink"/>
                <w:rtl/>
                <w:lang w:bidi="yi-Hebr"/>
              </w:rPr>
              <w:t>תורת לוי"צ ותורת רבינו (גליון)</w:t>
            </w:r>
            <w:r>
              <w:rPr>
                <w:webHidden/>
              </w:rPr>
              <w:tab/>
            </w:r>
            <w:r>
              <w:rPr>
                <w:webHidden/>
              </w:rPr>
              <w:fldChar w:fldCharType="begin"/>
            </w:r>
            <w:r>
              <w:rPr>
                <w:webHidden/>
              </w:rPr>
              <w:instrText xml:space="preserve"> PAGEREF _Toc62021958 \h </w:instrText>
            </w:r>
            <w:r>
              <w:rPr>
                <w:webHidden/>
              </w:rPr>
            </w:r>
            <w:r>
              <w:rPr>
                <w:webHidden/>
              </w:rPr>
              <w:fldChar w:fldCharType="separate"/>
            </w:r>
            <w:r w:rsidR="006A2525">
              <w:rPr>
                <w:webHidden/>
                <w:rtl/>
              </w:rPr>
              <w:t>59</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59" w:history="1">
            <w:r w:rsidRPr="00173A28">
              <w:rPr>
                <w:rStyle w:val="Hyperlink"/>
                <w:rtl/>
                <w:lang w:bidi="yi-Hebr"/>
              </w:rPr>
              <w:t>הת' מנחם מענדל טייטלבוים</w:t>
            </w:r>
          </w:hyperlink>
        </w:p>
        <w:p w:rsidR="004F634F" w:rsidRDefault="004F634F" w:rsidP="007242D7">
          <w:pPr>
            <w:pStyle w:val="TOC2"/>
            <w:rPr>
              <w:rFonts w:asciiTheme="minorHAnsi" w:eastAsiaTheme="minorEastAsia" w:hAnsiTheme="minorHAnsi" w:cstheme="minorBidi"/>
            </w:rPr>
          </w:pPr>
          <w:hyperlink w:anchor="_Toc62021960" w:history="1">
            <w:r w:rsidRPr="00173A28">
              <w:rPr>
                <w:rStyle w:val="Hyperlink"/>
                <w:rtl/>
              </w:rPr>
              <w:t>"שדי" מרמז על האבות ואבות החסידות</w:t>
            </w:r>
            <w:r>
              <w:rPr>
                <w:webHidden/>
              </w:rPr>
              <w:tab/>
            </w:r>
            <w:r>
              <w:rPr>
                <w:webHidden/>
              </w:rPr>
              <w:fldChar w:fldCharType="begin"/>
            </w:r>
            <w:r>
              <w:rPr>
                <w:webHidden/>
              </w:rPr>
              <w:instrText xml:space="preserve"> PAGEREF _Toc62021960 \h </w:instrText>
            </w:r>
            <w:r>
              <w:rPr>
                <w:webHidden/>
              </w:rPr>
            </w:r>
            <w:r>
              <w:rPr>
                <w:webHidden/>
              </w:rPr>
              <w:fldChar w:fldCharType="separate"/>
            </w:r>
            <w:r w:rsidR="006A2525">
              <w:rPr>
                <w:webHidden/>
                <w:rtl/>
              </w:rPr>
              <w:t>64</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61" w:history="1">
            <w:r w:rsidRPr="00173A28">
              <w:rPr>
                <w:rStyle w:val="Hyperlink"/>
                <w:rtl/>
              </w:rPr>
              <w:t>הרב מנחם מענדל לנדא</w:t>
            </w:r>
          </w:hyperlink>
        </w:p>
        <w:p w:rsidR="004F634F" w:rsidRDefault="004F634F" w:rsidP="007242D7">
          <w:pPr>
            <w:pStyle w:val="TOC2"/>
            <w:rPr>
              <w:rFonts w:asciiTheme="minorHAnsi" w:eastAsiaTheme="minorEastAsia" w:hAnsiTheme="minorHAnsi" w:cstheme="minorBidi"/>
            </w:rPr>
          </w:pPr>
          <w:hyperlink w:anchor="_Toc62021962" w:history="1">
            <w:r w:rsidRPr="00173A28">
              <w:rPr>
                <w:rStyle w:val="Hyperlink"/>
                <w:rtl/>
              </w:rPr>
              <w:t>אשו משום חציו בתיבת "והבאתי"</w:t>
            </w:r>
            <w:r>
              <w:rPr>
                <w:webHidden/>
              </w:rPr>
              <w:tab/>
            </w:r>
            <w:r>
              <w:rPr>
                <w:webHidden/>
              </w:rPr>
              <w:fldChar w:fldCharType="begin"/>
            </w:r>
            <w:r>
              <w:rPr>
                <w:webHidden/>
              </w:rPr>
              <w:instrText xml:space="preserve"> PAGEREF _Toc62021962 \h </w:instrText>
            </w:r>
            <w:r>
              <w:rPr>
                <w:webHidden/>
              </w:rPr>
            </w:r>
            <w:r>
              <w:rPr>
                <w:webHidden/>
              </w:rPr>
              <w:fldChar w:fldCharType="separate"/>
            </w:r>
            <w:r w:rsidR="006A2525">
              <w:rPr>
                <w:webHidden/>
                <w:rtl/>
              </w:rPr>
              <w:t>65</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63" w:history="1">
            <w:r w:rsidRPr="00173A28">
              <w:rPr>
                <w:rStyle w:val="Hyperlink"/>
                <w:rtl/>
              </w:rPr>
              <w:t>הת' שלום דובער מאן</w:t>
            </w:r>
          </w:hyperlink>
        </w:p>
        <w:p w:rsidR="004F634F" w:rsidRDefault="004F634F" w:rsidP="007242D7">
          <w:pPr>
            <w:pStyle w:val="TOC2"/>
            <w:rPr>
              <w:rFonts w:asciiTheme="minorHAnsi" w:eastAsiaTheme="minorEastAsia" w:hAnsiTheme="minorHAnsi" w:cstheme="minorBidi"/>
            </w:rPr>
          </w:pPr>
          <w:hyperlink w:anchor="_Toc62021964" w:history="1">
            <w:r w:rsidRPr="00173A28">
              <w:rPr>
                <w:rStyle w:val="Hyperlink"/>
                <w:rtl/>
              </w:rPr>
              <w:t>"ואת יהודה שלח לפניו"</w:t>
            </w:r>
            <w:r>
              <w:rPr>
                <w:webHidden/>
              </w:rPr>
              <w:tab/>
            </w:r>
            <w:r>
              <w:rPr>
                <w:webHidden/>
              </w:rPr>
              <w:fldChar w:fldCharType="begin"/>
            </w:r>
            <w:r>
              <w:rPr>
                <w:webHidden/>
              </w:rPr>
              <w:instrText xml:space="preserve"> PAGEREF _Toc62021964 \h </w:instrText>
            </w:r>
            <w:r>
              <w:rPr>
                <w:webHidden/>
              </w:rPr>
            </w:r>
            <w:r>
              <w:rPr>
                <w:webHidden/>
              </w:rPr>
              <w:fldChar w:fldCharType="separate"/>
            </w:r>
            <w:r w:rsidR="006A2525">
              <w:rPr>
                <w:webHidden/>
                <w:rtl/>
              </w:rPr>
              <w:t>66</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65" w:history="1">
            <w:r w:rsidRPr="00173A28">
              <w:rPr>
                <w:rStyle w:val="Hyperlink"/>
                <w:rtl/>
              </w:rPr>
              <w:t>הרב ישכר דוד קלויזנר</w:t>
            </w:r>
          </w:hyperlink>
        </w:p>
        <w:p w:rsidR="004F634F" w:rsidRDefault="004F634F" w:rsidP="007242D7">
          <w:pPr>
            <w:pStyle w:val="TOC2"/>
            <w:rPr>
              <w:rFonts w:asciiTheme="minorHAnsi" w:eastAsiaTheme="minorEastAsia" w:hAnsiTheme="minorHAnsi" w:cstheme="minorBidi"/>
            </w:rPr>
          </w:pPr>
          <w:hyperlink w:anchor="_Toc62021966" w:history="1">
            <w:r w:rsidRPr="00173A28">
              <w:rPr>
                <w:rStyle w:val="Hyperlink"/>
                <w:rtl/>
              </w:rPr>
              <w:t>מדוע אין נשים פנויות מדליקות</w:t>
            </w:r>
            <w:r w:rsidR="000C7802">
              <w:rPr>
                <w:rStyle w:val="Hyperlink"/>
                <w:rtl/>
              </w:rPr>
              <w:t xml:space="preserve"> </w:t>
            </w:r>
            <w:r w:rsidRPr="00173A28">
              <w:rPr>
                <w:rStyle w:val="Hyperlink"/>
                <w:rtl/>
              </w:rPr>
              <w:t>נרות חנוכה (גליון)</w:t>
            </w:r>
            <w:r>
              <w:rPr>
                <w:webHidden/>
              </w:rPr>
              <w:tab/>
            </w:r>
            <w:r>
              <w:rPr>
                <w:webHidden/>
              </w:rPr>
              <w:fldChar w:fldCharType="begin"/>
            </w:r>
            <w:r>
              <w:rPr>
                <w:webHidden/>
              </w:rPr>
              <w:instrText xml:space="preserve"> PAGEREF _Toc62021966 \h </w:instrText>
            </w:r>
            <w:r>
              <w:rPr>
                <w:webHidden/>
              </w:rPr>
            </w:r>
            <w:r>
              <w:rPr>
                <w:webHidden/>
              </w:rPr>
              <w:fldChar w:fldCharType="separate"/>
            </w:r>
            <w:r w:rsidR="006A2525">
              <w:rPr>
                <w:webHidden/>
                <w:rtl/>
              </w:rPr>
              <w:t>68</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67" w:history="1">
            <w:r w:rsidRPr="00173A28">
              <w:rPr>
                <w:rStyle w:val="Hyperlink"/>
                <w:rtl/>
              </w:rPr>
              <w:t>הנ"ל</w:t>
            </w:r>
          </w:hyperlink>
        </w:p>
        <w:p w:rsidR="004F634F" w:rsidRDefault="004F634F" w:rsidP="007242D7">
          <w:pPr>
            <w:pStyle w:val="TOC2"/>
            <w:rPr>
              <w:rFonts w:asciiTheme="minorHAnsi" w:eastAsiaTheme="minorEastAsia" w:hAnsiTheme="minorHAnsi" w:cstheme="minorBidi"/>
            </w:rPr>
          </w:pPr>
          <w:hyperlink w:anchor="_Toc62021968" w:history="1">
            <w:r w:rsidRPr="00173A28">
              <w:rPr>
                <w:rStyle w:val="Hyperlink"/>
                <w:rtl/>
              </w:rPr>
              <w:t>י"א ארורים כנגד י"א שבטים (גליון)</w:t>
            </w:r>
            <w:r>
              <w:rPr>
                <w:webHidden/>
              </w:rPr>
              <w:tab/>
            </w:r>
            <w:r>
              <w:rPr>
                <w:webHidden/>
              </w:rPr>
              <w:fldChar w:fldCharType="begin"/>
            </w:r>
            <w:r>
              <w:rPr>
                <w:webHidden/>
              </w:rPr>
              <w:instrText xml:space="preserve"> PAGEREF _Toc62021968 \h </w:instrText>
            </w:r>
            <w:r>
              <w:rPr>
                <w:webHidden/>
              </w:rPr>
            </w:r>
            <w:r>
              <w:rPr>
                <w:webHidden/>
              </w:rPr>
              <w:fldChar w:fldCharType="separate"/>
            </w:r>
            <w:r w:rsidR="006A2525">
              <w:rPr>
                <w:webHidden/>
                <w:rtl/>
              </w:rPr>
              <w:t>69</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69" w:history="1">
            <w:r w:rsidRPr="00173A28">
              <w:rPr>
                <w:rStyle w:val="Hyperlink"/>
                <w:rtl/>
              </w:rPr>
              <w:t>הרב מנחם מענדל רייצס</w:t>
            </w:r>
          </w:hyperlink>
        </w:p>
        <w:p w:rsidR="004F634F" w:rsidRDefault="004F634F" w:rsidP="007242D7">
          <w:pPr>
            <w:pStyle w:val="TOC1"/>
            <w:rPr>
              <w:rFonts w:asciiTheme="minorHAnsi" w:eastAsiaTheme="minorEastAsia" w:hAnsiTheme="minorHAnsi" w:cstheme="minorBidi"/>
              <w:sz w:val="22"/>
              <w:szCs w:val="22"/>
            </w:rPr>
          </w:pPr>
          <w:hyperlink w:anchor="_Toc62021970" w:history="1">
            <w:r w:rsidRPr="00173A28">
              <w:rPr>
                <w:rStyle w:val="Hyperlink"/>
                <w:rtl/>
              </w:rPr>
              <w:t>רשימות</w:t>
            </w:r>
          </w:hyperlink>
        </w:p>
        <w:p w:rsidR="004F634F" w:rsidRDefault="004F634F" w:rsidP="007242D7">
          <w:pPr>
            <w:pStyle w:val="TOC2"/>
            <w:rPr>
              <w:rFonts w:asciiTheme="minorHAnsi" w:eastAsiaTheme="minorEastAsia" w:hAnsiTheme="minorHAnsi" w:cstheme="minorBidi"/>
            </w:rPr>
          </w:pPr>
          <w:hyperlink w:anchor="_Toc62021971" w:history="1">
            <w:r w:rsidRPr="00173A28">
              <w:rPr>
                <w:rStyle w:val="Hyperlink"/>
                <w:rtl/>
              </w:rPr>
              <w:t>ביאור ברשימת י"ב כסלו תרצ"ג</w:t>
            </w:r>
            <w:r>
              <w:rPr>
                <w:webHidden/>
              </w:rPr>
              <w:tab/>
            </w:r>
            <w:r>
              <w:rPr>
                <w:webHidden/>
              </w:rPr>
              <w:fldChar w:fldCharType="begin"/>
            </w:r>
            <w:r>
              <w:rPr>
                <w:webHidden/>
              </w:rPr>
              <w:instrText xml:space="preserve"> PAGEREF _Toc62021971 \h </w:instrText>
            </w:r>
            <w:r>
              <w:rPr>
                <w:webHidden/>
              </w:rPr>
            </w:r>
            <w:r>
              <w:rPr>
                <w:webHidden/>
              </w:rPr>
              <w:fldChar w:fldCharType="separate"/>
            </w:r>
            <w:r w:rsidR="006A2525">
              <w:rPr>
                <w:webHidden/>
                <w:rtl/>
              </w:rPr>
              <w:t>71</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72" w:history="1">
            <w:r w:rsidRPr="00173A28">
              <w:rPr>
                <w:rStyle w:val="Hyperlink"/>
                <w:rtl/>
              </w:rPr>
              <w:t>הרב לוי יצחק ראסקין</w:t>
            </w:r>
          </w:hyperlink>
        </w:p>
        <w:p w:rsidR="004F634F" w:rsidRDefault="004F634F" w:rsidP="007242D7">
          <w:pPr>
            <w:pStyle w:val="TOC2"/>
            <w:rPr>
              <w:rFonts w:asciiTheme="minorHAnsi" w:eastAsiaTheme="minorEastAsia" w:hAnsiTheme="minorHAnsi" w:cstheme="minorBidi"/>
            </w:rPr>
          </w:pPr>
          <w:hyperlink w:anchor="_Toc62021973" w:history="1">
            <w:r w:rsidRPr="00173A28">
              <w:rPr>
                <w:rStyle w:val="Hyperlink"/>
                <w:rtl/>
              </w:rPr>
              <w:t>עיונים והערות ברשימות על התניא</w:t>
            </w:r>
            <w:r>
              <w:rPr>
                <w:webHidden/>
              </w:rPr>
              <w:tab/>
            </w:r>
            <w:r>
              <w:rPr>
                <w:webHidden/>
              </w:rPr>
              <w:fldChar w:fldCharType="begin"/>
            </w:r>
            <w:r>
              <w:rPr>
                <w:webHidden/>
              </w:rPr>
              <w:instrText xml:space="preserve"> PAGEREF _Toc62021973 \h </w:instrText>
            </w:r>
            <w:r>
              <w:rPr>
                <w:webHidden/>
              </w:rPr>
            </w:r>
            <w:r>
              <w:rPr>
                <w:webHidden/>
              </w:rPr>
              <w:fldChar w:fldCharType="separate"/>
            </w:r>
            <w:r w:rsidR="006A2525">
              <w:rPr>
                <w:webHidden/>
                <w:rtl/>
              </w:rPr>
              <w:t>75</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74" w:history="1">
            <w:r w:rsidRPr="00173A28">
              <w:rPr>
                <w:rStyle w:val="Hyperlink"/>
                <w:rtl/>
              </w:rPr>
              <w:t>הרב בנימין אפרים ביטון</w:t>
            </w:r>
          </w:hyperlink>
        </w:p>
        <w:p w:rsidR="004F634F" w:rsidRDefault="004F634F" w:rsidP="007242D7">
          <w:pPr>
            <w:pStyle w:val="TOC1"/>
            <w:rPr>
              <w:rFonts w:asciiTheme="minorHAnsi" w:eastAsiaTheme="minorEastAsia" w:hAnsiTheme="minorHAnsi" w:cstheme="minorBidi"/>
              <w:sz w:val="22"/>
              <w:szCs w:val="22"/>
            </w:rPr>
          </w:pPr>
          <w:hyperlink w:anchor="_Toc62021975" w:history="1">
            <w:r w:rsidRPr="00173A28">
              <w:rPr>
                <w:rStyle w:val="Hyperlink"/>
                <w:rtl/>
              </w:rPr>
              <w:t>נגלה</w:t>
            </w:r>
          </w:hyperlink>
        </w:p>
        <w:p w:rsidR="004F634F" w:rsidRDefault="004F634F" w:rsidP="007242D7">
          <w:pPr>
            <w:pStyle w:val="TOC2"/>
            <w:rPr>
              <w:rFonts w:asciiTheme="minorHAnsi" w:eastAsiaTheme="minorEastAsia" w:hAnsiTheme="minorHAnsi" w:cstheme="minorBidi"/>
            </w:rPr>
          </w:pPr>
          <w:hyperlink w:anchor="_Toc62021976" w:history="1">
            <w:r w:rsidRPr="00173A28">
              <w:rPr>
                <w:rStyle w:val="Hyperlink"/>
                <w:rFonts w:ascii="FbFrankReal" w:hAnsi="FbFrankReal" w:cs="FbFrankReal"/>
                <w:rtl/>
              </w:rPr>
              <w:t>שיטת הצ"צ בדין שעבוד קרקעות</w:t>
            </w:r>
            <w:r>
              <w:rPr>
                <w:webHidden/>
              </w:rPr>
              <w:tab/>
            </w:r>
            <w:r>
              <w:rPr>
                <w:webHidden/>
              </w:rPr>
              <w:fldChar w:fldCharType="begin"/>
            </w:r>
            <w:r>
              <w:rPr>
                <w:webHidden/>
              </w:rPr>
              <w:instrText xml:space="preserve"> PAGEREF _Toc62021976 \h </w:instrText>
            </w:r>
            <w:r>
              <w:rPr>
                <w:webHidden/>
              </w:rPr>
            </w:r>
            <w:r>
              <w:rPr>
                <w:webHidden/>
              </w:rPr>
              <w:fldChar w:fldCharType="separate"/>
            </w:r>
            <w:r w:rsidR="006A2525">
              <w:rPr>
                <w:webHidden/>
                <w:rtl/>
              </w:rPr>
              <w:t>81</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77" w:history="1">
            <w:r w:rsidRPr="00173A28">
              <w:rPr>
                <w:rStyle w:val="Hyperlink"/>
                <w:rtl/>
              </w:rPr>
              <w:t>הת' מרדכי הרץ</w:t>
            </w:r>
          </w:hyperlink>
        </w:p>
        <w:p w:rsidR="004F634F" w:rsidRDefault="004F634F" w:rsidP="007242D7">
          <w:pPr>
            <w:pStyle w:val="TOC2"/>
            <w:rPr>
              <w:rFonts w:asciiTheme="minorHAnsi" w:eastAsiaTheme="minorEastAsia" w:hAnsiTheme="minorHAnsi" w:cstheme="minorBidi"/>
            </w:rPr>
          </w:pPr>
          <w:hyperlink w:anchor="_Toc62021978" w:history="1">
            <w:r w:rsidRPr="00173A28">
              <w:rPr>
                <w:rStyle w:val="Hyperlink"/>
                <w:rFonts w:eastAsia="David Libre"/>
                <w:rtl/>
              </w:rPr>
              <w:t>חיישינן לתקלה</w:t>
            </w:r>
            <w:r>
              <w:rPr>
                <w:webHidden/>
              </w:rPr>
              <w:tab/>
            </w:r>
            <w:r>
              <w:rPr>
                <w:webHidden/>
              </w:rPr>
              <w:fldChar w:fldCharType="begin"/>
            </w:r>
            <w:r>
              <w:rPr>
                <w:webHidden/>
              </w:rPr>
              <w:instrText xml:space="preserve"> PAGEREF _Toc62021978 \h </w:instrText>
            </w:r>
            <w:r>
              <w:rPr>
                <w:webHidden/>
              </w:rPr>
            </w:r>
            <w:r>
              <w:rPr>
                <w:webHidden/>
              </w:rPr>
              <w:fldChar w:fldCharType="separate"/>
            </w:r>
            <w:r w:rsidR="006A2525">
              <w:rPr>
                <w:webHidden/>
                <w:rtl/>
              </w:rPr>
              <w:t>85</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79" w:history="1">
            <w:r w:rsidRPr="00173A28">
              <w:rPr>
                <w:rStyle w:val="Hyperlink"/>
                <w:rtl/>
              </w:rPr>
              <w:t>הרב מרדכי דובער ווילהעלם</w:t>
            </w:r>
          </w:hyperlink>
        </w:p>
        <w:p w:rsidR="004F634F" w:rsidRDefault="004F634F" w:rsidP="007242D7">
          <w:pPr>
            <w:pStyle w:val="TOC2"/>
            <w:rPr>
              <w:rFonts w:asciiTheme="minorHAnsi" w:eastAsiaTheme="minorEastAsia" w:hAnsiTheme="minorHAnsi" w:cstheme="minorBidi"/>
            </w:rPr>
          </w:pPr>
          <w:hyperlink w:anchor="_Toc62021980" w:history="1">
            <w:r w:rsidRPr="00173A28">
              <w:rPr>
                <w:rStyle w:val="Hyperlink"/>
                <w:rFonts w:eastAsia="Cardo"/>
                <w:rtl/>
              </w:rPr>
              <w:t>זרע</w:t>
            </w:r>
            <w:r w:rsidRPr="00173A28">
              <w:rPr>
                <w:rStyle w:val="Hyperlink"/>
                <w:rFonts w:eastAsia="Georgia"/>
                <w:rtl/>
              </w:rPr>
              <w:t xml:space="preserve"> </w:t>
            </w:r>
            <w:r w:rsidRPr="00173A28">
              <w:rPr>
                <w:rStyle w:val="Hyperlink"/>
                <w:rFonts w:eastAsia="Cardo"/>
                <w:rtl/>
              </w:rPr>
              <w:t>בית</w:t>
            </w:r>
            <w:r w:rsidRPr="00173A28">
              <w:rPr>
                <w:rStyle w:val="Hyperlink"/>
                <w:rFonts w:eastAsia="Georgia"/>
                <w:rtl/>
              </w:rPr>
              <w:t xml:space="preserve"> </w:t>
            </w:r>
            <w:r w:rsidRPr="00173A28">
              <w:rPr>
                <w:rStyle w:val="Hyperlink"/>
                <w:rFonts w:eastAsia="Cardo"/>
                <w:rtl/>
              </w:rPr>
              <w:t>עלי</w:t>
            </w:r>
            <w:r>
              <w:rPr>
                <w:webHidden/>
              </w:rPr>
              <w:tab/>
            </w:r>
            <w:r>
              <w:rPr>
                <w:webHidden/>
              </w:rPr>
              <w:fldChar w:fldCharType="begin"/>
            </w:r>
            <w:r>
              <w:rPr>
                <w:webHidden/>
              </w:rPr>
              <w:instrText xml:space="preserve"> PAGEREF _Toc62021980 \h </w:instrText>
            </w:r>
            <w:r>
              <w:rPr>
                <w:webHidden/>
              </w:rPr>
            </w:r>
            <w:r>
              <w:rPr>
                <w:webHidden/>
              </w:rPr>
              <w:fldChar w:fldCharType="separate"/>
            </w:r>
            <w:r w:rsidR="006A2525">
              <w:rPr>
                <w:webHidden/>
                <w:rtl/>
              </w:rPr>
              <w:t>87</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81" w:history="1">
            <w:r w:rsidRPr="00173A28">
              <w:rPr>
                <w:rStyle w:val="Hyperlink"/>
                <w:rtl/>
              </w:rPr>
              <w:t>הת</w:t>
            </w:r>
            <w:r w:rsidRPr="00173A28">
              <w:rPr>
                <w:rStyle w:val="Hyperlink"/>
                <w:rFonts w:eastAsia="Georgia"/>
                <w:rtl/>
              </w:rPr>
              <w:t xml:space="preserve">' </w:t>
            </w:r>
            <w:r w:rsidRPr="00173A28">
              <w:rPr>
                <w:rStyle w:val="Hyperlink"/>
                <w:rtl/>
              </w:rPr>
              <w:t>יעקב</w:t>
            </w:r>
            <w:r w:rsidRPr="00173A28">
              <w:rPr>
                <w:rStyle w:val="Hyperlink"/>
                <w:rFonts w:eastAsia="Georgia"/>
                <w:rtl/>
              </w:rPr>
              <w:t xml:space="preserve"> </w:t>
            </w:r>
            <w:r w:rsidRPr="00173A28">
              <w:rPr>
                <w:rStyle w:val="Hyperlink"/>
                <w:rtl/>
              </w:rPr>
              <w:t>מאיר</w:t>
            </w:r>
            <w:r w:rsidRPr="00173A28">
              <w:rPr>
                <w:rStyle w:val="Hyperlink"/>
                <w:rFonts w:eastAsia="Georgia"/>
                <w:rtl/>
              </w:rPr>
              <w:t xml:space="preserve"> </w:t>
            </w:r>
            <w:r w:rsidRPr="00173A28">
              <w:rPr>
                <w:rStyle w:val="Hyperlink"/>
                <w:rtl/>
              </w:rPr>
              <w:t>הכהן</w:t>
            </w:r>
            <w:r w:rsidRPr="00173A28">
              <w:rPr>
                <w:rStyle w:val="Hyperlink"/>
                <w:rFonts w:eastAsia="Georgia"/>
                <w:rtl/>
              </w:rPr>
              <w:t xml:space="preserve"> </w:t>
            </w:r>
            <w:r w:rsidRPr="00173A28">
              <w:rPr>
                <w:rStyle w:val="Hyperlink"/>
                <w:rtl/>
              </w:rPr>
              <w:t>זרחי</w:t>
            </w:r>
          </w:hyperlink>
        </w:p>
        <w:p w:rsidR="004F634F" w:rsidRDefault="004F634F" w:rsidP="007242D7">
          <w:pPr>
            <w:pStyle w:val="TOC2"/>
            <w:rPr>
              <w:rFonts w:asciiTheme="minorHAnsi" w:eastAsiaTheme="minorEastAsia" w:hAnsiTheme="minorHAnsi" w:cstheme="minorBidi"/>
            </w:rPr>
          </w:pPr>
          <w:hyperlink w:anchor="_Toc62021982" w:history="1">
            <w:r w:rsidRPr="00173A28">
              <w:rPr>
                <w:rStyle w:val="Hyperlink"/>
                <w:rtl/>
              </w:rPr>
              <w:t>ספק מלוה ישנה לרש"י והסמ"ע</w:t>
            </w:r>
            <w:r>
              <w:rPr>
                <w:webHidden/>
              </w:rPr>
              <w:tab/>
            </w:r>
            <w:r>
              <w:rPr>
                <w:webHidden/>
              </w:rPr>
              <w:fldChar w:fldCharType="begin"/>
            </w:r>
            <w:r>
              <w:rPr>
                <w:webHidden/>
              </w:rPr>
              <w:instrText xml:space="preserve"> PAGEREF _Toc62021982 \h </w:instrText>
            </w:r>
            <w:r>
              <w:rPr>
                <w:webHidden/>
              </w:rPr>
            </w:r>
            <w:r>
              <w:rPr>
                <w:webHidden/>
              </w:rPr>
              <w:fldChar w:fldCharType="separate"/>
            </w:r>
            <w:r w:rsidR="006A2525">
              <w:rPr>
                <w:webHidden/>
                <w:rtl/>
              </w:rPr>
              <w:t>88</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83" w:history="1">
            <w:r w:rsidRPr="00173A28">
              <w:rPr>
                <w:rStyle w:val="Hyperlink"/>
                <w:rtl/>
              </w:rPr>
              <w:t>הת' מנחם מענדל טובנבלט</w:t>
            </w:r>
          </w:hyperlink>
        </w:p>
        <w:p w:rsidR="004F634F" w:rsidRDefault="004F634F" w:rsidP="007242D7">
          <w:pPr>
            <w:pStyle w:val="TOC2"/>
            <w:rPr>
              <w:rFonts w:asciiTheme="minorHAnsi" w:eastAsiaTheme="minorEastAsia" w:hAnsiTheme="minorHAnsi" w:cstheme="minorBidi"/>
            </w:rPr>
          </w:pPr>
          <w:hyperlink w:anchor="_Toc62021984" w:history="1">
            <w:r w:rsidRPr="00173A28">
              <w:rPr>
                <w:rStyle w:val="Hyperlink"/>
                <w:rtl/>
              </w:rPr>
              <w:t>איסור חל על איסור</w:t>
            </w:r>
            <w:r>
              <w:rPr>
                <w:webHidden/>
              </w:rPr>
              <w:tab/>
            </w:r>
            <w:r>
              <w:rPr>
                <w:webHidden/>
              </w:rPr>
              <w:fldChar w:fldCharType="begin"/>
            </w:r>
            <w:r>
              <w:rPr>
                <w:webHidden/>
              </w:rPr>
              <w:instrText xml:space="preserve"> PAGEREF _Toc62021984 \h </w:instrText>
            </w:r>
            <w:r>
              <w:rPr>
                <w:webHidden/>
              </w:rPr>
            </w:r>
            <w:r>
              <w:rPr>
                <w:webHidden/>
              </w:rPr>
              <w:fldChar w:fldCharType="separate"/>
            </w:r>
            <w:r w:rsidR="006A2525">
              <w:rPr>
                <w:webHidden/>
                <w:rtl/>
              </w:rPr>
              <w:t>92</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85" w:history="1">
            <w:r w:rsidRPr="00173A28">
              <w:rPr>
                <w:rStyle w:val="Hyperlink"/>
                <w:rtl/>
              </w:rPr>
              <w:t>הרב יוסף יצחק ליפסקער</w:t>
            </w:r>
          </w:hyperlink>
        </w:p>
        <w:p w:rsidR="004F634F" w:rsidRDefault="004F634F" w:rsidP="007242D7">
          <w:pPr>
            <w:pStyle w:val="TOC2"/>
            <w:rPr>
              <w:rFonts w:asciiTheme="minorHAnsi" w:eastAsiaTheme="minorEastAsia" w:hAnsiTheme="minorHAnsi" w:cstheme="minorBidi"/>
            </w:rPr>
          </w:pPr>
          <w:hyperlink w:anchor="_Toc62021986" w:history="1">
            <w:r w:rsidRPr="00173A28">
              <w:rPr>
                <w:rStyle w:val="Hyperlink"/>
                <w:rtl/>
              </w:rPr>
              <w:t>גדר החלות דקידושי אשה</w:t>
            </w:r>
            <w:r>
              <w:rPr>
                <w:webHidden/>
              </w:rPr>
              <w:tab/>
            </w:r>
            <w:r>
              <w:rPr>
                <w:webHidden/>
              </w:rPr>
              <w:fldChar w:fldCharType="begin"/>
            </w:r>
            <w:r>
              <w:rPr>
                <w:webHidden/>
              </w:rPr>
              <w:instrText xml:space="preserve"> PAGEREF _Toc62021986 \h </w:instrText>
            </w:r>
            <w:r>
              <w:rPr>
                <w:webHidden/>
              </w:rPr>
            </w:r>
            <w:r>
              <w:rPr>
                <w:webHidden/>
              </w:rPr>
              <w:fldChar w:fldCharType="separate"/>
            </w:r>
            <w:r w:rsidR="006A2525">
              <w:rPr>
                <w:webHidden/>
                <w:rtl/>
              </w:rPr>
              <w:t>93</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87" w:history="1">
            <w:r w:rsidRPr="00173A28">
              <w:rPr>
                <w:rStyle w:val="Hyperlink"/>
                <w:rtl/>
              </w:rPr>
              <w:t>הת' מנחם מענדל מינצברג</w:t>
            </w:r>
          </w:hyperlink>
        </w:p>
        <w:p w:rsidR="004F634F" w:rsidRDefault="004F634F" w:rsidP="007242D7">
          <w:pPr>
            <w:pStyle w:val="TOC2"/>
            <w:rPr>
              <w:rFonts w:asciiTheme="minorHAnsi" w:eastAsiaTheme="minorEastAsia" w:hAnsiTheme="minorHAnsi" w:cstheme="minorBidi"/>
            </w:rPr>
          </w:pPr>
          <w:hyperlink w:anchor="_Toc62021988" w:history="1">
            <w:r w:rsidRPr="00173A28">
              <w:rPr>
                <w:rStyle w:val="Hyperlink"/>
                <w:rtl/>
              </w:rPr>
              <w:t>נאמנות בעל המקח לומר למי מכר</w:t>
            </w:r>
            <w:r>
              <w:rPr>
                <w:webHidden/>
              </w:rPr>
              <w:tab/>
            </w:r>
            <w:r>
              <w:rPr>
                <w:webHidden/>
              </w:rPr>
              <w:fldChar w:fldCharType="begin"/>
            </w:r>
            <w:r>
              <w:rPr>
                <w:webHidden/>
              </w:rPr>
              <w:instrText xml:space="preserve"> PAGEREF _Toc62021988 \h </w:instrText>
            </w:r>
            <w:r>
              <w:rPr>
                <w:webHidden/>
              </w:rPr>
            </w:r>
            <w:r>
              <w:rPr>
                <w:webHidden/>
              </w:rPr>
              <w:fldChar w:fldCharType="separate"/>
            </w:r>
            <w:r w:rsidR="006A2525">
              <w:rPr>
                <w:webHidden/>
                <w:rtl/>
              </w:rPr>
              <w:t>100</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89" w:history="1">
            <w:r w:rsidRPr="00173A28">
              <w:rPr>
                <w:rStyle w:val="Hyperlink"/>
                <w:rtl/>
              </w:rPr>
              <w:t>הת' מנחם מענדל פרידמאן</w:t>
            </w:r>
          </w:hyperlink>
        </w:p>
        <w:p w:rsidR="004F634F" w:rsidRDefault="004F634F" w:rsidP="007242D7">
          <w:pPr>
            <w:pStyle w:val="TOC2"/>
            <w:rPr>
              <w:rFonts w:asciiTheme="minorHAnsi" w:eastAsiaTheme="minorEastAsia" w:hAnsiTheme="minorHAnsi" w:cstheme="minorBidi"/>
            </w:rPr>
          </w:pPr>
          <w:hyperlink w:anchor="_Toc62021990" w:history="1">
            <w:r w:rsidRPr="00173A28">
              <w:rPr>
                <w:rStyle w:val="Hyperlink"/>
                <w:rtl/>
              </w:rPr>
              <w:t>כפירה בפקדון בסוגיית ההוא רעיא</w:t>
            </w:r>
            <w:r>
              <w:rPr>
                <w:webHidden/>
              </w:rPr>
              <w:tab/>
            </w:r>
            <w:r>
              <w:rPr>
                <w:webHidden/>
              </w:rPr>
              <w:fldChar w:fldCharType="begin"/>
            </w:r>
            <w:r>
              <w:rPr>
                <w:webHidden/>
              </w:rPr>
              <w:instrText xml:space="preserve"> PAGEREF _Toc62021990 \h </w:instrText>
            </w:r>
            <w:r>
              <w:rPr>
                <w:webHidden/>
              </w:rPr>
            </w:r>
            <w:r>
              <w:rPr>
                <w:webHidden/>
              </w:rPr>
              <w:fldChar w:fldCharType="separate"/>
            </w:r>
            <w:r w:rsidR="006A2525">
              <w:rPr>
                <w:webHidden/>
                <w:rtl/>
              </w:rPr>
              <w:t>106</w:t>
            </w:r>
            <w:r>
              <w:rPr>
                <w:webHidden/>
              </w:rPr>
              <w:fldChar w:fldCharType="end"/>
            </w:r>
          </w:hyperlink>
        </w:p>
        <w:p w:rsidR="004F634F" w:rsidRDefault="004F634F" w:rsidP="007242D7">
          <w:pPr>
            <w:pStyle w:val="TOC3"/>
            <w:rPr>
              <w:rFonts w:asciiTheme="minorHAnsi" w:eastAsiaTheme="minorEastAsia" w:hAnsiTheme="minorHAnsi" w:cstheme="minorBidi"/>
              <w:sz w:val="22"/>
              <w:szCs w:val="22"/>
              <w:lang w:val="en-US"/>
            </w:rPr>
          </w:pPr>
          <w:hyperlink w:anchor="_Toc62021991" w:history="1">
            <w:r w:rsidRPr="00173A28">
              <w:rPr>
                <w:rStyle w:val="Hyperlink"/>
                <w:rtl/>
              </w:rPr>
              <w:t>הנ"ל</w:t>
            </w:r>
          </w:hyperlink>
        </w:p>
        <w:p w:rsidR="004F634F" w:rsidRDefault="004F634F" w:rsidP="007242D7">
          <w:pPr>
            <w:pStyle w:val="TOC1"/>
            <w:rPr>
              <w:rFonts w:asciiTheme="minorHAnsi" w:eastAsiaTheme="minorEastAsia" w:hAnsiTheme="minorHAnsi" w:cstheme="minorBidi"/>
              <w:sz w:val="22"/>
              <w:szCs w:val="22"/>
            </w:rPr>
          </w:pPr>
          <w:hyperlink w:anchor="_Toc62021992" w:history="1">
            <w:r w:rsidRPr="00173A28">
              <w:rPr>
                <w:rStyle w:val="Hyperlink"/>
                <w:rtl/>
              </w:rPr>
              <w:t>חסידות</w:t>
            </w:r>
          </w:hyperlink>
        </w:p>
        <w:p w:rsidR="004F634F" w:rsidRDefault="004F634F" w:rsidP="007242D7">
          <w:pPr>
            <w:pStyle w:val="TOC2"/>
            <w:rPr>
              <w:rFonts w:asciiTheme="minorHAnsi" w:eastAsiaTheme="minorEastAsia" w:hAnsiTheme="minorHAnsi" w:cstheme="minorBidi"/>
            </w:rPr>
          </w:pPr>
          <w:hyperlink w:anchor="_Toc62021993" w:history="1">
            <w:r w:rsidRPr="00173A28">
              <w:rPr>
                <w:rStyle w:val="Hyperlink"/>
                <w:rtl/>
              </w:rPr>
              <w:t>שפתי ישנים - מילואים לספר "לקוטים באורים" על התניא</w:t>
            </w:r>
            <w:r>
              <w:rPr>
                <w:webHidden/>
              </w:rPr>
              <w:tab/>
            </w:r>
            <w:r>
              <w:rPr>
                <w:webHidden/>
              </w:rPr>
              <w:fldChar w:fldCharType="begin"/>
            </w:r>
            <w:r>
              <w:rPr>
                <w:webHidden/>
              </w:rPr>
              <w:instrText xml:space="preserve"> PAGEREF _Toc62021993 \h </w:instrText>
            </w:r>
            <w:r>
              <w:rPr>
                <w:webHidden/>
              </w:rPr>
            </w:r>
            <w:r>
              <w:rPr>
                <w:webHidden/>
              </w:rPr>
              <w:fldChar w:fldCharType="separate"/>
            </w:r>
            <w:r w:rsidR="006A2525">
              <w:rPr>
                <w:webHidden/>
                <w:rtl/>
              </w:rPr>
              <w:t>109</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1994" w:history="1">
            <w:r w:rsidRPr="00173A28">
              <w:rPr>
                <w:rStyle w:val="Hyperlink"/>
                <w:rtl/>
              </w:rPr>
              <w:t>הגה"ח ר' אברהם צבי הירש ברודנא ע"ה</w:t>
            </w:r>
          </w:hyperlink>
        </w:p>
        <w:p w:rsidR="004F634F" w:rsidRDefault="004F634F" w:rsidP="007242D7">
          <w:pPr>
            <w:pStyle w:val="TOC2"/>
            <w:rPr>
              <w:rFonts w:asciiTheme="minorHAnsi" w:eastAsiaTheme="minorEastAsia" w:hAnsiTheme="minorHAnsi" w:cstheme="minorBidi"/>
            </w:rPr>
          </w:pPr>
          <w:hyperlink w:anchor="_Toc62021995" w:history="1">
            <w:r w:rsidRPr="00173A28">
              <w:rPr>
                <w:rStyle w:val="Hyperlink"/>
                <w:rtl/>
              </w:rPr>
              <w:t>הערות קצרות בד"ה הבאים ישרש תשמ"ח</w:t>
            </w:r>
            <w:r>
              <w:rPr>
                <w:webHidden/>
              </w:rPr>
              <w:tab/>
            </w:r>
            <w:r>
              <w:rPr>
                <w:webHidden/>
              </w:rPr>
              <w:fldChar w:fldCharType="begin"/>
            </w:r>
            <w:r>
              <w:rPr>
                <w:webHidden/>
              </w:rPr>
              <w:instrText xml:space="preserve"> PAGEREF _Toc62021995 \h </w:instrText>
            </w:r>
            <w:r>
              <w:rPr>
                <w:webHidden/>
              </w:rPr>
            </w:r>
            <w:r>
              <w:rPr>
                <w:webHidden/>
              </w:rPr>
              <w:fldChar w:fldCharType="separate"/>
            </w:r>
            <w:r w:rsidR="006A2525">
              <w:rPr>
                <w:webHidden/>
                <w:rtl/>
              </w:rPr>
              <w:t>111</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1996" w:history="1">
            <w:r w:rsidRPr="00173A28">
              <w:rPr>
                <w:rStyle w:val="Hyperlink"/>
                <w:rtl/>
              </w:rPr>
              <w:t>הרב אברהם אלטר הלוי הבר</w:t>
            </w:r>
          </w:hyperlink>
        </w:p>
        <w:p w:rsidR="004F634F" w:rsidRDefault="004F634F" w:rsidP="007242D7">
          <w:pPr>
            <w:pStyle w:val="TOC2"/>
            <w:rPr>
              <w:rFonts w:asciiTheme="minorHAnsi" w:eastAsiaTheme="minorEastAsia" w:hAnsiTheme="minorHAnsi" w:cstheme="minorBidi"/>
            </w:rPr>
          </w:pPr>
          <w:hyperlink w:anchor="_Toc62021997" w:history="1">
            <w:r w:rsidRPr="00173A28">
              <w:rPr>
                <w:rStyle w:val="Hyperlink"/>
                <w:rtl/>
              </w:rPr>
              <w:t>תענוג בעבודה דקבלת עול</w:t>
            </w:r>
            <w:r>
              <w:rPr>
                <w:webHidden/>
              </w:rPr>
              <w:tab/>
            </w:r>
            <w:r>
              <w:rPr>
                <w:webHidden/>
              </w:rPr>
              <w:fldChar w:fldCharType="begin"/>
            </w:r>
            <w:r>
              <w:rPr>
                <w:webHidden/>
              </w:rPr>
              <w:instrText xml:space="preserve"> PAGEREF _Toc62021997 \h </w:instrText>
            </w:r>
            <w:r>
              <w:rPr>
                <w:webHidden/>
              </w:rPr>
            </w:r>
            <w:r>
              <w:rPr>
                <w:webHidden/>
              </w:rPr>
              <w:fldChar w:fldCharType="separate"/>
            </w:r>
            <w:r w:rsidR="006A2525">
              <w:rPr>
                <w:webHidden/>
                <w:rtl/>
              </w:rPr>
              <w:t>114</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1998" w:history="1">
            <w:r w:rsidRPr="00173A28">
              <w:rPr>
                <w:rStyle w:val="Hyperlink"/>
                <w:rtl/>
              </w:rPr>
              <w:t>הת</w:t>
            </w:r>
            <w:r w:rsidRPr="00173A28">
              <w:rPr>
                <w:rStyle w:val="Hyperlink"/>
                <w:rFonts w:ascii="FrankRuehl" w:hAnsi="FrankRuehl" w:cs="FrankRuehl"/>
                <w:rtl/>
              </w:rPr>
              <w:t xml:space="preserve">' </w:t>
            </w:r>
            <w:r w:rsidRPr="00173A28">
              <w:rPr>
                <w:rStyle w:val="Hyperlink"/>
                <w:rtl/>
              </w:rPr>
              <w:t>מרדכי</w:t>
            </w:r>
            <w:r w:rsidRPr="00173A28">
              <w:rPr>
                <w:rStyle w:val="Hyperlink"/>
                <w:rFonts w:ascii="FrankRuehl" w:hAnsi="FrankRuehl" w:cs="FrankRuehl"/>
                <w:rtl/>
              </w:rPr>
              <w:t xml:space="preserve"> </w:t>
            </w:r>
            <w:r w:rsidRPr="00173A28">
              <w:rPr>
                <w:rStyle w:val="Hyperlink"/>
                <w:rtl/>
              </w:rPr>
              <w:t>הרץ</w:t>
            </w:r>
          </w:hyperlink>
        </w:p>
        <w:p w:rsidR="004F634F" w:rsidRDefault="004F634F" w:rsidP="007242D7">
          <w:pPr>
            <w:pStyle w:val="TOC2"/>
            <w:rPr>
              <w:rFonts w:asciiTheme="minorHAnsi" w:eastAsiaTheme="minorEastAsia" w:hAnsiTheme="minorHAnsi" w:cstheme="minorBidi"/>
            </w:rPr>
          </w:pPr>
          <w:hyperlink w:anchor="_Toc62021999" w:history="1">
            <w:r w:rsidR="000C7802">
              <w:rPr>
                <w:rStyle w:val="Hyperlink"/>
                <w:rtl/>
              </w:rPr>
              <w:t xml:space="preserve">פקוח נפש דוחה שבת </w:t>
            </w:r>
            <w:r w:rsidRPr="00173A28">
              <w:rPr>
                <w:rStyle w:val="Hyperlink"/>
                <w:rtl/>
              </w:rPr>
              <w:t>כדוגמא להתכללות שבמצוות</w:t>
            </w:r>
            <w:r>
              <w:rPr>
                <w:webHidden/>
              </w:rPr>
              <w:tab/>
            </w:r>
            <w:r>
              <w:rPr>
                <w:webHidden/>
              </w:rPr>
              <w:fldChar w:fldCharType="begin"/>
            </w:r>
            <w:r>
              <w:rPr>
                <w:webHidden/>
              </w:rPr>
              <w:instrText xml:space="preserve"> PAGEREF _Toc62021999 \h </w:instrText>
            </w:r>
            <w:r>
              <w:rPr>
                <w:webHidden/>
              </w:rPr>
            </w:r>
            <w:r>
              <w:rPr>
                <w:webHidden/>
              </w:rPr>
              <w:fldChar w:fldCharType="separate"/>
            </w:r>
            <w:r w:rsidR="006A2525">
              <w:rPr>
                <w:webHidden/>
                <w:rtl/>
              </w:rPr>
              <w:t>116</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00" w:history="1">
            <w:r w:rsidRPr="00173A28">
              <w:rPr>
                <w:rStyle w:val="Hyperlink"/>
                <w:rtl/>
              </w:rPr>
              <w:t>הרב משה מרקוביץ</w:t>
            </w:r>
          </w:hyperlink>
        </w:p>
        <w:p w:rsidR="004F634F" w:rsidRDefault="004F634F" w:rsidP="007242D7">
          <w:pPr>
            <w:pStyle w:val="TOC2"/>
            <w:rPr>
              <w:rFonts w:asciiTheme="minorHAnsi" w:eastAsiaTheme="minorEastAsia" w:hAnsiTheme="minorHAnsi" w:cstheme="minorBidi"/>
            </w:rPr>
          </w:pPr>
          <w:hyperlink w:anchor="_Toc62022001" w:history="1">
            <w:r w:rsidRPr="00173A28">
              <w:rPr>
                <w:rStyle w:val="Hyperlink"/>
                <w:rtl/>
              </w:rPr>
              <w:t>חידוש יש מאין בעולמות בי"ע</w:t>
            </w:r>
            <w:r>
              <w:rPr>
                <w:webHidden/>
              </w:rPr>
              <w:tab/>
            </w:r>
            <w:r>
              <w:rPr>
                <w:webHidden/>
              </w:rPr>
              <w:fldChar w:fldCharType="begin"/>
            </w:r>
            <w:r>
              <w:rPr>
                <w:webHidden/>
              </w:rPr>
              <w:instrText xml:space="preserve"> PAGEREF _Toc62022001 \h </w:instrText>
            </w:r>
            <w:r>
              <w:rPr>
                <w:webHidden/>
              </w:rPr>
            </w:r>
            <w:r>
              <w:rPr>
                <w:webHidden/>
              </w:rPr>
              <w:fldChar w:fldCharType="separate"/>
            </w:r>
            <w:r w:rsidR="006A2525">
              <w:rPr>
                <w:webHidden/>
                <w:rtl/>
              </w:rPr>
              <w:t>117</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02" w:history="1">
            <w:r w:rsidRPr="00173A28">
              <w:rPr>
                <w:rStyle w:val="Hyperlink"/>
                <w:rtl/>
              </w:rPr>
              <w:t>הרב יקותיאל ליפא פלדמן</w:t>
            </w:r>
          </w:hyperlink>
        </w:p>
        <w:p w:rsidR="004F634F" w:rsidRDefault="004F634F" w:rsidP="007242D7">
          <w:pPr>
            <w:pStyle w:val="TOC2"/>
            <w:rPr>
              <w:rFonts w:asciiTheme="minorHAnsi" w:eastAsiaTheme="minorEastAsia" w:hAnsiTheme="minorHAnsi" w:cstheme="minorBidi"/>
            </w:rPr>
          </w:pPr>
          <w:hyperlink w:anchor="_Toc62022003" w:history="1">
            <w:r w:rsidRPr="00173A28">
              <w:rPr>
                <w:rStyle w:val="Hyperlink"/>
                <w:rtl/>
              </w:rPr>
              <w:t>יוה"כ א' משס"ה ימי השנה</w:t>
            </w:r>
            <w:r>
              <w:rPr>
                <w:webHidden/>
              </w:rPr>
              <w:tab/>
            </w:r>
            <w:r>
              <w:rPr>
                <w:webHidden/>
              </w:rPr>
              <w:fldChar w:fldCharType="begin"/>
            </w:r>
            <w:r>
              <w:rPr>
                <w:webHidden/>
              </w:rPr>
              <w:instrText xml:space="preserve"> PAGEREF _Toc62022003 \h </w:instrText>
            </w:r>
            <w:r>
              <w:rPr>
                <w:webHidden/>
              </w:rPr>
            </w:r>
            <w:r>
              <w:rPr>
                <w:webHidden/>
              </w:rPr>
              <w:fldChar w:fldCharType="separate"/>
            </w:r>
            <w:r w:rsidR="006A2525">
              <w:rPr>
                <w:webHidden/>
                <w:rtl/>
              </w:rPr>
              <w:t>121</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04" w:history="1">
            <w:r w:rsidRPr="00173A28">
              <w:rPr>
                <w:rStyle w:val="Hyperlink"/>
                <w:rtl/>
              </w:rPr>
              <w:t>הרב מרדכי רובין</w:t>
            </w:r>
          </w:hyperlink>
        </w:p>
        <w:p w:rsidR="004F634F" w:rsidRDefault="004F634F" w:rsidP="000C7802">
          <w:pPr>
            <w:pStyle w:val="TOC1"/>
            <w:rPr>
              <w:rFonts w:asciiTheme="minorHAnsi" w:eastAsiaTheme="minorEastAsia" w:hAnsiTheme="minorHAnsi" w:cstheme="minorBidi"/>
              <w:sz w:val="22"/>
              <w:szCs w:val="22"/>
            </w:rPr>
          </w:pPr>
          <w:hyperlink w:anchor="_Toc62022005" w:history="1">
            <w:r w:rsidRPr="00173A28">
              <w:rPr>
                <w:rStyle w:val="Hyperlink"/>
                <w:rtl/>
              </w:rPr>
              <w:t>רמב"ם</w:t>
            </w:r>
          </w:hyperlink>
        </w:p>
        <w:p w:rsidR="004F634F" w:rsidRDefault="004F634F" w:rsidP="007242D7">
          <w:pPr>
            <w:pStyle w:val="TOC2"/>
            <w:rPr>
              <w:rFonts w:asciiTheme="minorHAnsi" w:eastAsiaTheme="minorEastAsia" w:hAnsiTheme="minorHAnsi" w:cstheme="minorBidi"/>
            </w:rPr>
          </w:pPr>
          <w:hyperlink w:anchor="_Toc62022006" w:history="1">
            <w:r w:rsidRPr="00173A28">
              <w:rPr>
                <w:rStyle w:val="Hyperlink"/>
                <w:rtl/>
              </w:rPr>
              <w:t>מכירת קינים בבית המקדש ללא חותמות</w:t>
            </w:r>
            <w:r>
              <w:rPr>
                <w:webHidden/>
              </w:rPr>
              <w:tab/>
            </w:r>
            <w:r>
              <w:rPr>
                <w:webHidden/>
              </w:rPr>
              <w:fldChar w:fldCharType="begin"/>
            </w:r>
            <w:r>
              <w:rPr>
                <w:webHidden/>
              </w:rPr>
              <w:instrText xml:space="preserve"> PAGEREF _Toc62022006 \h </w:instrText>
            </w:r>
            <w:r>
              <w:rPr>
                <w:webHidden/>
              </w:rPr>
            </w:r>
            <w:r>
              <w:rPr>
                <w:webHidden/>
              </w:rPr>
              <w:fldChar w:fldCharType="separate"/>
            </w:r>
            <w:r w:rsidR="006A2525">
              <w:rPr>
                <w:webHidden/>
                <w:rtl/>
              </w:rPr>
              <w:t>124</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07" w:history="1">
            <w:r w:rsidRPr="00173A28">
              <w:rPr>
                <w:rStyle w:val="Hyperlink"/>
                <w:rtl/>
              </w:rPr>
              <w:t>הת' שניאור זלמן גלזמן</w:t>
            </w:r>
          </w:hyperlink>
        </w:p>
        <w:p w:rsidR="004F634F" w:rsidRDefault="004F634F" w:rsidP="007242D7">
          <w:pPr>
            <w:pStyle w:val="TOC2"/>
            <w:rPr>
              <w:rFonts w:asciiTheme="minorHAnsi" w:eastAsiaTheme="minorEastAsia" w:hAnsiTheme="minorHAnsi" w:cstheme="minorBidi"/>
            </w:rPr>
          </w:pPr>
          <w:hyperlink w:anchor="_Toc62022008" w:history="1">
            <w:r w:rsidRPr="00173A28">
              <w:rPr>
                <w:rStyle w:val="Hyperlink"/>
                <w:rtl/>
              </w:rPr>
              <w:t>דיוק לשון "נפש" בכתוב שמביא הרמב"ם</w:t>
            </w:r>
            <w:r>
              <w:rPr>
                <w:webHidden/>
              </w:rPr>
              <w:tab/>
            </w:r>
            <w:r>
              <w:rPr>
                <w:webHidden/>
              </w:rPr>
              <w:fldChar w:fldCharType="begin"/>
            </w:r>
            <w:r>
              <w:rPr>
                <w:webHidden/>
              </w:rPr>
              <w:instrText xml:space="preserve"> PAGEREF _Toc62022008 \h </w:instrText>
            </w:r>
            <w:r>
              <w:rPr>
                <w:webHidden/>
              </w:rPr>
            </w:r>
            <w:r>
              <w:rPr>
                <w:webHidden/>
              </w:rPr>
              <w:fldChar w:fldCharType="separate"/>
            </w:r>
            <w:r w:rsidR="006A2525">
              <w:rPr>
                <w:webHidden/>
                <w:rtl/>
              </w:rPr>
              <w:t>125</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09" w:history="1">
            <w:r w:rsidRPr="00173A28">
              <w:rPr>
                <w:rStyle w:val="Hyperlink"/>
                <w:rtl/>
              </w:rPr>
              <w:t>הת' דב בעריש רוטנברג</w:t>
            </w:r>
          </w:hyperlink>
        </w:p>
        <w:p w:rsidR="004F634F" w:rsidRDefault="004F634F" w:rsidP="000C7802">
          <w:pPr>
            <w:pStyle w:val="TOC1"/>
            <w:rPr>
              <w:rFonts w:asciiTheme="minorHAnsi" w:eastAsiaTheme="minorEastAsia" w:hAnsiTheme="minorHAnsi" w:cstheme="minorBidi"/>
              <w:sz w:val="22"/>
              <w:szCs w:val="22"/>
            </w:rPr>
          </w:pPr>
          <w:hyperlink w:anchor="_Toc62022010" w:history="1">
            <w:r w:rsidRPr="00173A28">
              <w:rPr>
                <w:rStyle w:val="Hyperlink"/>
                <w:rtl/>
              </w:rPr>
              <w:t>הלכה ומנהג</w:t>
            </w:r>
          </w:hyperlink>
        </w:p>
        <w:p w:rsidR="004F634F" w:rsidRDefault="004F634F" w:rsidP="007242D7">
          <w:pPr>
            <w:pStyle w:val="TOC2"/>
            <w:rPr>
              <w:rFonts w:asciiTheme="minorHAnsi" w:eastAsiaTheme="minorEastAsia" w:hAnsiTheme="minorHAnsi" w:cstheme="minorBidi"/>
            </w:rPr>
          </w:pPr>
          <w:hyperlink w:anchor="_Toc62022011" w:history="1">
            <w:r w:rsidRPr="00173A28">
              <w:rPr>
                <w:rStyle w:val="Hyperlink"/>
                <w:rtl/>
              </w:rPr>
              <w:t>האם יש חיוב מזוזה בקפסולות שעשויות</w:t>
            </w:r>
            <w:r w:rsidR="000C7802">
              <w:rPr>
                <w:rStyle w:val="Hyperlink"/>
                <w:rtl/>
              </w:rPr>
              <w:t xml:space="preserve"> </w:t>
            </w:r>
            <w:r w:rsidRPr="00173A28">
              <w:rPr>
                <w:rStyle w:val="Hyperlink"/>
                <w:rtl/>
              </w:rPr>
              <w:t>כמין צורת הפתח (גליון)</w:t>
            </w:r>
            <w:r>
              <w:rPr>
                <w:webHidden/>
              </w:rPr>
              <w:tab/>
            </w:r>
            <w:r>
              <w:rPr>
                <w:webHidden/>
              </w:rPr>
              <w:fldChar w:fldCharType="begin"/>
            </w:r>
            <w:r>
              <w:rPr>
                <w:webHidden/>
              </w:rPr>
              <w:instrText xml:space="preserve"> PAGEREF _Toc62022011 \h </w:instrText>
            </w:r>
            <w:r>
              <w:rPr>
                <w:webHidden/>
              </w:rPr>
            </w:r>
            <w:r>
              <w:rPr>
                <w:webHidden/>
              </w:rPr>
              <w:fldChar w:fldCharType="separate"/>
            </w:r>
            <w:r w:rsidR="006A2525">
              <w:rPr>
                <w:webHidden/>
                <w:rtl/>
              </w:rPr>
              <w:t>127</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12" w:history="1">
            <w:r w:rsidRPr="00173A28">
              <w:rPr>
                <w:rStyle w:val="Hyperlink"/>
                <w:rtl/>
              </w:rPr>
              <w:t>הרב ברוך אבערלאנדער</w:t>
            </w:r>
          </w:hyperlink>
        </w:p>
        <w:p w:rsidR="004F634F" w:rsidRDefault="004F634F" w:rsidP="007242D7">
          <w:pPr>
            <w:pStyle w:val="TOC2"/>
            <w:rPr>
              <w:rFonts w:asciiTheme="minorHAnsi" w:eastAsiaTheme="minorEastAsia" w:hAnsiTheme="minorHAnsi" w:cstheme="minorBidi"/>
            </w:rPr>
          </w:pPr>
          <w:hyperlink w:anchor="_Toc62022013" w:history="1">
            <w:r w:rsidRPr="00173A28">
              <w:rPr>
                <w:rStyle w:val="Hyperlink"/>
                <w:rtl/>
              </w:rPr>
              <w:t>הסרת מכסה התש"י בעת ההנחה (גל</w:t>
            </w:r>
            <w:r w:rsidRPr="00173A28">
              <w:rPr>
                <w:rStyle w:val="Hyperlink"/>
                <w:rtl/>
              </w:rPr>
              <w:t>י</w:t>
            </w:r>
            <w:r w:rsidRPr="00173A28">
              <w:rPr>
                <w:rStyle w:val="Hyperlink"/>
                <w:rtl/>
              </w:rPr>
              <w:t>ון)</w:t>
            </w:r>
            <w:r>
              <w:rPr>
                <w:webHidden/>
              </w:rPr>
              <w:tab/>
            </w:r>
            <w:r>
              <w:rPr>
                <w:webHidden/>
              </w:rPr>
              <w:fldChar w:fldCharType="begin"/>
            </w:r>
            <w:r>
              <w:rPr>
                <w:webHidden/>
              </w:rPr>
              <w:instrText xml:space="preserve"> PAGEREF _Toc62022013 \h </w:instrText>
            </w:r>
            <w:r>
              <w:rPr>
                <w:webHidden/>
              </w:rPr>
            </w:r>
            <w:r>
              <w:rPr>
                <w:webHidden/>
              </w:rPr>
              <w:fldChar w:fldCharType="separate"/>
            </w:r>
            <w:r w:rsidR="006A2525">
              <w:rPr>
                <w:webHidden/>
                <w:rtl/>
              </w:rPr>
              <w:t>131</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14" w:history="1">
            <w:r w:rsidRPr="00173A28">
              <w:rPr>
                <w:rStyle w:val="Hyperlink"/>
                <w:rtl/>
              </w:rPr>
              <w:t>הנ"ל</w:t>
            </w:r>
          </w:hyperlink>
        </w:p>
        <w:p w:rsidR="004F634F" w:rsidRDefault="004F634F" w:rsidP="007242D7">
          <w:pPr>
            <w:pStyle w:val="TOC2"/>
            <w:rPr>
              <w:rFonts w:asciiTheme="minorHAnsi" w:eastAsiaTheme="minorEastAsia" w:hAnsiTheme="minorHAnsi" w:cstheme="minorBidi"/>
            </w:rPr>
          </w:pPr>
          <w:hyperlink w:anchor="_Toc62022015" w:history="1">
            <w:r w:rsidRPr="00173A28">
              <w:rPr>
                <w:rStyle w:val="Hyperlink"/>
                <w:rtl/>
              </w:rPr>
              <w:t>אמירת מודים של השליח ציבור בקול</w:t>
            </w:r>
            <w:r>
              <w:rPr>
                <w:webHidden/>
              </w:rPr>
              <w:tab/>
            </w:r>
            <w:r>
              <w:rPr>
                <w:webHidden/>
              </w:rPr>
              <w:fldChar w:fldCharType="begin"/>
            </w:r>
            <w:r>
              <w:rPr>
                <w:webHidden/>
              </w:rPr>
              <w:instrText xml:space="preserve"> PAGEREF _Toc62022015 \h </w:instrText>
            </w:r>
            <w:r>
              <w:rPr>
                <w:webHidden/>
              </w:rPr>
            </w:r>
            <w:r>
              <w:rPr>
                <w:webHidden/>
              </w:rPr>
              <w:fldChar w:fldCharType="separate"/>
            </w:r>
            <w:r w:rsidR="006A2525">
              <w:rPr>
                <w:webHidden/>
                <w:rtl/>
              </w:rPr>
              <w:t>132</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16" w:history="1">
            <w:r w:rsidRPr="00173A28">
              <w:rPr>
                <w:rStyle w:val="Hyperlink"/>
                <w:rtl/>
              </w:rPr>
              <w:t>הרב גדלי' אבערלאנדער</w:t>
            </w:r>
          </w:hyperlink>
        </w:p>
        <w:p w:rsidR="004F634F" w:rsidRDefault="004F634F" w:rsidP="007242D7">
          <w:pPr>
            <w:pStyle w:val="TOC2"/>
            <w:rPr>
              <w:rFonts w:asciiTheme="minorHAnsi" w:eastAsiaTheme="minorEastAsia" w:hAnsiTheme="minorHAnsi" w:cstheme="minorBidi"/>
            </w:rPr>
          </w:pPr>
          <w:hyperlink w:anchor="_Toc62022017" w:history="1">
            <w:r w:rsidRPr="00173A28">
              <w:rPr>
                <w:rStyle w:val="Hyperlink"/>
                <w:rFonts w:eastAsia="Advfrl_rp"/>
                <w:rtl/>
              </w:rPr>
              <w:t xml:space="preserve">האם סידור קדושין </w:t>
            </w:r>
            <w:r w:rsidRPr="00173A28">
              <w:rPr>
                <w:rStyle w:val="Hyperlink"/>
                <w:rFonts w:eastAsia="Advfrl_rp"/>
                <w:b/>
                <w:rtl/>
              </w:rPr>
              <w:t>שייך</w:t>
            </w:r>
            <w:r w:rsidRPr="00173A28">
              <w:rPr>
                <w:rStyle w:val="Hyperlink"/>
                <w:rFonts w:eastAsia="Advfrl_rp"/>
                <w:rtl/>
              </w:rPr>
              <w:t xml:space="preserve"> למרא דאתרא</w:t>
            </w:r>
            <w:r>
              <w:rPr>
                <w:webHidden/>
              </w:rPr>
              <w:tab/>
            </w:r>
            <w:r>
              <w:rPr>
                <w:webHidden/>
              </w:rPr>
              <w:fldChar w:fldCharType="begin"/>
            </w:r>
            <w:r>
              <w:rPr>
                <w:webHidden/>
              </w:rPr>
              <w:instrText xml:space="preserve"> PAGEREF _Toc62022017 \h </w:instrText>
            </w:r>
            <w:r>
              <w:rPr>
                <w:webHidden/>
              </w:rPr>
            </w:r>
            <w:r>
              <w:rPr>
                <w:webHidden/>
              </w:rPr>
              <w:fldChar w:fldCharType="separate"/>
            </w:r>
            <w:r w:rsidR="006A2525">
              <w:rPr>
                <w:webHidden/>
                <w:rtl/>
              </w:rPr>
              <w:t>134</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18" w:history="1">
            <w:r w:rsidRPr="00173A28">
              <w:rPr>
                <w:rStyle w:val="Hyperlink"/>
                <w:rtl/>
              </w:rPr>
              <w:t>הרב פרץ בראנשטיין</w:t>
            </w:r>
          </w:hyperlink>
        </w:p>
        <w:p w:rsidR="004F634F" w:rsidRDefault="004F634F" w:rsidP="007242D7">
          <w:pPr>
            <w:pStyle w:val="TOC2"/>
            <w:rPr>
              <w:rFonts w:asciiTheme="minorHAnsi" w:eastAsiaTheme="minorEastAsia" w:hAnsiTheme="minorHAnsi" w:cstheme="minorBidi"/>
            </w:rPr>
          </w:pPr>
          <w:hyperlink w:anchor="_Toc62022019" w:history="1">
            <w:r w:rsidRPr="00173A28">
              <w:rPr>
                <w:rStyle w:val="Hyperlink"/>
                <w:rtl/>
              </w:rPr>
              <w:t>כמה הערות במנהגי ניטל</w:t>
            </w:r>
            <w:r>
              <w:rPr>
                <w:webHidden/>
              </w:rPr>
              <w:tab/>
            </w:r>
            <w:r>
              <w:rPr>
                <w:webHidden/>
              </w:rPr>
              <w:fldChar w:fldCharType="begin"/>
            </w:r>
            <w:r>
              <w:rPr>
                <w:webHidden/>
              </w:rPr>
              <w:instrText xml:space="preserve"> PAGEREF _Toc62022019 \h </w:instrText>
            </w:r>
            <w:r>
              <w:rPr>
                <w:webHidden/>
              </w:rPr>
            </w:r>
            <w:r>
              <w:rPr>
                <w:webHidden/>
              </w:rPr>
              <w:fldChar w:fldCharType="separate"/>
            </w:r>
            <w:r w:rsidR="006A2525">
              <w:rPr>
                <w:webHidden/>
                <w:rtl/>
              </w:rPr>
              <w:t>135</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20" w:history="1">
            <w:r w:rsidRPr="00173A28">
              <w:rPr>
                <w:rStyle w:val="Hyperlink"/>
                <w:rtl/>
              </w:rPr>
              <w:t>הרב רבי מתתיהו גבאי</w:t>
            </w:r>
          </w:hyperlink>
        </w:p>
        <w:p w:rsidR="004F634F" w:rsidRDefault="004F634F" w:rsidP="007242D7">
          <w:pPr>
            <w:pStyle w:val="TOC2"/>
            <w:rPr>
              <w:rFonts w:asciiTheme="minorHAnsi" w:eastAsiaTheme="minorEastAsia" w:hAnsiTheme="minorHAnsi" w:cstheme="minorBidi"/>
            </w:rPr>
          </w:pPr>
          <w:hyperlink w:anchor="_Toc62022021" w:history="1">
            <w:r w:rsidRPr="00173A28">
              <w:rPr>
                <w:rStyle w:val="Hyperlink"/>
                <w:rtl/>
              </w:rPr>
              <w:t>מים שבשכונת הנפטר</w:t>
            </w:r>
            <w:r>
              <w:rPr>
                <w:webHidden/>
              </w:rPr>
              <w:tab/>
            </w:r>
            <w:r>
              <w:rPr>
                <w:webHidden/>
              </w:rPr>
              <w:fldChar w:fldCharType="begin"/>
            </w:r>
            <w:r>
              <w:rPr>
                <w:webHidden/>
              </w:rPr>
              <w:instrText xml:space="preserve"> PAGEREF _Toc62022021 \h </w:instrText>
            </w:r>
            <w:r>
              <w:rPr>
                <w:webHidden/>
              </w:rPr>
            </w:r>
            <w:r>
              <w:rPr>
                <w:webHidden/>
              </w:rPr>
              <w:fldChar w:fldCharType="separate"/>
            </w:r>
            <w:r w:rsidR="006A2525">
              <w:rPr>
                <w:webHidden/>
                <w:rtl/>
              </w:rPr>
              <w:t>142</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22" w:history="1">
            <w:r w:rsidRPr="00173A28">
              <w:rPr>
                <w:rStyle w:val="Hyperlink"/>
                <w:rtl/>
              </w:rPr>
              <w:t>הרב יוסף שמחה גינזבורג</w:t>
            </w:r>
          </w:hyperlink>
        </w:p>
        <w:p w:rsidR="004F634F" w:rsidRDefault="004F634F" w:rsidP="007242D7">
          <w:pPr>
            <w:pStyle w:val="TOC2"/>
            <w:rPr>
              <w:rFonts w:asciiTheme="minorHAnsi" w:eastAsiaTheme="minorEastAsia" w:hAnsiTheme="minorHAnsi" w:cstheme="minorBidi"/>
            </w:rPr>
          </w:pPr>
          <w:hyperlink w:anchor="_Toc62022023" w:history="1">
            <w:r w:rsidRPr="00173A28">
              <w:rPr>
                <w:rStyle w:val="Hyperlink"/>
                <w:rtl/>
              </w:rPr>
              <w:t>גדר תפיסת יד המשכיר בעירובי חצירות</w:t>
            </w:r>
            <w:r>
              <w:rPr>
                <w:webHidden/>
              </w:rPr>
              <w:tab/>
            </w:r>
            <w:r>
              <w:rPr>
                <w:webHidden/>
              </w:rPr>
              <w:fldChar w:fldCharType="begin"/>
            </w:r>
            <w:r>
              <w:rPr>
                <w:webHidden/>
              </w:rPr>
              <w:instrText xml:space="preserve"> PAGEREF _Toc62022023 \h </w:instrText>
            </w:r>
            <w:r>
              <w:rPr>
                <w:webHidden/>
              </w:rPr>
            </w:r>
            <w:r>
              <w:rPr>
                <w:webHidden/>
              </w:rPr>
              <w:fldChar w:fldCharType="separate"/>
            </w:r>
            <w:r w:rsidR="006A2525">
              <w:rPr>
                <w:webHidden/>
                <w:rtl/>
              </w:rPr>
              <w:t>143</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24" w:history="1">
            <w:r w:rsidRPr="00173A28">
              <w:rPr>
                <w:rStyle w:val="Hyperlink"/>
                <w:rtl/>
              </w:rPr>
              <w:t>הרב יהושע אברהם הכהן דובינסקי</w:t>
            </w:r>
          </w:hyperlink>
        </w:p>
        <w:p w:rsidR="004F634F" w:rsidRDefault="004F634F" w:rsidP="007242D7">
          <w:pPr>
            <w:pStyle w:val="TOC2"/>
            <w:rPr>
              <w:rFonts w:asciiTheme="minorHAnsi" w:eastAsiaTheme="minorEastAsia" w:hAnsiTheme="minorHAnsi" w:cstheme="minorBidi"/>
            </w:rPr>
          </w:pPr>
          <w:hyperlink w:anchor="_Toc62022025" w:history="1">
            <w:r w:rsidRPr="00173A28">
              <w:rPr>
                <w:rStyle w:val="Hyperlink"/>
                <w:rtl/>
              </w:rPr>
              <w:t>כתיבת סת"ם קודם התפלה</w:t>
            </w:r>
            <w:r>
              <w:rPr>
                <w:webHidden/>
              </w:rPr>
              <w:tab/>
            </w:r>
            <w:r>
              <w:rPr>
                <w:webHidden/>
              </w:rPr>
              <w:fldChar w:fldCharType="begin"/>
            </w:r>
            <w:r>
              <w:rPr>
                <w:webHidden/>
              </w:rPr>
              <w:instrText xml:space="preserve"> PAGEREF _Toc62022025 \h </w:instrText>
            </w:r>
            <w:r>
              <w:rPr>
                <w:webHidden/>
              </w:rPr>
            </w:r>
            <w:r>
              <w:rPr>
                <w:webHidden/>
              </w:rPr>
              <w:fldChar w:fldCharType="separate"/>
            </w:r>
            <w:r w:rsidR="006A2525">
              <w:rPr>
                <w:webHidden/>
                <w:rtl/>
              </w:rPr>
              <w:t>152</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26" w:history="1">
            <w:r w:rsidRPr="00173A28">
              <w:rPr>
                <w:rStyle w:val="Hyperlink"/>
                <w:rtl/>
              </w:rPr>
              <w:t>הרב אמיר ולר</w:t>
            </w:r>
          </w:hyperlink>
        </w:p>
        <w:p w:rsidR="004F634F" w:rsidRDefault="004F634F" w:rsidP="007242D7">
          <w:pPr>
            <w:pStyle w:val="TOC2"/>
            <w:rPr>
              <w:rFonts w:asciiTheme="minorHAnsi" w:eastAsiaTheme="minorEastAsia" w:hAnsiTheme="minorHAnsi" w:cstheme="minorBidi"/>
            </w:rPr>
          </w:pPr>
          <w:hyperlink w:anchor="_Toc62022027" w:history="1">
            <w:r w:rsidRPr="00173A28">
              <w:rPr>
                <w:rStyle w:val="Hyperlink"/>
                <w:rtl/>
              </w:rPr>
              <w:t>הפיכת הלוואה לעיסקא - אי בעינן קנין המועיל</w:t>
            </w:r>
            <w:r>
              <w:rPr>
                <w:webHidden/>
              </w:rPr>
              <w:tab/>
            </w:r>
            <w:r>
              <w:rPr>
                <w:webHidden/>
              </w:rPr>
              <w:fldChar w:fldCharType="begin"/>
            </w:r>
            <w:r>
              <w:rPr>
                <w:webHidden/>
              </w:rPr>
              <w:instrText xml:space="preserve"> PAGEREF _Toc62022027 \h </w:instrText>
            </w:r>
            <w:r>
              <w:rPr>
                <w:webHidden/>
              </w:rPr>
            </w:r>
            <w:r>
              <w:rPr>
                <w:webHidden/>
              </w:rPr>
              <w:fldChar w:fldCharType="separate"/>
            </w:r>
            <w:r w:rsidR="006A2525">
              <w:rPr>
                <w:webHidden/>
                <w:rtl/>
              </w:rPr>
              <w:t>158</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28" w:history="1">
            <w:r w:rsidRPr="00173A28">
              <w:rPr>
                <w:rStyle w:val="Hyperlink"/>
                <w:rtl/>
              </w:rPr>
              <w:t>הרב שבתי אשר טיאר</w:t>
            </w:r>
          </w:hyperlink>
        </w:p>
        <w:p w:rsidR="004F634F" w:rsidRDefault="004F634F" w:rsidP="007242D7">
          <w:pPr>
            <w:pStyle w:val="TOC2"/>
            <w:rPr>
              <w:rFonts w:asciiTheme="minorHAnsi" w:eastAsiaTheme="minorEastAsia" w:hAnsiTheme="minorHAnsi" w:cstheme="minorBidi"/>
            </w:rPr>
          </w:pPr>
          <w:hyperlink w:anchor="_Toc62022029" w:history="1">
            <w:r w:rsidRPr="00173A28">
              <w:rPr>
                <w:rStyle w:val="Hyperlink"/>
                <w:rtl/>
              </w:rPr>
              <w:t>זמנים ומקומות שא"א תחנון לפי מנהג חב"ד</w:t>
            </w:r>
            <w:r>
              <w:rPr>
                <w:webHidden/>
              </w:rPr>
              <w:tab/>
            </w:r>
            <w:r>
              <w:rPr>
                <w:webHidden/>
              </w:rPr>
              <w:fldChar w:fldCharType="begin"/>
            </w:r>
            <w:r>
              <w:rPr>
                <w:webHidden/>
              </w:rPr>
              <w:instrText xml:space="preserve"> PAGEREF _Toc62022029 \h </w:instrText>
            </w:r>
            <w:r>
              <w:rPr>
                <w:webHidden/>
              </w:rPr>
            </w:r>
            <w:r>
              <w:rPr>
                <w:webHidden/>
              </w:rPr>
              <w:fldChar w:fldCharType="separate"/>
            </w:r>
            <w:r w:rsidR="006A2525">
              <w:rPr>
                <w:webHidden/>
                <w:rtl/>
              </w:rPr>
              <w:t>164</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30" w:history="1">
            <w:r w:rsidRPr="00173A28">
              <w:rPr>
                <w:rStyle w:val="Hyperlink"/>
                <w:rtl/>
              </w:rPr>
              <w:t>הרב יוחנן מרזוב</w:t>
            </w:r>
          </w:hyperlink>
        </w:p>
        <w:p w:rsidR="004F634F" w:rsidRDefault="004F634F" w:rsidP="007242D7">
          <w:pPr>
            <w:pStyle w:val="TOC2"/>
            <w:rPr>
              <w:rFonts w:asciiTheme="minorHAnsi" w:eastAsiaTheme="minorEastAsia" w:hAnsiTheme="minorHAnsi" w:cstheme="minorBidi"/>
            </w:rPr>
          </w:pPr>
          <w:hyperlink w:anchor="_Toc62022031" w:history="1">
            <w:r w:rsidRPr="00173A28">
              <w:rPr>
                <w:rStyle w:val="Hyperlink"/>
                <w:rtl/>
              </w:rPr>
              <w:t>איסור שריפת גוף בבני נח (גליון)</w:t>
            </w:r>
            <w:r>
              <w:rPr>
                <w:webHidden/>
              </w:rPr>
              <w:tab/>
            </w:r>
            <w:r>
              <w:rPr>
                <w:webHidden/>
              </w:rPr>
              <w:fldChar w:fldCharType="begin"/>
            </w:r>
            <w:r>
              <w:rPr>
                <w:webHidden/>
              </w:rPr>
              <w:instrText xml:space="preserve"> PAGEREF _Toc62022031 \h </w:instrText>
            </w:r>
            <w:r>
              <w:rPr>
                <w:webHidden/>
              </w:rPr>
            </w:r>
            <w:r>
              <w:rPr>
                <w:webHidden/>
              </w:rPr>
              <w:fldChar w:fldCharType="separate"/>
            </w:r>
            <w:r w:rsidR="006A2525">
              <w:rPr>
                <w:webHidden/>
                <w:rtl/>
              </w:rPr>
              <w:t>173</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32" w:history="1">
            <w:r w:rsidRPr="00173A28">
              <w:rPr>
                <w:rStyle w:val="Hyperlink"/>
                <w:rtl/>
              </w:rPr>
              <w:t>הרב משה מרקוביץ</w:t>
            </w:r>
          </w:hyperlink>
        </w:p>
        <w:p w:rsidR="004F634F" w:rsidRDefault="004F634F" w:rsidP="007242D7">
          <w:pPr>
            <w:pStyle w:val="TOC2"/>
            <w:rPr>
              <w:rFonts w:asciiTheme="minorHAnsi" w:eastAsiaTheme="minorEastAsia" w:hAnsiTheme="minorHAnsi" w:cstheme="minorBidi"/>
            </w:rPr>
          </w:pPr>
          <w:hyperlink w:anchor="_Toc62022033" w:history="1">
            <w:r w:rsidRPr="00173A28">
              <w:rPr>
                <w:rStyle w:val="Hyperlink"/>
                <w:rtl/>
              </w:rPr>
              <w:t>ברכה כשחוזר וקובע מזוזה אחר הבדיקה</w:t>
            </w:r>
            <w:r>
              <w:rPr>
                <w:webHidden/>
              </w:rPr>
              <w:tab/>
            </w:r>
            <w:r>
              <w:rPr>
                <w:webHidden/>
              </w:rPr>
              <w:fldChar w:fldCharType="begin"/>
            </w:r>
            <w:r>
              <w:rPr>
                <w:webHidden/>
              </w:rPr>
              <w:instrText xml:space="preserve"> PAGEREF _Toc62022033 \h </w:instrText>
            </w:r>
            <w:r>
              <w:rPr>
                <w:webHidden/>
              </w:rPr>
            </w:r>
            <w:r>
              <w:rPr>
                <w:webHidden/>
              </w:rPr>
              <w:fldChar w:fldCharType="separate"/>
            </w:r>
            <w:r w:rsidR="006A2525">
              <w:rPr>
                <w:webHidden/>
                <w:rtl/>
              </w:rPr>
              <w:t>173</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34" w:history="1">
            <w:r w:rsidRPr="00173A28">
              <w:rPr>
                <w:rStyle w:val="Hyperlink"/>
                <w:rtl/>
              </w:rPr>
              <w:t>הרב יעקב אהרן סקוצילס</w:t>
            </w:r>
          </w:hyperlink>
        </w:p>
        <w:p w:rsidR="004F634F" w:rsidRDefault="004F634F" w:rsidP="007242D7">
          <w:pPr>
            <w:pStyle w:val="TOC2"/>
            <w:rPr>
              <w:rFonts w:asciiTheme="minorHAnsi" w:eastAsiaTheme="minorEastAsia" w:hAnsiTheme="minorHAnsi" w:cstheme="minorBidi"/>
            </w:rPr>
          </w:pPr>
          <w:hyperlink w:anchor="_Toc62022035" w:history="1">
            <w:r w:rsidRPr="00173A28">
              <w:rPr>
                <w:rStyle w:val="Hyperlink"/>
                <w:rtl/>
              </w:rPr>
              <w:t>המתנה לאחר שלעס (תבשיל של) בשר ופלטו</w:t>
            </w:r>
            <w:r>
              <w:rPr>
                <w:webHidden/>
              </w:rPr>
              <w:tab/>
            </w:r>
            <w:r>
              <w:rPr>
                <w:webHidden/>
              </w:rPr>
              <w:fldChar w:fldCharType="begin"/>
            </w:r>
            <w:r>
              <w:rPr>
                <w:webHidden/>
              </w:rPr>
              <w:instrText xml:space="preserve"> PAGEREF _Toc62022035 \h </w:instrText>
            </w:r>
            <w:r>
              <w:rPr>
                <w:webHidden/>
              </w:rPr>
            </w:r>
            <w:r>
              <w:rPr>
                <w:webHidden/>
              </w:rPr>
              <w:fldChar w:fldCharType="separate"/>
            </w:r>
            <w:r w:rsidR="006A2525">
              <w:rPr>
                <w:webHidden/>
                <w:rtl/>
              </w:rPr>
              <w:t>175</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36" w:history="1">
            <w:r w:rsidRPr="00173A28">
              <w:rPr>
                <w:rStyle w:val="Hyperlink"/>
                <w:rtl/>
              </w:rPr>
              <w:t>הנ"ל</w:t>
            </w:r>
          </w:hyperlink>
        </w:p>
        <w:p w:rsidR="004F634F" w:rsidRDefault="004F634F" w:rsidP="007242D7">
          <w:pPr>
            <w:pStyle w:val="TOC2"/>
            <w:rPr>
              <w:rFonts w:asciiTheme="minorHAnsi" w:eastAsiaTheme="minorEastAsia" w:hAnsiTheme="minorHAnsi" w:cstheme="minorBidi"/>
            </w:rPr>
          </w:pPr>
          <w:hyperlink w:anchor="_Toc62022037" w:history="1">
            <w:r w:rsidRPr="00173A28">
              <w:rPr>
                <w:rStyle w:val="Hyperlink"/>
                <w:rtl/>
              </w:rPr>
              <w:t>ברכת אשר יצר אחרי עניית ברכו</w:t>
            </w:r>
            <w:r>
              <w:rPr>
                <w:webHidden/>
              </w:rPr>
              <w:tab/>
            </w:r>
            <w:r>
              <w:rPr>
                <w:webHidden/>
              </w:rPr>
              <w:fldChar w:fldCharType="begin"/>
            </w:r>
            <w:r>
              <w:rPr>
                <w:webHidden/>
              </w:rPr>
              <w:instrText xml:space="preserve"> PAGEREF _Toc62022037 \h </w:instrText>
            </w:r>
            <w:r>
              <w:rPr>
                <w:webHidden/>
              </w:rPr>
            </w:r>
            <w:r>
              <w:rPr>
                <w:webHidden/>
              </w:rPr>
              <w:fldChar w:fldCharType="separate"/>
            </w:r>
            <w:r w:rsidR="006A2525">
              <w:rPr>
                <w:webHidden/>
                <w:rtl/>
              </w:rPr>
              <w:t>177</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38" w:history="1">
            <w:r w:rsidRPr="00173A28">
              <w:rPr>
                <w:rStyle w:val="Hyperlink"/>
                <w:rtl/>
              </w:rPr>
              <w:t>הנ"ל</w:t>
            </w:r>
          </w:hyperlink>
        </w:p>
        <w:p w:rsidR="004F634F" w:rsidRDefault="004F634F" w:rsidP="007242D7">
          <w:pPr>
            <w:pStyle w:val="TOC2"/>
            <w:rPr>
              <w:rFonts w:asciiTheme="minorHAnsi" w:eastAsiaTheme="minorEastAsia" w:hAnsiTheme="minorHAnsi" w:cstheme="minorBidi"/>
            </w:rPr>
          </w:pPr>
          <w:hyperlink w:anchor="_Toc62022039" w:history="1">
            <w:r w:rsidRPr="00173A28">
              <w:rPr>
                <w:rStyle w:val="Hyperlink"/>
                <w:rtl/>
              </w:rPr>
              <w:t>הידור מצוה בחפץ גדול</w:t>
            </w:r>
            <w:r>
              <w:rPr>
                <w:webHidden/>
              </w:rPr>
              <w:tab/>
            </w:r>
            <w:r>
              <w:rPr>
                <w:webHidden/>
              </w:rPr>
              <w:fldChar w:fldCharType="begin"/>
            </w:r>
            <w:r>
              <w:rPr>
                <w:webHidden/>
              </w:rPr>
              <w:instrText xml:space="preserve"> PAGEREF _Toc62022039 \h </w:instrText>
            </w:r>
            <w:r>
              <w:rPr>
                <w:webHidden/>
              </w:rPr>
            </w:r>
            <w:r>
              <w:rPr>
                <w:webHidden/>
              </w:rPr>
              <w:fldChar w:fldCharType="separate"/>
            </w:r>
            <w:r w:rsidR="006A2525">
              <w:rPr>
                <w:webHidden/>
                <w:rtl/>
              </w:rPr>
              <w:t>183</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40" w:history="1">
            <w:r w:rsidRPr="00173A28">
              <w:rPr>
                <w:rStyle w:val="Hyperlink"/>
                <w:rtl/>
              </w:rPr>
              <w:t>הרב מרדכי פרקש</w:t>
            </w:r>
          </w:hyperlink>
        </w:p>
        <w:p w:rsidR="004F634F" w:rsidRDefault="004F634F" w:rsidP="007242D7">
          <w:pPr>
            <w:pStyle w:val="TOC2"/>
            <w:rPr>
              <w:rFonts w:asciiTheme="minorHAnsi" w:eastAsiaTheme="minorEastAsia" w:hAnsiTheme="minorHAnsi" w:cstheme="minorBidi"/>
            </w:rPr>
          </w:pPr>
          <w:hyperlink w:anchor="_Toc62022041" w:history="1">
            <w:r w:rsidRPr="00173A28">
              <w:rPr>
                <w:rStyle w:val="Hyperlink"/>
                <w:rtl/>
              </w:rPr>
              <w:t>בענין תייג ראש הימני דאותיות שעט"ץ</w:t>
            </w:r>
            <w:r>
              <w:rPr>
                <w:webHidden/>
              </w:rPr>
              <w:tab/>
            </w:r>
            <w:r>
              <w:rPr>
                <w:webHidden/>
              </w:rPr>
              <w:fldChar w:fldCharType="begin"/>
            </w:r>
            <w:r>
              <w:rPr>
                <w:webHidden/>
              </w:rPr>
              <w:instrText xml:space="preserve"> PAGEREF _Toc62022041 \h </w:instrText>
            </w:r>
            <w:r>
              <w:rPr>
                <w:webHidden/>
              </w:rPr>
            </w:r>
            <w:r>
              <w:rPr>
                <w:webHidden/>
              </w:rPr>
              <w:fldChar w:fldCharType="separate"/>
            </w:r>
            <w:r w:rsidR="006A2525">
              <w:rPr>
                <w:webHidden/>
                <w:rtl/>
              </w:rPr>
              <w:t>189</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42" w:history="1">
            <w:r w:rsidRPr="00173A28">
              <w:rPr>
                <w:rStyle w:val="Hyperlink"/>
                <w:rtl/>
              </w:rPr>
              <w:t>הת' אליהו ראזענבלוה</w:t>
            </w:r>
          </w:hyperlink>
        </w:p>
        <w:p w:rsidR="004F634F" w:rsidRDefault="004F634F" w:rsidP="007242D7">
          <w:pPr>
            <w:pStyle w:val="TOC2"/>
            <w:rPr>
              <w:rFonts w:asciiTheme="minorHAnsi" w:eastAsiaTheme="minorEastAsia" w:hAnsiTheme="minorHAnsi" w:cstheme="minorBidi"/>
            </w:rPr>
          </w:pPr>
          <w:hyperlink w:anchor="_Toc62022043" w:history="1">
            <w:r w:rsidRPr="00173A28">
              <w:rPr>
                <w:rStyle w:val="Hyperlink"/>
                <w:rtl/>
              </w:rPr>
              <w:t>שיטת המשנ"ב באות שאינה מוקפת</w:t>
            </w:r>
            <w:r w:rsidR="000C7802">
              <w:rPr>
                <w:rStyle w:val="Hyperlink"/>
                <w:rtl/>
              </w:rPr>
              <w:t xml:space="preserve"> </w:t>
            </w:r>
            <w:r w:rsidRPr="00173A28">
              <w:rPr>
                <w:rStyle w:val="Hyperlink"/>
                <w:rtl/>
              </w:rPr>
              <w:t>גויל בתוכה (גליון)</w:t>
            </w:r>
            <w:r>
              <w:rPr>
                <w:webHidden/>
              </w:rPr>
              <w:tab/>
            </w:r>
            <w:r>
              <w:rPr>
                <w:webHidden/>
              </w:rPr>
              <w:fldChar w:fldCharType="begin"/>
            </w:r>
            <w:r>
              <w:rPr>
                <w:webHidden/>
              </w:rPr>
              <w:instrText xml:space="preserve"> PAGEREF _Toc62022043 \h </w:instrText>
            </w:r>
            <w:r>
              <w:rPr>
                <w:webHidden/>
              </w:rPr>
            </w:r>
            <w:r>
              <w:rPr>
                <w:webHidden/>
              </w:rPr>
              <w:fldChar w:fldCharType="separate"/>
            </w:r>
            <w:r w:rsidR="006A2525">
              <w:rPr>
                <w:webHidden/>
                <w:rtl/>
              </w:rPr>
              <w:t>195</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44" w:history="1">
            <w:r w:rsidRPr="00173A28">
              <w:rPr>
                <w:rStyle w:val="Hyperlink"/>
                <w:rtl/>
              </w:rPr>
              <w:t>הנ"ל</w:t>
            </w:r>
          </w:hyperlink>
        </w:p>
        <w:p w:rsidR="004F634F" w:rsidRDefault="004F634F" w:rsidP="007242D7">
          <w:pPr>
            <w:pStyle w:val="TOC2"/>
            <w:rPr>
              <w:rFonts w:asciiTheme="minorHAnsi" w:eastAsiaTheme="minorEastAsia" w:hAnsiTheme="minorHAnsi" w:cstheme="minorBidi"/>
            </w:rPr>
          </w:pPr>
          <w:hyperlink w:anchor="_Toc62022045" w:history="1">
            <w:r w:rsidRPr="00173A28">
              <w:rPr>
                <w:rStyle w:val="Hyperlink"/>
                <w:rFonts w:eastAsia="Calibri"/>
                <w:rtl/>
              </w:rPr>
              <w:t>הנהגות בתפלת מוסף בש"ק</w:t>
            </w:r>
            <w:r>
              <w:rPr>
                <w:webHidden/>
              </w:rPr>
              <w:tab/>
            </w:r>
            <w:r>
              <w:rPr>
                <w:webHidden/>
              </w:rPr>
              <w:fldChar w:fldCharType="begin"/>
            </w:r>
            <w:r>
              <w:rPr>
                <w:webHidden/>
              </w:rPr>
              <w:instrText xml:space="preserve"> PAGEREF _Toc62022045 \h </w:instrText>
            </w:r>
            <w:r>
              <w:rPr>
                <w:webHidden/>
              </w:rPr>
            </w:r>
            <w:r>
              <w:rPr>
                <w:webHidden/>
              </w:rPr>
              <w:fldChar w:fldCharType="separate"/>
            </w:r>
            <w:r w:rsidR="006A2525">
              <w:rPr>
                <w:webHidden/>
                <w:rtl/>
              </w:rPr>
              <w:t>200</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46" w:history="1">
            <w:r w:rsidRPr="00173A28">
              <w:rPr>
                <w:rStyle w:val="Hyperlink"/>
                <w:rtl/>
              </w:rPr>
              <w:t>הרב מנחם מענדל רייצס</w:t>
            </w:r>
          </w:hyperlink>
        </w:p>
        <w:p w:rsidR="004F634F" w:rsidRDefault="004F634F" w:rsidP="007242D7">
          <w:pPr>
            <w:pStyle w:val="TOC2"/>
            <w:rPr>
              <w:rFonts w:asciiTheme="minorHAnsi" w:eastAsiaTheme="minorEastAsia" w:hAnsiTheme="minorHAnsi" w:cstheme="minorBidi"/>
            </w:rPr>
          </w:pPr>
          <w:hyperlink w:anchor="_Toc62022047" w:history="1">
            <w:r w:rsidRPr="00173A28">
              <w:rPr>
                <w:rStyle w:val="Hyperlink"/>
                <w:rtl/>
              </w:rPr>
              <w:t>מצוות ראיה בהשתחוואה לדעת אדה"ז</w:t>
            </w:r>
            <w:r>
              <w:rPr>
                <w:webHidden/>
              </w:rPr>
              <w:tab/>
            </w:r>
            <w:r>
              <w:rPr>
                <w:webHidden/>
              </w:rPr>
              <w:fldChar w:fldCharType="begin"/>
            </w:r>
            <w:r>
              <w:rPr>
                <w:webHidden/>
              </w:rPr>
              <w:instrText xml:space="preserve"> PAGEREF _Toc62022047 \h </w:instrText>
            </w:r>
            <w:r>
              <w:rPr>
                <w:webHidden/>
              </w:rPr>
            </w:r>
            <w:r>
              <w:rPr>
                <w:webHidden/>
              </w:rPr>
              <w:fldChar w:fldCharType="separate"/>
            </w:r>
            <w:r w:rsidR="006A2525">
              <w:rPr>
                <w:webHidden/>
                <w:rtl/>
              </w:rPr>
              <w:t>201</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48" w:history="1">
            <w:r w:rsidRPr="00173A28">
              <w:rPr>
                <w:rStyle w:val="Hyperlink"/>
                <w:rtl/>
              </w:rPr>
              <w:t>הרב שמואל רסקין</w:t>
            </w:r>
          </w:hyperlink>
        </w:p>
        <w:p w:rsidR="004F634F" w:rsidRDefault="004F634F" w:rsidP="000C7802">
          <w:pPr>
            <w:pStyle w:val="TOC1"/>
            <w:rPr>
              <w:rFonts w:asciiTheme="minorHAnsi" w:eastAsiaTheme="minorEastAsia" w:hAnsiTheme="minorHAnsi" w:cstheme="minorBidi"/>
              <w:sz w:val="22"/>
              <w:szCs w:val="22"/>
            </w:rPr>
          </w:pPr>
          <w:hyperlink w:anchor="_Toc62022049" w:history="1">
            <w:r w:rsidRPr="00173A28">
              <w:rPr>
                <w:rStyle w:val="Hyperlink"/>
                <w:rtl/>
              </w:rPr>
              <w:t>פשוטו של מקרא</w:t>
            </w:r>
          </w:hyperlink>
        </w:p>
        <w:p w:rsidR="004F634F" w:rsidRDefault="004F634F" w:rsidP="007242D7">
          <w:pPr>
            <w:pStyle w:val="TOC2"/>
            <w:rPr>
              <w:rFonts w:asciiTheme="minorHAnsi" w:eastAsiaTheme="minorEastAsia" w:hAnsiTheme="minorHAnsi" w:cstheme="minorBidi"/>
            </w:rPr>
          </w:pPr>
          <w:hyperlink w:anchor="_Toc62022050" w:history="1">
            <w:r w:rsidRPr="00173A28">
              <w:rPr>
                <w:rStyle w:val="Hyperlink"/>
                <w:rtl/>
              </w:rPr>
              <w:t>ישיבת יעקב בבית עבר ולא בבית שם (גליון)</w:t>
            </w:r>
            <w:r>
              <w:rPr>
                <w:webHidden/>
              </w:rPr>
              <w:tab/>
            </w:r>
            <w:r>
              <w:rPr>
                <w:webHidden/>
              </w:rPr>
              <w:fldChar w:fldCharType="begin"/>
            </w:r>
            <w:r>
              <w:rPr>
                <w:webHidden/>
              </w:rPr>
              <w:instrText xml:space="preserve"> PAGEREF _Toc62022050 \h </w:instrText>
            </w:r>
            <w:r>
              <w:rPr>
                <w:webHidden/>
              </w:rPr>
            </w:r>
            <w:r>
              <w:rPr>
                <w:webHidden/>
              </w:rPr>
              <w:fldChar w:fldCharType="separate"/>
            </w:r>
            <w:r w:rsidR="006A2525">
              <w:rPr>
                <w:webHidden/>
                <w:rtl/>
              </w:rPr>
              <w:t>205</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51" w:history="1">
            <w:r w:rsidRPr="00173A28">
              <w:rPr>
                <w:rStyle w:val="Hyperlink"/>
                <w:rtl/>
              </w:rPr>
              <w:t>הרב משה מרקוביץ</w:t>
            </w:r>
          </w:hyperlink>
        </w:p>
        <w:p w:rsidR="004F634F" w:rsidRDefault="004F634F" w:rsidP="007242D7">
          <w:pPr>
            <w:pStyle w:val="TOC2"/>
            <w:rPr>
              <w:rFonts w:asciiTheme="minorHAnsi" w:eastAsiaTheme="minorEastAsia" w:hAnsiTheme="minorHAnsi" w:cstheme="minorBidi"/>
            </w:rPr>
          </w:pPr>
          <w:hyperlink w:anchor="_Toc62022052" w:history="1">
            <w:r w:rsidRPr="00173A28">
              <w:rPr>
                <w:rStyle w:val="Hyperlink"/>
                <w:rtl/>
              </w:rPr>
              <w:t>גדר "איש" בכתוב</w:t>
            </w:r>
            <w:r>
              <w:rPr>
                <w:webHidden/>
              </w:rPr>
              <w:tab/>
            </w:r>
            <w:r>
              <w:rPr>
                <w:webHidden/>
              </w:rPr>
              <w:fldChar w:fldCharType="begin"/>
            </w:r>
            <w:r>
              <w:rPr>
                <w:webHidden/>
              </w:rPr>
              <w:instrText xml:space="preserve"> PAGEREF _Toc62022052 \h </w:instrText>
            </w:r>
            <w:r>
              <w:rPr>
                <w:webHidden/>
              </w:rPr>
            </w:r>
            <w:r>
              <w:rPr>
                <w:webHidden/>
              </w:rPr>
              <w:fldChar w:fldCharType="separate"/>
            </w:r>
            <w:r w:rsidR="006A2525">
              <w:rPr>
                <w:webHidden/>
                <w:rtl/>
              </w:rPr>
              <w:t>205</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53" w:history="1">
            <w:r w:rsidRPr="00173A28">
              <w:rPr>
                <w:rStyle w:val="Hyperlink"/>
                <w:rtl/>
              </w:rPr>
              <w:t>הת' אברהם זיסקינד הכהן פעלדמאן</w:t>
            </w:r>
          </w:hyperlink>
        </w:p>
        <w:p w:rsidR="004F634F" w:rsidRDefault="004F634F" w:rsidP="007242D7">
          <w:pPr>
            <w:pStyle w:val="TOC2"/>
            <w:rPr>
              <w:rFonts w:asciiTheme="minorHAnsi" w:eastAsiaTheme="minorEastAsia" w:hAnsiTheme="minorHAnsi" w:cstheme="minorBidi"/>
            </w:rPr>
          </w:pPr>
          <w:hyperlink w:anchor="_Toc62022054" w:history="1">
            <w:r w:rsidRPr="00173A28">
              <w:rPr>
                <w:rStyle w:val="Hyperlink"/>
                <w:rtl/>
              </w:rPr>
              <w:t>כיצד יכל החמור לשאת את משה ומשפחתו</w:t>
            </w:r>
            <w:r>
              <w:rPr>
                <w:webHidden/>
              </w:rPr>
              <w:tab/>
            </w:r>
            <w:r>
              <w:rPr>
                <w:webHidden/>
              </w:rPr>
              <w:fldChar w:fldCharType="begin"/>
            </w:r>
            <w:r>
              <w:rPr>
                <w:webHidden/>
              </w:rPr>
              <w:instrText xml:space="preserve"> PAGEREF _Toc62022054 \h </w:instrText>
            </w:r>
            <w:r>
              <w:rPr>
                <w:webHidden/>
              </w:rPr>
            </w:r>
            <w:r>
              <w:rPr>
                <w:webHidden/>
              </w:rPr>
              <w:fldChar w:fldCharType="separate"/>
            </w:r>
            <w:r w:rsidR="006A2525">
              <w:rPr>
                <w:webHidden/>
                <w:rtl/>
              </w:rPr>
              <w:t>208</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55" w:history="1">
            <w:r w:rsidRPr="00173A28">
              <w:rPr>
                <w:rStyle w:val="Hyperlink"/>
                <w:rtl/>
              </w:rPr>
              <w:t>הרב גמליאל הכהן רבינוביץ</w:t>
            </w:r>
          </w:hyperlink>
        </w:p>
        <w:p w:rsidR="000C7802" w:rsidRDefault="000C7802" w:rsidP="007242D7">
          <w:pPr>
            <w:pStyle w:val="TOC2"/>
            <w:rPr>
              <w:rStyle w:val="Hyperlink"/>
              <w:rtl/>
            </w:rPr>
          </w:pPr>
        </w:p>
        <w:p w:rsidR="004F634F" w:rsidRDefault="004F634F" w:rsidP="007242D7">
          <w:pPr>
            <w:pStyle w:val="TOC2"/>
            <w:rPr>
              <w:rFonts w:asciiTheme="minorHAnsi" w:eastAsiaTheme="minorEastAsia" w:hAnsiTheme="minorHAnsi" w:cstheme="minorBidi"/>
            </w:rPr>
          </w:pPr>
          <w:hyperlink w:anchor="_Toc62022056" w:history="1">
            <w:r w:rsidRPr="00173A28">
              <w:rPr>
                <w:rStyle w:val="Hyperlink"/>
                <w:rtl/>
              </w:rPr>
              <w:t>האם מכת ארבה היתה בארץ גושן</w:t>
            </w:r>
            <w:r>
              <w:rPr>
                <w:webHidden/>
              </w:rPr>
              <w:tab/>
            </w:r>
            <w:r>
              <w:rPr>
                <w:webHidden/>
              </w:rPr>
              <w:fldChar w:fldCharType="begin"/>
            </w:r>
            <w:r>
              <w:rPr>
                <w:webHidden/>
              </w:rPr>
              <w:instrText xml:space="preserve"> PAGEREF _Toc62022056 \h </w:instrText>
            </w:r>
            <w:r>
              <w:rPr>
                <w:webHidden/>
              </w:rPr>
            </w:r>
            <w:r>
              <w:rPr>
                <w:webHidden/>
              </w:rPr>
              <w:fldChar w:fldCharType="separate"/>
            </w:r>
            <w:r w:rsidR="006A2525">
              <w:rPr>
                <w:webHidden/>
                <w:rtl/>
              </w:rPr>
              <w:t>209</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57" w:history="1">
            <w:r w:rsidRPr="00173A28">
              <w:rPr>
                <w:rStyle w:val="Hyperlink"/>
                <w:rtl/>
              </w:rPr>
              <w:t>הנ"ל</w:t>
            </w:r>
          </w:hyperlink>
        </w:p>
        <w:p w:rsidR="004F634F" w:rsidRDefault="004F634F" w:rsidP="007242D7">
          <w:pPr>
            <w:pStyle w:val="TOC2"/>
            <w:rPr>
              <w:rFonts w:asciiTheme="minorHAnsi" w:eastAsiaTheme="minorEastAsia" w:hAnsiTheme="minorHAnsi" w:cstheme="minorBidi"/>
            </w:rPr>
          </w:pPr>
          <w:hyperlink w:anchor="_Toc62022058" w:history="1">
            <w:r w:rsidRPr="00173A28">
              <w:rPr>
                <w:rStyle w:val="Hyperlink"/>
                <w:rtl/>
              </w:rPr>
              <w:t>ביאור ענין אריכות ׳ימים׳ ו׳שנים׳</w:t>
            </w:r>
            <w:r>
              <w:rPr>
                <w:webHidden/>
              </w:rPr>
              <w:tab/>
            </w:r>
            <w:r>
              <w:rPr>
                <w:webHidden/>
              </w:rPr>
              <w:fldChar w:fldCharType="begin"/>
            </w:r>
            <w:r>
              <w:rPr>
                <w:webHidden/>
              </w:rPr>
              <w:instrText xml:space="preserve"> PAGEREF _Toc62022058 \h </w:instrText>
            </w:r>
            <w:r>
              <w:rPr>
                <w:webHidden/>
              </w:rPr>
            </w:r>
            <w:r>
              <w:rPr>
                <w:webHidden/>
              </w:rPr>
              <w:fldChar w:fldCharType="separate"/>
            </w:r>
            <w:r w:rsidR="006A2525">
              <w:rPr>
                <w:webHidden/>
                <w:rtl/>
              </w:rPr>
              <w:t>211</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59" w:history="1">
            <w:r w:rsidRPr="00173A28">
              <w:rPr>
                <w:rStyle w:val="Hyperlink"/>
                <w:rtl/>
              </w:rPr>
              <w:t>הרב ישראל אליעזר רובין</w:t>
            </w:r>
          </w:hyperlink>
        </w:p>
        <w:p w:rsidR="004F634F" w:rsidRDefault="004F634F" w:rsidP="007242D7">
          <w:pPr>
            <w:pStyle w:val="TOC2"/>
            <w:rPr>
              <w:rFonts w:asciiTheme="minorHAnsi" w:eastAsiaTheme="minorEastAsia" w:hAnsiTheme="minorHAnsi" w:cstheme="minorBidi"/>
            </w:rPr>
          </w:pPr>
          <w:hyperlink w:anchor="_Toc62022060" w:history="1">
            <w:r w:rsidRPr="00173A28">
              <w:rPr>
                <w:rStyle w:val="Hyperlink"/>
                <w:rtl/>
              </w:rPr>
              <w:t>פגישת יעקב עם יוסף</w:t>
            </w:r>
            <w:r>
              <w:rPr>
                <w:webHidden/>
              </w:rPr>
              <w:tab/>
            </w:r>
            <w:r>
              <w:rPr>
                <w:webHidden/>
              </w:rPr>
              <w:fldChar w:fldCharType="begin"/>
            </w:r>
            <w:r>
              <w:rPr>
                <w:webHidden/>
              </w:rPr>
              <w:instrText xml:space="preserve"> PAGEREF _Toc62022060 \h </w:instrText>
            </w:r>
            <w:r>
              <w:rPr>
                <w:webHidden/>
              </w:rPr>
            </w:r>
            <w:r>
              <w:rPr>
                <w:webHidden/>
              </w:rPr>
              <w:fldChar w:fldCharType="separate"/>
            </w:r>
            <w:r w:rsidR="006A2525">
              <w:rPr>
                <w:webHidden/>
                <w:rtl/>
              </w:rPr>
              <w:t>215</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61" w:history="1">
            <w:r w:rsidRPr="00173A28">
              <w:rPr>
                <w:rStyle w:val="Hyperlink"/>
                <w:rtl/>
              </w:rPr>
              <w:t>הרב שרגא פייוויל רימלער</w:t>
            </w:r>
          </w:hyperlink>
        </w:p>
        <w:p w:rsidR="004F634F" w:rsidRDefault="004F634F" w:rsidP="000C7802">
          <w:pPr>
            <w:pStyle w:val="TOC1"/>
            <w:rPr>
              <w:rFonts w:asciiTheme="minorHAnsi" w:eastAsiaTheme="minorEastAsia" w:hAnsiTheme="minorHAnsi" w:cstheme="minorBidi"/>
              <w:sz w:val="22"/>
              <w:szCs w:val="22"/>
            </w:rPr>
          </w:pPr>
          <w:hyperlink w:anchor="_Toc62022062" w:history="1">
            <w:r w:rsidRPr="00173A28">
              <w:rPr>
                <w:rStyle w:val="Hyperlink"/>
                <w:rtl/>
                <w:lang w:eastAsia="en-GB"/>
              </w:rPr>
              <w:t>שונות</w:t>
            </w:r>
          </w:hyperlink>
        </w:p>
        <w:p w:rsidR="004F634F" w:rsidRDefault="004F634F" w:rsidP="007242D7">
          <w:pPr>
            <w:pStyle w:val="TOC2"/>
            <w:rPr>
              <w:rFonts w:asciiTheme="minorHAnsi" w:eastAsiaTheme="minorEastAsia" w:hAnsiTheme="minorHAnsi" w:cstheme="minorBidi"/>
            </w:rPr>
          </w:pPr>
          <w:hyperlink w:anchor="_Toc62022063" w:history="1">
            <w:r w:rsidRPr="00173A28">
              <w:rPr>
                <w:rStyle w:val="Hyperlink"/>
                <w:rtl/>
              </w:rPr>
              <w:t>"נשיא - נשמתו של יעקב אבינו"</w:t>
            </w:r>
            <w:r>
              <w:rPr>
                <w:webHidden/>
              </w:rPr>
              <w:tab/>
            </w:r>
            <w:r>
              <w:rPr>
                <w:webHidden/>
              </w:rPr>
              <w:fldChar w:fldCharType="begin"/>
            </w:r>
            <w:r>
              <w:rPr>
                <w:webHidden/>
              </w:rPr>
              <w:instrText xml:space="preserve"> PAGEREF _Toc62022063 \h </w:instrText>
            </w:r>
            <w:r>
              <w:rPr>
                <w:webHidden/>
              </w:rPr>
            </w:r>
            <w:r>
              <w:rPr>
                <w:webHidden/>
              </w:rPr>
              <w:fldChar w:fldCharType="separate"/>
            </w:r>
            <w:r w:rsidR="006A2525">
              <w:rPr>
                <w:webHidden/>
                <w:rtl/>
              </w:rPr>
              <w:t>216</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64" w:history="1">
            <w:r w:rsidRPr="00173A28">
              <w:rPr>
                <w:rStyle w:val="Hyperlink"/>
                <w:rtl/>
              </w:rPr>
              <w:t>הרב חנני' יוסף אייזנבך</w:t>
            </w:r>
          </w:hyperlink>
        </w:p>
        <w:p w:rsidR="004F634F" w:rsidRDefault="004F634F" w:rsidP="007242D7">
          <w:pPr>
            <w:pStyle w:val="TOC2"/>
            <w:rPr>
              <w:rFonts w:asciiTheme="minorHAnsi" w:eastAsiaTheme="minorEastAsia" w:hAnsiTheme="minorHAnsi" w:cstheme="minorBidi"/>
            </w:rPr>
          </w:pPr>
          <w:hyperlink w:anchor="_Toc62022065" w:history="1">
            <w:r w:rsidRPr="00173A28">
              <w:rPr>
                <w:rStyle w:val="Hyperlink"/>
                <w:rtl/>
              </w:rPr>
              <w:t>אם מעשיות ותולדות צדיקים</w:t>
            </w:r>
            <w:r w:rsidR="000C7802">
              <w:rPr>
                <w:rStyle w:val="Hyperlink"/>
                <w:rtl/>
              </w:rPr>
              <w:t xml:space="preserve"> </w:t>
            </w:r>
            <w:r w:rsidRPr="00173A28">
              <w:rPr>
                <w:rStyle w:val="Hyperlink"/>
                <w:rtl/>
              </w:rPr>
              <w:t>הם חלק ממצות תלמוד תורה</w:t>
            </w:r>
            <w:r w:rsidRPr="00173A28">
              <w:rPr>
                <w:rStyle w:val="Hyperlink"/>
              </w:rPr>
              <w:t xml:space="preserve"> </w:t>
            </w:r>
            <w:r w:rsidRPr="00173A28">
              <w:rPr>
                <w:rStyle w:val="Hyperlink"/>
                <w:rtl/>
              </w:rPr>
              <w:t>(גליון)</w:t>
            </w:r>
            <w:r>
              <w:rPr>
                <w:webHidden/>
              </w:rPr>
              <w:tab/>
            </w:r>
            <w:r>
              <w:rPr>
                <w:webHidden/>
              </w:rPr>
              <w:fldChar w:fldCharType="begin"/>
            </w:r>
            <w:r>
              <w:rPr>
                <w:webHidden/>
              </w:rPr>
              <w:instrText xml:space="preserve"> PAGEREF _Toc62022065 \h </w:instrText>
            </w:r>
            <w:r>
              <w:rPr>
                <w:webHidden/>
              </w:rPr>
            </w:r>
            <w:r>
              <w:rPr>
                <w:webHidden/>
              </w:rPr>
              <w:fldChar w:fldCharType="separate"/>
            </w:r>
            <w:r w:rsidR="006A2525">
              <w:rPr>
                <w:webHidden/>
                <w:rtl/>
              </w:rPr>
              <w:t>220</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66" w:history="1">
            <w:r w:rsidRPr="00173A28">
              <w:rPr>
                <w:rStyle w:val="Hyperlink"/>
                <w:rtl/>
              </w:rPr>
              <w:t>הרב זלמן הרצל</w:t>
            </w:r>
          </w:hyperlink>
        </w:p>
        <w:p w:rsidR="004F634F" w:rsidRDefault="004F634F" w:rsidP="007242D7">
          <w:pPr>
            <w:pStyle w:val="TOC2"/>
            <w:rPr>
              <w:rFonts w:asciiTheme="minorHAnsi" w:eastAsiaTheme="minorEastAsia" w:hAnsiTheme="minorHAnsi" w:cstheme="minorBidi"/>
            </w:rPr>
          </w:pPr>
          <w:hyperlink w:anchor="_Toc62022067" w:history="1">
            <w:r w:rsidRPr="00173A28">
              <w:rPr>
                <w:rStyle w:val="Hyperlink"/>
                <w:rtl/>
              </w:rPr>
              <w:t>רוח צפונית אינה מסובבת (גליון)</w:t>
            </w:r>
            <w:r>
              <w:rPr>
                <w:webHidden/>
              </w:rPr>
              <w:tab/>
            </w:r>
            <w:r>
              <w:rPr>
                <w:webHidden/>
              </w:rPr>
              <w:fldChar w:fldCharType="begin"/>
            </w:r>
            <w:r>
              <w:rPr>
                <w:webHidden/>
              </w:rPr>
              <w:instrText xml:space="preserve"> PAGEREF _Toc62022067 \h </w:instrText>
            </w:r>
            <w:r>
              <w:rPr>
                <w:webHidden/>
              </w:rPr>
            </w:r>
            <w:r>
              <w:rPr>
                <w:webHidden/>
              </w:rPr>
              <w:fldChar w:fldCharType="separate"/>
            </w:r>
            <w:r w:rsidR="006A2525">
              <w:rPr>
                <w:webHidden/>
                <w:rtl/>
              </w:rPr>
              <w:t>225</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68" w:history="1">
            <w:r w:rsidRPr="00173A28">
              <w:rPr>
                <w:rStyle w:val="Hyperlink"/>
                <w:rtl/>
              </w:rPr>
              <w:t>הרב משה מרקוביץ</w:t>
            </w:r>
          </w:hyperlink>
        </w:p>
        <w:p w:rsidR="004F634F" w:rsidRDefault="004F634F" w:rsidP="007242D7">
          <w:pPr>
            <w:pStyle w:val="TOC2"/>
            <w:rPr>
              <w:rFonts w:asciiTheme="minorHAnsi" w:eastAsiaTheme="minorEastAsia" w:hAnsiTheme="minorHAnsi" w:cstheme="minorBidi"/>
            </w:rPr>
          </w:pPr>
          <w:hyperlink w:anchor="_Toc62022069" w:history="1">
            <w:r w:rsidRPr="00173A28">
              <w:rPr>
                <w:rStyle w:val="Hyperlink"/>
                <w:rtl/>
              </w:rPr>
              <w:t>רבינו הזקן ומות הקיסר פאוועל הראשון (גליון)</w:t>
            </w:r>
            <w:r>
              <w:rPr>
                <w:webHidden/>
              </w:rPr>
              <w:tab/>
            </w:r>
            <w:r>
              <w:rPr>
                <w:webHidden/>
              </w:rPr>
              <w:fldChar w:fldCharType="begin"/>
            </w:r>
            <w:r>
              <w:rPr>
                <w:webHidden/>
              </w:rPr>
              <w:instrText xml:space="preserve"> PAGEREF _Toc62022069 \h </w:instrText>
            </w:r>
            <w:r>
              <w:rPr>
                <w:webHidden/>
              </w:rPr>
            </w:r>
            <w:r>
              <w:rPr>
                <w:webHidden/>
              </w:rPr>
              <w:fldChar w:fldCharType="separate"/>
            </w:r>
            <w:r w:rsidR="006A2525">
              <w:rPr>
                <w:webHidden/>
                <w:rtl/>
              </w:rPr>
              <w:t>225</w:t>
            </w:r>
            <w:r>
              <w:rPr>
                <w:webHidden/>
              </w:rPr>
              <w:fldChar w:fldCharType="end"/>
            </w:r>
          </w:hyperlink>
        </w:p>
        <w:p w:rsidR="004F634F" w:rsidRDefault="004F634F" w:rsidP="000C7802">
          <w:pPr>
            <w:pStyle w:val="TOC3"/>
            <w:rPr>
              <w:rFonts w:asciiTheme="minorHAnsi" w:eastAsiaTheme="minorEastAsia" w:hAnsiTheme="minorHAnsi" w:cstheme="minorBidi"/>
              <w:sz w:val="22"/>
              <w:szCs w:val="22"/>
              <w:lang w:val="en-US"/>
            </w:rPr>
          </w:pPr>
          <w:hyperlink w:anchor="_Toc62022070" w:history="1">
            <w:r w:rsidRPr="00173A28">
              <w:rPr>
                <w:rStyle w:val="Hyperlink"/>
                <w:rtl/>
              </w:rPr>
              <w:t>הנ"ל</w:t>
            </w:r>
          </w:hyperlink>
        </w:p>
        <w:p w:rsidR="00162011" w:rsidRPr="00E27970" w:rsidRDefault="00162011" w:rsidP="00162011">
          <w:pPr>
            <w:keepNext/>
            <w:bidi/>
            <w:spacing w:before="120" w:after="120" w:line="240" w:lineRule="auto"/>
            <w:outlineLvl w:val="1"/>
            <w:rPr>
              <w:rFonts w:ascii="FbSfaradi" w:hAnsi="FbSfaradi" w:cs="FbSfaradi"/>
              <w:rtl/>
              <w:lang w:val="en-GB"/>
            </w:rPr>
          </w:pPr>
          <w:r w:rsidRPr="00E27970">
            <w:rPr>
              <w:rFonts w:ascii="FbSfaradi" w:hAnsi="FbSfaradi" w:cs="FbSfaradi"/>
              <w:noProof/>
              <w:sz w:val="200"/>
              <w:szCs w:val="200"/>
              <w:lang w:val="en-GB"/>
            </w:rPr>
            <w:fldChar w:fldCharType="end"/>
          </w:r>
        </w:p>
      </w:sdtContent>
    </w:sdt>
    <w:p w:rsidR="00162011" w:rsidRPr="00E27970" w:rsidRDefault="00612740" w:rsidP="00162011">
      <w:pPr>
        <w:bidi/>
        <w:spacing w:after="120" w:line="276" w:lineRule="auto"/>
        <w:ind w:firstLine="144"/>
        <w:jc w:val="both"/>
        <w:rPr>
          <w:rFonts w:ascii="FbFrankReal" w:hAnsi="FbFrankReal" w:cs="FbFrankReal"/>
          <w:b/>
          <w:bCs/>
          <w:sz w:val="28"/>
          <w:szCs w:val="28"/>
          <w:rtl/>
        </w:rPr>
      </w:pPr>
      <w:r>
        <w:rPr>
          <w:noProof/>
          <w:rtl/>
        </w:rPr>
        <mc:AlternateContent>
          <mc:Choice Requires="wps">
            <w:drawing>
              <wp:anchor distT="0" distB="0" distL="114300" distR="114300" simplePos="0" relativeHeight="251695104" behindDoc="0" locked="0" layoutInCell="1" allowOverlap="1">
                <wp:simplePos x="0" y="0"/>
                <wp:positionH relativeFrom="margin">
                  <wp:posOffset>-300990</wp:posOffset>
                </wp:positionH>
                <wp:positionV relativeFrom="paragraph">
                  <wp:posOffset>213451</wp:posOffset>
                </wp:positionV>
                <wp:extent cx="4527913" cy="3167380"/>
                <wp:effectExtent l="0" t="0" r="6350" b="0"/>
                <wp:wrapNone/>
                <wp:docPr id="49" name="Text Box 49"/>
                <wp:cNvGraphicFramePr/>
                <a:graphic xmlns:a="http://schemas.openxmlformats.org/drawingml/2006/main">
                  <a:graphicData uri="http://schemas.microsoft.com/office/word/2010/wordprocessingShape">
                    <wps:wsp>
                      <wps:cNvSpPr txBox="1"/>
                      <wps:spPr>
                        <a:xfrm>
                          <a:off x="0" y="0"/>
                          <a:ext cx="4527913" cy="31673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242D7" w:rsidRPr="00642761" w:rsidRDefault="007242D7" w:rsidP="00C80091">
                            <w:pPr>
                              <w:pBdr>
                                <w:top w:val="nil"/>
                                <w:left w:val="nil"/>
                                <w:bottom w:val="nil"/>
                                <w:right w:val="nil"/>
                                <w:between w:val="nil"/>
                              </w:pBdr>
                              <w:bidi/>
                              <w:spacing w:before="240" w:after="240" w:line="240" w:lineRule="auto"/>
                              <w:jc w:val="center"/>
                              <w:rPr>
                                <w:rFonts w:cs="1ShefaClassic"/>
                                <w:bCs/>
                                <w:sz w:val="28"/>
                                <w:szCs w:val="28"/>
                                <w:rtl/>
                              </w:rPr>
                            </w:pPr>
                            <w:r w:rsidRPr="00642761">
                              <w:rPr>
                                <w:rFonts w:cs="1ShefaClassic" w:hint="cs"/>
                                <w:bCs/>
                                <w:sz w:val="28"/>
                                <w:szCs w:val="28"/>
                                <w:rtl/>
                              </w:rPr>
                              <w:t>ברכת מזל טוב</w:t>
                            </w:r>
                          </w:p>
                          <w:p w:rsidR="007242D7" w:rsidRPr="00642761" w:rsidRDefault="007242D7" w:rsidP="00C80091">
                            <w:pPr>
                              <w:pStyle w:val="a9"/>
                              <w:spacing w:line="264" w:lineRule="auto"/>
                              <w:ind w:firstLine="0"/>
                              <w:jc w:val="center"/>
                              <w:rPr>
                                <w:rFonts w:cs="1ShefaClassic"/>
                                <w:b w:val="0"/>
                                <w:sz w:val="28"/>
                                <w:szCs w:val="28"/>
                                <w:rtl/>
                              </w:rPr>
                            </w:pPr>
                            <w:r w:rsidRPr="00642761">
                              <w:rPr>
                                <w:rFonts w:cs="1ShefaClassic" w:hint="cs"/>
                                <w:b w:val="0"/>
                                <w:sz w:val="28"/>
                                <w:szCs w:val="28"/>
                                <w:rtl/>
                              </w:rPr>
                              <w:t>ברגשי שמחה מביעים אנו בזה את ברכותינו הלבביות</w:t>
                            </w:r>
                          </w:p>
                          <w:p w:rsidR="007242D7" w:rsidRPr="00642761" w:rsidRDefault="007242D7" w:rsidP="00C80091">
                            <w:pPr>
                              <w:pStyle w:val="a9"/>
                              <w:spacing w:line="264" w:lineRule="auto"/>
                              <w:ind w:firstLine="0"/>
                              <w:jc w:val="center"/>
                              <w:rPr>
                                <w:rFonts w:cs="1ShefaClassic"/>
                                <w:b w:val="0"/>
                                <w:sz w:val="28"/>
                                <w:szCs w:val="28"/>
                                <w:rtl/>
                              </w:rPr>
                            </w:pPr>
                            <w:r w:rsidRPr="00642761">
                              <w:rPr>
                                <w:rFonts w:cs="1ShefaClassic" w:hint="cs"/>
                                <w:b w:val="0"/>
                                <w:sz w:val="28"/>
                                <w:szCs w:val="28"/>
                                <w:rtl/>
                              </w:rPr>
                              <w:t>לידידנו היקר והאהוב מבחירי תלמידי התמימים</w:t>
                            </w:r>
                          </w:p>
                          <w:p w:rsidR="007242D7" w:rsidRPr="00642761" w:rsidRDefault="007242D7" w:rsidP="00C80091">
                            <w:pPr>
                              <w:pStyle w:val="a9"/>
                              <w:spacing w:line="264" w:lineRule="auto"/>
                              <w:ind w:firstLine="0"/>
                              <w:jc w:val="center"/>
                              <w:rPr>
                                <w:rFonts w:cs="1ShefaClassic"/>
                                <w:b w:val="0"/>
                                <w:sz w:val="28"/>
                                <w:szCs w:val="28"/>
                                <w:rtl/>
                              </w:rPr>
                            </w:pPr>
                            <w:r w:rsidRPr="00642761">
                              <w:rPr>
                                <w:rFonts w:cs="1ShefaClassic" w:hint="cs"/>
                                <w:b w:val="0"/>
                                <w:sz w:val="28"/>
                                <w:szCs w:val="28"/>
                                <w:rtl/>
                              </w:rPr>
                              <w:t>המצויין ברוב כשרונותיו פאר המדות משכיל ונבון השקדן המפורסם</w:t>
                            </w:r>
                          </w:p>
                          <w:p w:rsidR="007242D7" w:rsidRDefault="007242D7" w:rsidP="00C80091">
                            <w:pPr>
                              <w:pStyle w:val="a9"/>
                              <w:spacing w:line="264" w:lineRule="auto"/>
                              <w:ind w:firstLine="0"/>
                              <w:jc w:val="center"/>
                              <w:rPr>
                                <w:rFonts w:cs="1ShefaClassic"/>
                                <w:b w:val="0"/>
                                <w:sz w:val="28"/>
                                <w:szCs w:val="28"/>
                                <w:rtl/>
                              </w:rPr>
                            </w:pPr>
                            <w:r w:rsidRPr="00642761">
                              <w:rPr>
                                <w:rFonts w:cs="1ShefaClassic" w:hint="cs"/>
                                <w:b w:val="0"/>
                                <w:sz w:val="28"/>
                                <w:szCs w:val="28"/>
                                <w:rtl/>
                              </w:rPr>
                              <w:t>הרב התמים הנעלה והנכבד</w:t>
                            </w:r>
                            <w:r>
                              <w:rPr>
                                <w:rFonts w:cs="1ShefaClassic" w:hint="cs"/>
                                <w:b w:val="0"/>
                                <w:sz w:val="28"/>
                                <w:szCs w:val="28"/>
                                <w:rtl/>
                              </w:rPr>
                              <w:t xml:space="preserve"> </w:t>
                            </w:r>
                          </w:p>
                          <w:p w:rsidR="007242D7" w:rsidRPr="00642761" w:rsidRDefault="007242D7" w:rsidP="00C80091">
                            <w:pPr>
                              <w:pStyle w:val="a9"/>
                              <w:spacing w:line="264" w:lineRule="auto"/>
                              <w:ind w:firstLine="0"/>
                              <w:jc w:val="center"/>
                              <w:rPr>
                                <w:rFonts w:cs="1ShefaClassic"/>
                                <w:b w:val="0"/>
                                <w:sz w:val="28"/>
                                <w:szCs w:val="28"/>
                                <w:rtl/>
                              </w:rPr>
                            </w:pPr>
                            <w:r w:rsidRPr="00642761">
                              <w:rPr>
                                <w:rFonts w:cs="1ShefaClassic" w:hint="cs"/>
                                <w:b w:val="0"/>
                                <w:sz w:val="28"/>
                                <w:szCs w:val="28"/>
                                <w:rtl/>
                              </w:rPr>
                              <w:t xml:space="preserve">ר' </w:t>
                            </w:r>
                            <w:r w:rsidRPr="00642761">
                              <w:rPr>
                                <w:rFonts w:cs="1ShefaClassic" w:hint="cs"/>
                                <w:bCs/>
                                <w:sz w:val="28"/>
                                <w:szCs w:val="28"/>
                                <w:rtl/>
                              </w:rPr>
                              <w:t>הלל</w:t>
                            </w:r>
                            <w:r w:rsidRPr="00642761">
                              <w:rPr>
                                <w:rFonts w:cs="1ShefaClassic" w:hint="cs"/>
                                <w:b w:val="0"/>
                                <w:sz w:val="28"/>
                                <w:szCs w:val="28"/>
                                <w:rtl/>
                              </w:rPr>
                              <w:t xml:space="preserve"> שי' </w:t>
                            </w:r>
                            <w:r w:rsidRPr="00642761">
                              <w:rPr>
                                <w:rFonts w:cs="1ShefaClassic" w:hint="cs"/>
                                <w:bCs/>
                                <w:sz w:val="28"/>
                                <w:szCs w:val="28"/>
                                <w:rtl/>
                              </w:rPr>
                              <w:t>לוינסון</w:t>
                            </w:r>
                          </w:p>
                          <w:p w:rsidR="007242D7" w:rsidRPr="00642761" w:rsidRDefault="007242D7" w:rsidP="00C80091">
                            <w:pPr>
                              <w:pStyle w:val="a9"/>
                              <w:spacing w:line="264" w:lineRule="auto"/>
                              <w:ind w:firstLine="0"/>
                              <w:jc w:val="center"/>
                              <w:rPr>
                                <w:rFonts w:cs="1ShefaClassic"/>
                                <w:b w:val="0"/>
                                <w:sz w:val="28"/>
                                <w:szCs w:val="28"/>
                                <w:rtl/>
                              </w:rPr>
                            </w:pPr>
                            <w:r w:rsidRPr="00642761">
                              <w:rPr>
                                <w:rFonts w:cs="1ShefaClassic" w:hint="cs"/>
                                <w:b w:val="0"/>
                                <w:sz w:val="28"/>
                                <w:szCs w:val="28"/>
                                <w:rtl/>
                              </w:rPr>
                              <w:t>לרגל נישואיו בשטומ"צ</w:t>
                            </w:r>
                            <w:r>
                              <w:rPr>
                                <w:rFonts w:cs="1ShefaClassic" w:hint="cs"/>
                                <w:b w:val="0"/>
                                <w:sz w:val="28"/>
                                <w:szCs w:val="28"/>
                                <w:rtl/>
                              </w:rPr>
                              <w:t xml:space="preserve"> </w:t>
                            </w:r>
                            <w:r w:rsidRPr="00642761">
                              <w:rPr>
                                <w:rFonts w:cs="1ShefaClassic" w:hint="cs"/>
                                <w:b w:val="0"/>
                                <w:sz w:val="28"/>
                                <w:szCs w:val="28"/>
                                <w:rtl/>
                              </w:rPr>
                              <w:t>עם ב"ג הכבודה והמהוללה תחי'</w:t>
                            </w:r>
                          </w:p>
                          <w:p w:rsidR="007242D7" w:rsidRPr="00642761" w:rsidRDefault="007242D7" w:rsidP="00C80091">
                            <w:pPr>
                              <w:pStyle w:val="a9"/>
                              <w:spacing w:line="264" w:lineRule="auto"/>
                              <w:ind w:firstLine="0"/>
                              <w:jc w:val="center"/>
                              <w:rPr>
                                <w:rFonts w:cs="1ShefaClassic"/>
                                <w:b w:val="0"/>
                                <w:sz w:val="28"/>
                                <w:szCs w:val="28"/>
                                <w:rtl/>
                              </w:rPr>
                            </w:pPr>
                            <w:r w:rsidRPr="00642761">
                              <w:rPr>
                                <w:rFonts w:cs="1ShefaClassic" w:hint="cs"/>
                                <w:b w:val="0"/>
                                <w:sz w:val="28"/>
                                <w:szCs w:val="28"/>
                                <w:rtl/>
                              </w:rPr>
                              <w:t>ביום ראשון י"א שבט</w:t>
                            </w:r>
                          </w:p>
                          <w:p w:rsidR="007242D7" w:rsidRPr="00642761" w:rsidRDefault="007242D7" w:rsidP="00C80091">
                            <w:pPr>
                              <w:pStyle w:val="a9"/>
                              <w:spacing w:line="264" w:lineRule="auto"/>
                              <w:ind w:firstLine="0"/>
                              <w:jc w:val="center"/>
                              <w:rPr>
                                <w:rFonts w:cs="1ShefaClassic"/>
                                <w:b w:val="0"/>
                                <w:sz w:val="28"/>
                                <w:szCs w:val="28"/>
                                <w:rtl/>
                              </w:rPr>
                            </w:pPr>
                            <w:r w:rsidRPr="00642761">
                              <w:rPr>
                                <w:rFonts w:cs="1ShefaClassic" w:hint="cs"/>
                                <w:b w:val="0"/>
                                <w:sz w:val="28"/>
                                <w:szCs w:val="28"/>
                                <w:rtl/>
                              </w:rPr>
                              <w:t>יה"ר שיזכו לבנות בית נאמן בישראל בנין עדי עד</w:t>
                            </w:r>
                          </w:p>
                          <w:p w:rsidR="007242D7" w:rsidRPr="00642761" w:rsidRDefault="007242D7" w:rsidP="00C80091">
                            <w:pPr>
                              <w:pStyle w:val="a9"/>
                              <w:spacing w:line="264" w:lineRule="auto"/>
                              <w:ind w:firstLine="0"/>
                              <w:jc w:val="center"/>
                              <w:rPr>
                                <w:rFonts w:cs="1ShefaClassic"/>
                                <w:b w:val="0"/>
                                <w:sz w:val="28"/>
                                <w:szCs w:val="28"/>
                                <w:rtl/>
                              </w:rPr>
                            </w:pPr>
                            <w:r w:rsidRPr="00642761">
                              <w:rPr>
                                <w:rFonts w:cs="1ShefaClassic" w:hint="cs"/>
                                <w:b w:val="0"/>
                                <w:sz w:val="28"/>
                                <w:szCs w:val="28"/>
                                <w:rtl/>
                              </w:rPr>
                              <w:t>כרצון ולנח"ר רבינו הק' בחיים מאושרים ושמחים בגו"ר</w:t>
                            </w:r>
                          </w:p>
                          <w:p w:rsidR="007242D7" w:rsidRPr="00642761" w:rsidRDefault="007242D7" w:rsidP="00C80091">
                            <w:pPr>
                              <w:pStyle w:val="a9"/>
                              <w:spacing w:line="264" w:lineRule="auto"/>
                              <w:ind w:firstLine="0"/>
                              <w:jc w:val="center"/>
                              <w:rPr>
                                <w:rFonts w:cs="1ShefaClassic"/>
                                <w:bCs/>
                                <w:sz w:val="28"/>
                                <w:szCs w:val="28"/>
                              </w:rPr>
                            </w:pPr>
                            <w:r w:rsidRPr="00642761">
                              <w:rPr>
                                <w:rFonts w:cs="1ShefaClassic" w:hint="cs"/>
                                <w:bCs/>
                                <w:sz w:val="28"/>
                                <w:szCs w:val="28"/>
                                <w:rtl/>
                              </w:rPr>
                              <w:t>המערכת</w:t>
                            </w:r>
                          </w:p>
                          <w:p w:rsidR="007242D7" w:rsidRDefault="007242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 o:spid="_x0000_s1030" type="#_x0000_t202" style="position:absolute;left:0;text-align:left;margin-left:-23.7pt;margin-top:16.8pt;width:356.55pt;height:249.4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" fillcolor="white [3201]" stroked="f" strokeweight=".5pt">
                <v:textbox>
                  <w:txbxContent>
                    <w:p w:rsidR="007242D7" w:rsidRPr="00642761" w:rsidRDefault="007242D7" w:rsidP="00C80091">
                      <w:pPr>
                        <w:pBdr>
                          <w:top w:val="nil"/>
                          <w:left w:val="nil"/>
                          <w:bottom w:val="nil"/>
                          <w:right w:val="nil"/>
                          <w:between w:val="nil"/>
                        </w:pBdr>
                        <w:bidi/>
                        <w:spacing w:before="240" w:after="240" w:line="240" w:lineRule="auto"/>
                        <w:jc w:val="center"/>
                        <w:rPr>
                          <w:rFonts w:cs="1ShefaClassic"/>
                          <w:bCs/>
                          <w:sz w:val="28"/>
                          <w:szCs w:val="28"/>
                          <w:rtl/>
                        </w:rPr>
                      </w:pPr>
                      <w:r w:rsidRPr="00642761">
                        <w:rPr>
                          <w:rFonts w:cs="1ShefaClassic" w:hint="cs"/>
                          <w:bCs/>
                          <w:sz w:val="28"/>
                          <w:szCs w:val="28"/>
                          <w:rtl/>
                        </w:rPr>
                        <w:t>ברכת מזל טוב</w:t>
                      </w:r>
                    </w:p>
                    <w:p w:rsidR="007242D7" w:rsidRPr="00642761" w:rsidRDefault="007242D7" w:rsidP="00C80091">
                      <w:pPr>
                        <w:pStyle w:val="a9"/>
                        <w:spacing w:line="264" w:lineRule="auto"/>
                        <w:ind w:firstLine="0"/>
                        <w:jc w:val="center"/>
                        <w:rPr>
                          <w:rFonts w:cs="1ShefaClassic"/>
                          <w:b w:val="0"/>
                          <w:sz w:val="28"/>
                          <w:szCs w:val="28"/>
                          <w:rtl/>
                        </w:rPr>
                      </w:pPr>
                      <w:r w:rsidRPr="00642761">
                        <w:rPr>
                          <w:rFonts w:cs="1ShefaClassic" w:hint="cs"/>
                          <w:b w:val="0"/>
                          <w:sz w:val="28"/>
                          <w:szCs w:val="28"/>
                          <w:rtl/>
                        </w:rPr>
                        <w:t>ברגשי שמחה מביעים אנו בזה את ברכותינו הלבביות</w:t>
                      </w:r>
                    </w:p>
                    <w:p w:rsidR="007242D7" w:rsidRPr="00642761" w:rsidRDefault="007242D7" w:rsidP="00C80091">
                      <w:pPr>
                        <w:pStyle w:val="a9"/>
                        <w:spacing w:line="264" w:lineRule="auto"/>
                        <w:ind w:firstLine="0"/>
                        <w:jc w:val="center"/>
                        <w:rPr>
                          <w:rFonts w:cs="1ShefaClassic"/>
                          <w:b w:val="0"/>
                          <w:sz w:val="28"/>
                          <w:szCs w:val="28"/>
                          <w:rtl/>
                        </w:rPr>
                      </w:pPr>
                      <w:r w:rsidRPr="00642761">
                        <w:rPr>
                          <w:rFonts w:cs="1ShefaClassic" w:hint="cs"/>
                          <w:b w:val="0"/>
                          <w:sz w:val="28"/>
                          <w:szCs w:val="28"/>
                          <w:rtl/>
                        </w:rPr>
                        <w:t>לידידנו היקר והאהוב מבחירי תלמידי התמימים</w:t>
                      </w:r>
                    </w:p>
                    <w:p w:rsidR="007242D7" w:rsidRPr="00642761" w:rsidRDefault="007242D7" w:rsidP="00C80091">
                      <w:pPr>
                        <w:pStyle w:val="a9"/>
                        <w:spacing w:line="264" w:lineRule="auto"/>
                        <w:ind w:firstLine="0"/>
                        <w:jc w:val="center"/>
                        <w:rPr>
                          <w:rFonts w:cs="1ShefaClassic"/>
                          <w:b w:val="0"/>
                          <w:sz w:val="28"/>
                          <w:szCs w:val="28"/>
                          <w:rtl/>
                        </w:rPr>
                      </w:pPr>
                      <w:r w:rsidRPr="00642761">
                        <w:rPr>
                          <w:rFonts w:cs="1ShefaClassic" w:hint="cs"/>
                          <w:b w:val="0"/>
                          <w:sz w:val="28"/>
                          <w:szCs w:val="28"/>
                          <w:rtl/>
                        </w:rPr>
                        <w:t>המצויין ברוב כשרונותיו פאר המדות משכיל ונבון השקדן המפורסם</w:t>
                      </w:r>
                    </w:p>
                    <w:p w:rsidR="007242D7" w:rsidRDefault="007242D7" w:rsidP="00C80091">
                      <w:pPr>
                        <w:pStyle w:val="a9"/>
                        <w:spacing w:line="264" w:lineRule="auto"/>
                        <w:ind w:firstLine="0"/>
                        <w:jc w:val="center"/>
                        <w:rPr>
                          <w:rFonts w:cs="1ShefaClassic"/>
                          <w:b w:val="0"/>
                          <w:sz w:val="28"/>
                          <w:szCs w:val="28"/>
                          <w:rtl/>
                        </w:rPr>
                      </w:pPr>
                      <w:r w:rsidRPr="00642761">
                        <w:rPr>
                          <w:rFonts w:cs="1ShefaClassic" w:hint="cs"/>
                          <w:b w:val="0"/>
                          <w:sz w:val="28"/>
                          <w:szCs w:val="28"/>
                          <w:rtl/>
                        </w:rPr>
                        <w:t>הרב התמים הנעלה והנכבד</w:t>
                      </w:r>
                      <w:r>
                        <w:rPr>
                          <w:rFonts w:cs="1ShefaClassic" w:hint="cs"/>
                          <w:b w:val="0"/>
                          <w:sz w:val="28"/>
                          <w:szCs w:val="28"/>
                          <w:rtl/>
                        </w:rPr>
                        <w:t xml:space="preserve"> </w:t>
                      </w:r>
                    </w:p>
                    <w:p w:rsidR="007242D7" w:rsidRPr="00642761" w:rsidRDefault="007242D7" w:rsidP="00C80091">
                      <w:pPr>
                        <w:pStyle w:val="a9"/>
                        <w:spacing w:line="264" w:lineRule="auto"/>
                        <w:ind w:firstLine="0"/>
                        <w:jc w:val="center"/>
                        <w:rPr>
                          <w:rFonts w:cs="1ShefaClassic"/>
                          <w:b w:val="0"/>
                          <w:sz w:val="28"/>
                          <w:szCs w:val="28"/>
                          <w:rtl/>
                        </w:rPr>
                      </w:pPr>
                      <w:r w:rsidRPr="00642761">
                        <w:rPr>
                          <w:rFonts w:cs="1ShefaClassic" w:hint="cs"/>
                          <w:b w:val="0"/>
                          <w:sz w:val="28"/>
                          <w:szCs w:val="28"/>
                          <w:rtl/>
                        </w:rPr>
                        <w:t xml:space="preserve">ר' </w:t>
                      </w:r>
                      <w:r w:rsidRPr="00642761">
                        <w:rPr>
                          <w:rFonts w:cs="1ShefaClassic" w:hint="cs"/>
                          <w:bCs/>
                          <w:sz w:val="28"/>
                          <w:szCs w:val="28"/>
                          <w:rtl/>
                        </w:rPr>
                        <w:t>הלל</w:t>
                      </w:r>
                      <w:r w:rsidRPr="00642761">
                        <w:rPr>
                          <w:rFonts w:cs="1ShefaClassic" w:hint="cs"/>
                          <w:b w:val="0"/>
                          <w:sz w:val="28"/>
                          <w:szCs w:val="28"/>
                          <w:rtl/>
                        </w:rPr>
                        <w:t xml:space="preserve"> שי' </w:t>
                      </w:r>
                      <w:r w:rsidRPr="00642761">
                        <w:rPr>
                          <w:rFonts w:cs="1ShefaClassic" w:hint="cs"/>
                          <w:bCs/>
                          <w:sz w:val="28"/>
                          <w:szCs w:val="28"/>
                          <w:rtl/>
                        </w:rPr>
                        <w:t>לוינסון</w:t>
                      </w:r>
                    </w:p>
                    <w:p w:rsidR="007242D7" w:rsidRPr="00642761" w:rsidRDefault="007242D7" w:rsidP="00C80091">
                      <w:pPr>
                        <w:pStyle w:val="a9"/>
                        <w:spacing w:line="264" w:lineRule="auto"/>
                        <w:ind w:firstLine="0"/>
                        <w:jc w:val="center"/>
                        <w:rPr>
                          <w:rFonts w:cs="1ShefaClassic"/>
                          <w:b w:val="0"/>
                          <w:sz w:val="28"/>
                          <w:szCs w:val="28"/>
                          <w:rtl/>
                        </w:rPr>
                      </w:pPr>
                      <w:r w:rsidRPr="00642761">
                        <w:rPr>
                          <w:rFonts w:cs="1ShefaClassic" w:hint="cs"/>
                          <w:b w:val="0"/>
                          <w:sz w:val="28"/>
                          <w:szCs w:val="28"/>
                          <w:rtl/>
                        </w:rPr>
                        <w:t>לרגל נישואיו בשטומ"צ</w:t>
                      </w:r>
                      <w:r>
                        <w:rPr>
                          <w:rFonts w:cs="1ShefaClassic" w:hint="cs"/>
                          <w:b w:val="0"/>
                          <w:sz w:val="28"/>
                          <w:szCs w:val="28"/>
                          <w:rtl/>
                        </w:rPr>
                        <w:t xml:space="preserve"> </w:t>
                      </w:r>
                      <w:r w:rsidRPr="00642761">
                        <w:rPr>
                          <w:rFonts w:cs="1ShefaClassic" w:hint="cs"/>
                          <w:b w:val="0"/>
                          <w:sz w:val="28"/>
                          <w:szCs w:val="28"/>
                          <w:rtl/>
                        </w:rPr>
                        <w:t>עם ב"ג הכבודה והמהוללה תחי'</w:t>
                      </w:r>
                    </w:p>
                    <w:p w:rsidR="007242D7" w:rsidRPr="00642761" w:rsidRDefault="007242D7" w:rsidP="00C80091">
                      <w:pPr>
                        <w:pStyle w:val="a9"/>
                        <w:spacing w:line="264" w:lineRule="auto"/>
                        <w:ind w:firstLine="0"/>
                        <w:jc w:val="center"/>
                        <w:rPr>
                          <w:rFonts w:cs="1ShefaClassic"/>
                          <w:b w:val="0"/>
                          <w:sz w:val="28"/>
                          <w:szCs w:val="28"/>
                          <w:rtl/>
                        </w:rPr>
                      </w:pPr>
                      <w:r w:rsidRPr="00642761">
                        <w:rPr>
                          <w:rFonts w:cs="1ShefaClassic" w:hint="cs"/>
                          <w:b w:val="0"/>
                          <w:sz w:val="28"/>
                          <w:szCs w:val="28"/>
                          <w:rtl/>
                        </w:rPr>
                        <w:t>ביום ראשון י"א שבט</w:t>
                      </w:r>
                    </w:p>
                    <w:p w:rsidR="007242D7" w:rsidRPr="00642761" w:rsidRDefault="007242D7" w:rsidP="00C80091">
                      <w:pPr>
                        <w:pStyle w:val="a9"/>
                        <w:spacing w:line="264" w:lineRule="auto"/>
                        <w:ind w:firstLine="0"/>
                        <w:jc w:val="center"/>
                        <w:rPr>
                          <w:rFonts w:cs="1ShefaClassic"/>
                          <w:b w:val="0"/>
                          <w:sz w:val="28"/>
                          <w:szCs w:val="28"/>
                          <w:rtl/>
                        </w:rPr>
                      </w:pPr>
                      <w:r w:rsidRPr="00642761">
                        <w:rPr>
                          <w:rFonts w:cs="1ShefaClassic" w:hint="cs"/>
                          <w:b w:val="0"/>
                          <w:sz w:val="28"/>
                          <w:szCs w:val="28"/>
                          <w:rtl/>
                        </w:rPr>
                        <w:t>יה"ר שיזכו לבנות בית נאמן בישראל בנין עדי עד</w:t>
                      </w:r>
                    </w:p>
                    <w:p w:rsidR="007242D7" w:rsidRPr="00642761" w:rsidRDefault="007242D7" w:rsidP="00C80091">
                      <w:pPr>
                        <w:pStyle w:val="a9"/>
                        <w:spacing w:line="264" w:lineRule="auto"/>
                        <w:ind w:firstLine="0"/>
                        <w:jc w:val="center"/>
                        <w:rPr>
                          <w:rFonts w:cs="1ShefaClassic"/>
                          <w:b w:val="0"/>
                          <w:sz w:val="28"/>
                          <w:szCs w:val="28"/>
                          <w:rtl/>
                        </w:rPr>
                      </w:pPr>
                      <w:r w:rsidRPr="00642761">
                        <w:rPr>
                          <w:rFonts w:cs="1ShefaClassic" w:hint="cs"/>
                          <w:b w:val="0"/>
                          <w:sz w:val="28"/>
                          <w:szCs w:val="28"/>
                          <w:rtl/>
                        </w:rPr>
                        <w:t>כרצון ולנח"ר רבינו הק' בחיים מאושרים ושמחים בגו"ר</w:t>
                      </w:r>
                    </w:p>
                    <w:p w:rsidR="007242D7" w:rsidRPr="00642761" w:rsidRDefault="007242D7" w:rsidP="00C80091">
                      <w:pPr>
                        <w:pStyle w:val="a9"/>
                        <w:spacing w:line="264" w:lineRule="auto"/>
                        <w:ind w:firstLine="0"/>
                        <w:jc w:val="center"/>
                        <w:rPr>
                          <w:rFonts w:cs="1ShefaClassic"/>
                          <w:bCs/>
                          <w:sz w:val="28"/>
                          <w:szCs w:val="28"/>
                        </w:rPr>
                      </w:pPr>
                      <w:r w:rsidRPr="00642761">
                        <w:rPr>
                          <w:rFonts w:cs="1ShefaClassic" w:hint="cs"/>
                          <w:bCs/>
                          <w:sz w:val="28"/>
                          <w:szCs w:val="28"/>
                          <w:rtl/>
                        </w:rPr>
                        <w:t>המערכת</w:t>
                      </w:r>
                    </w:p>
                    <w:p w:rsidR="007242D7" w:rsidRDefault="007242D7"/>
                  </w:txbxContent>
                </v:textbox>
                <w10:wrap anchorx="margin"/>
              </v:shape>
            </w:pict>
          </mc:Fallback>
        </mc:AlternateContent>
      </w:r>
      <w:r w:rsidR="00162011" w:rsidRPr="00E27970">
        <w:rPr>
          <w:rFonts w:ascii="FbFrankReal" w:hAnsi="FbFrankReal" w:cs="FbFrankReal" w:hint="cs"/>
          <w:b/>
          <w:bCs/>
          <w:sz w:val="28"/>
          <w:szCs w:val="28"/>
          <w:rtl/>
        </w:rPr>
        <w:t xml:space="preserve"> </w:t>
      </w:r>
    </w:p>
    <w:p w:rsidR="00162011" w:rsidRPr="00D644FF" w:rsidRDefault="00C80091" w:rsidP="00C80091">
      <w:pPr>
        <w:tabs>
          <w:tab w:val="center" w:pos="3096"/>
          <w:tab w:val="right" w:pos="6192"/>
        </w:tabs>
        <w:bidi/>
        <w:rPr>
          <w:rFonts w:ascii="FbSfaradi Medium" w:eastAsia="Times New Roman" w:hAnsi="FbSfaradi Medium" w:cs="FbSfaradi Medium"/>
          <w:sz w:val="70"/>
          <w:szCs w:val="70"/>
          <w:rtl/>
          <w:lang w:val="en-GB"/>
        </w:rPr>
      </w:pPr>
      <w:bookmarkStart w:id="91" w:name="_Toc504475482"/>
      <w:bookmarkStart w:id="92" w:name="_Toc403698996"/>
      <w:bookmarkStart w:id="93" w:name="_Toc405513659"/>
      <w:bookmarkStart w:id="94" w:name="_Toc408433553"/>
      <w:r>
        <w:rPr>
          <w:rFonts w:ascii="FbSfaradi Medium" w:eastAsia="Times New Roman" w:hAnsi="FbSfaradi Medium" w:cs="FbSfaradi Medium"/>
          <w:sz w:val="70"/>
          <w:szCs w:val="70"/>
          <w:rtl/>
          <w:lang w:val="en-GB"/>
        </w:rPr>
        <w:tab/>
      </w:r>
      <w:r>
        <w:rPr>
          <w:rFonts w:ascii="FbSfaradi Medium" w:eastAsia="Times New Roman" w:hAnsi="FbSfaradi Medium" w:cs="FbSfaradi Medium"/>
          <w:sz w:val="70"/>
          <w:szCs w:val="70"/>
          <w:rtl/>
          <w:lang w:val="en-GB"/>
        </w:rPr>
        <w:tab/>
      </w:r>
    </w:p>
    <w:p w:rsidR="00C80091" w:rsidRDefault="00C80091" w:rsidP="00162011">
      <w:pPr>
        <w:bidi/>
        <w:spacing w:after="120"/>
        <w:rPr>
          <w:rtl/>
        </w:rPr>
      </w:pPr>
    </w:p>
    <w:p w:rsidR="00C80091" w:rsidRDefault="00C80091">
      <w:pPr>
        <w:rPr>
          <w:rtl/>
        </w:rPr>
      </w:pPr>
      <w:r>
        <w:rPr>
          <w:rtl/>
        </w:rPr>
        <w:br w:type="page"/>
      </w:r>
    </w:p>
    <w:p w:rsidR="00C80091" w:rsidRDefault="00C80091" w:rsidP="00162011">
      <w:pPr>
        <w:bidi/>
        <w:spacing w:after="120"/>
        <w:rPr>
          <w:rtl/>
        </w:rPr>
      </w:pPr>
      <w:r>
        <w:rPr>
          <w:rFonts w:ascii="FbSfaradi Medium" w:eastAsia="Times New Roman" w:hAnsi="FbSfaradi Medium" w:cs="AAd_Livorna"/>
          <w:noProof/>
          <w:sz w:val="70"/>
          <w:szCs w:val="70"/>
        </w:rPr>
        <mc:AlternateContent>
          <mc:Choice Requires="wps">
            <w:drawing>
              <wp:anchor distT="0" distB="0" distL="114300" distR="114300" simplePos="0" relativeHeight="251686911" behindDoc="1" locked="0" layoutInCell="1" allowOverlap="1">
                <wp:simplePos x="0" y="0"/>
                <wp:positionH relativeFrom="margin">
                  <wp:align>center</wp:align>
                </wp:positionH>
                <wp:positionV relativeFrom="margin">
                  <wp:align>center</wp:align>
                </wp:positionV>
                <wp:extent cx="4640036" cy="4991100"/>
                <wp:effectExtent l="0" t="0" r="8255" b="0"/>
                <wp:wrapNone/>
                <wp:docPr id="48" name="Text Box 48"/>
                <wp:cNvGraphicFramePr/>
                <a:graphic xmlns:a="http://schemas.openxmlformats.org/drawingml/2006/main">
                  <a:graphicData uri="http://schemas.microsoft.com/office/word/2010/wordprocessingShape">
                    <wps:wsp>
                      <wps:cNvSpPr txBox="1"/>
                      <wps:spPr>
                        <a:xfrm>
                          <a:off x="0" y="0"/>
                          <a:ext cx="4640036" cy="4991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242D7" w:rsidRPr="00642761" w:rsidRDefault="007242D7" w:rsidP="000878AF">
                            <w:pPr>
                              <w:pStyle w:val="a9"/>
                              <w:spacing w:line="264" w:lineRule="auto"/>
                              <w:jc w:val="center"/>
                              <w:rPr>
                                <w:rFonts w:cs="1ShefaClassic"/>
                                <w:bCs/>
                                <w:sz w:val="28"/>
                                <w:szCs w:val="28"/>
                                <w:rtl/>
                              </w:rPr>
                            </w:pPr>
                            <w:r w:rsidRPr="00642761">
                              <w:rPr>
                                <w:rFonts w:cs="1ShefaClassic"/>
                                <w:bCs/>
                                <w:sz w:val="28"/>
                                <w:szCs w:val="28"/>
                                <w:rtl/>
                              </w:rPr>
                              <w:t>ברכת חברים</w:t>
                            </w:r>
                          </w:p>
                          <w:p w:rsidR="007242D7" w:rsidRDefault="007242D7" w:rsidP="000878AF">
                            <w:pPr>
                              <w:pStyle w:val="a9"/>
                              <w:spacing w:line="264" w:lineRule="auto"/>
                              <w:jc w:val="center"/>
                              <w:rPr>
                                <w:rFonts w:cs="1ShefaClassic"/>
                                <w:b w:val="0"/>
                                <w:sz w:val="28"/>
                                <w:szCs w:val="28"/>
                                <w:rtl/>
                              </w:rPr>
                            </w:pPr>
                            <w:r w:rsidRPr="00642761">
                              <w:rPr>
                                <w:rFonts w:cs="1ShefaClassic"/>
                                <w:b w:val="0"/>
                                <w:sz w:val="28"/>
                                <w:szCs w:val="28"/>
                                <w:rtl/>
                              </w:rPr>
                              <w:t xml:space="preserve">בשם מרנן ורבנן תלמידהון </w:t>
                            </w:r>
                          </w:p>
                          <w:p w:rsidR="007242D7" w:rsidRPr="00642761" w:rsidRDefault="007242D7" w:rsidP="000878AF">
                            <w:pPr>
                              <w:pStyle w:val="a9"/>
                              <w:spacing w:line="264" w:lineRule="auto"/>
                              <w:jc w:val="center"/>
                              <w:rPr>
                                <w:rFonts w:cs="1ShefaClassic"/>
                                <w:b w:val="0"/>
                                <w:sz w:val="28"/>
                                <w:szCs w:val="28"/>
                                <w:rtl/>
                              </w:rPr>
                            </w:pPr>
                            <w:r w:rsidRPr="00642761">
                              <w:rPr>
                                <w:rFonts w:cs="1ShefaClassic"/>
                                <w:b w:val="0"/>
                                <w:sz w:val="28"/>
                                <w:szCs w:val="28"/>
                                <w:rtl/>
                              </w:rPr>
                              <w:t>ותלמידי תלמידהון די בכל אתר ואתר,</w:t>
                            </w:r>
                          </w:p>
                          <w:p w:rsidR="007242D7" w:rsidRPr="00642761" w:rsidRDefault="007242D7" w:rsidP="000878AF">
                            <w:pPr>
                              <w:pStyle w:val="a9"/>
                              <w:spacing w:line="264" w:lineRule="auto"/>
                              <w:jc w:val="center"/>
                              <w:rPr>
                                <w:rFonts w:cs="1ShefaClassic"/>
                                <w:b w:val="0"/>
                                <w:sz w:val="28"/>
                                <w:szCs w:val="28"/>
                                <w:rtl/>
                              </w:rPr>
                            </w:pPr>
                            <w:r w:rsidRPr="00642761">
                              <w:rPr>
                                <w:rFonts w:cs="1ShefaClassic"/>
                                <w:b w:val="0"/>
                                <w:sz w:val="28"/>
                                <w:szCs w:val="28"/>
                                <w:rtl/>
                              </w:rPr>
                              <w:t xml:space="preserve">מתכבדים אנו לשלוח את ברכתנו ברכת "מזל טוב מזל טוב" </w:t>
                            </w:r>
                          </w:p>
                          <w:p w:rsidR="007242D7" w:rsidRPr="00642761" w:rsidRDefault="007242D7" w:rsidP="000878AF">
                            <w:pPr>
                              <w:pStyle w:val="a9"/>
                              <w:spacing w:line="264" w:lineRule="auto"/>
                              <w:jc w:val="center"/>
                              <w:rPr>
                                <w:rFonts w:cs="1ShefaClassic"/>
                                <w:b w:val="0"/>
                                <w:sz w:val="28"/>
                                <w:szCs w:val="28"/>
                                <w:rtl/>
                              </w:rPr>
                            </w:pPr>
                            <w:r w:rsidRPr="00642761">
                              <w:rPr>
                                <w:rFonts w:cs="1ShefaClassic"/>
                                <w:b w:val="0"/>
                                <w:sz w:val="28"/>
                                <w:szCs w:val="28"/>
                                <w:rtl/>
                              </w:rPr>
                              <w:t>להאי גברא רבה ויקירא</w:t>
                            </w:r>
                          </w:p>
                          <w:p w:rsidR="007242D7" w:rsidRDefault="007242D7" w:rsidP="000878AF">
                            <w:pPr>
                              <w:pStyle w:val="a9"/>
                              <w:spacing w:line="264" w:lineRule="auto"/>
                              <w:jc w:val="center"/>
                              <w:rPr>
                                <w:rFonts w:cs="1ShefaClassic"/>
                                <w:b w:val="0"/>
                                <w:sz w:val="28"/>
                                <w:szCs w:val="28"/>
                                <w:rtl/>
                              </w:rPr>
                            </w:pPr>
                            <w:r w:rsidRPr="00642761">
                              <w:rPr>
                                <w:rFonts w:cs="1ShefaClassic" w:hint="cs"/>
                                <w:b w:val="0"/>
                                <w:sz w:val="28"/>
                                <w:szCs w:val="28"/>
                                <w:rtl/>
                              </w:rPr>
                              <w:t xml:space="preserve">מלאכתו מלאכת שמים, </w:t>
                            </w:r>
                            <w:r w:rsidRPr="00642761">
                              <w:rPr>
                                <w:rFonts w:cs="1ShefaClassic"/>
                                <w:b w:val="0"/>
                                <w:sz w:val="28"/>
                                <w:szCs w:val="28"/>
                                <w:rtl/>
                              </w:rPr>
                              <w:t xml:space="preserve">ידידנו היקר והאהוב, </w:t>
                            </w:r>
                          </w:p>
                          <w:p w:rsidR="007242D7" w:rsidRDefault="007242D7" w:rsidP="00612740">
                            <w:pPr>
                              <w:pStyle w:val="a9"/>
                              <w:spacing w:line="264" w:lineRule="auto"/>
                              <w:jc w:val="center"/>
                              <w:rPr>
                                <w:rFonts w:cs="1ShefaClassic"/>
                                <w:b w:val="0"/>
                                <w:sz w:val="28"/>
                                <w:szCs w:val="28"/>
                                <w:rtl/>
                              </w:rPr>
                            </w:pPr>
                            <w:r w:rsidRPr="00642761">
                              <w:rPr>
                                <w:rFonts w:cs="1ShefaClassic"/>
                                <w:b w:val="0"/>
                                <w:sz w:val="28"/>
                                <w:szCs w:val="28"/>
                                <w:rtl/>
                              </w:rPr>
                              <w:t>מבחירי וממצוייני תלמידי</w:t>
                            </w:r>
                            <w:r>
                              <w:rPr>
                                <w:rFonts w:cs="1ShefaClassic" w:hint="cs"/>
                                <w:b w:val="0"/>
                                <w:sz w:val="28"/>
                                <w:szCs w:val="28"/>
                                <w:rtl/>
                              </w:rPr>
                              <w:t xml:space="preserve"> </w:t>
                            </w:r>
                            <w:r w:rsidRPr="00642761">
                              <w:rPr>
                                <w:rFonts w:cs="1ShefaClassic"/>
                                <w:b w:val="0"/>
                                <w:sz w:val="28"/>
                                <w:szCs w:val="28"/>
                                <w:rtl/>
                              </w:rPr>
                              <w:t>התמימים,</w:t>
                            </w:r>
                            <w:r w:rsidRPr="00642761">
                              <w:rPr>
                                <w:rFonts w:cs="1ShefaClassic" w:hint="cs"/>
                                <w:b w:val="0"/>
                                <w:sz w:val="28"/>
                                <w:szCs w:val="28"/>
                                <w:rtl/>
                              </w:rPr>
                              <w:t xml:space="preserve"> </w:t>
                            </w:r>
                          </w:p>
                          <w:p w:rsidR="007242D7" w:rsidRPr="00642761" w:rsidRDefault="007242D7" w:rsidP="00612740">
                            <w:pPr>
                              <w:pStyle w:val="a9"/>
                              <w:spacing w:line="264" w:lineRule="auto"/>
                              <w:jc w:val="center"/>
                              <w:rPr>
                                <w:rFonts w:cs="1ShefaClassic"/>
                                <w:b w:val="0"/>
                                <w:sz w:val="28"/>
                                <w:szCs w:val="28"/>
                                <w:rtl/>
                              </w:rPr>
                            </w:pPr>
                            <w:r w:rsidRPr="00642761">
                              <w:rPr>
                                <w:rFonts w:cs="1ShefaClassic" w:hint="cs"/>
                                <w:b w:val="0"/>
                                <w:sz w:val="28"/>
                                <w:szCs w:val="28"/>
                                <w:rtl/>
                              </w:rPr>
                              <w:t>איש חי ורב פעלים</w:t>
                            </w:r>
                            <w:r>
                              <w:rPr>
                                <w:rFonts w:cs="1ShefaClassic" w:hint="cs"/>
                                <w:b w:val="0"/>
                                <w:sz w:val="28"/>
                                <w:szCs w:val="28"/>
                                <w:rtl/>
                              </w:rPr>
                              <w:t xml:space="preserve"> </w:t>
                            </w:r>
                            <w:r>
                              <w:rPr>
                                <w:rFonts w:cs="1ShefaClassic"/>
                                <w:b w:val="0"/>
                                <w:sz w:val="28"/>
                                <w:szCs w:val="28"/>
                                <w:rtl/>
                              </w:rPr>
                              <w:t>ומגדולי</w:t>
                            </w:r>
                            <w:r>
                              <w:rPr>
                                <w:rFonts w:cs="1ShefaClassic" w:hint="cs"/>
                                <w:b w:val="0"/>
                                <w:sz w:val="28"/>
                                <w:szCs w:val="28"/>
                                <w:rtl/>
                              </w:rPr>
                              <w:t xml:space="preserve"> </w:t>
                            </w:r>
                            <w:r w:rsidRPr="00642761">
                              <w:rPr>
                                <w:rFonts w:cs="1ShefaClassic"/>
                                <w:b w:val="0"/>
                                <w:sz w:val="28"/>
                                <w:szCs w:val="28"/>
                                <w:rtl/>
                              </w:rPr>
                              <w:t xml:space="preserve">המקושרים לרבינו נשיאנו, </w:t>
                            </w:r>
                          </w:p>
                          <w:p w:rsidR="007242D7" w:rsidRPr="00642761" w:rsidRDefault="007242D7" w:rsidP="000878AF">
                            <w:pPr>
                              <w:pStyle w:val="a9"/>
                              <w:spacing w:line="264" w:lineRule="auto"/>
                              <w:jc w:val="center"/>
                              <w:rPr>
                                <w:rFonts w:cs="1ShefaClassic"/>
                                <w:b w:val="0"/>
                                <w:sz w:val="28"/>
                                <w:szCs w:val="28"/>
                                <w:rtl/>
                              </w:rPr>
                            </w:pPr>
                            <w:r w:rsidRPr="00642761">
                              <w:rPr>
                                <w:rFonts w:cs="1ShefaClassic"/>
                                <w:b w:val="0"/>
                                <w:sz w:val="28"/>
                                <w:szCs w:val="28"/>
                                <w:rtl/>
                              </w:rPr>
                              <w:t>חריף ובקי בחדרי תורה, ובפרט בתורת רבינו,</w:t>
                            </w:r>
                          </w:p>
                          <w:p w:rsidR="007242D7" w:rsidRDefault="007242D7" w:rsidP="000878AF">
                            <w:pPr>
                              <w:pStyle w:val="a9"/>
                              <w:spacing w:line="264" w:lineRule="auto"/>
                              <w:jc w:val="center"/>
                              <w:rPr>
                                <w:rFonts w:cs="1ShefaClassic" w:hint="cs"/>
                                <w:b w:val="0"/>
                                <w:sz w:val="28"/>
                                <w:szCs w:val="28"/>
                                <w:rtl/>
                              </w:rPr>
                            </w:pPr>
                            <w:r w:rsidRPr="00642761">
                              <w:rPr>
                                <w:rFonts w:cs="1ShefaClassic"/>
                                <w:b w:val="0"/>
                                <w:sz w:val="28"/>
                                <w:szCs w:val="28"/>
                                <w:rtl/>
                              </w:rPr>
                              <w:t xml:space="preserve">מסור ונתון להצלחת הקובץ עוד מימים ימימה, </w:t>
                            </w:r>
                          </w:p>
                          <w:p w:rsidR="007242D7" w:rsidRPr="00642761" w:rsidRDefault="007242D7" w:rsidP="000878AF">
                            <w:pPr>
                              <w:pStyle w:val="a9"/>
                              <w:spacing w:line="264" w:lineRule="auto"/>
                              <w:jc w:val="center"/>
                              <w:rPr>
                                <w:rFonts w:cs="1ShefaClassic"/>
                                <w:b w:val="0"/>
                                <w:sz w:val="28"/>
                                <w:szCs w:val="28"/>
                                <w:rtl/>
                              </w:rPr>
                            </w:pPr>
                            <w:r w:rsidRPr="00642761">
                              <w:rPr>
                                <w:rFonts w:cs="1ShefaClassic"/>
                                <w:b w:val="0"/>
                                <w:sz w:val="28"/>
                                <w:szCs w:val="28"/>
                                <w:rtl/>
                              </w:rPr>
                              <w:t>וחפץ ה' בידו מצליח</w:t>
                            </w:r>
                          </w:p>
                          <w:p w:rsidR="007242D7" w:rsidRPr="00642761" w:rsidRDefault="007242D7" w:rsidP="000878AF">
                            <w:pPr>
                              <w:pStyle w:val="a9"/>
                              <w:spacing w:line="264" w:lineRule="auto"/>
                              <w:jc w:val="center"/>
                              <w:rPr>
                                <w:rFonts w:cs="1ShefaClassic"/>
                                <w:b w:val="0"/>
                                <w:sz w:val="28"/>
                                <w:szCs w:val="28"/>
                                <w:rtl/>
                              </w:rPr>
                            </w:pPr>
                            <w:r w:rsidRPr="00642761">
                              <w:rPr>
                                <w:rFonts w:cs="1ShefaClassic"/>
                                <w:b w:val="0"/>
                                <w:sz w:val="28"/>
                                <w:szCs w:val="28"/>
                                <w:rtl/>
                              </w:rPr>
                              <w:t>ה"ה התמים הנעלה והמצויין מצאצאי רבותינו נשיאינו</w:t>
                            </w:r>
                          </w:p>
                          <w:p w:rsidR="007242D7" w:rsidRPr="00642761" w:rsidRDefault="007242D7" w:rsidP="000878AF">
                            <w:pPr>
                              <w:pStyle w:val="a9"/>
                              <w:spacing w:line="264" w:lineRule="auto"/>
                              <w:jc w:val="center"/>
                              <w:rPr>
                                <w:rFonts w:cs="1ShefaClassic"/>
                                <w:bCs/>
                                <w:sz w:val="28"/>
                                <w:szCs w:val="28"/>
                                <w:rtl/>
                              </w:rPr>
                            </w:pPr>
                            <w:r w:rsidRPr="00642761">
                              <w:rPr>
                                <w:rFonts w:cs="1ShefaClassic"/>
                                <w:bCs/>
                                <w:sz w:val="28"/>
                                <w:szCs w:val="28"/>
                                <w:rtl/>
                              </w:rPr>
                              <w:t xml:space="preserve">לוי </w:t>
                            </w:r>
                            <w:r w:rsidRPr="00642761">
                              <w:rPr>
                                <w:rFonts w:cs="1ShefaClassic"/>
                                <w:b w:val="0"/>
                                <w:sz w:val="28"/>
                                <w:szCs w:val="28"/>
                                <w:rtl/>
                              </w:rPr>
                              <w:t>שי'</w:t>
                            </w:r>
                            <w:r w:rsidRPr="00642761">
                              <w:rPr>
                                <w:rFonts w:cs="1ShefaClassic"/>
                                <w:bCs/>
                                <w:sz w:val="28"/>
                                <w:szCs w:val="28"/>
                                <w:rtl/>
                              </w:rPr>
                              <w:t xml:space="preserve"> טלזנר</w:t>
                            </w:r>
                          </w:p>
                          <w:p w:rsidR="007242D7" w:rsidRPr="00642761" w:rsidRDefault="007242D7" w:rsidP="000878AF">
                            <w:pPr>
                              <w:pStyle w:val="a9"/>
                              <w:spacing w:line="264" w:lineRule="auto"/>
                              <w:jc w:val="center"/>
                              <w:rPr>
                                <w:rFonts w:cs="1ShefaClassic"/>
                                <w:b w:val="0"/>
                                <w:sz w:val="28"/>
                                <w:szCs w:val="28"/>
                                <w:rtl/>
                              </w:rPr>
                            </w:pPr>
                            <w:r w:rsidRPr="00642761">
                              <w:rPr>
                                <w:rFonts w:cs="1ShefaClassic"/>
                                <w:b w:val="0"/>
                                <w:sz w:val="28"/>
                                <w:szCs w:val="28"/>
                                <w:rtl/>
                              </w:rPr>
                              <w:t>לרגל יום הולדתו ביום ט' שבט בשטומ"צ</w:t>
                            </w:r>
                          </w:p>
                          <w:p w:rsidR="007242D7" w:rsidRPr="00642761" w:rsidRDefault="007242D7" w:rsidP="000878AF">
                            <w:pPr>
                              <w:pStyle w:val="a9"/>
                              <w:spacing w:line="264" w:lineRule="auto"/>
                              <w:jc w:val="center"/>
                              <w:rPr>
                                <w:rFonts w:cs="1ShefaClassic"/>
                                <w:b w:val="0"/>
                                <w:sz w:val="28"/>
                                <w:szCs w:val="28"/>
                                <w:rtl/>
                              </w:rPr>
                            </w:pPr>
                            <w:r w:rsidRPr="00642761">
                              <w:rPr>
                                <w:rFonts w:cs="1ShefaClassic"/>
                                <w:b w:val="0"/>
                                <w:sz w:val="28"/>
                                <w:szCs w:val="28"/>
                                <w:rtl/>
                              </w:rPr>
                              <w:t>יהי רצון ש</w:t>
                            </w:r>
                            <w:r w:rsidRPr="00642761">
                              <w:rPr>
                                <w:rFonts w:cs="1ShefaClassic" w:hint="cs"/>
                                <w:b w:val="0"/>
                                <w:sz w:val="28"/>
                                <w:szCs w:val="28"/>
                                <w:rtl/>
                              </w:rPr>
                              <w:t>ת</w:t>
                            </w:r>
                            <w:r w:rsidRPr="00642761">
                              <w:rPr>
                                <w:rFonts w:cs="1ShefaClassic"/>
                                <w:b w:val="0"/>
                                <w:sz w:val="28"/>
                                <w:szCs w:val="28"/>
                                <w:rtl/>
                              </w:rPr>
                              <w:t>הי' לו שנת ברכה והצלחה רבה ומופלגה בגו"ר,</w:t>
                            </w:r>
                          </w:p>
                          <w:p w:rsidR="007242D7" w:rsidRPr="00642761" w:rsidRDefault="007242D7" w:rsidP="000878AF">
                            <w:pPr>
                              <w:bidi/>
                              <w:jc w:val="center"/>
                              <w:rPr>
                                <w:rFonts w:cs="1ShefaClassic"/>
                                <w:sz w:val="28"/>
                                <w:szCs w:val="28"/>
                                <w:rtl/>
                              </w:rPr>
                            </w:pPr>
                            <w:r w:rsidRPr="00642761">
                              <w:rPr>
                                <w:rFonts w:cs="1ShefaClassic"/>
                                <w:sz w:val="28"/>
                                <w:szCs w:val="28"/>
                                <w:rtl/>
                              </w:rPr>
                              <w:t xml:space="preserve">וימלא ה' כל משאלות לבבו לטובה, </w:t>
                            </w:r>
                          </w:p>
                          <w:p w:rsidR="007242D7" w:rsidRDefault="007242D7" w:rsidP="00642761">
                            <w:pPr>
                              <w:bidi/>
                              <w:jc w:val="center"/>
                              <w:rPr>
                                <w:rFonts w:cs="1ShefaClassic"/>
                                <w:sz w:val="28"/>
                                <w:szCs w:val="28"/>
                                <w:rtl/>
                              </w:rPr>
                            </w:pPr>
                            <w:r w:rsidRPr="00642761">
                              <w:rPr>
                                <w:rFonts w:cs="1ShefaClassic"/>
                                <w:sz w:val="28"/>
                                <w:szCs w:val="28"/>
                                <w:rtl/>
                              </w:rPr>
                              <w:t>וימשיך להצליח בעבודתו הקדושה מחיל אל חיל</w:t>
                            </w:r>
                          </w:p>
                          <w:p w:rsidR="007242D7" w:rsidRPr="00642761" w:rsidRDefault="007242D7" w:rsidP="00612740">
                            <w:pPr>
                              <w:pStyle w:val="a9"/>
                              <w:spacing w:line="264" w:lineRule="auto"/>
                              <w:ind w:firstLine="0"/>
                              <w:jc w:val="center"/>
                              <w:rPr>
                                <w:rFonts w:cs="1ShefaClassic"/>
                                <w:bCs/>
                                <w:sz w:val="28"/>
                                <w:szCs w:val="28"/>
                              </w:rPr>
                            </w:pPr>
                            <w:r w:rsidRPr="00642761">
                              <w:rPr>
                                <w:rFonts w:cs="1ShefaClassic" w:hint="cs"/>
                                <w:bCs/>
                                <w:sz w:val="28"/>
                                <w:szCs w:val="28"/>
                                <w:rtl/>
                              </w:rPr>
                              <w:t>המערכת</w:t>
                            </w:r>
                          </w:p>
                          <w:p w:rsidR="007242D7" w:rsidRPr="00642761" w:rsidRDefault="007242D7" w:rsidP="00642761">
                            <w:pPr>
                              <w:pBdr>
                                <w:top w:val="nil"/>
                                <w:left w:val="nil"/>
                                <w:bottom w:val="nil"/>
                                <w:right w:val="nil"/>
                                <w:between w:val="nil"/>
                              </w:pBdr>
                              <w:bidi/>
                              <w:spacing w:before="240" w:after="240" w:line="240" w:lineRule="auto"/>
                              <w:jc w:val="center"/>
                              <w:rPr>
                                <w:rFonts w:ascii="Nymphette" w:eastAsia="Times New Roman" w:hAnsi="Nymphette" w:cs="Nymphette"/>
                                <w:sz w:val="28"/>
                                <w:szCs w:val="28"/>
                                <w:rtl/>
                                <w:lang w:val="en-GB" w:eastAsia="en-GB"/>
                              </w:rPr>
                            </w:pPr>
                          </w:p>
                          <w:p w:rsidR="007242D7" w:rsidRPr="00642761" w:rsidRDefault="007242D7" w:rsidP="00642761">
                            <w:pPr>
                              <w:bidi/>
                              <w:jc w:val="cente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31" type="#_x0000_t202" style="position:absolute;left:0;text-align:left;margin-left:0;margin-top:0;width:365.35pt;height:393pt;z-index:-25162956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" fillcolor="white [3201]" stroked="f" strokeweight=".5pt">
                <v:textbox>
                  <w:txbxContent>
                    <w:p w:rsidR="007242D7" w:rsidRPr="00642761" w:rsidRDefault="007242D7" w:rsidP="000878AF">
                      <w:pPr>
                        <w:pStyle w:val="a9"/>
                        <w:spacing w:line="264" w:lineRule="auto"/>
                        <w:jc w:val="center"/>
                        <w:rPr>
                          <w:rFonts w:cs="1ShefaClassic"/>
                          <w:bCs/>
                          <w:sz w:val="28"/>
                          <w:szCs w:val="28"/>
                          <w:rtl/>
                        </w:rPr>
                      </w:pPr>
                      <w:r w:rsidRPr="00642761">
                        <w:rPr>
                          <w:rFonts w:cs="1ShefaClassic"/>
                          <w:bCs/>
                          <w:sz w:val="28"/>
                          <w:szCs w:val="28"/>
                          <w:rtl/>
                        </w:rPr>
                        <w:t>ברכת חברים</w:t>
                      </w:r>
                    </w:p>
                    <w:p w:rsidR="007242D7" w:rsidRDefault="007242D7" w:rsidP="000878AF">
                      <w:pPr>
                        <w:pStyle w:val="a9"/>
                        <w:spacing w:line="264" w:lineRule="auto"/>
                        <w:jc w:val="center"/>
                        <w:rPr>
                          <w:rFonts w:cs="1ShefaClassic"/>
                          <w:b w:val="0"/>
                          <w:sz w:val="28"/>
                          <w:szCs w:val="28"/>
                          <w:rtl/>
                        </w:rPr>
                      </w:pPr>
                      <w:r w:rsidRPr="00642761">
                        <w:rPr>
                          <w:rFonts w:cs="1ShefaClassic"/>
                          <w:b w:val="0"/>
                          <w:sz w:val="28"/>
                          <w:szCs w:val="28"/>
                          <w:rtl/>
                        </w:rPr>
                        <w:t xml:space="preserve">בשם מרנן ורבנן תלמידהון </w:t>
                      </w:r>
                    </w:p>
                    <w:p w:rsidR="007242D7" w:rsidRPr="00642761" w:rsidRDefault="007242D7" w:rsidP="000878AF">
                      <w:pPr>
                        <w:pStyle w:val="a9"/>
                        <w:spacing w:line="264" w:lineRule="auto"/>
                        <w:jc w:val="center"/>
                        <w:rPr>
                          <w:rFonts w:cs="1ShefaClassic"/>
                          <w:b w:val="0"/>
                          <w:sz w:val="28"/>
                          <w:szCs w:val="28"/>
                          <w:rtl/>
                        </w:rPr>
                      </w:pPr>
                      <w:r w:rsidRPr="00642761">
                        <w:rPr>
                          <w:rFonts w:cs="1ShefaClassic"/>
                          <w:b w:val="0"/>
                          <w:sz w:val="28"/>
                          <w:szCs w:val="28"/>
                          <w:rtl/>
                        </w:rPr>
                        <w:t>ותלמידי תלמידהון די בכל אתר ואתר,</w:t>
                      </w:r>
                    </w:p>
                    <w:p w:rsidR="007242D7" w:rsidRPr="00642761" w:rsidRDefault="007242D7" w:rsidP="000878AF">
                      <w:pPr>
                        <w:pStyle w:val="a9"/>
                        <w:spacing w:line="264" w:lineRule="auto"/>
                        <w:jc w:val="center"/>
                        <w:rPr>
                          <w:rFonts w:cs="1ShefaClassic"/>
                          <w:b w:val="0"/>
                          <w:sz w:val="28"/>
                          <w:szCs w:val="28"/>
                          <w:rtl/>
                        </w:rPr>
                      </w:pPr>
                      <w:r w:rsidRPr="00642761">
                        <w:rPr>
                          <w:rFonts w:cs="1ShefaClassic"/>
                          <w:b w:val="0"/>
                          <w:sz w:val="28"/>
                          <w:szCs w:val="28"/>
                          <w:rtl/>
                        </w:rPr>
                        <w:t xml:space="preserve">מתכבדים אנו לשלוח את ברכתנו ברכת "מזל טוב מזל טוב" </w:t>
                      </w:r>
                    </w:p>
                    <w:p w:rsidR="007242D7" w:rsidRPr="00642761" w:rsidRDefault="007242D7" w:rsidP="000878AF">
                      <w:pPr>
                        <w:pStyle w:val="a9"/>
                        <w:spacing w:line="264" w:lineRule="auto"/>
                        <w:jc w:val="center"/>
                        <w:rPr>
                          <w:rFonts w:cs="1ShefaClassic"/>
                          <w:b w:val="0"/>
                          <w:sz w:val="28"/>
                          <w:szCs w:val="28"/>
                          <w:rtl/>
                        </w:rPr>
                      </w:pPr>
                      <w:r w:rsidRPr="00642761">
                        <w:rPr>
                          <w:rFonts w:cs="1ShefaClassic"/>
                          <w:b w:val="0"/>
                          <w:sz w:val="28"/>
                          <w:szCs w:val="28"/>
                          <w:rtl/>
                        </w:rPr>
                        <w:t>להאי גברא רבה ויקירא</w:t>
                      </w:r>
                    </w:p>
                    <w:p w:rsidR="007242D7" w:rsidRDefault="007242D7" w:rsidP="000878AF">
                      <w:pPr>
                        <w:pStyle w:val="a9"/>
                        <w:spacing w:line="264" w:lineRule="auto"/>
                        <w:jc w:val="center"/>
                        <w:rPr>
                          <w:rFonts w:cs="1ShefaClassic"/>
                          <w:b w:val="0"/>
                          <w:sz w:val="28"/>
                          <w:szCs w:val="28"/>
                          <w:rtl/>
                        </w:rPr>
                      </w:pPr>
                      <w:r w:rsidRPr="00642761">
                        <w:rPr>
                          <w:rFonts w:cs="1ShefaClassic" w:hint="cs"/>
                          <w:b w:val="0"/>
                          <w:sz w:val="28"/>
                          <w:szCs w:val="28"/>
                          <w:rtl/>
                        </w:rPr>
                        <w:t xml:space="preserve">מלאכתו מלאכת שמים, </w:t>
                      </w:r>
                      <w:r w:rsidRPr="00642761">
                        <w:rPr>
                          <w:rFonts w:cs="1ShefaClassic"/>
                          <w:b w:val="0"/>
                          <w:sz w:val="28"/>
                          <w:szCs w:val="28"/>
                          <w:rtl/>
                        </w:rPr>
                        <w:t xml:space="preserve">ידידנו היקר והאהוב, </w:t>
                      </w:r>
                    </w:p>
                    <w:p w:rsidR="007242D7" w:rsidRDefault="007242D7" w:rsidP="00612740">
                      <w:pPr>
                        <w:pStyle w:val="a9"/>
                        <w:spacing w:line="264" w:lineRule="auto"/>
                        <w:jc w:val="center"/>
                        <w:rPr>
                          <w:rFonts w:cs="1ShefaClassic"/>
                          <w:b w:val="0"/>
                          <w:sz w:val="28"/>
                          <w:szCs w:val="28"/>
                          <w:rtl/>
                        </w:rPr>
                      </w:pPr>
                      <w:r w:rsidRPr="00642761">
                        <w:rPr>
                          <w:rFonts w:cs="1ShefaClassic"/>
                          <w:b w:val="0"/>
                          <w:sz w:val="28"/>
                          <w:szCs w:val="28"/>
                          <w:rtl/>
                        </w:rPr>
                        <w:t>מבחירי וממצוייני תלמידי</w:t>
                      </w:r>
                      <w:r>
                        <w:rPr>
                          <w:rFonts w:cs="1ShefaClassic" w:hint="cs"/>
                          <w:b w:val="0"/>
                          <w:sz w:val="28"/>
                          <w:szCs w:val="28"/>
                          <w:rtl/>
                        </w:rPr>
                        <w:t xml:space="preserve"> </w:t>
                      </w:r>
                      <w:r w:rsidRPr="00642761">
                        <w:rPr>
                          <w:rFonts w:cs="1ShefaClassic"/>
                          <w:b w:val="0"/>
                          <w:sz w:val="28"/>
                          <w:szCs w:val="28"/>
                          <w:rtl/>
                        </w:rPr>
                        <w:t>התמימים,</w:t>
                      </w:r>
                      <w:r w:rsidRPr="00642761">
                        <w:rPr>
                          <w:rFonts w:cs="1ShefaClassic" w:hint="cs"/>
                          <w:b w:val="0"/>
                          <w:sz w:val="28"/>
                          <w:szCs w:val="28"/>
                          <w:rtl/>
                        </w:rPr>
                        <w:t xml:space="preserve"> </w:t>
                      </w:r>
                    </w:p>
                    <w:p w:rsidR="007242D7" w:rsidRPr="00642761" w:rsidRDefault="007242D7" w:rsidP="00612740">
                      <w:pPr>
                        <w:pStyle w:val="a9"/>
                        <w:spacing w:line="264" w:lineRule="auto"/>
                        <w:jc w:val="center"/>
                        <w:rPr>
                          <w:rFonts w:cs="1ShefaClassic"/>
                          <w:b w:val="0"/>
                          <w:sz w:val="28"/>
                          <w:szCs w:val="28"/>
                          <w:rtl/>
                        </w:rPr>
                      </w:pPr>
                      <w:r w:rsidRPr="00642761">
                        <w:rPr>
                          <w:rFonts w:cs="1ShefaClassic" w:hint="cs"/>
                          <w:b w:val="0"/>
                          <w:sz w:val="28"/>
                          <w:szCs w:val="28"/>
                          <w:rtl/>
                        </w:rPr>
                        <w:t>איש חי ורב פעלים</w:t>
                      </w:r>
                      <w:r>
                        <w:rPr>
                          <w:rFonts w:cs="1ShefaClassic" w:hint="cs"/>
                          <w:b w:val="0"/>
                          <w:sz w:val="28"/>
                          <w:szCs w:val="28"/>
                          <w:rtl/>
                        </w:rPr>
                        <w:t xml:space="preserve"> </w:t>
                      </w:r>
                      <w:r>
                        <w:rPr>
                          <w:rFonts w:cs="1ShefaClassic"/>
                          <w:b w:val="0"/>
                          <w:sz w:val="28"/>
                          <w:szCs w:val="28"/>
                          <w:rtl/>
                        </w:rPr>
                        <w:t>ומגדולי</w:t>
                      </w:r>
                      <w:r>
                        <w:rPr>
                          <w:rFonts w:cs="1ShefaClassic" w:hint="cs"/>
                          <w:b w:val="0"/>
                          <w:sz w:val="28"/>
                          <w:szCs w:val="28"/>
                          <w:rtl/>
                        </w:rPr>
                        <w:t xml:space="preserve"> </w:t>
                      </w:r>
                      <w:r w:rsidRPr="00642761">
                        <w:rPr>
                          <w:rFonts w:cs="1ShefaClassic"/>
                          <w:b w:val="0"/>
                          <w:sz w:val="28"/>
                          <w:szCs w:val="28"/>
                          <w:rtl/>
                        </w:rPr>
                        <w:t xml:space="preserve">המקושרים לרבינו נשיאנו, </w:t>
                      </w:r>
                    </w:p>
                    <w:p w:rsidR="007242D7" w:rsidRPr="00642761" w:rsidRDefault="007242D7" w:rsidP="000878AF">
                      <w:pPr>
                        <w:pStyle w:val="a9"/>
                        <w:spacing w:line="264" w:lineRule="auto"/>
                        <w:jc w:val="center"/>
                        <w:rPr>
                          <w:rFonts w:cs="1ShefaClassic"/>
                          <w:b w:val="0"/>
                          <w:sz w:val="28"/>
                          <w:szCs w:val="28"/>
                          <w:rtl/>
                        </w:rPr>
                      </w:pPr>
                      <w:r w:rsidRPr="00642761">
                        <w:rPr>
                          <w:rFonts w:cs="1ShefaClassic"/>
                          <w:b w:val="0"/>
                          <w:sz w:val="28"/>
                          <w:szCs w:val="28"/>
                          <w:rtl/>
                        </w:rPr>
                        <w:t>חריף ובקי בחדרי תורה, ובפרט בתורת רבינו,</w:t>
                      </w:r>
                    </w:p>
                    <w:p w:rsidR="007242D7" w:rsidRDefault="007242D7" w:rsidP="000878AF">
                      <w:pPr>
                        <w:pStyle w:val="a9"/>
                        <w:spacing w:line="264" w:lineRule="auto"/>
                        <w:jc w:val="center"/>
                        <w:rPr>
                          <w:rFonts w:cs="1ShefaClassic" w:hint="cs"/>
                          <w:b w:val="0"/>
                          <w:sz w:val="28"/>
                          <w:szCs w:val="28"/>
                          <w:rtl/>
                        </w:rPr>
                      </w:pPr>
                      <w:r w:rsidRPr="00642761">
                        <w:rPr>
                          <w:rFonts w:cs="1ShefaClassic"/>
                          <w:b w:val="0"/>
                          <w:sz w:val="28"/>
                          <w:szCs w:val="28"/>
                          <w:rtl/>
                        </w:rPr>
                        <w:t xml:space="preserve">מסור ונתון להצלחת הקובץ עוד מימים ימימה, </w:t>
                      </w:r>
                    </w:p>
                    <w:p w:rsidR="007242D7" w:rsidRPr="00642761" w:rsidRDefault="007242D7" w:rsidP="000878AF">
                      <w:pPr>
                        <w:pStyle w:val="a9"/>
                        <w:spacing w:line="264" w:lineRule="auto"/>
                        <w:jc w:val="center"/>
                        <w:rPr>
                          <w:rFonts w:cs="1ShefaClassic"/>
                          <w:b w:val="0"/>
                          <w:sz w:val="28"/>
                          <w:szCs w:val="28"/>
                          <w:rtl/>
                        </w:rPr>
                      </w:pPr>
                      <w:r w:rsidRPr="00642761">
                        <w:rPr>
                          <w:rFonts w:cs="1ShefaClassic"/>
                          <w:b w:val="0"/>
                          <w:sz w:val="28"/>
                          <w:szCs w:val="28"/>
                          <w:rtl/>
                        </w:rPr>
                        <w:t>וחפץ ה' בידו מצליח</w:t>
                      </w:r>
                    </w:p>
                    <w:p w:rsidR="007242D7" w:rsidRPr="00642761" w:rsidRDefault="007242D7" w:rsidP="000878AF">
                      <w:pPr>
                        <w:pStyle w:val="a9"/>
                        <w:spacing w:line="264" w:lineRule="auto"/>
                        <w:jc w:val="center"/>
                        <w:rPr>
                          <w:rFonts w:cs="1ShefaClassic"/>
                          <w:b w:val="0"/>
                          <w:sz w:val="28"/>
                          <w:szCs w:val="28"/>
                          <w:rtl/>
                        </w:rPr>
                      </w:pPr>
                      <w:r w:rsidRPr="00642761">
                        <w:rPr>
                          <w:rFonts w:cs="1ShefaClassic"/>
                          <w:b w:val="0"/>
                          <w:sz w:val="28"/>
                          <w:szCs w:val="28"/>
                          <w:rtl/>
                        </w:rPr>
                        <w:t>ה"ה התמים הנעלה והמצויין מצאצאי רבותינו נשיאינו</w:t>
                      </w:r>
                    </w:p>
                    <w:p w:rsidR="007242D7" w:rsidRPr="00642761" w:rsidRDefault="007242D7" w:rsidP="000878AF">
                      <w:pPr>
                        <w:pStyle w:val="a9"/>
                        <w:spacing w:line="264" w:lineRule="auto"/>
                        <w:jc w:val="center"/>
                        <w:rPr>
                          <w:rFonts w:cs="1ShefaClassic"/>
                          <w:bCs/>
                          <w:sz w:val="28"/>
                          <w:szCs w:val="28"/>
                          <w:rtl/>
                        </w:rPr>
                      </w:pPr>
                      <w:r w:rsidRPr="00642761">
                        <w:rPr>
                          <w:rFonts w:cs="1ShefaClassic"/>
                          <w:bCs/>
                          <w:sz w:val="28"/>
                          <w:szCs w:val="28"/>
                          <w:rtl/>
                        </w:rPr>
                        <w:t xml:space="preserve">לוי </w:t>
                      </w:r>
                      <w:r w:rsidRPr="00642761">
                        <w:rPr>
                          <w:rFonts w:cs="1ShefaClassic"/>
                          <w:b w:val="0"/>
                          <w:sz w:val="28"/>
                          <w:szCs w:val="28"/>
                          <w:rtl/>
                        </w:rPr>
                        <w:t>שי'</w:t>
                      </w:r>
                      <w:r w:rsidRPr="00642761">
                        <w:rPr>
                          <w:rFonts w:cs="1ShefaClassic"/>
                          <w:bCs/>
                          <w:sz w:val="28"/>
                          <w:szCs w:val="28"/>
                          <w:rtl/>
                        </w:rPr>
                        <w:t xml:space="preserve"> טלזנר</w:t>
                      </w:r>
                    </w:p>
                    <w:p w:rsidR="007242D7" w:rsidRPr="00642761" w:rsidRDefault="007242D7" w:rsidP="000878AF">
                      <w:pPr>
                        <w:pStyle w:val="a9"/>
                        <w:spacing w:line="264" w:lineRule="auto"/>
                        <w:jc w:val="center"/>
                        <w:rPr>
                          <w:rFonts w:cs="1ShefaClassic"/>
                          <w:b w:val="0"/>
                          <w:sz w:val="28"/>
                          <w:szCs w:val="28"/>
                          <w:rtl/>
                        </w:rPr>
                      </w:pPr>
                      <w:r w:rsidRPr="00642761">
                        <w:rPr>
                          <w:rFonts w:cs="1ShefaClassic"/>
                          <w:b w:val="0"/>
                          <w:sz w:val="28"/>
                          <w:szCs w:val="28"/>
                          <w:rtl/>
                        </w:rPr>
                        <w:t>לרגל יום הולדתו ביום ט' שבט בשטומ"צ</w:t>
                      </w:r>
                    </w:p>
                    <w:p w:rsidR="007242D7" w:rsidRPr="00642761" w:rsidRDefault="007242D7" w:rsidP="000878AF">
                      <w:pPr>
                        <w:pStyle w:val="a9"/>
                        <w:spacing w:line="264" w:lineRule="auto"/>
                        <w:jc w:val="center"/>
                        <w:rPr>
                          <w:rFonts w:cs="1ShefaClassic"/>
                          <w:b w:val="0"/>
                          <w:sz w:val="28"/>
                          <w:szCs w:val="28"/>
                          <w:rtl/>
                        </w:rPr>
                      </w:pPr>
                      <w:r w:rsidRPr="00642761">
                        <w:rPr>
                          <w:rFonts w:cs="1ShefaClassic"/>
                          <w:b w:val="0"/>
                          <w:sz w:val="28"/>
                          <w:szCs w:val="28"/>
                          <w:rtl/>
                        </w:rPr>
                        <w:t>יהי רצון ש</w:t>
                      </w:r>
                      <w:r w:rsidRPr="00642761">
                        <w:rPr>
                          <w:rFonts w:cs="1ShefaClassic" w:hint="cs"/>
                          <w:b w:val="0"/>
                          <w:sz w:val="28"/>
                          <w:szCs w:val="28"/>
                          <w:rtl/>
                        </w:rPr>
                        <w:t>ת</w:t>
                      </w:r>
                      <w:r w:rsidRPr="00642761">
                        <w:rPr>
                          <w:rFonts w:cs="1ShefaClassic"/>
                          <w:b w:val="0"/>
                          <w:sz w:val="28"/>
                          <w:szCs w:val="28"/>
                          <w:rtl/>
                        </w:rPr>
                        <w:t>הי' לו שנת ברכה והצלחה רבה ומופלגה בגו"ר,</w:t>
                      </w:r>
                    </w:p>
                    <w:p w:rsidR="007242D7" w:rsidRPr="00642761" w:rsidRDefault="007242D7" w:rsidP="000878AF">
                      <w:pPr>
                        <w:bidi/>
                        <w:jc w:val="center"/>
                        <w:rPr>
                          <w:rFonts w:cs="1ShefaClassic"/>
                          <w:sz w:val="28"/>
                          <w:szCs w:val="28"/>
                          <w:rtl/>
                        </w:rPr>
                      </w:pPr>
                      <w:r w:rsidRPr="00642761">
                        <w:rPr>
                          <w:rFonts w:cs="1ShefaClassic"/>
                          <w:sz w:val="28"/>
                          <w:szCs w:val="28"/>
                          <w:rtl/>
                        </w:rPr>
                        <w:t xml:space="preserve">וימלא ה' כל משאלות לבבו לטובה, </w:t>
                      </w:r>
                    </w:p>
                    <w:p w:rsidR="007242D7" w:rsidRDefault="007242D7" w:rsidP="00642761">
                      <w:pPr>
                        <w:bidi/>
                        <w:jc w:val="center"/>
                        <w:rPr>
                          <w:rFonts w:cs="1ShefaClassic"/>
                          <w:sz w:val="28"/>
                          <w:szCs w:val="28"/>
                          <w:rtl/>
                        </w:rPr>
                      </w:pPr>
                      <w:r w:rsidRPr="00642761">
                        <w:rPr>
                          <w:rFonts w:cs="1ShefaClassic"/>
                          <w:sz w:val="28"/>
                          <w:szCs w:val="28"/>
                          <w:rtl/>
                        </w:rPr>
                        <w:t>וימשיך להצליח בעבודתו הקדושה מחיל אל חיל</w:t>
                      </w:r>
                    </w:p>
                    <w:p w:rsidR="007242D7" w:rsidRPr="00642761" w:rsidRDefault="007242D7" w:rsidP="00612740">
                      <w:pPr>
                        <w:pStyle w:val="a9"/>
                        <w:spacing w:line="264" w:lineRule="auto"/>
                        <w:ind w:firstLine="0"/>
                        <w:jc w:val="center"/>
                        <w:rPr>
                          <w:rFonts w:cs="1ShefaClassic"/>
                          <w:bCs/>
                          <w:sz w:val="28"/>
                          <w:szCs w:val="28"/>
                        </w:rPr>
                      </w:pPr>
                      <w:r w:rsidRPr="00642761">
                        <w:rPr>
                          <w:rFonts w:cs="1ShefaClassic" w:hint="cs"/>
                          <w:bCs/>
                          <w:sz w:val="28"/>
                          <w:szCs w:val="28"/>
                          <w:rtl/>
                        </w:rPr>
                        <w:t>המערכת</w:t>
                      </w:r>
                    </w:p>
                    <w:p w:rsidR="007242D7" w:rsidRPr="00642761" w:rsidRDefault="007242D7" w:rsidP="00642761">
                      <w:pPr>
                        <w:pBdr>
                          <w:top w:val="nil"/>
                          <w:left w:val="nil"/>
                          <w:bottom w:val="nil"/>
                          <w:right w:val="nil"/>
                          <w:between w:val="nil"/>
                        </w:pBdr>
                        <w:bidi/>
                        <w:spacing w:before="240" w:after="240" w:line="240" w:lineRule="auto"/>
                        <w:jc w:val="center"/>
                        <w:rPr>
                          <w:rFonts w:ascii="Nymphette" w:eastAsia="Times New Roman" w:hAnsi="Nymphette" w:cs="Nymphette"/>
                          <w:sz w:val="28"/>
                          <w:szCs w:val="28"/>
                          <w:rtl/>
                          <w:lang w:val="en-GB" w:eastAsia="en-GB"/>
                        </w:rPr>
                      </w:pPr>
                    </w:p>
                    <w:p w:rsidR="007242D7" w:rsidRPr="00642761" w:rsidRDefault="007242D7" w:rsidP="00642761">
                      <w:pPr>
                        <w:bidi/>
                        <w:jc w:val="center"/>
                        <w:rPr>
                          <w:sz w:val="28"/>
                          <w:szCs w:val="28"/>
                        </w:rPr>
                      </w:pPr>
                    </w:p>
                  </w:txbxContent>
                </v:textbox>
                <w10:wrap anchorx="margin" anchory="margin"/>
              </v:shape>
            </w:pict>
          </mc:Fallback>
        </mc:AlternateContent>
      </w:r>
      <w:r w:rsidR="00162011" w:rsidRPr="00E27970">
        <w:rPr>
          <w:rtl/>
        </w:rPr>
        <w:br w:type="page"/>
      </w:r>
    </w:p>
    <w:p w:rsidR="00162011" w:rsidRPr="00C80091" w:rsidRDefault="00C80091" w:rsidP="00C80091">
      <w:pPr>
        <w:rPr>
          <w:rtl/>
        </w:rPr>
      </w:pPr>
      <w:r>
        <w:rPr>
          <w:rFonts w:ascii="FbSfaradi Medium" w:eastAsia="Times New Roman" w:hAnsi="FbSfaradi Medium" w:cs="AAd_Livorna"/>
          <w:noProof/>
          <w:sz w:val="70"/>
          <w:szCs w:val="70"/>
        </w:rPr>
        <mc:AlternateContent>
          <mc:Choice Requires="wps">
            <w:drawing>
              <wp:anchor distT="0" distB="0" distL="114300" distR="114300" simplePos="0" relativeHeight="251664384" behindDoc="0" locked="0" layoutInCell="1" allowOverlap="1" wp14:anchorId="6BABCF9D" wp14:editId="3948B990">
                <wp:simplePos x="0" y="0"/>
                <wp:positionH relativeFrom="margin">
                  <wp:align>center</wp:align>
                </wp:positionH>
                <wp:positionV relativeFrom="paragraph">
                  <wp:posOffset>22225</wp:posOffset>
                </wp:positionV>
                <wp:extent cx="4114800" cy="3268134"/>
                <wp:effectExtent l="0" t="0" r="0" b="8890"/>
                <wp:wrapNone/>
                <wp:docPr id="1" name="Text Box 1"/>
                <wp:cNvGraphicFramePr/>
                <a:graphic xmlns:a="http://schemas.openxmlformats.org/drawingml/2006/main">
                  <a:graphicData uri="http://schemas.microsoft.com/office/word/2010/wordprocessingShape">
                    <wps:wsp>
                      <wps:cNvSpPr txBox="1"/>
                      <wps:spPr>
                        <a:xfrm>
                          <a:off x="0" y="0"/>
                          <a:ext cx="4114800" cy="326813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242D7" w:rsidRPr="00C1383C" w:rsidRDefault="007242D7" w:rsidP="00C1383C">
                            <w:pPr>
                              <w:bidi/>
                              <w:spacing w:after="120" w:line="264" w:lineRule="auto"/>
                              <w:jc w:val="center"/>
                              <w:rPr>
                                <w:rFonts w:ascii="FbFrankReal" w:eastAsia="Times New Roman" w:hAnsi="FbFrankReal" w:cs="1ShefaClassic" w:hint="cs"/>
                                <w:b/>
                                <w:bCs/>
                                <w:kern w:val="28"/>
                                <w:sz w:val="28"/>
                                <w:szCs w:val="28"/>
                                <w:rtl/>
                              </w:rPr>
                            </w:pPr>
                            <w:r w:rsidRPr="00C1383C">
                              <w:rPr>
                                <w:rFonts w:ascii="FbFrankReal" w:eastAsia="Times New Roman" w:hAnsi="FbFrankReal" w:cs="1ShefaClassic" w:hint="cs"/>
                                <w:b/>
                                <w:bCs/>
                                <w:kern w:val="28"/>
                                <w:sz w:val="28"/>
                                <w:szCs w:val="28"/>
                                <w:rtl/>
                              </w:rPr>
                              <w:t xml:space="preserve">לזכות </w:t>
                            </w:r>
                          </w:p>
                          <w:p w:rsidR="007242D7" w:rsidRPr="00C1383C" w:rsidRDefault="007242D7" w:rsidP="00C1383C">
                            <w:pPr>
                              <w:bidi/>
                              <w:spacing w:after="120" w:line="264" w:lineRule="auto"/>
                              <w:jc w:val="center"/>
                              <w:rPr>
                                <w:rFonts w:ascii="FbFrankReal" w:eastAsia="Times New Roman" w:hAnsi="FbFrankReal" w:cs="1ShefaClassic"/>
                                <w:kern w:val="28"/>
                                <w:sz w:val="27"/>
                                <w:szCs w:val="27"/>
                                <w:rtl/>
                              </w:rPr>
                            </w:pPr>
                            <w:r w:rsidRPr="00C1383C">
                              <w:rPr>
                                <w:rFonts w:ascii="FbFrankReal" w:eastAsia="Times New Roman" w:hAnsi="FbFrankReal" w:cs="1ShefaClassic" w:hint="cs"/>
                                <w:kern w:val="28"/>
                                <w:sz w:val="27"/>
                                <w:szCs w:val="27"/>
                                <w:rtl/>
                              </w:rPr>
                              <w:t>חברי המערכת דשנת ה'תשפ"א</w:t>
                            </w:r>
                          </w:p>
                          <w:p w:rsidR="007242D7" w:rsidRPr="00C1383C" w:rsidRDefault="007242D7" w:rsidP="00C1383C">
                            <w:pPr>
                              <w:bidi/>
                              <w:spacing w:after="120" w:line="264" w:lineRule="auto"/>
                              <w:jc w:val="center"/>
                              <w:rPr>
                                <w:rFonts w:ascii="FbFrankReal" w:eastAsia="Times New Roman" w:hAnsi="FbFrankReal" w:cs="1ShefaClassic"/>
                                <w:kern w:val="28"/>
                                <w:sz w:val="28"/>
                                <w:szCs w:val="28"/>
                                <w:rtl/>
                              </w:rPr>
                            </w:pPr>
                            <w:r w:rsidRPr="00C1383C">
                              <w:rPr>
                                <w:rFonts w:ascii="FbFrankReal" w:eastAsia="Times New Roman" w:hAnsi="FbFrankReal" w:cs="1ShefaClassic" w:hint="cs"/>
                                <w:kern w:val="28"/>
                                <w:sz w:val="28"/>
                                <w:szCs w:val="28"/>
                                <w:rtl/>
                              </w:rPr>
                              <w:t xml:space="preserve">הגה"ח ר' </w:t>
                            </w:r>
                            <w:r w:rsidRPr="00C1383C">
                              <w:rPr>
                                <w:rFonts w:ascii="FbFrankReal" w:eastAsia="Times New Roman" w:hAnsi="FbFrankReal" w:cs="1ShefaClassic" w:hint="cs"/>
                                <w:b/>
                                <w:bCs/>
                                <w:kern w:val="28"/>
                                <w:sz w:val="28"/>
                                <w:szCs w:val="28"/>
                                <w:rtl/>
                              </w:rPr>
                              <w:t>אברהם יצחק ברוך גערליצקי</w:t>
                            </w:r>
                            <w:r w:rsidRPr="00C1383C">
                              <w:rPr>
                                <w:rFonts w:ascii="FbFrankReal" w:eastAsia="Times New Roman" w:hAnsi="FbFrankReal" w:cs="1ShefaClassic" w:hint="cs"/>
                                <w:kern w:val="28"/>
                                <w:sz w:val="28"/>
                                <w:szCs w:val="28"/>
                                <w:rtl/>
                              </w:rPr>
                              <w:t xml:space="preserve"> שליט"א</w:t>
                            </w:r>
                          </w:p>
                          <w:p w:rsidR="007242D7" w:rsidRPr="00C1383C" w:rsidRDefault="007242D7" w:rsidP="00C1383C">
                            <w:pPr>
                              <w:bidi/>
                              <w:spacing w:after="120" w:line="264" w:lineRule="auto"/>
                              <w:jc w:val="center"/>
                              <w:rPr>
                                <w:rFonts w:ascii="FbFrankReal" w:eastAsia="Times New Roman" w:hAnsi="FbFrankReal" w:cs="1ShefaClassic"/>
                                <w:kern w:val="28"/>
                                <w:sz w:val="28"/>
                                <w:szCs w:val="28"/>
                                <w:rtl/>
                              </w:rPr>
                            </w:pPr>
                            <w:r w:rsidRPr="00C1383C">
                              <w:rPr>
                                <w:rFonts w:ascii="FbFrankReal" w:eastAsia="Times New Roman" w:hAnsi="FbFrankReal" w:cs="1ShefaClassic" w:hint="cs"/>
                                <w:kern w:val="28"/>
                                <w:sz w:val="28"/>
                                <w:szCs w:val="28"/>
                                <w:rtl/>
                              </w:rPr>
                              <w:t xml:space="preserve">הת' </w:t>
                            </w:r>
                            <w:r w:rsidRPr="00C1383C">
                              <w:rPr>
                                <w:rFonts w:ascii="FbFrankReal" w:eastAsia="Times New Roman" w:hAnsi="FbFrankReal" w:cs="1ShefaClassic" w:hint="cs"/>
                                <w:b/>
                                <w:bCs/>
                                <w:kern w:val="28"/>
                                <w:sz w:val="28"/>
                                <w:szCs w:val="28"/>
                                <w:rtl/>
                              </w:rPr>
                              <w:t>חיים דוד נטע</w:t>
                            </w:r>
                            <w:r w:rsidRPr="00C1383C">
                              <w:rPr>
                                <w:rFonts w:ascii="FbFrankReal" w:eastAsia="Times New Roman" w:hAnsi="FbFrankReal" w:cs="1ShefaClassic" w:hint="cs"/>
                                <w:kern w:val="28"/>
                                <w:sz w:val="28"/>
                                <w:szCs w:val="28"/>
                                <w:rtl/>
                              </w:rPr>
                              <w:t xml:space="preserve"> שי' </w:t>
                            </w:r>
                            <w:r w:rsidRPr="00C1383C">
                              <w:rPr>
                                <w:rFonts w:ascii="FbFrankReal" w:eastAsia="Times New Roman" w:hAnsi="FbFrankReal" w:cs="1ShefaClassic" w:hint="cs"/>
                                <w:b/>
                                <w:bCs/>
                                <w:kern w:val="28"/>
                                <w:sz w:val="28"/>
                                <w:szCs w:val="28"/>
                                <w:rtl/>
                              </w:rPr>
                              <w:t>בראנשטיין</w:t>
                            </w:r>
                          </w:p>
                          <w:p w:rsidR="007242D7" w:rsidRPr="00C1383C" w:rsidRDefault="007242D7" w:rsidP="00C1383C">
                            <w:pPr>
                              <w:bidi/>
                              <w:spacing w:after="120" w:line="264" w:lineRule="auto"/>
                              <w:jc w:val="center"/>
                              <w:rPr>
                                <w:rFonts w:ascii="FbFrankReal" w:eastAsia="Times New Roman" w:hAnsi="FbFrankReal" w:cs="1ShefaClassic"/>
                                <w:kern w:val="28"/>
                                <w:sz w:val="28"/>
                                <w:szCs w:val="28"/>
                                <w:rtl/>
                              </w:rPr>
                            </w:pPr>
                            <w:r w:rsidRPr="00C1383C">
                              <w:rPr>
                                <w:rFonts w:ascii="FbFrankReal" w:eastAsia="Times New Roman" w:hAnsi="FbFrankReal" w:cs="1ShefaClassic" w:hint="cs"/>
                                <w:kern w:val="28"/>
                                <w:sz w:val="28"/>
                                <w:szCs w:val="28"/>
                                <w:rtl/>
                              </w:rPr>
                              <w:t xml:space="preserve">הת' </w:t>
                            </w:r>
                            <w:r w:rsidRPr="00C1383C">
                              <w:rPr>
                                <w:rFonts w:ascii="FbFrankReal" w:eastAsia="Times New Roman" w:hAnsi="FbFrankReal" w:cs="1ShefaClassic" w:hint="cs"/>
                                <w:b/>
                                <w:bCs/>
                                <w:kern w:val="28"/>
                                <w:sz w:val="28"/>
                                <w:szCs w:val="28"/>
                                <w:rtl/>
                              </w:rPr>
                              <w:t>שניאור זלמן</w:t>
                            </w:r>
                            <w:r w:rsidRPr="00C1383C">
                              <w:rPr>
                                <w:rFonts w:ascii="FbFrankReal" w:eastAsia="Times New Roman" w:hAnsi="FbFrankReal" w:cs="1ShefaClassic" w:hint="cs"/>
                                <w:kern w:val="28"/>
                                <w:sz w:val="28"/>
                                <w:szCs w:val="28"/>
                                <w:rtl/>
                              </w:rPr>
                              <w:t xml:space="preserve"> </w:t>
                            </w:r>
                            <w:r w:rsidRPr="00C1383C">
                              <w:rPr>
                                <w:rFonts w:ascii="FbFrankReal" w:eastAsia="Times New Roman" w:hAnsi="FbFrankReal" w:cs="1ShefaClassic"/>
                                <w:kern w:val="28"/>
                                <w:sz w:val="28"/>
                                <w:szCs w:val="28"/>
                                <w:rtl/>
                              </w:rPr>
                              <w:t xml:space="preserve">שי' </w:t>
                            </w:r>
                            <w:r w:rsidRPr="00C1383C">
                              <w:rPr>
                                <w:rFonts w:ascii="FbFrankReal" w:eastAsia="Times New Roman" w:hAnsi="FbFrankReal" w:cs="1ShefaClassic" w:hint="cs"/>
                                <w:b/>
                                <w:bCs/>
                                <w:kern w:val="28"/>
                                <w:sz w:val="28"/>
                                <w:szCs w:val="28"/>
                                <w:rtl/>
                              </w:rPr>
                              <w:t>גלזמן</w:t>
                            </w:r>
                          </w:p>
                          <w:p w:rsidR="007242D7" w:rsidRPr="00C1383C" w:rsidRDefault="007242D7" w:rsidP="00C1383C">
                            <w:pPr>
                              <w:bidi/>
                              <w:spacing w:after="120" w:line="264" w:lineRule="auto"/>
                              <w:jc w:val="center"/>
                              <w:rPr>
                                <w:rFonts w:ascii="FbFrankReal" w:eastAsia="Times New Roman" w:hAnsi="FbFrankReal" w:cs="1ShefaClassic"/>
                                <w:kern w:val="28"/>
                                <w:sz w:val="28"/>
                                <w:szCs w:val="28"/>
                                <w:rtl/>
                              </w:rPr>
                            </w:pPr>
                            <w:r w:rsidRPr="00C1383C">
                              <w:rPr>
                                <w:rFonts w:ascii="FbFrankReal" w:eastAsia="Times New Roman" w:hAnsi="FbFrankReal" w:cs="1ShefaClassic" w:hint="cs"/>
                                <w:kern w:val="28"/>
                                <w:sz w:val="28"/>
                                <w:szCs w:val="28"/>
                                <w:rtl/>
                              </w:rPr>
                              <w:t xml:space="preserve">הת' </w:t>
                            </w:r>
                            <w:r w:rsidRPr="00C1383C">
                              <w:rPr>
                                <w:rFonts w:ascii="FbFrankReal" w:eastAsia="Times New Roman" w:hAnsi="FbFrankReal" w:cs="1ShefaClassic" w:hint="cs"/>
                                <w:b/>
                                <w:bCs/>
                                <w:kern w:val="28"/>
                                <w:sz w:val="28"/>
                                <w:szCs w:val="28"/>
                                <w:rtl/>
                              </w:rPr>
                              <w:t>שמואל</w:t>
                            </w:r>
                            <w:r w:rsidRPr="00C1383C">
                              <w:rPr>
                                <w:rFonts w:ascii="FbFrankReal" w:eastAsia="Times New Roman" w:hAnsi="FbFrankReal" w:cs="1ShefaClassic"/>
                                <w:kern w:val="28"/>
                                <w:sz w:val="28"/>
                                <w:szCs w:val="28"/>
                                <w:rtl/>
                              </w:rPr>
                              <w:t xml:space="preserve"> שי' </w:t>
                            </w:r>
                            <w:r w:rsidRPr="00C1383C">
                              <w:rPr>
                                <w:rFonts w:ascii="FbFrankReal" w:eastAsia="Times New Roman" w:hAnsi="FbFrankReal" w:cs="1ShefaClassic" w:hint="cs"/>
                                <w:b/>
                                <w:bCs/>
                                <w:kern w:val="28"/>
                                <w:sz w:val="28"/>
                                <w:szCs w:val="28"/>
                                <w:rtl/>
                              </w:rPr>
                              <w:t>פלטיאל</w:t>
                            </w:r>
                          </w:p>
                          <w:p w:rsidR="007242D7" w:rsidRPr="00C1383C" w:rsidRDefault="007242D7" w:rsidP="00C1383C">
                            <w:pPr>
                              <w:bidi/>
                              <w:spacing w:after="120" w:line="264" w:lineRule="auto"/>
                              <w:jc w:val="center"/>
                              <w:rPr>
                                <w:rFonts w:ascii="FbFrankReal" w:eastAsia="Times New Roman" w:hAnsi="FbFrankReal" w:cs="1ShefaClassic"/>
                                <w:kern w:val="28"/>
                                <w:sz w:val="28"/>
                                <w:szCs w:val="28"/>
                                <w:rtl/>
                              </w:rPr>
                            </w:pPr>
                            <w:r w:rsidRPr="00C1383C">
                              <w:rPr>
                                <w:rFonts w:ascii="FbFrankReal" w:eastAsia="Times New Roman" w:hAnsi="FbFrankReal" w:cs="1ShefaClassic" w:hint="cs"/>
                                <w:kern w:val="28"/>
                                <w:sz w:val="28"/>
                                <w:szCs w:val="28"/>
                                <w:rtl/>
                              </w:rPr>
                              <w:t xml:space="preserve">הת' </w:t>
                            </w:r>
                            <w:r w:rsidRPr="00C1383C">
                              <w:rPr>
                                <w:rFonts w:ascii="FbFrankReal" w:eastAsia="Times New Roman" w:hAnsi="FbFrankReal" w:cs="1ShefaClassic" w:hint="cs"/>
                                <w:b/>
                                <w:bCs/>
                                <w:kern w:val="28"/>
                                <w:sz w:val="28"/>
                                <w:szCs w:val="28"/>
                                <w:rtl/>
                              </w:rPr>
                              <w:t>שלום דובער</w:t>
                            </w:r>
                            <w:r w:rsidRPr="00C1383C">
                              <w:rPr>
                                <w:rFonts w:ascii="FbFrankReal" w:eastAsia="Times New Roman" w:hAnsi="FbFrankReal" w:cs="1ShefaClassic" w:hint="cs"/>
                                <w:kern w:val="28"/>
                                <w:sz w:val="28"/>
                                <w:szCs w:val="28"/>
                                <w:rtl/>
                              </w:rPr>
                              <w:t xml:space="preserve"> שי' </w:t>
                            </w:r>
                            <w:r w:rsidRPr="00C1383C">
                              <w:rPr>
                                <w:rFonts w:ascii="FbFrankReal" w:eastAsia="Times New Roman" w:hAnsi="FbFrankReal" w:cs="1ShefaClassic" w:hint="cs"/>
                                <w:b/>
                                <w:bCs/>
                                <w:kern w:val="28"/>
                                <w:sz w:val="28"/>
                                <w:szCs w:val="28"/>
                                <w:rtl/>
                              </w:rPr>
                              <w:t>צייטלין</w:t>
                            </w:r>
                            <w:r w:rsidRPr="00C1383C">
                              <w:rPr>
                                <w:rFonts w:ascii="FbFrankReal" w:eastAsia="Times New Roman" w:hAnsi="FbFrankReal" w:cs="1ShefaClassic" w:hint="cs"/>
                                <w:kern w:val="28"/>
                                <w:sz w:val="28"/>
                                <w:szCs w:val="28"/>
                                <w:rtl/>
                              </w:rPr>
                              <w:t xml:space="preserve"> </w:t>
                            </w:r>
                          </w:p>
                          <w:p w:rsidR="007242D7" w:rsidRPr="00C1383C" w:rsidRDefault="007242D7" w:rsidP="00C1383C">
                            <w:pPr>
                              <w:bidi/>
                              <w:spacing w:after="120" w:line="264" w:lineRule="auto"/>
                              <w:jc w:val="center"/>
                              <w:rPr>
                                <w:rFonts w:ascii="FbFrankReal" w:eastAsia="Times New Roman" w:hAnsi="FbFrankReal" w:cs="1ShefaClassic"/>
                                <w:kern w:val="28"/>
                                <w:sz w:val="28"/>
                                <w:szCs w:val="28"/>
                                <w:rtl/>
                              </w:rPr>
                            </w:pPr>
                            <w:r w:rsidRPr="00C1383C">
                              <w:rPr>
                                <w:rFonts w:ascii="FbFrankReal" w:eastAsia="Times New Roman" w:hAnsi="FbFrankReal" w:cs="1ShefaClassic" w:hint="cs"/>
                                <w:kern w:val="28"/>
                                <w:sz w:val="28"/>
                                <w:szCs w:val="28"/>
                                <w:rtl/>
                              </w:rPr>
                              <w:t xml:space="preserve">הת' </w:t>
                            </w:r>
                            <w:r w:rsidRPr="00C1383C">
                              <w:rPr>
                                <w:rFonts w:ascii="FbFrankReal" w:eastAsia="Times New Roman" w:hAnsi="FbFrankReal" w:cs="1ShefaClassic" w:hint="cs"/>
                                <w:b/>
                                <w:bCs/>
                                <w:kern w:val="28"/>
                                <w:sz w:val="28"/>
                                <w:szCs w:val="28"/>
                                <w:rtl/>
                              </w:rPr>
                              <w:t>ישראל יצחק</w:t>
                            </w:r>
                            <w:r w:rsidRPr="00C1383C">
                              <w:rPr>
                                <w:rFonts w:ascii="FbFrankReal" w:eastAsia="Times New Roman" w:hAnsi="FbFrankReal" w:cs="1ShefaClassic"/>
                                <w:kern w:val="28"/>
                                <w:sz w:val="28"/>
                                <w:szCs w:val="28"/>
                                <w:rtl/>
                              </w:rPr>
                              <w:t xml:space="preserve"> שי' </w:t>
                            </w:r>
                            <w:r w:rsidRPr="00C1383C">
                              <w:rPr>
                                <w:rFonts w:ascii="FbFrankReal" w:eastAsia="Times New Roman" w:hAnsi="FbFrankReal" w:cs="1ShefaClassic" w:hint="cs"/>
                                <w:b/>
                                <w:bCs/>
                                <w:kern w:val="28"/>
                                <w:sz w:val="28"/>
                                <w:szCs w:val="28"/>
                                <w:rtl/>
                              </w:rPr>
                              <w:t>קארף</w:t>
                            </w:r>
                          </w:p>
                          <w:p w:rsidR="007242D7" w:rsidRPr="00C1383C" w:rsidRDefault="007242D7" w:rsidP="00C1383C">
                            <w:pPr>
                              <w:bidi/>
                              <w:spacing w:after="120" w:line="264" w:lineRule="auto"/>
                              <w:jc w:val="center"/>
                              <w:rPr>
                                <w:rFonts w:ascii="FbFrankReal" w:eastAsia="Times New Roman" w:hAnsi="FbFrankReal" w:cs="1ShefaClassic"/>
                                <w:kern w:val="28"/>
                                <w:sz w:val="28"/>
                                <w:szCs w:val="28"/>
                                <w:rtl/>
                              </w:rPr>
                            </w:pPr>
                            <w:r w:rsidRPr="00C1383C">
                              <w:rPr>
                                <w:rFonts w:ascii="FbFrankReal" w:eastAsia="Times New Roman" w:hAnsi="FbFrankReal" w:cs="1ShefaClassic" w:hint="cs"/>
                                <w:kern w:val="28"/>
                                <w:sz w:val="28"/>
                                <w:szCs w:val="28"/>
                                <w:rtl/>
                              </w:rPr>
                              <w:t xml:space="preserve">הת' </w:t>
                            </w:r>
                            <w:r w:rsidRPr="00C1383C">
                              <w:rPr>
                                <w:rFonts w:ascii="FbFrankReal" w:eastAsia="Times New Roman" w:hAnsi="FbFrankReal" w:cs="1ShefaClassic"/>
                                <w:b/>
                                <w:bCs/>
                                <w:kern w:val="28"/>
                                <w:sz w:val="28"/>
                                <w:szCs w:val="28"/>
                                <w:rtl/>
                              </w:rPr>
                              <w:t>מנחם מענדל</w:t>
                            </w:r>
                            <w:r w:rsidRPr="00C1383C">
                              <w:rPr>
                                <w:rFonts w:ascii="FbFrankReal" w:eastAsia="Times New Roman" w:hAnsi="FbFrankReal" w:cs="1ShefaClassic"/>
                                <w:kern w:val="28"/>
                                <w:sz w:val="28"/>
                                <w:szCs w:val="28"/>
                                <w:rtl/>
                              </w:rPr>
                              <w:t xml:space="preserve"> שי' </w:t>
                            </w:r>
                            <w:r w:rsidRPr="00C1383C">
                              <w:rPr>
                                <w:rFonts w:ascii="FbFrankReal" w:eastAsia="Times New Roman" w:hAnsi="FbFrankReal" w:cs="1ShefaClassic" w:hint="cs"/>
                                <w:b/>
                                <w:bCs/>
                                <w:kern w:val="28"/>
                                <w:sz w:val="28"/>
                                <w:szCs w:val="28"/>
                                <w:rtl/>
                              </w:rPr>
                              <w:t>קרעמער</w:t>
                            </w:r>
                          </w:p>
                          <w:p w:rsidR="007242D7" w:rsidRPr="00C1383C" w:rsidRDefault="007242D7" w:rsidP="00C1383C">
                            <w:pPr>
                              <w:pStyle w:val="NormalComplexNarkisim"/>
                              <w:spacing w:before="160" w:after="160" w:line="264" w:lineRule="auto"/>
                              <w:rPr>
                                <w:rFonts w:cs="1ShefaClassic"/>
                              </w:rPr>
                            </w:pPr>
                            <w:r w:rsidRPr="00C1383C">
                              <w:rPr>
                                <w:rFonts w:cs="1ShefaClassic"/>
                              </w:rPr>
                              <w:sym w:font="Wingdings 2" w:char="F0B2"/>
                            </w:r>
                          </w:p>
                          <w:p w:rsidR="007242D7" w:rsidRDefault="007242D7" w:rsidP="00C1383C">
                            <w:pPr>
                              <w:bidi/>
                              <w:spacing w:after="60" w:line="264" w:lineRule="auto"/>
                              <w:jc w:val="center"/>
                              <w:rPr>
                                <w:rFonts w:ascii="FbFrankReal" w:eastAsia="Times New Roman" w:hAnsi="FbFrankReal" w:cs="1ShefaClassic"/>
                                <w:kern w:val="28"/>
                                <w:sz w:val="28"/>
                                <w:szCs w:val="28"/>
                                <w:rtl/>
                              </w:rPr>
                            </w:pPr>
                            <w:r w:rsidRPr="00C1383C">
                              <w:rPr>
                                <w:rFonts w:ascii="FbFrankReal" w:eastAsia="Times New Roman" w:hAnsi="FbFrankReal" w:cs="1ShefaClassic" w:hint="cs"/>
                                <w:kern w:val="28"/>
                                <w:sz w:val="28"/>
                                <w:szCs w:val="28"/>
                                <w:rtl/>
                              </w:rPr>
                              <w:t xml:space="preserve">תודתנו נתונה לת' </w:t>
                            </w:r>
                            <w:r w:rsidRPr="00C1383C">
                              <w:rPr>
                                <w:rFonts w:ascii="FbFrankReal" w:eastAsia="Times New Roman" w:hAnsi="FbFrankReal" w:cs="1ShefaClassic" w:hint="cs"/>
                                <w:b/>
                                <w:bCs/>
                                <w:kern w:val="28"/>
                                <w:sz w:val="28"/>
                                <w:szCs w:val="28"/>
                                <w:rtl/>
                              </w:rPr>
                              <w:t>אליהו</w:t>
                            </w:r>
                            <w:r w:rsidRPr="00C1383C">
                              <w:rPr>
                                <w:rFonts w:ascii="FbFrankReal" w:eastAsia="Times New Roman" w:hAnsi="FbFrankReal" w:cs="1ShefaClassic" w:hint="cs"/>
                                <w:kern w:val="28"/>
                                <w:sz w:val="28"/>
                                <w:szCs w:val="28"/>
                                <w:rtl/>
                              </w:rPr>
                              <w:t xml:space="preserve"> שי' </w:t>
                            </w:r>
                            <w:r w:rsidRPr="00C1383C">
                              <w:rPr>
                                <w:rFonts w:ascii="FbFrankReal" w:eastAsia="Times New Roman" w:hAnsi="FbFrankReal" w:cs="1ShefaClassic" w:hint="cs"/>
                                <w:b/>
                                <w:bCs/>
                                <w:kern w:val="28"/>
                                <w:sz w:val="28"/>
                                <w:szCs w:val="28"/>
                                <w:rtl/>
                              </w:rPr>
                              <w:t>ראזענבלוה</w:t>
                            </w:r>
                            <w:r w:rsidRPr="00C1383C">
                              <w:rPr>
                                <w:rFonts w:ascii="FbFrankReal" w:eastAsia="Times New Roman" w:hAnsi="FbFrankReal" w:cs="1ShefaClassic" w:hint="cs"/>
                                <w:kern w:val="28"/>
                                <w:sz w:val="28"/>
                                <w:szCs w:val="28"/>
                                <w:rtl/>
                              </w:rPr>
                              <w:t xml:space="preserve"> </w:t>
                            </w:r>
                          </w:p>
                          <w:p w:rsidR="007242D7" w:rsidRPr="00C1383C" w:rsidRDefault="007242D7" w:rsidP="00C1383C">
                            <w:pPr>
                              <w:bidi/>
                              <w:spacing w:after="0" w:line="264" w:lineRule="auto"/>
                              <w:jc w:val="center"/>
                              <w:rPr>
                                <w:rFonts w:ascii="FbFrankReal" w:eastAsia="Times New Roman" w:hAnsi="FbFrankReal" w:cs="1ShefaClassic"/>
                                <w:kern w:val="28"/>
                                <w:sz w:val="27"/>
                                <w:szCs w:val="27"/>
                                <w:rtl/>
                              </w:rPr>
                            </w:pPr>
                            <w:r w:rsidRPr="00C1383C">
                              <w:rPr>
                                <w:rFonts w:ascii="FbFrankReal" w:eastAsia="Times New Roman" w:hAnsi="FbFrankReal" w:cs="1ShefaClassic" w:hint="cs"/>
                                <w:kern w:val="28"/>
                                <w:sz w:val="27"/>
                                <w:szCs w:val="27"/>
                                <w:rtl/>
                              </w:rPr>
                              <w:t>על עזרתו המרובה בהכנת הקובץ לדפוס</w:t>
                            </w:r>
                          </w:p>
                          <w:p w:rsidR="007242D7" w:rsidRPr="00C1383C" w:rsidRDefault="007242D7" w:rsidP="00162011">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ABCF9D" id="Text Box 1" o:spid="_x0000_s1032" type="#_x0000_t202" style="position:absolute;margin-left:0;margin-top:1.75pt;width:324pt;height:257.35pt;z-index:2516643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" fillcolor="white [3201]" stroked="f" strokeweight=".5pt">
                <v:textbox>
                  <w:txbxContent>
                    <w:p w:rsidR="007242D7" w:rsidRPr="00C1383C" w:rsidRDefault="007242D7" w:rsidP="00C1383C">
                      <w:pPr>
                        <w:bidi/>
                        <w:spacing w:after="120" w:line="264" w:lineRule="auto"/>
                        <w:jc w:val="center"/>
                        <w:rPr>
                          <w:rFonts w:ascii="FbFrankReal" w:eastAsia="Times New Roman" w:hAnsi="FbFrankReal" w:cs="1ShefaClassic" w:hint="cs"/>
                          <w:b/>
                          <w:bCs/>
                          <w:kern w:val="28"/>
                          <w:sz w:val="28"/>
                          <w:szCs w:val="28"/>
                          <w:rtl/>
                        </w:rPr>
                      </w:pPr>
                      <w:r w:rsidRPr="00C1383C">
                        <w:rPr>
                          <w:rFonts w:ascii="FbFrankReal" w:eastAsia="Times New Roman" w:hAnsi="FbFrankReal" w:cs="1ShefaClassic" w:hint="cs"/>
                          <w:b/>
                          <w:bCs/>
                          <w:kern w:val="28"/>
                          <w:sz w:val="28"/>
                          <w:szCs w:val="28"/>
                          <w:rtl/>
                        </w:rPr>
                        <w:t xml:space="preserve">לזכות </w:t>
                      </w:r>
                    </w:p>
                    <w:p w:rsidR="007242D7" w:rsidRPr="00C1383C" w:rsidRDefault="007242D7" w:rsidP="00C1383C">
                      <w:pPr>
                        <w:bidi/>
                        <w:spacing w:after="120" w:line="264" w:lineRule="auto"/>
                        <w:jc w:val="center"/>
                        <w:rPr>
                          <w:rFonts w:ascii="FbFrankReal" w:eastAsia="Times New Roman" w:hAnsi="FbFrankReal" w:cs="1ShefaClassic"/>
                          <w:kern w:val="28"/>
                          <w:sz w:val="27"/>
                          <w:szCs w:val="27"/>
                          <w:rtl/>
                        </w:rPr>
                      </w:pPr>
                      <w:r w:rsidRPr="00C1383C">
                        <w:rPr>
                          <w:rFonts w:ascii="FbFrankReal" w:eastAsia="Times New Roman" w:hAnsi="FbFrankReal" w:cs="1ShefaClassic" w:hint="cs"/>
                          <w:kern w:val="28"/>
                          <w:sz w:val="27"/>
                          <w:szCs w:val="27"/>
                          <w:rtl/>
                        </w:rPr>
                        <w:t>חברי המערכת דשנת ה'תשפ"א</w:t>
                      </w:r>
                    </w:p>
                    <w:p w:rsidR="007242D7" w:rsidRPr="00C1383C" w:rsidRDefault="007242D7" w:rsidP="00C1383C">
                      <w:pPr>
                        <w:bidi/>
                        <w:spacing w:after="120" w:line="264" w:lineRule="auto"/>
                        <w:jc w:val="center"/>
                        <w:rPr>
                          <w:rFonts w:ascii="FbFrankReal" w:eastAsia="Times New Roman" w:hAnsi="FbFrankReal" w:cs="1ShefaClassic"/>
                          <w:kern w:val="28"/>
                          <w:sz w:val="28"/>
                          <w:szCs w:val="28"/>
                          <w:rtl/>
                        </w:rPr>
                      </w:pPr>
                      <w:r w:rsidRPr="00C1383C">
                        <w:rPr>
                          <w:rFonts w:ascii="FbFrankReal" w:eastAsia="Times New Roman" w:hAnsi="FbFrankReal" w:cs="1ShefaClassic" w:hint="cs"/>
                          <w:kern w:val="28"/>
                          <w:sz w:val="28"/>
                          <w:szCs w:val="28"/>
                          <w:rtl/>
                        </w:rPr>
                        <w:t xml:space="preserve">הגה"ח ר' </w:t>
                      </w:r>
                      <w:r w:rsidRPr="00C1383C">
                        <w:rPr>
                          <w:rFonts w:ascii="FbFrankReal" w:eastAsia="Times New Roman" w:hAnsi="FbFrankReal" w:cs="1ShefaClassic" w:hint="cs"/>
                          <w:b/>
                          <w:bCs/>
                          <w:kern w:val="28"/>
                          <w:sz w:val="28"/>
                          <w:szCs w:val="28"/>
                          <w:rtl/>
                        </w:rPr>
                        <w:t>אברהם יצחק ברוך גערליצקי</w:t>
                      </w:r>
                      <w:r w:rsidRPr="00C1383C">
                        <w:rPr>
                          <w:rFonts w:ascii="FbFrankReal" w:eastAsia="Times New Roman" w:hAnsi="FbFrankReal" w:cs="1ShefaClassic" w:hint="cs"/>
                          <w:kern w:val="28"/>
                          <w:sz w:val="28"/>
                          <w:szCs w:val="28"/>
                          <w:rtl/>
                        </w:rPr>
                        <w:t xml:space="preserve"> שליט"א</w:t>
                      </w:r>
                    </w:p>
                    <w:p w:rsidR="007242D7" w:rsidRPr="00C1383C" w:rsidRDefault="007242D7" w:rsidP="00C1383C">
                      <w:pPr>
                        <w:bidi/>
                        <w:spacing w:after="120" w:line="264" w:lineRule="auto"/>
                        <w:jc w:val="center"/>
                        <w:rPr>
                          <w:rFonts w:ascii="FbFrankReal" w:eastAsia="Times New Roman" w:hAnsi="FbFrankReal" w:cs="1ShefaClassic"/>
                          <w:kern w:val="28"/>
                          <w:sz w:val="28"/>
                          <w:szCs w:val="28"/>
                          <w:rtl/>
                        </w:rPr>
                      </w:pPr>
                      <w:r w:rsidRPr="00C1383C">
                        <w:rPr>
                          <w:rFonts w:ascii="FbFrankReal" w:eastAsia="Times New Roman" w:hAnsi="FbFrankReal" w:cs="1ShefaClassic" w:hint="cs"/>
                          <w:kern w:val="28"/>
                          <w:sz w:val="28"/>
                          <w:szCs w:val="28"/>
                          <w:rtl/>
                        </w:rPr>
                        <w:t xml:space="preserve">הת' </w:t>
                      </w:r>
                      <w:r w:rsidRPr="00C1383C">
                        <w:rPr>
                          <w:rFonts w:ascii="FbFrankReal" w:eastAsia="Times New Roman" w:hAnsi="FbFrankReal" w:cs="1ShefaClassic" w:hint="cs"/>
                          <w:b/>
                          <w:bCs/>
                          <w:kern w:val="28"/>
                          <w:sz w:val="28"/>
                          <w:szCs w:val="28"/>
                          <w:rtl/>
                        </w:rPr>
                        <w:t>חיים דוד נטע</w:t>
                      </w:r>
                      <w:r w:rsidRPr="00C1383C">
                        <w:rPr>
                          <w:rFonts w:ascii="FbFrankReal" w:eastAsia="Times New Roman" w:hAnsi="FbFrankReal" w:cs="1ShefaClassic" w:hint="cs"/>
                          <w:kern w:val="28"/>
                          <w:sz w:val="28"/>
                          <w:szCs w:val="28"/>
                          <w:rtl/>
                        </w:rPr>
                        <w:t xml:space="preserve"> שי' </w:t>
                      </w:r>
                      <w:r w:rsidRPr="00C1383C">
                        <w:rPr>
                          <w:rFonts w:ascii="FbFrankReal" w:eastAsia="Times New Roman" w:hAnsi="FbFrankReal" w:cs="1ShefaClassic" w:hint="cs"/>
                          <w:b/>
                          <w:bCs/>
                          <w:kern w:val="28"/>
                          <w:sz w:val="28"/>
                          <w:szCs w:val="28"/>
                          <w:rtl/>
                        </w:rPr>
                        <w:t>בראנשטיין</w:t>
                      </w:r>
                    </w:p>
                    <w:p w:rsidR="007242D7" w:rsidRPr="00C1383C" w:rsidRDefault="007242D7" w:rsidP="00C1383C">
                      <w:pPr>
                        <w:bidi/>
                        <w:spacing w:after="120" w:line="264" w:lineRule="auto"/>
                        <w:jc w:val="center"/>
                        <w:rPr>
                          <w:rFonts w:ascii="FbFrankReal" w:eastAsia="Times New Roman" w:hAnsi="FbFrankReal" w:cs="1ShefaClassic"/>
                          <w:kern w:val="28"/>
                          <w:sz w:val="28"/>
                          <w:szCs w:val="28"/>
                          <w:rtl/>
                        </w:rPr>
                      </w:pPr>
                      <w:r w:rsidRPr="00C1383C">
                        <w:rPr>
                          <w:rFonts w:ascii="FbFrankReal" w:eastAsia="Times New Roman" w:hAnsi="FbFrankReal" w:cs="1ShefaClassic" w:hint="cs"/>
                          <w:kern w:val="28"/>
                          <w:sz w:val="28"/>
                          <w:szCs w:val="28"/>
                          <w:rtl/>
                        </w:rPr>
                        <w:t xml:space="preserve">הת' </w:t>
                      </w:r>
                      <w:r w:rsidRPr="00C1383C">
                        <w:rPr>
                          <w:rFonts w:ascii="FbFrankReal" w:eastAsia="Times New Roman" w:hAnsi="FbFrankReal" w:cs="1ShefaClassic" w:hint="cs"/>
                          <w:b/>
                          <w:bCs/>
                          <w:kern w:val="28"/>
                          <w:sz w:val="28"/>
                          <w:szCs w:val="28"/>
                          <w:rtl/>
                        </w:rPr>
                        <w:t>שניאור זלמן</w:t>
                      </w:r>
                      <w:r w:rsidRPr="00C1383C">
                        <w:rPr>
                          <w:rFonts w:ascii="FbFrankReal" w:eastAsia="Times New Roman" w:hAnsi="FbFrankReal" w:cs="1ShefaClassic" w:hint="cs"/>
                          <w:kern w:val="28"/>
                          <w:sz w:val="28"/>
                          <w:szCs w:val="28"/>
                          <w:rtl/>
                        </w:rPr>
                        <w:t xml:space="preserve"> </w:t>
                      </w:r>
                      <w:r w:rsidRPr="00C1383C">
                        <w:rPr>
                          <w:rFonts w:ascii="FbFrankReal" w:eastAsia="Times New Roman" w:hAnsi="FbFrankReal" w:cs="1ShefaClassic"/>
                          <w:kern w:val="28"/>
                          <w:sz w:val="28"/>
                          <w:szCs w:val="28"/>
                          <w:rtl/>
                        </w:rPr>
                        <w:t xml:space="preserve">שי' </w:t>
                      </w:r>
                      <w:r w:rsidRPr="00C1383C">
                        <w:rPr>
                          <w:rFonts w:ascii="FbFrankReal" w:eastAsia="Times New Roman" w:hAnsi="FbFrankReal" w:cs="1ShefaClassic" w:hint="cs"/>
                          <w:b/>
                          <w:bCs/>
                          <w:kern w:val="28"/>
                          <w:sz w:val="28"/>
                          <w:szCs w:val="28"/>
                          <w:rtl/>
                        </w:rPr>
                        <w:t>גלזמן</w:t>
                      </w:r>
                    </w:p>
                    <w:p w:rsidR="007242D7" w:rsidRPr="00C1383C" w:rsidRDefault="007242D7" w:rsidP="00C1383C">
                      <w:pPr>
                        <w:bidi/>
                        <w:spacing w:after="120" w:line="264" w:lineRule="auto"/>
                        <w:jc w:val="center"/>
                        <w:rPr>
                          <w:rFonts w:ascii="FbFrankReal" w:eastAsia="Times New Roman" w:hAnsi="FbFrankReal" w:cs="1ShefaClassic"/>
                          <w:kern w:val="28"/>
                          <w:sz w:val="28"/>
                          <w:szCs w:val="28"/>
                          <w:rtl/>
                        </w:rPr>
                      </w:pPr>
                      <w:r w:rsidRPr="00C1383C">
                        <w:rPr>
                          <w:rFonts w:ascii="FbFrankReal" w:eastAsia="Times New Roman" w:hAnsi="FbFrankReal" w:cs="1ShefaClassic" w:hint="cs"/>
                          <w:kern w:val="28"/>
                          <w:sz w:val="28"/>
                          <w:szCs w:val="28"/>
                          <w:rtl/>
                        </w:rPr>
                        <w:t xml:space="preserve">הת' </w:t>
                      </w:r>
                      <w:r w:rsidRPr="00C1383C">
                        <w:rPr>
                          <w:rFonts w:ascii="FbFrankReal" w:eastAsia="Times New Roman" w:hAnsi="FbFrankReal" w:cs="1ShefaClassic" w:hint="cs"/>
                          <w:b/>
                          <w:bCs/>
                          <w:kern w:val="28"/>
                          <w:sz w:val="28"/>
                          <w:szCs w:val="28"/>
                          <w:rtl/>
                        </w:rPr>
                        <w:t>שמואל</w:t>
                      </w:r>
                      <w:r w:rsidRPr="00C1383C">
                        <w:rPr>
                          <w:rFonts w:ascii="FbFrankReal" w:eastAsia="Times New Roman" w:hAnsi="FbFrankReal" w:cs="1ShefaClassic"/>
                          <w:kern w:val="28"/>
                          <w:sz w:val="28"/>
                          <w:szCs w:val="28"/>
                          <w:rtl/>
                        </w:rPr>
                        <w:t xml:space="preserve"> שי' </w:t>
                      </w:r>
                      <w:r w:rsidRPr="00C1383C">
                        <w:rPr>
                          <w:rFonts w:ascii="FbFrankReal" w:eastAsia="Times New Roman" w:hAnsi="FbFrankReal" w:cs="1ShefaClassic" w:hint="cs"/>
                          <w:b/>
                          <w:bCs/>
                          <w:kern w:val="28"/>
                          <w:sz w:val="28"/>
                          <w:szCs w:val="28"/>
                          <w:rtl/>
                        </w:rPr>
                        <w:t>פלטיאל</w:t>
                      </w:r>
                    </w:p>
                    <w:p w:rsidR="007242D7" w:rsidRPr="00C1383C" w:rsidRDefault="007242D7" w:rsidP="00C1383C">
                      <w:pPr>
                        <w:bidi/>
                        <w:spacing w:after="120" w:line="264" w:lineRule="auto"/>
                        <w:jc w:val="center"/>
                        <w:rPr>
                          <w:rFonts w:ascii="FbFrankReal" w:eastAsia="Times New Roman" w:hAnsi="FbFrankReal" w:cs="1ShefaClassic"/>
                          <w:kern w:val="28"/>
                          <w:sz w:val="28"/>
                          <w:szCs w:val="28"/>
                          <w:rtl/>
                        </w:rPr>
                      </w:pPr>
                      <w:r w:rsidRPr="00C1383C">
                        <w:rPr>
                          <w:rFonts w:ascii="FbFrankReal" w:eastAsia="Times New Roman" w:hAnsi="FbFrankReal" w:cs="1ShefaClassic" w:hint="cs"/>
                          <w:kern w:val="28"/>
                          <w:sz w:val="28"/>
                          <w:szCs w:val="28"/>
                          <w:rtl/>
                        </w:rPr>
                        <w:t xml:space="preserve">הת' </w:t>
                      </w:r>
                      <w:r w:rsidRPr="00C1383C">
                        <w:rPr>
                          <w:rFonts w:ascii="FbFrankReal" w:eastAsia="Times New Roman" w:hAnsi="FbFrankReal" w:cs="1ShefaClassic" w:hint="cs"/>
                          <w:b/>
                          <w:bCs/>
                          <w:kern w:val="28"/>
                          <w:sz w:val="28"/>
                          <w:szCs w:val="28"/>
                          <w:rtl/>
                        </w:rPr>
                        <w:t>שלום דובער</w:t>
                      </w:r>
                      <w:r w:rsidRPr="00C1383C">
                        <w:rPr>
                          <w:rFonts w:ascii="FbFrankReal" w:eastAsia="Times New Roman" w:hAnsi="FbFrankReal" w:cs="1ShefaClassic" w:hint="cs"/>
                          <w:kern w:val="28"/>
                          <w:sz w:val="28"/>
                          <w:szCs w:val="28"/>
                          <w:rtl/>
                        </w:rPr>
                        <w:t xml:space="preserve"> שי' </w:t>
                      </w:r>
                      <w:r w:rsidRPr="00C1383C">
                        <w:rPr>
                          <w:rFonts w:ascii="FbFrankReal" w:eastAsia="Times New Roman" w:hAnsi="FbFrankReal" w:cs="1ShefaClassic" w:hint="cs"/>
                          <w:b/>
                          <w:bCs/>
                          <w:kern w:val="28"/>
                          <w:sz w:val="28"/>
                          <w:szCs w:val="28"/>
                          <w:rtl/>
                        </w:rPr>
                        <w:t>צייטלין</w:t>
                      </w:r>
                      <w:r w:rsidRPr="00C1383C">
                        <w:rPr>
                          <w:rFonts w:ascii="FbFrankReal" w:eastAsia="Times New Roman" w:hAnsi="FbFrankReal" w:cs="1ShefaClassic" w:hint="cs"/>
                          <w:kern w:val="28"/>
                          <w:sz w:val="28"/>
                          <w:szCs w:val="28"/>
                          <w:rtl/>
                        </w:rPr>
                        <w:t xml:space="preserve"> </w:t>
                      </w:r>
                    </w:p>
                    <w:p w:rsidR="007242D7" w:rsidRPr="00C1383C" w:rsidRDefault="007242D7" w:rsidP="00C1383C">
                      <w:pPr>
                        <w:bidi/>
                        <w:spacing w:after="120" w:line="264" w:lineRule="auto"/>
                        <w:jc w:val="center"/>
                        <w:rPr>
                          <w:rFonts w:ascii="FbFrankReal" w:eastAsia="Times New Roman" w:hAnsi="FbFrankReal" w:cs="1ShefaClassic"/>
                          <w:kern w:val="28"/>
                          <w:sz w:val="28"/>
                          <w:szCs w:val="28"/>
                          <w:rtl/>
                        </w:rPr>
                      </w:pPr>
                      <w:r w:rsidRPr="00C1383C">
                        <w:rPr>
                          <w:rFonts w:ascii="FbFrankReal" w:eastAsia="Times New Roman" w:hAnsi="FbFrankReal" w:cs="1ShefaClassic" w:hint="cs"/>
                          <w:kern w:val="28"/>
                          <w:sz w:val="28"/>
                          <w:szCs w:val="28"/>
                          <w:rtl/>
                        </w:rPr>
                        <w:t xml:space="preserve">הת' </w:t>
                      </w:r>
                      <w:r w:rsidRPr="00C1383C">
                        <w:rPr>
                          <w:rFonts w:ascii="FbFrankReal" w:eastAsia="Times New Roman" w:hAnsi="FbFrankReal" w:cs="1ShefaClassic" w:hint="cs"/>
                          <w:b/>
                          <w:bCs/>
                          <w:kern w:val="28"/>
                          <w:sz w:val="28"/>
                          <w:szCs w:val="28"/>
                          <w:rtl/>
                        </w:rPr>
                        <w:t>ישראל יצחק</w:t>
                      </w:r>
                      <w:r w:rsidRPr="00C1383C">
                        <w:rPr>
                          <w:rFonts w:ascii="FbFrankReal" w:eastAsia="Times New Roman" w:hAnsi="FbFrankReal" w:cs="1ShefaClassic"/>
                          <w:kern w:val="28"/>
                          <w:sz w:val="28"/>
                          <w:szCs w:val="28"/>
                          <w:rtl/>
                        </w:rPr>
                        <w:t xml:space="preserve"> שי' </w:t>
                      </w:r>
                      <w:r w:rsidRPr="00C1383C">
                        <w:rPr>
                          <w:rFonts w:ascii="FbFrankReal" w:eastAsia="Times New Roman" w:hAnsi="FbFrankReal" w:cs="1ShefaClassic" w:hint="cs"/>
                          <w:b/>
                          <w:bCs/>
                          <w:kern w:val="28"/>
                          <w:sz w:val="28"/>
                          <w:szCs w:val="28"/>
                          <w:rtl/>
                        </w:rPr>
                        <w:t>קארף</w:t>
                      </w:r>
                    </w:p>
                    <w:p w:rsidR="007242D7" w:rsidRPr="00C1383C" w:rsidRDefault="007242D7" w:rsidP="00C1383C">
                      <w:pPr>
                        <w:bidi/>
                        <w:spacing w:after="120" w:line="264" w:lineRule="auto"/>
                        <w:jc w:val="center"/>
                        <w:rPr>
                          <w:rFonts w:ascii="FbFrankReal" w:eastAsia="Times New Roman" w:hAnsi="FbFrankReal" w:cs="1ShefaClassic"/>
                          <w:kern w:val="28"/>
                          <w:sz w:val="28"/>
                          <w:szCs w:val="28"/>
                          <w:rtl/>
                        </w:rPr>
                      </w:pPr>
                      <w:r w:rsidRPr="00C1383C">
                        <w:rPr>
                          <w:rFonts w:ascii="FbFrankReal" w:eastAsia="Times New Roman" w:hAnsi="FbFrankReal" w:cs="1ShefaClassic" w:hint="cs"/>
                          <w:kern w:val="28"/>
                          <w:sz w:val="28"/>
                          <w:szCs w:val="28"/>
                          <w:rtl/>
                        </w:rPr>
                        <w:t xml:space="preserve">הת' </w:t>
                      </w:r>
                      <w:r w:rsidRPr="00C1383C">
                        <w:rPr>
                          <w:rFonts w:ascii="FbFrankReal" w:eastAsia="Times New Roman" w:hAnsi="FbFrankReal" w:cs="1ShefaClassic"/>
                          <w:b/>
                          <w:bCs/>
                          <w:kern w:val="28"/>
                          <w:sz w:val="28"/>
                          <w:szCs w:val="28"/>
                          <w:rtl/>
                        </w:rPr>
                        <w:t>מנחם מענדל</w:t>
                      </w:r>
                      <w:r w:rsidRPr="00C1383C">
                        <w:rPr>
                          <w:rFonts w:ascii="FbFrankReal" w:eastAsia="Times New Roman" w:hAnsi="FbFrankReal" w:cs="1ShefaClassic"/>
                          <w:kern w:val="28"/>
                          <w:sz w:val="28"/>
                          <w:szCs w:val="28"/>
                          <w:rtl/>
                        </w:rPr>
                        <w:t xml:space="preserve"> שי' </w:t>
                      </w:r>
                      <w:r w:rsidRPr="00C1383C">
                        <w:rPr>
                          <w:rFonts w:ascii="FbFrankReal" w:eastAsia="Times New Roman" w:hAnsi="FbFrankReal" w:cs="1ShefaClassic" w:hint="cs"/>
                          <w:b/>
                          <w:bCs/>
                          <w:kern w:val="28"/>
                          <w:sz w:val="28"/>
                          <w:szCs w:val="28"/>
                          <w:rtl/>
                        </w:rPr>
                        <w:t>קרעמער</w:t>
                      </w:r>
                    </w:p>
                    <w:p w:rsidR="007242D7" w:rsidRPr="00C1383C" w:rsidRDefault="007242D7" w:rsidP="00C1383C">
                      <w:pPr>
                        <w:pStyle w:val="NormalComplexNarkisim"/>
                        <w:spacing w:before="160" w:after="160" w:line="264" w:lineRule="auto"/>
                        <w:rPr>
                          <w:rFonts w:cs="1ShefaClassic"/>
                        </w:rPr>
                      </w:pPr>
                      <w:r w:rsidRPr="00C1383C">
                        <w:rPr>
                          <w:rFonts w:cs="1ShefaClassic"/>
                        </w:rPr>
                        <w:sym w:font="Wingdings 2" w:char="F0B2"/>
                      </w:r>
                    </w:p>
                    <w:p w:rsidR="007242D7" w:rsidRDefault="007242D7" w:rsidP="00C1383C">
                      <w:pPr>
                        <w:bidi/>
                        <w:spacing w:after="60" w:line="264" w:lineRule="auto"/>
                        <w:jc w:val="center"/>
                        <w:rPr>
                          <w:rFonts w:ascii="FbFrankReal" w:eastAsia="Times New Roman" w:hAnsi="FbFrankReal" w:cs="1ShefaClassic"/>
                          <w:kern w:val="28"/>
                          <w:sz w:val="28"/>
                          <w:szCs w:val="28"/>
                          <w:rtl/>
                        </w:rPr>
                      </w:pPr>
                      <w:r w:rsidRPr="00C1383C">
                        <w:rPr>
                          <w:rFonts w:ascii="FbFrankReal" w:eastAsia="Times New Roman" w:hAnsi="FbFrankReal" w:cs="1ShefaClassic" w:hint="cs"/>
                          <w:kern w:val="28"/>
                          <w:sz w:val="28"/>
                          <w:szCs w:val="28"/>
                          <w:rtl/>
                        </w:rPr>
                        <w:t xml:space="preserve">תודתנו נתונה לת' </w:t>
                      </w:r>
                      <w:r w:rsidRPr="00C1383C">
                        <w:rPr>
                          <w:rFonts w:ascii="FbFrankReal" w:eastAsia="Times New Roman" w:hAnsi="FbFrankReal" w:cs="1ShefaClassic" w:hint="cs"/>
                          <w:b/>
                          <w:bCs/>
                          <w:kern w:val="28"/>
                          <w:sz w:val="28"/>
                          <w:szCs w:val="28"/>
                          <w:rtl/>
                        </w:rPr>
                        <w:t>אליהו</w:t>
                      </w:r>
                      <w:r w:rsidRPr="00C1383C">
                        <w:rPr>
                          <w:rFonts w:ascii="FbFrankReal" w:eastAsia="Times New Roman" w:hAnsi="FbFrankReal" w:cs="1ShefaClassic" w:hint="cs"/>
                          <w:kern w:val="28"/>
                          <w:sz w:val="28"/>
                          <w:szCs w:val="28"/>
                          <w:rtl/>
                        </w:rPr>
                        <w:t xml:space="preserve"> שי' </w:t>
                      </w:r>
                      <w:r w:rsidRPr="00C1383C">
                        <w:rPr>
                          <w:rFonts w:ascii="FbFrankReal" w:eastAsia="Times New Roman" w:hAnsi="FbFrankReal" w:cs="1ShefaClassic" w:hint="cs"/>
                          <w:b/>
                          <w:bCs/>
                          <w:kern w:val="28"/>
                          <w:sz w:val="28"/>
                          <w:szCs w:val="28"/>
                          <w:rtl/>
                        </w:rPr>
                        <w:t>ראזענבלוה</w:t>
                      </w:r>
                      <w:r w:rsidRPr="00C1383C">
                        <w:rPr>
                          <w:rFonts w:ascii="FbFrankReal" w:eastAsia="Times New Roman" w:hAnsi="FbFrankReal" w:cs="1ShefaClassic" w:hint="cs"/>
                          <w:kern w:val="28"/>
                          <w:sz w:val="28"/>
                          <w:szCs w:val="28"/>
                          <w:rtl/>
                        </w:rPr>
                        <w:t xml:space="preserve"> </w:t>
                      </w:r>
                    </w:p>
                    <w:p w:rsidR="007242D7" w:rsidRPr="00C1383C" w:rsidRDefault="007242D7" w:rsidP="00C1383C">
                      <w:pPr>
                        <w:bidi/>
                        <w:spacing w:after="0" w:line="264" w:lineRule="auto"/>
                        <w:jc w:val="center"/>
                        <w:rPr>
                          <w:rFonts w:ascii="FbFrankReal" w:eastAsia="Times New Roman" w:hAnsi="FbFrankReal" w:cs="1ShefaClassic"/>
                          <w:kern w:val="28"/>
                          <w:sz w:val="27"/>
                          <w:szCs w:val="27"/>
                          <w:rtl/>
                        </w:rPr>
                      </w:pPr>
                      <w:r w:rsidRPr="00C1383C">
                        <w:rPr>
                          <w:rFonts w:ascii="FbFrankReal" w:eastAsia="Times New Roman" w:hAnsi="FbFrankReal" w:cs="1ShefaClassic" w:hint="cs"/>
                          <w:kern w:val="28"/>
                          <w:sz w:val="27"/>
                          <w:szCs w:val="27"/>
                          <w:rtl/>
                        </w:rPr>
                        <w:t>על עזרתו המרובה בהכנת הקובץ לדפוס</w:t>
                      </w:r>
                    </w:p>
                    <w:p w:rsidR="007242D7" w:rsidRPr="00C1383C" w:rsidRDefault="007242D7" w:rsidP="00162011">
                      <w:pPr>
                        <w:rPr>
                          <w:sz w:val="20"/>
                          <w:szCs w:val="20"/>
                        </w:rPr>
                      </w:pPr>
                    </w:p>
                  </w:txbxContent>
                </v:textbox>
                <w10:wrap anchorx="margin"/>
              </v:shape>
            </w:pict>
          </mc:Fallback>
        </mc:AlternateContent>
      </w:r>
      <w:r w:rsidRPr="00E27970">
        <w:rPr>
          <w:rFonts w:ascii="FbSfaradi Medium" w:eastAsia="Times New Roman" w:hAnsi="FbSfaradi Medium" w:cs="AAd_Livorna"/>
          <w:noProof/>
          <w:sz w:val="70"/>
          <w:szCs w:val="70"/>
        </w:rPr>
        <mc:AlternateContent>
          <mc:Choice Requires="wps">
            <w:drawing>
              <wp:anchor distT="0" distB="0" distL="114300" distR="114300" simplePos="0" relativeHeight="251663360" behindDoc="1" locked="0" layoutInCell="1" allowOverlap="1" wp14:anchorId="3603A926" wp14:editId="457CD67E">
                <wp:simplePos x="0" y="0"/>
                <wp:positionH relativeFrom="margin">
                  <wp:align>center</wp:align>
                </wp:positionH>
                <wp:positionV relativeFrom="paragraph">
                  <wp:posOffset>3723368</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7242D7" w:rsidRDefault="007242D7" w:rsidP="00162011">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7242D7" w:rsidRDefault="007242D7" w:rsidP="00666F8A">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פרשת יתרו - כ"ב שבט</w:t>
                            </w:r>
                            <w:r w:rsidRPr="00A5337F">
                              <w:rPr>
                                <w:rFonts w:ascii="FbSfaradi Medium" w:hAnsi="FbSfaradi Medium" w:cs="1ShefaClassic" w:hint="cs"/>
                                <w:sz w:val="28"/>
                                <w:szCs w:val="28"/>
                                <w:rtl/>
                              </w:rPr>
                              <w:t xml:space="preserve"> תשפ"א</w:t>
                            </w:r>
                            <w:r w:rsidRPr="00A5337F">
                              <w:rPr>
                                <w:rFonts w:ascii="FbSfaradi Medium" w:hAnsi="FbSfaradi Medium" w:cs="1ShefaClassic" w:hint="cs"/>
                                <w:sz w:val="28"/>
                                <w:szCs w:val="28"/>
                                <w:rtl/>
                              </w:rPr>
                              <w:br/>
                              <w:t xml:space="preserve">הערות יש לשלוח </w:t>
                            </w:r>
                            <w:r w:rsidRPr="00A5337F">
                              <w:rPr>
                                <w:rFonts w:ascii="FbSfaradi Medium" w:hAnsi="FbSfaradi Medium" w:cs="1ShefaClassic" w:hint="cs"/>
                                <w:b/>
                                <w:bCs/>
                                <w:sz w:val="28"/>
                                <w:szCs w:val="28"/>
                                <w:rtl/>
                              </w:rPr>
                              <w:t>לא יאוחר</w:t>
                            </w:r>
                            <w:r w:rsidRPr="00A5337F">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 xml:space="preserve">כ"א שבט תשפ"א </w:t>
                            </w:r>
                          </w:p>
                          <w:p w:rsidR="007242D7" w:rsidRDefault="007242D7" w:rsidP="00162011">
                            <w:pPr>
                              <w:pStyle w:val="Footer"/>
                              <w:bidi/>
                              <w:jc w:val="center"/>
                              <w:rPr>
                                <w:rFonts w:ascii="FbFrankReal" w:hAnsi="FbFrankReal" w:cs="Levenim MT"/>
                                <w:sz w:val="16"/>
                                <w:szCs w:val="16"/>
                                <w:rtl/>
                              </w:rPr>
                            </w:pPr>
                            <w:r w:rsidRPr="008A37F3">
                              <w:rPr>
                                <w:rFonts w:ascii="FbFrankReal" w:hAnsi="FbFrankReal" w:cs="1ShefaClassic"/>
                                <w:sz w:val="28"/>
                                <w:szCs w:val="28"/>
                                <w:rtl/>
                              </w:rPr>
                              <w:t>“</w:t>
                            </w: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sidRPr="008A37F3">
                              <w:rPr>
                                <w:rFonts w:ascii="FbFrankReal" w:hAnsi="FbFrankReal" w:cs="1ShefaClassic"/>
                                <w:sz w:val="28"/>
                                <w:szCs w:val="28"/>
                                <w:rtl/>
                              </w:rPr>
                              <w:t>”</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7242D7" w:rsidRDefault="007242D7" w:rsidP="00162011">
                            <w:pPr>
                              <w:pStyle w:val="Footer"/>
                              <w:bidi/>
                              <w:jc w:val="center"/>
                              <w:rPr>
                                <w:rFonts w:ascii="FbFrankReal" w:hAnsi="FbFrankReal" w:cs="Levenim MT"/>
                                <w:sz w:val="16"/>
                                <w:szCs w:val="16"/>
                                <w:rtl/>
                              </w:rPr>
                            </w:pPr>
                          </w:p>
                          <w:p w:rsidR="007242D7" w:rsidRDefault="007242D7" w:rsidP="00162011">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7242D7" w:rsidRDefault="007242D7" w:rsidP="00162011">
                            <w:pPr>
                              <w:bidi/>
                              <w:spacing w:after="0" w:line="240" w:lineRule="auto"/>
                              <w:jc w:val="center"/>
                              <w:rPr>
                                <w:rFonts w:ascii="FbFrankReal" w:hAnsi="FbFrankReal" w:cs="1ShefaClassic"/>
                                <w:b/>
                                <w:bCs/>
                                <w:rtl/>
                              </w:rPr>
                            </w:pPr>
                          </w:p>
                          <w:p w:rsidR="007242D7" w:rsidRDefault="007242D7" w:rsidP="00162011">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7242D7" w:rsidRDefault="007242D7" w:rsidP="00162011">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7242D7" w:rsidRDefault="007242D7" w:rsidP="00162011">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10" w:history="1">
                              <w:r>
                                <w:rPr>
                                  <w:rStyle w:val="Hyperlink"/>
                                  <w:rFonts w:ascii="FbFrankReal" w:hAnsi="FbFrankReal" w:cs="1ShefaClassic"/>
                                  <w:sz w:val="20"/>
                                  <w:szCs w:val="20"/>
                                </w:rPr>
                                <w:t>haoros@haoros.com</w:t>
                              </w:r>
                            </w:hyperlink>
                          </w:p>
                          <w:p w:rsidR="007242D7" w:rsidRDefault="007242D7" w:rsidP="00162011">
                            <w:pPr>
                              <w:bidi/>
                              <w:spacing w:after="0" w:line="240" w:lineRule="auto"/>
                              <w:jc w:val="center"/>
                              <w:rPr>
                                <w:rFonts w:ascii="FbFrankReal" w:hAnsi="FbFrankReal" w:cs="1ShefaClassic"/>
                                <w:b/>
                                <w:bCs/>
                              </w:rPr>
                            </w:pPr>
                            <w:r>
                              <w:rPr>
                                <w:rFonts w:ascii="FbFrankReal" w:hAnsi="FbFrankReal" w:cs="1ShefaClassic" w:hint="cs"/>
                                <w:b/>
                                <w:bCs/>
                                <w:rtl/>
                              </w:rPr>
                              <w:t>כתובת:</w:t>
                            </w:r>
                          </w:p>
                          <w:p w:rsidR="007242D7" w:rsidRDefault="007242D7" w:rsidP="00162011">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7242D7" w:rsidRDefault="007242D7" w:rsidP="00162011">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7242D7" w:rsidRDefault="007242D7" w:rsidP="00162011">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347-770-0535</w:t>
                            </w:r>
                          </w:p>
                          <w:p w:rsidR="007242D7" w:rsidRDefault="007242D7" w:rsidP="00162011">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7242D7" w:rsidRPr="003234A3" w:rsidRDefault="007242D7" w:rsidP="00162011">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03A926" id="Text Box 6" o:spid="_x0000_s1033" type="#_x0000_t202" style="position:absolute;margin-left:0;margin-top:293.2pt;width:366.9pt;height:224pt;z-index:-2516531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" fillcolor="window" strokecolor="windowText" strokeweight="1pt">
                <v:textbox>
                  <w:txbxContent>
                    <w:p w:rsidR="007242D7" w:rsidRDefault="007242D7" w:rsidP="00162011">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7242D7" w:rsidRDefault="007242D7" w:rsidP="00666F8A">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פרשת יתרו - כ"ב שבט</w:t>
                      </w:r>
                      <w:r w:rsidRPr="00A5337F">
                        <w:rPr>
                          <w:rFonts w:ascii="FbSfaradi Medium" w:hAnsi="FbSfaradi Medium" w:cs="1ShefaClassic" w:hint="cs"/>
                          <w:sz w:val="28"/>
                          <w:szCs w:val="28"/>
                          <w:rtl/>
                        </w:rPr>
                        <w:t xml:space="preserve"> תשפ"א</w:t>
                      </w:r>
                      <w:r w:rsidRPr="00A5337F">
                        <w:rPr>
                          <w:rFonts w:ascii="FbSfaradi Medium" w:hAnsi="FbSfaradi Medium" w:cs="1ShefaClassic" w:hint="cs"/>
                          <w:sz w:val="28"/>
                          <w:szCs w:val="28"/>
                          <w:rtl/>
                        </w:rPr>
                        <w:br/>
                        <w:t xml:space="preserve">הערות יש לשלוח </w:t>
                      </w:r>
                      <w:r w:rsidRPr="00A5337F">
                        <w:rPr>
                          <w:rFonts w:ascii="FbSfaradi Medium" w:hAnsi="FbSfaradi Medium" w:cs="1ShefaClassic" w:hint="cs"/>
                          <w:b/>
                          <w:bCs/>
                          <w:sz w:val="28"/>
                          <w:szCs w:val="28"/>
                          <w:rtl/>
                        </w:rPr>
                        <w:t>לא יאוחר</w:t>
                      </w:r>
                      <w:r w:rsidRPr="00A5337F">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 xml:space="preserve">כ"א שבט תשפ"א </w:t>
                      </w:r>
                    </w:p>
                    <w:p w:rsidR="007242D7" w:rsidRDefault="007242D7" w:rsidP="00162011">
                      <w:pPr>
                        <w:pStyle w:val="Footer"/>
                        <w:bidi/>
                        <w:jc w:val="center"/>
                        <w:rPr>
                          <w:rFonts w:ascii="FbFrankReal" w:hAnsi="FbFrankReal" w:cs="Levenim MT"/>
                          <w:sz w:val="16"/>
                          <w:szCs w:val="16"/>
                          <w:rtl/>
                        </w:rPr>
                      </w:pPr>
                      <w:r w:rsidRPr="008A37F3">
                        <w:rPr>
                          <w:rFonts w:ascii="FbFrankReal" w:hAnsi="FbFrankReal" w:cs="1ShefaClassic"/>
                          <w:sz w:val="28"/>
                          <w:szCs w:val="28"/>
                          <w:rtl/>
                        </w:rPr>
                        <w:t>“</w:t>
                      </w: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sidRPr="008A37F3">
                        <w:rPr>
                          <w:rFonts w:ascii="FbFrankReal" w:hAnsi="FbFrankReal" w:cs="1ShefaClassic"/>
                          <w:sz w:val="28"/>
                          <w:szCs w:val="28"/>
                          <w:rtl/>
                        </w:rPr>
                        <w:t>”</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7242D7" w:rsidRDefault="007242D7" w:rsidP="00162011">
                      <w:pPr>
                        <w:pStyle w:val="Footer"/>
                        <w:bidi/>
                        <w:jc w:val="center"/>
                        <w:rPr>
                          <w:rFonts w:ascii="FbFrankReal" w:hAnsi="FbFrankReal" w:cs="Levenim MT"/>
                          <w:sz w:val="16"/>
                          <w:szCs w:val="16"/>
                          <w:rtl/>
                        </w:rPr>
                      </w:pPr>
                    </w:p>
                    <w:p w:rsidR="007242D7" w:rsidRDefault="007242D7" w:rsidP="00162011">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7242D7" w:rsidRDefault="007242D7" w:rsidP="00162011">
                      <w:pPr>
                        <w:bidi/>
                        <w:spacing w:after="0" w:line="240" w:lineRule="auto"/>
                        <w:jc w:val="center"/>
                        <w:rPr>
                          <w:rFonts w:ascii="FbFrankReal" w:hAnsi="FbFrankReal" w:cs="1ShefaClassic"/>
                          <w:b/>
                          <w:bCs/>
                          <w:rtl/>
                        </w:rPr>
                      </w:pPr>
                    </w:p>
                    <w:p w:rsidR="007242D7" w:rsidRDefault="007242D7" w:rsidP="00162011">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7242D7" w:rsidRDefault="007242D7" w:rsidP="00162011">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7242D7" w:rsidRDefault="007242D7" w:rsidP="00162011">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11" w:history="1">
                        <w:r>
                          <w:rPr>
                            <w:rStyle w:val="Hyperlink"/>
                            <w:rFonts w:ascii="FbFrankReal" w:hAnsi="FbFrankReal" w:cs="1ShefaClassic"/>
                            <w:sz w:val="20"/>
                            <w:szCs w:val="20"/>
                          </w:rPr>
                          <w:t>haoros@haoros.com</w:t>
                        </w:r>
                      </w:hyperlink>
                    </w:p>
                    <w:p w:rsidR="007242D7" w:rsidRDefault="007242D7" w:rsidP="00162011">
                      <w:pPr>
                        <w:bidi/>
                        <w:spacing w:after="0" w:line="240" w:lineRule="auto"/>
                        <w:jc w:val="center"/>
                        <w:rPr>
                          <w:rFonts w:ascii="FbFrankReal" w:hAnsi="FbFrankReal" w:cs="1ShefaClassic"/>
                          <w:b/>
                          <w:bCs/>
                        </w:rPr>
                      </w:pPr>
                      <w:r>
                        <w:rPr>
                          <w:rFonts w:ascii="FbFrankReal" w:hAnsi="FbFrankReal" w:cs="1ShefaClassic" w:hint="cs"/>
                          <w:b/>
                          <w:bCs/>
                          <w:rtl/>
                        </w:rPr>
                        <w:t>כתובת:</w:t>
                      </w:r>
                    </w:p>
                    <w:p w:rsidR="007242D7" w:rsidRDefault="007242D7" w:rsidP="00162011">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7242D7" w:rsidRDefault="007242D7" w:rsidP="00162011">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7242D7" w:rsidRDefault="007242D7" w:rsidP="00162011">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347-770-0535</w:t>
                      </w:r>
                    </w:p>
                    <w:p w:rsidR="007242D7" w:rsidRDefault="007242D7" w:rsidP="00162011">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7242D7" w:rsidRPr="003234A3" w:rsidRDefault="007242D7" w:rsidP="00162011">
                      <w:pPr>
                        <w:bidi/>
                        <w:spacing w:after="0"/>
                        <w:jc w:val="center"/>
                        <w:rPr>
                          <w:rFonts w:ascii="FbFrankReal" w:hAnsi="FbFrankReal" w:cs="1ShefaClassic"/>
                          <w:b/>
                          <w:bCs/>
                        </w:rPr>
                      </w:pPr>
                      <w:r>
                        <w:rPr>
                          <w:rFonts w:ascii="FbFrankReal" w:hAnsi="FbFrankReal" w:cs="1ShefaClassic"/>
                          <w:b/>
                          <w:bCs/>
                        </w:rPr>
                        <w:t>Haoros.com</w:t>
                      </w:r>
                    </w:p>
                  </w:txbxContent>
                </v:textbox>
                <w10:wrap type="topAndBottom" anchorx="margin"/>
              </v:shape>
            </w:pict>
          </mc:Fallback>
        </mc:AlternateContent>
      </w:r>
      <w:r>
        <w:rPr>
          <w:rtl/>
        </w:rPr>
        <w:br w:type="page"/>
      </w:r>
    </w:p>
    <w:p w:rsidR="00162011" w:rsidRDefault="00162011" w:rsidP="00162011">
      <w:pPr>
        <w:bidi/>
        <w:spacing w:after="120"/>
        <w:jc w:val="center"/>
        <w:rPr>
          <w:rFonts w:ascii="FbFrankReal" w:eastAsia="TopType Mantova" w:hAnsi="FbFrankReal" w:cs="1ShefaClassic"/>
          <w:b/>
          <w:bCs/>
          <w:spacing w:val="-4"/>
          <w:sz w:val="40"/>
          <w:szCs w:val="40"/>
        </w:rPr>
        <w:sectPr w:rsidR="00162011" w:rsidSect="00710AC3">
          <w:footnotePr>
            <w:numRestart w:val="eachSect"/>
          </w:footnotePr>
          <w:pgSz w:w="7920" w:h="12240"/>
          <w:pgMar w:top="-1152" w:right="864" w:bottom="720" w:left="864" w:header="562" w:footer="0" w:gutter="0"/>
          <w:cols w:space="720"/>
          <w:docGrid w:linePitch="360"/>
        </w:sectPr>
      </w:pPr>
    </w:p>
    <w:p w:rsidR="00162011" w:rsidRDefault="00162011" w:rsidP="00162011">
      <w:pPr>
        <w:pStyle w:val="12"/>
      </w:pPr>
      <w:bookmarkStart w:id="95" w:name="_Toc62021928"/>
      <w:r w:rsidRPr="00E27970">
        <w:rPr>
          <w:rFonts w:hint="cs"/>
          <w:rtl/>
        </w:rPr>
        <w:t>עניני גאולה ומשיח</w:t>
      </w:r>
      <w:bookmarkStart w:id="96" w:name="_Toc7576748"/>
      <w:bookmarkEnd w:id="95"/>
    </w:p>
    <w:p w:rsidR="00162011" w:rsidRDefault="00162011" w:rsidP="00162011">
      <w:pPr>
        <w:pStyle w:val="a0"/>
        <w:rPr>
          <w:rFonts w:eastAsia="FbFRealBelet Bold"/>
          <w:rtl/>
        </w:rPr>
        <w:sectPr w:rsidR="00162011" w:rsidSect="00710AC3">
          <w:headerReference w:type="even" r:id="rId12"/>
          <w:headerReference w:type="default" r:id="rId13"/>
          <w:footnotePr>
            <w:numRestart w:val="eachSect"/>
          </w:footnotePr>
          <w:type w:val="continuous"/>
          <w:pgSz w:w="7920" w:h="12240"/>
          <w:pgMar w:top="-1152" w:right="864" w:bottom="720" w:left="864" w:header="562" w:footer="0" w:gutter="0"/>
          <w:cols w:space="720"/>
          <w:docGrid w:linePitch="360"/>
        </w:sectPr>
      </w:pPr>
      <w:bookmarkStart w:id="97" w:name="_heading=h.gjdgxs" w:colFirst="0" w:colLast="0"/>
      <w:bookmarkEnd w:id="97"/>
    </w:p>
    <w:p w:rsidR="00197DEF" w:rsidRPr="001F0D9C" w:rsidRDefault="00197DEF" w:rsidP="00197DEF">
      <w:pPr>
        <w:pStyle w:val="a0"/>
        <w:rPr>
          <w:rtl/>
        </w:rPr>
      </w:pPr>
      <w:bookmarkStart w:id="98" w:name="_Toc62021929"/>
      <w:r w:rsidRPr="001F0D9C">
        <w:rPr>
          <w:rFonts w:hint="cs"/>
          <w:rtl/>
        </w:rPr>
        <w:t>כמצות רצונך</w:t>
      </w:r>
      <w:bookmarkEnd w:id="98"/>
    </w:p>
    <w:p w:rsidR="00197DEF" w:rsidRDefault="00197DEF" w:rsidP="00197DEF">
      <w:pPr>
        <w:pStyle w:val="a"/>
      </w:pPr>
      <w:bookmarkStart w:id="99" w:name="_Toc62021930"/>
      <w:r>
        <w:rPr>
          <w:rFonts w:hint="cs"/>
          <w:rtl/>
        </w:rPr>
        <w:t>הרב שלום צירקינד</w:t>
      </w:r>
      <w:bookmarkEnd w:id="99"/>
    </w:p>
    <w:p w:rsidR="00197DEF" w:rsidRDefault="00BB7A1A" w:rsidP="00BB7A1A">
      <w:pPr>
        <w:pStyle w:val="a1"/>
        <w:tabs>
          <w:tab w:val="left" w:pos="4682"/>
          <w:tab w:val="right" w:pos="6192"/>
        </w:tabs>
        <w:jc w:val="left"/>
        <w:rPr>
          <w:rtl/>
        </w:rPr>
      </w:pPr>
      <w:r>
        <w:rPr>
          <w:rtl/>
        </w:rPr>
        <w:tab/>
      </w:r>
      <w:r>
        <w:rPr>
          <w:rtl/>
        </w:rPr>
        <w:tab/>
      </w:r>
      <w:r w:rsidR="00197DEF">
        <w:rPr>
          <w:rFonts w:hint="cs"/>
          <w:rtl/>
        </w:rPr>
        <w:t>תושב השכונה</w:t>
      </w:r>
    </w:p>
    <w:p w:rsidR="00197DEF" w:rsidRPr="001F0D9C" w:rsidRDefault="00197DEF" w:rsidP="00197DEF">
      <w:pPr>
        <w:pStyle w:val="a3"/>
        <w:bidi/>
        <w:rPr>
          <w:rtl/>
        </w:rPr>
      </w:pPr>
      <w:r w:rsidRPr="001F0D9C">
        <w:rPr>
          <w:rtl/>
        </w:rPr>
        <w:t>א' מהסוגיות בדא"ח אודות ימות המשיח, היא שאז יהי' קיום התומ"צ בשלימות, "כמצות רצונך". ומכיון שבענין זה יש כמה פרטים, לקטתי ממה שעלה בידי בעז"ה מכ"מ בחסידות עד"ז.</w:t>
      </w:r>
    </w:p>
    <w:p w:rsidR="00197DEF" w:rsidRPr="001F0D9C" w:rsidRDefault="00197DEF" w:rsidP="00197DEF">
      <w:pPr>
        <w:pStyle w:val="11"/>
        <w:rPr>
          <w:rtl/>
        </w:rPr>
      </w:pPr>
      <w:r w:rsidRPr="001F0D9C">
        <w:rPr>
          <w:rtl/>
        </w:rPr>
        <w:t>המקורות לזה</w:t>
      </w:r>
    </w:p>
    <w:p w:rsidR="00197DEF" w:rsidRPr="001F0D9C" w:rsidRDefault="00197DEF" w:rsidP="00197DEF">
      <w:pPr>
        <w:pStyle w:val="a3"/>
        <w:bidi/>
        <w:rPr>
          <w:rtl/>
        </w:rPr>
      </w:pPr>
      <w:r w:rsidRPr="001F0D9C">
        <w:rPr>
          <w:rtl/>
        </w:rPr>
        <w:t>א. בתפילת המוספין (של שבת, יו"ט ור"ח) אנו אומרים אודות הזמן דלע"ל, "ושם נעשה לפניך את קרבנות חובותינו . . נעשה ונקריב לפניך באהבה כמצות רצונך</w:t>
      </w:r>
      <w:r w:rsidRPr="001F0D9C">
        <w:rPr>
          <w:rStyle w:val="FootnoteReference"/>
          <w:rtl/>
        </w:rPr>
        <w:footnoteReference w:id="2"/>
      </w:r>
      <w:r w:rsidRPr="001F0D9C">
        <w:rPr>
          <w:rtl/>
        </w:rPr>
        <w:t>". ומבואר הפירוש בזה בכ"מ בדא"ח</w:t>
      </w:r>
      <w:r w:rsidRPr="001F0D9C">
        <w:rPr>
          <w:rStyle w:val="FootnoteReference"/>
          <w:rtl/>
        </w:rPr>
        <w:footnoteReference w:id="3"/>
      </w:r>
      <w:r w:rsidRPr="001F0D9C">
        <w:rPr>
          <w:rtl/>
        </w:rPr>
        <w:t>, שדוקא "שם" (דהיינו לע"ל) תהי' הקרבת הקרבנות "כמצות רצונך", בתכלית השלימות כפי רצונו של הקב"ה, מה שלא הי' כן גם בזמן ביהמ"ק הא' והב', וגם אפי' בזמן אדם הראשון קודם החטא.</w:t>
      </w:r>
    </w:p>
    <w:p w:rsidR="00197DEF" w:rsidRPr="001F0D9C" w:rsidRDefault="00197DEF" w:rsidP="00197DEF">
      <w:pPr>
        <w:pStyle w:val="a3"/>
        <w:bidi/>
        <w:rPr>
          <w:rtl/>
        </w:rPr>
      </w:pPr>
      <w:r w:rsidRPr="001F0D9C">
        <w:rPr>
          <w:rtl/>
        </w:rPr>
        <w:t>ופירוש "כמצות רצונך" הוא, שע"י קיום התומ"צ לע"ל יתקיים בשלימות הרצון (והתענוג</w:t>
      </w:r>
      <w:r w:rsidRPr="001F0D9C">
        <w:rPr>
          <w:rStyle w:val="FootnoteReference"/>
          <w:rtl/>
        </w:rPr>
        <w:footnoteReference w:id="4"/>
      </w:r>
      <w:r w:rsidRPr="001F0D9C">
        <w:rPr>
          <w:rtl/>
        </w:rPr>
        <w:t xml:space="preserve">) שיש להקב"ה בהתומ"צ. </w:t>
      </w:r>
    </w:p>
    <w:p w:rsidR="00197DEF" w:rsidRPr="001F0D9C" w:rsidRDefault="00197DEF" w:rsidP="00197DEF">
      <w:pPr>
        <w:pStyle w:val="a3"/>
        <w:bidi/>
        <w:rPr>
          <w:rtl/>
        </w:rPr>
      </w:pPr>
      <w:r w:rsidRPr="001F0D9C">
        <w:rPr>
          <w:rtl/>
        </w:rPr>
        <w:t>ואע"פ שבתפילת המוספין מדובר רק אודות הקרבת הקרבנות לע"ל, מ"מ מתוכן הענין מובן שכן הוא גם לגבי קיום כל המצוות, (ועד"ז ז' מצוות בני נח</w:t>
      </w:r>
      <w:r w:rsidRPr="001F0D9C">
        <w:rPr>
          <w:rStyle w:val="FootnoteReference"/>
          <w:rtl/>
        </w:rPr>
        <w:footnoteReference w:id="5"/>
      </w:r>
      <w:r w:rsidRPr="001F0D9C">
        <w:rPr>
          <w:rtl/>
        </w:rPr>
        <w:t>), שרק לע"ל יתקיימו "כמצות רצונך"</w:t>
      </w:r>
      <w:r w:rsidRPr="001F0D9C">
        <w:rPr>
          <w:rStyle w:val="FootnoteReference"/>
          <w:rtl/>
        </w:rPr>
        <w:footnoteReference w:id="6"/>
      </w:r>
      <w:r w:rsidRPr="001F0D9C">
        <w:rPr>
          <w:rtl/>
        </w:rPr>
        <w:t>.</w:t>
      </w:r>
    </w:p>
    <w:p w:rsidR="00197DEF" w:rsidRPr="001F0D9C" w:rsidRDefault="00197DEF" w:rsidP="00197DEF">
      <w:pPr>
        <w:pStyle w:val="a3"/>
        <w:bidi/>
        <w:rPr>
          <w:rtl/>
        </w:rPr>
      </w:pPr>
      <w:r w:rsidRPr="001F0D9C">
        <w:rPr>
          <w:rtl/>
        </w:rPr>
        <w:t>ב. ובדא"ח הובא עוד מקור ע"ז (שזה קאי לא רק על הקרבנות אלא גם על כל המצוות</w:t>
      </w:r>
      <w:r w:rsidRPr="001F0D9C">
        <w:rPr>
          <w:rStyle w:val="FootnoteReference"/>
          <w:rtl/>
        </w:rPr>
        <w:footnoteReference w:id="7"/>
      </w:r>
      <w:r w:rsidRPr="001F0D9C">
        <w:rPr>
          <w:rtl/>
        </w:rPr>
        <w:t>), מדברי הספרי על הפסוק</w:t>
      </w:r>
      <w:r w:rsidRPr="001F0D9C">
        <w:rPr>
          <w:rStyle w:val="FootnoteReference"/>
          <w:rtl/>
        </w:rPr>
        <w:footnoteReference w:id="8"/>
      </w:r>
      <w:r w:rsidRPr="001F0D9C">
        <w:rPr>
          <w:rtl/>
        </w:rPr>
        <w:t xml:space="preserve"> ואבדתם מהרה מעל הארץ (. . ושמתם את דברי אלה וגו') וז"ל "אע"פ שאני מגלה אתכם מן הארץ לחו"ל, היו מצויינים במצות, שכשאתם חוזרים לא יהיו לכם חדשים. משל למלך שכעס על אשתו, וחזרה בבית אביה. אמר לה הוי מקושטת בתכשיטיך, וכשתחזרי לא יהו עליך חדשים. כך אמר להם הקב"ה לישראל: בני, היו מצויינים במצות, שכשאתם חוזרים לא יהיו עליכם חדשים, שירמיהו אמר</w:t>
      </w:r>
      <w:r w:rsidRPr="001F0D9C">
        <w:rPr>
          <w:rStyle w:val="FootnoteReference"/>
          <w:rtl/>
        </w:rPr>
        <w:footnoteReference w:id="9"/>
      </w:r>
      <w:r w:rsidRPr="001F0D9C">
        <w:rPr>
          <w:rtl/>
        </w:rPr>
        <w:t xml:space="preserve"> הציבי לך ציונים - אלו המצות שישראל מצויינים בהם".</w:t>
      </w:r>
    </w:p>
    <w:p w:rsidR="00197DEF" w:rsidRPr="001F0D9C" w:rsidRDefault="00197DEF" w:rsidP="00197DEF">
      <w:pPr>
        <w:pStyle w:val="a3"/>
        <w:bidi/>
        <w:rPr>
          <w:rtl/>
        </w:rPr>
      </w:pPr>
      <w:r w:rsidRPr="001F0D9C">
        <w:rPr>
          <w:rtl/>
        </w:rPr>
        <w:t>וברמב"ן מבאר בזה, "הנה הכתוב שאמר 'ואבדתם מהרה ושמתם את דברי אלה וגו'' אינו מחייב בגלות אלא בחובת הגוף כתפילין ומזוזות, ופירשו בהן כדי שלא יהו חדשים עלינו כשנחזור לארץ, כי עיקר כל המצות ליושבים בארץ ה'". דהיינו שגם המצוות שאנחנו מחוייבים בהן גם עכשיו מדאורייתא, מ"מ לגבי קיום המצוות (כפי שיהיו לע"ל) כשנחזור לא"י, הן בגדר "ציונים" (וסימן) בלבד.</w:t>
      </w:r>
    </w:p>
    <w:p w:rsidR="00197DEF" w:rsidRPr="001F0D9C" w:rsidRDefault="00197DEF" w:rsidP="00197DEF">
      <w:pPr>
        <w:pStyle w:val="a3"/>
        <w:bidi/>
        <w:rPr>
          <w:rtl/>
        </w:rPr>
      </w:pPr>
      <w:r w:rsidRPr="001F0D9C">
        <w:rPr>
          <w:rtl/>
        </w:rPr>
        <w:t>ואע"פ שפשטות דברי הספרי וכו' מדברים רק בקיום המצוות עכשיו בזמן הגלות (מחוץ לא"י), ולא על קיום המצוות בארץ בזמן ביהמ"ק הא' והב', מ"מ בדא"ח מבואר</w:t>
      </w:r>
      <w:r w:rsidRPr="001F0D9C">
        <w:rPr>
          <w:rStyle w:val="FootnoteReference"/>
          <w:rtl/>
        </w:rPr>
        <w:footnoteReference w:id="10"/>
      </w:r>
      <w:r w:rsidRPr="001F0D9C">
        <w:rPr>
          <w:rtl/>
        </w:rPr>
        <w:t>, שבעומק הענין גם כללות המצוות עכשיו (היינו גם המצוות שבזמן הבית הא' וכו') הם רק בגדר "ציונים" (סימן וזכר) בלבד לגבי קיום המצוות דלע"ל</w:t>
      </w:r>
      <w:r w:rsidRPr="001F0D9C">
        <w:rPr>
          <w:rStyle w:val="FootnoteReference"/>
          <w:rtl/>
        </w:rPr>
        <w:footnoteReference w:id="11"/>
      </w:r>
      <w:r w:rsidRPr="001F0D9C">
        <w:rPr>
          <w:rtl/>
        </w:rPr>
        <w:t>. ובכ"מ מבואר ע"פ הספרי הנ"ל שהמצוות דעכשיו הן כמו גדר של "חינוך" לגבי המצוות דלע"ל</w:t>
      </w:r>
      <w:r w:rsidRPr="001F0D9C">
        <w:rPr>
          <w:rStyle w:val="FootnoteReference"/>
          <w:rtl/>
        </w:rPr>
        <w:footnoteReference w:id="12"/>
      </w:r>
      <w:r w:rsidRPr="001F0D9C">
        <w:rPr>
          <w:rtl/>
        </w:rPr>
        <w:t>, (אע"פ שמובן בפשטות שאי"ז גורע כלום מהחיוב המוטל עלינו עכשיו</w:t>
      </w:r>
      <w:r w:rsidRPr="001F0D9C">
        <w:rPr>
          <w:rStyle w:val="FootnoteReference"/>
          <w:rtl/>
        </w:rPr>
        <w:footnoteReference w:id="13"/>
      </w:r>
      <w:r w:rsidRPr="001F0D9C">
        <w:rPr>
          <w:rtl/>
        </w:rPr>
        <w:t xml:space="preserve">). </w:t>
      </w:r>
    </w:p>
    <w:p w:rsidR="00197DEF" w:rsidRPr="001F0D9C" w:rsidRDefault="00197DEF" w:rsidP="00197DEF">
      <w:pPr>
        <w:pStyle w:val="a3"/>
        <w:bidi/>
        <w:rPr>
          <w:rtl/>
        </w:rPr>
      </w:pPr>
      <w:r w:rsidRPr="001F0D9C">
        <w:rPr>
          <w:rtl/>
        </w:rPr>
        <w:t>אמנם לאידך גיסא מבואר, שיש מעלה יתירה דוקא במצוות עכשיו מכיון שהן הגורמות להשלימות ד"כמצות רצונך" שיהי' לע"ל</w:t>
      </w:r>
      <w:r w:rsidRPr="001F0D9C">
        <w:rPr>
          <w:rStyle w:val="FootnoteReference"/>
          <w:rtl/>
        </w:rPr>
        <w:footnoteReference w:id="14"/>
      </w:r>
      <w:r w:rsidRPr="001F0D9C">
        <w:rPr>
          <w:rtl/>
        </w:rPr>
        <w:t>. ואע"פ שעיקר הענין דקיום המצוות באופן דכמצוות רצונך יהי' רק לע"ל</w:t>
      </w:r>
      <w:r w:rsidRPr="001F0D9C">
        <w:rPr>
          <w:rStyle w:val="FootnoteReference"/>
          <w:rtl/>
        </w:rPr>
        <w:footnoteReference w:id="15"/>
      </w:r>
      <w:r w:rsidRPr="001F0D9C">
        <w:rPr>
          <w:rtl/>
        </w:rPr>
        <w:t>, מ"מ ההכנה לזה היא ע"י קיום המצוות עכשיו בתכלית השלימות האפשרית ששייכת בזמן הגלות</w:t>
      </w:r>
      <w:r w:rsidRPr="001F0D9C">
        <w:rPr>
          <w:rStyle w:val="FootnoteReference"/>
          <w:rtl/>
        </w:rPr>
        <w:footnoteReference w:id="16"/>
      </w:r>
      <w:r w:rsidRPr="001F0D9C">
        <w:rPr>
          <w:rtl/>
        </w:rPr>
        <w:t>. ועוד זאת, מכיון שכל הענינים שלע"ל הם נצחיים, ה"ה נצחיים גם למפרע, וא"כ אפשר שיהי' מעין הענין דכמצות רצונך כבר עכשיו</w:t>
      </w:r>
      <w:r w:rsidRPr="001F0D9C">
        <w:rPr>
          <w:rStyle w:val="FootnoteReference"/>
          <w:rtl/>
        </w:rPr>
        <w:footnoteReference w:id="17"/>
      </w:r>
      <w:r w:rsidRPr="001F0D9C">
        <w:rPr>
          <w:rtl/>
        </w:rPr>
        <w:t xml:space="preserve">. </w:t>
      </w:r>
    </w:p>
    <w:p w:rsidR="00197DEF" w:rsidRPr="001F0D9C" w:rsidRDefault="00197DEF" w:rsidP="00197DEF">
      <w:pPr>
        <w:pStyle w:val="a3"/>
        <w:bidi/>
        <w:rPr>
          <w:rtl/>
        </w:rPr>
      </w:pPr>
      <w:r w:rsidRPr="001F0D9C">
        <w:rPr>
          <w:rtl/>
        </w:rPr>
        <w:t>ובפרט כאשר האדם חדור בהמחשבה והרצון והתשוקה לענין הגאולה, הרי במקום שמחשבתו של אדם שם הוא נמצא, ועי"ז עבודתו היא בתכלית השלימות, מעין השלימות דכמצות רצונך</w:t>
      </w:r>
      <w:r w:rsidRPr="001F0D9C">
        <w:rPr>
          <w:rStyle w:val="FootnoteReference"/>
          <w:rtl/>
        </w:rPr>
        <w:footnoteReference w:id="18"/>
      </w:r>
      <w:r w:rsidRPr="001F0D9C">
        <w:rPr>
          <w:rtl/>
        </w:rPr>
        <w:t>.</w:t>
      </w:r>
    </w:p>
    <w:p w:rsidR="00197DEF" w:rsidRPr="001F0D9C" w:rsidRDefault="00197DEF" w:rsidP="00197DEF">
      <w:pPr>
        <w:pStyle w:val="11"/>
        <w:rPr>
          <w:rtl/>
        </w:rPr>
      </w:pPr>
      <w:r w:rsidRPr="001F0D9C">
        <w:rPr>
          <w:rtl/>
        </w:rPr>
        <w:t>הביאורים בזה</w:t>
      </w:r>
    </w:p>
    <w:p w:rsidR="00197DEF" w:rsidRPr="001F0D9C" w:rsidRDefault="00197DEF" w:rsidP="00197DEF">
      <w:pPr>
        <w:pStyle w:val="a3"/>
        <w:bidi/>
        <w:rPr>
          <w:rtl/>
        </w:rPr>
      </w:pPr>
      <w:r w:rsidRPr="001F0D9C">
        <w:rPr>
          <w:rtl/>
        </w:rPr>
        <w:t>בנוגע לטעם לכך שדוקא לע"ל יהי' כמצות רצונך, יש כמה ביאורים ופרטים בדא"ח, (וכמה מהם קשורים זב"ז, כמובן למעיין):</w:t>
      </w:r>
    </w:p>
    <w:p w:rsidR="00197DEF" w:rsidRPr="001F0D9C" w:rsidRDefault="00197DEF" w:rsidP="00197DEF">
      <w:pPr>
        <w:pStyle w:val="a3"/>
        <w:bidi/>
        <w:rPr>
          <w:rtl/>
        </w:rPr>
      </w:pPr>
      <w:r w:rsidRPr="001F0D9C">
        <w:rPr>
          <w:rtl/>
        </w:rPr>
        <w:t>לכל לראש, הרי יש כמה מצוות שלא נקיים בשלימות עד לע"ל, כמו מצות ערי מקלט ומחיית עמלק</w:t>
      </w:r>
      <w:r w:rsidRPr="001F0D9C">
        <w:rPr>
          <w:rStyle w:val="FootnoteReference"/>
          <w:rtl/>
        </w:rPr>
        <w:footnoteReference w:id="19"/>
      </w:r>
      <w:r w:rsidRPr="001F0D9C">
        <w:rPr>
          <w:rtl/>
        </w:rPr>
        <w:t>. וגם לגבי המצוות שכבר קיימו לפנ"ז, (הנה מובן בפשטות דדוקא לע"ל תהי' לכל א' האפשרות בגשמיות לקיים כל מצוה בהידור האפשרי, וכן) יהי' לכל א' הרצון הנפשי לקיים המצוות בתכלית השלימות</w:t>
      </w:r>
      <w:r w:rsidRPr="001F0D9C">
        <w:rPr>
          <w:rStyle w:val="FootnoteReference"/>
          <w:rtl/>
        </w:rPr>
        <w:footnoteReference w:id="20"/>
      </w:r>
      <w:r w:rsidRPr="001F0D9C">
        <w:rPr>
          <w:rtl/>
        </w:rPr>
        <w:t>, וכן העבודה תהי' אז בכל הפרטים ופרטי פרטים ובכל כוחות הנפש</w:t>
      </w:r>
      <w:r w:rsidRPr="001F0D9C">
        <w:rPr>
          <w:rStyle w:val="FootnoteReference"/>
          <w:rtl/>
        </w:rPr>
        <w:footnoteReference w:id="21"/>
      </w:r>
      <w:r w:rsidRPr="001F0D9C">
        <w:rPr>
          <w:rtl/>
        </w:rPr>
        <w:t xml:space="preserve">. </w:t>
      </w:r>
    </w:p>
    <w:p w:rsidR="00197DEF" w:rsidRPr="001F0D9C" w:rsidRDefault="00197DEF" w:rsidP="00197DEF">
      <w:pPr>
        <w:pStyle w:val="a3"/>
        <w:bidi/>
        <w:rPr>
          <w:rtl/>
        </w:rPr>
      </w:pPr>
      <w:r w:rsidRPr="001F0D9C">
        <w:rPr>
          <w:b/>
          <w:bCs/>
          <w:rtl/>
        </w:rPr>
        <w:t>כתוצאה מהתורה חדשה דלעתיד</w:t>
      </w:r>
      <w:r w:rsidRPr="001F0D9C">
        <w:rPr>
          <w:rtl/>
        </w:rPr>
        <w:t>: בכ"מ מבואר שמכיון שלע"ל יהי' לימוד התורה באופן הכי נעלה, שהרי "תורה חדשה מאתי תצא", והרי גדול תלמוד שמביא לידי מעשה, לכן יהי' אז גם קיום התומ"צ באופן נעלה ביותר</w:t>
      </w:r>
      <w:r w:rsidRPr="001F0D9C">
        <w:rPr>
          <w:rStyle w:val="FootnoteReference"/>
          <w:rtl/>
        </w:rPr>
        <w:footnoteReference w:id="22"/>
      </w:r>
      <w:r w:rsidRPr="001F0D9C">
        <w:rPr>
          <w:rtl/>
        </w:rPr>
        <w:t>.</w:t>
      </w:r>
    </w:p>
    <w:p w:rsidR="00197DEF" w:rsidRPr="001F0D9C" w:rsidRDefault="00197DEF" w:rsidP="00197DEF">
      <w:pPr>
        <w:pStyle w:val="a3"/>
        <w:bidi/>
        <w:rPr>
          <w:rtl/>
        </w:rPr>
      </w:pPr>
      <w:r w:rsidRPr="001F0D9C">
        <w:rPr>
          <w:rtl/>
        </w:rPr>
        <w:t>ויש לבאר זה בדרך אפשר, שע"י ההוספה בלימוד התורה, מתוספת אצל האדם ההבנה איך לקיים המצוה בתכלית השלימות, וכן בנוגע לכוונת המצוה וענינה הרוחני, הרי לע"ל כשיתגלו "טעמי תורה" (כמבואר בכ"מ), יוכלו</w:t>
      </w:r>
      <w:r w:rsidR="003071B0">
        <w:rPr>
          <w:rtl/>
        </w:rPr>
        <w:t xml:space="preserve"> </w:t>
      </w:r>
      <w:r w:rsidRPr="001F0D9C">
        <w:rPr>
          <w:rtl/>
        </w:rPr>
        <w:t>לקיים המצות בשלימת כוונתן הרוחנית, וממילא הפעולה של המצוה שהיא "לישר הדעות ולתקן כל המעשים" תהי' ג"כ בתכלית השלימות.</w:t>
      </w:r>
    </w:p>
    <w:p w:rsidR="00197DEF" w:rsidRPr="001F0D9C" w:rsidRDefault="00197DEF" w:rsidP="00197DEF">
      <w:pPr>
        <w:pStyle w:val="a3"/>
        <w:bidi/>
        <w:rPr>
          <w:rtl/>
        </w:rPr>
      </w:pPr>
      <w:r w:rsidRPr="001F0D9C">
        <w:rPr>
          <w:b/>
          <w:bCs/>
          <w:rtl/>
        </w:rPr>
        <w:t>כתוצאה מעבודת התשובה</w:t>
      </w:r>
      <w:r w:rsidRPr="001F0D9C">
        <w:rPr>
          <w:rtl/>
        </w:rPr>
        <w:t>: בכ"מ מבואר</w:t>
      </w:r>
      <w:r w:rsidRPr="001F0D9C">
        <w:rPr>
          <w:rStyle w:val="FootnoteReference"/>
          <w:rtl/>
        </w:rPr>
        <w:footnoteReference w:id="23"/>
      </w:r>
      <w:r w:rsidRPr="001F0D9C">
        <w:rPr>
          <w:rtl/>
        </w:rPr>
        <w:t xml:space="preserve"> עוד, שמכיון שקיום התומ"צ לע"ל בא לאחרי עבודת התשובה והסרת היצה"ר, מובן שאז מושלל בתכלית ענין החטא, וקיום התומ"צ אז יהי' באופן דכמצות רצונך.</w:t>
      </w:r>
    </w:p>
    <w:p w:rsidR="00197DEF" w:rsidRPr="001F0D9C" w:rsidRDefault="00197DEF" w:rsidP="00197DEF">
      <w:pPr>
        <w:pStyle w:val="a3"/>
        <w:bidi/>
        <w:rPr>
          <w:rtl/>
        </w:rPr>
      </w:pPr>
      <w:r w:rsidRPr="001F0D9C">
        <w:rPr>
          <w:b/>
          <w:bCs/>
          <w:rtl/>
        </w:rPr>
        <w:t>העבודה תהי</w:t>
      </w:r>
      <w:r w:rsidRPr="00D22725">
        <w:rPr>
          <w:b/>
          <w:rtl/>
        </w:rPr>
        <w:t>'</w:t>
      </w:r>
      <w:r w:rsidRPr="001F0D9C">
        <w:rPr>
          <w:b/>
          <w:bCs/>
          <w:rtl/>
        </w:rPr>
        <w:t xml:space="preserve"> רק כדי לקיים רצון ה</w:t>
      </w:r>
      <w:r w:rsidRPr="00D22725">
        <w:rPr>
          <w:b/>
          <w:rtl/>
        </w:rPr>
        <w:t>'</w:t>
      </w:r>
      <w:r w:rsidRPr="001F0D9C">
        <w:rPr>
          <w:rtl/>
        </w:rPr>
        <w:t>: בכ"מ מבואר</w:t>
      </w:r>
      <w:r w:rsidRPr="001F0D9C">
        <w:rPr>
          <w:rStyle w:val="FootnoteReference"/>
          <w:rtl/>
        </w:rPr>
        <w:footnoteReference w:id="24"/>
      </w:r>
      <w:r w:rsidRPr="001F0D9C">
        <w:rPr>
          <w:rtl/>
        </w:rPr>
        <w:t>, שהענין ד"כמצות רצונך" מבטא את אופן קיום התומ"צ לע"ל, שיהי' בתכלית הביטול, ללא שום פניות וחשבונות, אפי' לא טעמים דקדושה, אלא רק בכדי לקיים רצונו של הקב"ה. שזה כולל גם שקיום המצוות הוא רק מפני שהן רצונו של הקב"ה, ולא מפני הטעמים שבהן, (דהיינו כפי שהן מצד דרגת הרצון, שלמעלה מכמו שהמצוה נתלבשה בטעם)</w:t>
      </w:r>
      <w:r w:rsidRPr="001F0D9C">
        <w:rPr>
          <w:rStyle w:val="FootnoteReference"/>
          <w:rtl/>
        </w:rPr>
        <w:footnoteReference w:id="25"/>
      </w:r>
      <w:r w:rsidRPr="001F0D9C">
        <w:rPr>
          <w:rtl/>
        </w:rPr>
        <w:t>. וכשקיום התומ"צ הוא באופן כזה, ממילא מובן שהקיום עצמו הוא בשלימות הכי אפשרית, למעלה מכל מדידה והגבלה.</w:t>
      </w:r>
    </w:p>
    <w:p w:rsidR="00197DEF" w:rsidRPr="001F0D9C" w:rsidRDefault="00197DEF" w:rsidP="00197DEF">
      <w:pPr>
        <w:pStyle w:val="a3"/>
        <w:bidi/>
        <w:rPr>
          <w:rtl/>
        </w:rPr>
      </w:pPr>
      <w:r w:rsidRPr="001F0D9C">
        <w:rPr>
          <w:rtl/>
        </w:rPr>
        <w:t>וזה מתקשר גם עם המבואר בכ"מ</w:t>
      </w:r>
      <w:r w:rsidRPr="001F0D9C">
        <w:rPr>
          <w:rStyle w:val="FootnoteReference"/>
          <w:rtl/>
        </w:rPr>
        <w:footnoteReference w:id="26"/>
      </w:r>
      <w:r w:rsidRPr="001F0D9C">
        <w:rPr>
          <w:rtl/>
        </w:rPr>
        <w:t>, שהענין ד"כמצות רצונך" מורה ע"ז שלע"ל תהי' העבודה מצד עצם הנשמה, ולכן לא תהי' העבודה במורגש כלל, רק האדם יקיים מצות בוראו בדרך ממילא. ע"ש בארוכה.</w:t>
      </w:r>
    </w:p>
    <w:p w:rsidR="00197DEF" w:rsidRPr="001F0D9C" w:rsidRDefault="00197DEF" w:rsidP="00197DEF">
      <w:pPr>
        <w:pStyle w:val="a3"/>
        <w:bidi/>
        <w:rPr>
          <w:rtl/>
        </w:rPr>
      </w:pPr>
      <w:r w:rsidRPr="001F0D9C">
        <w:rPr>
          <w:b/>
          <w:bCs/>
          <w:rtl/>
        </w:rPr>
        <w:t>שלימות הצוותא והחיבור</w:t>
      </w:r>
      <w:r w:rsidRPr="001F0D9C">
        <w:rPr>
          <w:rtl/>
        </w:rPr>
        <w:t>: בכ"מ מבואר עוד, שבזמן הגלות, כאשר בנ"י הם בנים שגלו מעל שולחן אביהם, לא שייך אמיתית ענין המצות מלשון צוותא וחיבור עם הקב"ה, ואמיתית ענין הצוותא וחיבור יהי' רק לע"ל, כאשר בנ"י יהיו סמוכים על שולחן אביהם באופן קבוע ונצחי</w:t>
      </w:r>
      <w:r w:rsidRPr="001F0D9C">
        <w:rPr>
          <w:rStyle w:val="FootnoteReference"/>
          <w:rtl/>
        </w:rPr>
        <w:footnoteReference w:id="27"/>
      </w:r>
      <w:r w:rsidRPr="001F0D9C">
        <w:rPr>
          <w:rtl/>
        </w:rPr>
        <w:t xml:space="preserve">. </w:t>
      </w:r>
    </w:p>
    <w:p w:rsidR="00197DEF" w:rsidRPr="001F0D9C" w:rsidRDefault="00197DEF" w:rsidP="00197DEF">
      <w:pPr>
        <w:pStyle w:val="a3"/>
        <w:bidi/>
        <w:rPr>
          <w:rtl/>
        </w:rPr>
      </w:pPr>
      <w:r w:rsidRPr="001F0D9C">
        <w:rPr>
          <w:rtl/>
        </w:rPr>
        <w:t>וזה מתקשר גם עם המבואר בכ"מ</w:t>
      </w:r>
      <w:r w:rsidRPr="001F0D9C">
        <w:rPr>
          <w:rStyle w:val="FootnoteReference"/>
          <w:rtl/>
        </w:rPr>
        <w:footnoteReference w:id="28"/>
      </w:r>
      <w:r w:rsidRPr="001F0D9C">
        <w:rPr>
          <w:rtl/>
        </w:rPr>
        <w:t xml:space="preserve"> בענין כמצות רצונך, שלע"ל יהי' בקיום המצוות, שההתקשרות עם הקב"ה שהוא בעל הרצון בגילוי, וממילא גם האור הבל"ג שבתומ"צ יהיו בגילוי אז, ועד"ז פעולת המצוות תהי' למעלה ממדוה"ג (ולדוגמא, ששעבוד הלב והמוח שבמצות תפילין יהיו למעלה ממדוה"ג, בלי שינויים</w:t>
      </w:r>
      <w:r w:rsidRPr="001F0D9C">
        <w:rPr>
          <w:rStyle w:val="FootnoteReference"/>
          <w:rtl/>
        </w:rPr>
        <w:footnoteReference w:id="29"/>
      </w:r>
      <w:r w:rsidRPr="001F0D9C">
        <w:rPr>
          <w:rtl/>
        </w:rPr>
        <w:t>).</w:t>
      </w:r>
    </w:p>
    <w:p w:rsidR="00197DEF" w:rsidRPr="001F0D9C" w:rsidRDefault="00197DEF" w:rsidP="00197DEF">
      <w:pPr>
        <w:pStyle w:val="a3"/>
        <w:bidi/>
        <w:rPr>
          <w:rtl/>
        </w:rPr>
      </w:pPr>
      <w:r w:rsidRPr="001F0D9C">
        <w:rPr>
          <w:b/>
          <w:bCs/>
          <w:rtl/>
        </w:rPr>
        <w:t>שלימות האדם והעולם</w:t>
      </w:r>
      <w:r w:rsidRPr="001F0D9C">
        <w:rPr>
          <w:rtl/>
        </w:rPr>
        <w:t>: הביאור העיקרי שמובא ע"ז</w:t>
      </w:r>
      <w:r w:rsidRPr="001F0D9C">
        <w:rPr>
          <w:rStyle w:val="FootnoteReference"/>
          <w:rtl/>
        </w:rPr>
        <w:footnoteReference w:id="30"/>
      </w:r>
      <w:r w:rsidRPr="001F0D9C">
        <w:rPr>
          <w:rtl/>
        </w:rPr>
        <w:t xml:space="preserve">, הוא כי אז יהי' האדם המקיים המצוה והדברים שבהם מקיימים המצוה בתכלית השלימות. ויש בזה גופא כמה פרטים, ומפני אפס הפנאי קצרתי. </w:t>
      </w:r>
    </w:p>
    <w:p w:rsidR="00197DEF" w:rsidRPr="001F0D9C" w:rsidRDefault="00197DEF" w:rsidP="00197DEF">
      <w:pPr>
        <w:pStyle w:val="11"/>
        <w:rPr>
          <w:rtl/>
        </w:rPr>
      </w:pPr>
      <w:r w:rsidRPr="001F0D9C">
        <w:rPr>
          <w:rtl/>
        </w:rPr>
        <w:t>במצוות פרטיות</w:t>
      </w:r>
    </w:p>
    <w:p w:rsidR="00197DEF" w:rsidRPr="001F0D9C" w:rsidRDefault="00197DEF" w:rsidP="00197DEF">
      <w:pPr>
        <w:pStyle w:val="a3"/>
        <w:bidi/>
        <w:rPr>
          <w:rtl/>
        </w:rPr>
      </w:pPr>
      <w:r w:rsidRPr="001F0D9C">
        <w:rPr>
          <w:rtl/>
        </w:rPr>
        <w:t>בכ"מ מצינו הדגשת השלימות ד"כמצות רצונך" כפי שתהי' במצוות פרטיות לע"ל:</w:t>
      </w:r>
    </w:p>
    <w:p w:rsidR="00197DEF" w:rsidRPr="001F0D9C" w:rsidRDefault="00197DEF" w:rsidP="00197DEF">
      <w:pPr>
        <w:pStyle w:val="a3"/>
        <w:bidi/>
        <w:rPr>
          <w:rtl/>
        </w:rPr>
      </w:pPr>
      <w:r w:rsidRPr="001F0D9C">
        <w:rPr>
          <w:rtl/>
        </w:rPr>
        <w:t>תפילה: דוקא לע"ל שתהי' מנוחת הנפש כדבעי, תהי' שייכת אמיתית הכונה שבתפילה</w:t>
      </w:r>
      <w:r w:rsidRPr="001F0D9C">
        <w:rPr>
          <w:rStyle w:val="FootnoteReference"/>
          <w:rtl/>
        </w:rPr>
        <w:footnoteReference w:id="31"/>
      </w:r>
      <w:r w:rsidRPr="001F0D9C">
        <w:rPr>
          <w:rtl/>
        </w:rPr>
        <w:t>.</w:t>
      </w:r>
    </w:p>
    <w:p w:rsidR="00197DEF" w:rsidRPr="001F0D9C" w:rsidRDefault="00197DEF" w:rsidP="00197DEF">
      <w:pPr>
        <w:pStyle w:val="a3"/>
        <w:bidi/>
        <w:rPr>
          <w:rtl/>
        </w:rPr>
      </w:pPr>
      <w:r w:rsidRPr="001F0D9C">
        <w:rPr>
          <w:rtl/>
        </w:rPr>
        <w:t>קידוש לבנה:</w:t>
      </w:r>
      <w:r w:rsidRPr="001F0D9C">
        <w:t xml:space="preserve"> </w:t>
      </w:r>
      <w:r w:rsidRPr="001F0D9C">
        <w:rPr>
          <w:rtl/>
        </w:rPr>
        <w:t>אז תהי' תכלית השלימות של קבלת פני השכינה שבקידוש לבנה</w:t>
      </w:r>
      <w:r w:rsidRPr="001F0D9C">
        <w:rPr>
          <w:rStyle w:val="FootnoteReference"/>
          <w:rtl/>
        </w:rPr>
        <w:footnoteReference w:id="32"/>
      </w:r>
      <w:r w:rsidRPr="001F0D9C">
        <w:rPr>
          <w:rtl/>
        </w:rPr>
        <w:t>.</w:t>
      </w:r>
    </w:p>
    <w:p w:rsidR="00197DEF" w:rsidRPr="001F0D9C" w:rsidRDefault="00197DEF" w:rsidP="00197DEF">
      <w:pPr>
        <w:pStyle w:val="a3"/>
        <w:bidi/>
        <w:rPr>
          <w:rtl/>
        </w:rPr>
      </w:pPr>
      <w:r w:rsidRPr="001F0D9C">
        <w:rPr>
          <w:rtl/>
        </w:rPr>
        <w:t>תפילין: לע"ל כולם יניחו ד' זוגות תפילין</w:t>
      </w:r>
      <w:r w:rsidRPr="001F0D9C">
        <w:rPr>
          <w:rStyle w:val="FootnoteReference"/>
          <w:rtl/>
        </w:rPr>
        <w:footnoteReference w:id="33"/>
      </w:r>
      <w:r w:rsidRPr="001F0D9C">
        <w:rPr>
          <w:rtl/>
        </w:rPr>
        <w:t>. וכן תהי' שלימות הענין של שעבוד הלב והמוח, כנ"ל.</w:t>
      </w:r>
    </w:p>
    <w:p w:rsidR="00197DEF" w:rsidRPr="001F0D9C" w:rsidRDefault="00197DEF" w:rsidP="00197DEF">
      <w:pPr>
        <w:pStyle w:val="a3"/>
        <w:bidi/>
        <w:rPr>
          <w:rtl/>
        </w:rPr>
      </w:pPr>
      <w:r w:rsidRPr="001F0D9C">
        <w:rPr>
          <w:rtl/>
        </w:rPr>
        <w:t>ברכות הנהנין: לע"ל תהי' שלימות ברכת הנהנין, מכיון שדוקא אז תהי' ההנאה האמיתית "אז ימלא שחוק פינו". ועד"ז תהי' שלימות בברכות התורה, מכיון שדוקא אז תהי' הברכה על לימוד תורתו של משיח</w:t>
      </w:r>
      <w:r w:rsidRPr="001F0D9C">
        <w:rPr>
          <w:rStyle w:val="FootnoteReference"/>
          <w:rtl/>
        </w:rPr>
        <w:footnoteReference w:id="34"/>
      </w:r>
      <w:r w:rsidRPr="001F0D9C">
        <w:rPr>
          <w:rtl/>
        </w:rPr>
        <w:t>.</w:t>
      </w:r>
    </w:p>
    <w:p w:rsidR="00197DEF" w:rsidRPr="001F0D9C" w:rsidRDefault="00197DEF" w:rsidP="00197DEF">
      <w:pPr>
        <w:pStyle w:val="a3"/>
        <w:bidi/>
        <w:rPr>
          <w:rtl/>
        </w:rPr>
      </w:pPr>
      <w:r w:rsidRPr="001F0D9C">
        <w:rPr>
          <w:rtl/>
        </w:rPr>
        <w:t>הצומות לע"ל: לע"ל כאשר יתהפכו הצומות לששון ולשמחה, תתבטא אמיתית שלימות מצוה זו</w:t>
      </w:r>
      <w:r w:rsidRPr="001F0D9C">
        <w:rPr>
          <w:rStyle w:val="FootnoteReference"/>
          <w:rtl/>
        </w:rPr>
        <w:footnoteReference w:id="35"/>
      </w:r>
      <w:r w:rsidRPr="001F0D9C">
        <w:rPr>
          <w:rtl/>
        </w:rPr>
        <w:t>.</w:t>
      </w:r>
      <w:r w:rsidR="003071B0">
        <w:rPr>
          <w:rtl/>
        </w:rPr>
        <w:t xml:space="preserve"> </w:t>
      </w:r>
    </w:p>
    <w:p w:rsidR="00197DEF" w:rsidRPr="001F0D9C" w:rsidRDefault="00197DEF" w:rsidP="00197DEF">
      <w:pPr>
        <w:pStyle w:val="a3"/>
        <w:bidi/>
        <w:rPr>
          <w:rtl/>
        </w:rPr>
      </w:pPr>
      <w:r w:rsidRPr="001F0D9C">
        <w:rPr>
          <w:rtl/>
        </w:rPr>
        <w:t>וכמובן שיש עוד להאריך בזה, ותן לחכם ויחכם עוד.</w:t>
      </w:r>
    </w:p>
    <w:p w:rsidR="00197DEF" w:rsidRDefault="00197DEF" w:rsidP="00197DEF">
      <w:pPr>
        <w:pStyle w:val="a3"/>
        <w:bidi/>
      </w:pPr>
      <w:r w:rsidRPr="001F0D9C">
        <w:rPr>
          <w:rtl/>
        </w:rPr>
        <w:t>יה"ר שנזכה כבר לקבל פני משיח צדקנו תומ"י ממש ובחסד וברחמים.</w:t>
      </w:r>
    </w:p>
    <w:p w:rsidR="00197DEF" w:rsidRPr="00D17811" w:rsidRDefault="00197DEF" w:rsidP="00197DEF">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8A37F3" w:rsidRDefault="008A37F3" w:rsidP="00162011">
      <w:pPr>
        <w:pStyle w:val="a0"/>
        <w:rPr>
          <w:rFonts w:eastAsia="FbFRealBelet Bold"/>
          <w:rtl/>
        </w:rPr>
        <w:sectPr w:rsidR="008A37F3" w:rsidSect="00710AC3">
          <w:footnotePr>
            <w:numRestart w:val="eachSect"/>
          </w:footnotePr>
          <w:type w:val="continuous"/>
          <w:pgSz w:w="7920" w:h="12240"/>
          <w:pgMar w:top="-1152" w:right="864" w:bottom="720" w:left="864" w:header="562" w:footer="0" w:gutter="0"/>
          <w:cols w:space="720"/>
          <w:docGrid w:linePitch="360"/>
        </w:sectPr>
      </w:pPr>
    </w:p>
    <w:p w:rsidR="00162011" w:rsidRDefault="00162011" w:rsidP="00162011">
      <w:pPr>
        <w:pStyle w:val="a0"/>
        <w:rPr>
          <w:rFonts w:eastAsia="FbFRealBelet Bold"/>
        </w:rPr>
      </w:pPr>
      <w:bookmarkStart w:id="101" w:name="_Toc62021931"/>
      <w:r>
        <w:rPr>
          <w:rFonts w:eastAsia="FbFRealBelet Bold"/>
          <w:rtl/>
        </w:rPr>
        <w:t>הלכה כבית שמאי לעתיד לבוא</w:t>
      </w:r>
      <w:bookmarkEnd w:id="101"/>
    </w:p>
    <w:p w:rsidR="00162011" w:rsidRDefault="00162011" w:rsidP="00162011">
      <w:pPr>
        <w:pStyle w:val="a"/>
        <w:rPr>
          <w:highlight w:val="white"/>
        </w:rPr>
      </w:pPr>
      <w:bookmarkStart w:id="102" w:name="_heading=h.30j0zll" w:colFirst="0" w:colLast="0"/>
      <w:bookmarkStart w:id="103" w:name="_Toc62021932"/>
      <w:bookmarkEnd w:id="102"/>
      <w:r>
        <w:rPr>
          <w:highlight w:val="white"/>
          <w:rtl/>
        </w:rPr>
        <w:t>הת' ברוך שניאור קלמנסון</w:t>
      </w:r>
      <w:bookmarkEnd w:id="103"/>
    </w:p>
    <w:p w:rsidR="00162011" w:rsidRDefault="00162011" w:rsidP="008A37F3">
      <w:pPr>
        <w:pStyle w:val="a1"/>
        <w:spacing w:after="0"/>
      </w:pPr>
      <w:r>
        <w:rPr>
          <w:rtl/>
        </w:rPr>
        <w:t>תלמיד בישיבה</w:t>
      </w:r>
    </w:p>
    <w:p w:rsidR="00162011" w:rsidRPr="000B087F" w:rsidRDefault="00162011" w:rsidP="00162011">
      <w:pPr>
        <w:pStyle w:val="11"/>
        <w:spacing w:before="0"/>
      </w:pPr>
      <w:r w:rsidRPr="000B087F">
        <w:rPr>
          <w:rtl/>
        </w:rPr>
        <w:t>- א -</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color w:val="000000"/>
          <w:sz w:val="24"/>
          <w:szCs w:val="24"/>
        </w:rPr>
      </w:pPr>
      <w:r w:rsidRPr="000B087F">
        <w:rPr>
          <w:rFonts w:ascii="FbFrankReal" w:eastAsia="FbFrankReal" w:hAnsi="FbFrankReal" w:cs="FbFrankReal"/>
          <w:color w:val="000000"/>
          <w:sz w:val="24"/>
          <w:szCs w:val="24"/>
          <w:rtl/>
        </w:rPr>
        <w:t>בשיחת יום ב' דחה"ש ה'תנש"א</w:t>
      </w:r>
      <w:r>
        <w:rPr>
          <w:rStyle w:val="FootnoteReference"/>
          <w:rFonts w:ascii="FbFrankReal" w:eastAsia="FbFrankReal" w:hAnsi="FbFrankReal" w:cs="FbFrankReal"/>
          <w:color w:val="000000"/>
          <w:sz w:val="24"/>
          <w:szCs w:val="24"/>
          <w:rtl/>
        </w:rPr>
        <w:footnoteReference w:id="36"/>
      </w:r>
      <w:r>
        <w:rPr>
          <w:rFonts w:ascii="FbFrankReal" w:eastAsia="FbFrankReal" w:hAnsi="FbFrankReal" w:cs="FbFrankReal" w:hint="cs"/>
          <w:color w:val="000000"/>
          <w:sz w:val="24"/>
          <w:szCs w:val="24"/>
          <w:rtl/>
        </w:rPr>
        <w:t xml:space="preserve"> אמר כ"ק אדמו"ר</w:t>
      </w:r>
      <w:r w:rsidRPr="000B087F">
        <w:rPr>
          <w:rFonts w:ascii="FbFrankReal" w:eastAsia="FbFrankReal" w:hAnsi="FbFrankReal" w:cs="FbFrankReal"/>
          <w:color w:val="000000"/>
          <w:sz w:val="24"/>
          <w:szCs w:val="24"/>
          <w:rtl/>
        </w:rPr>
        <w:t>:</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bCs/>
          <w:color w:val="000000"/>
          <w:sz w:val="24"/>
          <w:szCs w:val="24"/>
        </w:rPr>
      </w:pPr>
      <w:r w:rsidRPr="000B087F">
        <w:rPr>
          <w:rFonts w:ascii="FbFrankReal" w:eastAsia="FbFrankReal" w:hAnsi="FbFrankReal" w:cs="FbFrankReal"/>
          <w:bCs/>
          <w:color w:val="000000"/>
          <w:sz w:val="24"/>
          <w:szCs w:val="24"/>
          <w:rtl/>
        </w:rPr>
        <w:t>איתא בגמרא (עירובין יג</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 xml:space="preserve"> ב) </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שלש שנים נחלקו ב</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ש וב</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ה הללו אומרים הלכה כמותנו והללו אומרים הלכה כמותנו</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 xml:space="preserve"> יצאה בת קול ואמרה אלו ואלו דברי אלוקים חיים הן</w:t>
      </w:r>
      <w:r w:rsidRPr="00D22725">
        <w:rPr>
          <w:rFonts w:ascii="FbFrankReal" w:eastAsia="FbFrankReal" w:hAnsi="FbFrankReal" w:cs="FbFrankReal" w:hint="cs"/>
          <w:color w:val="000000"/>
          <w:sz w:val="24"/>
          <w:szCs w:val="24"/>
          <w:rtl/>
        </w:rPr>
        <w:t>,</w:t>
      </w:r>
      <w:r w:rsidRPr="000B087F">
        <w:rPr>
          <w:rFonts w:ascii="FbFrankReal" w:eastAsia="FbFrankReal" w:hAnsi="FbFrankReal" w:cs="FbFrankReal"/>
          <w:bCs/>
          <w:color w:val="000000"/>
          <w:sz w:val="24"/>
          <w:szCs w:val="24"/>
          <w:rtl/>
        </w:rPr>
        <w:t xml:space="preserve"> והלכה כב</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ה</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bCs/>
          <w:color w:val="000000"/>
          <w:sz w:val="24"/>
          <w:szCs w:val="24"/>
        </w:rPr>
      </w:pPr>
      <w:r w:rsidRPr="000B087F">
        <w:rPr>
          <w:rFonts w:ascii="FbFrankReal" w:eastAsia="FbFrankReal" w:hAnsi="FbFrankReal" w:cs="FbFrankReal"/>
          <w:bCs/>
          <w:color w:val="000000"/>
          <w:sz w:val="24"/>
          <w:szCs w:val="24"/>
          <w:rtl/>
        </w:rPr>
        <w:t>ואף ש</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אין משגיחין בבת קול</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 xml:space="preserve"> כיון שהתורה </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לא בשמים היא</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 xml:space="preserve"> – הרי</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 xml:space="preserve"> ההלכה כב</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ה היא מפני ש</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ב</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ה הוו רוב</w:t>
      </w:r>
      <w:r>
        <w:rPr>
          <w:rFonts w:ascii="FbFrankReal" w:eastAsia="FbFrankReal" w:hAnsi="FbFrankReal" w:cs="FbFrankReal" w:hint="cs"/>
          <w:bCs/>
          <w:color w:val="000000"/>
          <w:sz w:val="24"/>
          <w:szCs w:val="24"/>
          <w:rtl/>
        </w:rPr>
        <w:t>א</w:t>
      </w:r>
      <w:r w:rsidRPr="00D22725">
        <w:rPr>
          <w:rFonts w:ascii="FbFrankReal" w:eastAsia="FbFrankReal" w:hAnsi="FbFrankReal" w:cs="FbFrankReal" w:hint="cs"/>
          <w:color w:val="000000"/>
          <w:sz w:val="24"/>
          <w:szCs w:val="24"/>
          <w:rtl/>
        </w:rPr>
        <w:t>,</w:t>
      </w:r>
      <w:r>
        <w:rPr>
          <w:rFonts w:ascii="FbFrankReal" w:eastAsia="FbFrankReal" w:hAnsi="FbFrankReal" w:cs="FbFrankReal" w:hint="cs"/>
          <w:bCs/>
          <w:i/>
          <w:color w:val="000000"/>
          <w:sz w:val="24"/>
          <w:szCs w:val="24"/>
          <w:rtl/>
        </w:rPr>
        <w:t xml:space="preserve"> </w:t>
      </w:r>
      <w:r w:rsidRPr="000B087F">
        <w:rPr>
          <w:rFonts w:ascii="FbFrankReal" w:eastAsia="FbFrankReal" w:hAnsi="FbFrankReal" w:cs="FbFrankReal"/>
          <w:bCs/>
          <w:color w:val="000000"/>
          <w:sz w:val="24"/>
          <w:szCs w:val="24"/>
          <w:rtl/>
        </w:rPr>
        <w:t>ולא הוצרכו בת קול אלא משום דב</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ש הוו חריפי טפי</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 xml:space="preserve"> (מחדדי טפי)</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 xml:space="preserve"> כלומר</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 xml:space="preserve"> כשה</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בת קול</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 xml:space="preserve"> באה לחלוק על דברי תורה</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 xml:space="preserve"> </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אין משגיחין בבת קול</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 xml:space="preserve"> כיון שהתורה </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לא בשמים היא</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 xml:space="preserve"> אבל כשהבת קול באה להכריע במקום של ספק</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 xml:space="preserve"> כבפלוגתא דב</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ש וב</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ה</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 xml:space="preserve"> שע</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פ הכלל ד</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אחרי רבים להטות</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 xml:space="preserve"> צ</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ל הלכה כב</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ה שהם הרוב</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 xml:space="preserve"> אלא שנסתפקו בדבר מפני שב</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ש היו חריפים יותר מב</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ה</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 xml:space="preserve"> סומכים על ה</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בת קול</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 xml:space="preserve"> כיון שאין זה נגד כללי התורה.</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color w:val="000000"/>
          <w:sz w:val="24"/>
          <w:szCs w:val="24"/>
        </w:rPr>
      </w:pPr>
      <w:r w:rsidRPr="000B087F">
        <w:rPr>
          <w:rFonts w:ascii="FbFrankReal" w:eastAsia="FbFrankReal" w:hAnsi="FbFrankReal" w:cs="FbFrankReal"/>
          <w:color w:val="000000"/>
          <w:sz w:val="24"/>
          <w:szCs w:val="24"/>
          <w:rtl/>
        </w:rPr>
        <w:t>והנה ביאור זה בתיווך הסתירה בין "יצאה ב"ק ואמרה . . הלכה כב"ה" להכלל ד"תורה לא בשמים היא" הוא פי' התוס'</w:t>
      </w:r>
      <w:r>
        <w:rPr>
          <w:rStyle w:val="FootnoteReference"/>
          <w:rFonts w:ascii="FbFrankReal" w:eastAsia="FbFrankReal" w:hAnsi="FbFrankReal" w:cs="FbFrankReal"/>
          <w:color w:val="000000"/>
          <w:sz w:val="24"/>
          <w:szCs w:val="24"/>
          <w:rtl/>
        </w:rPr>
        <w:footnoteReference w:id="37"/>
      </w:r>
      <w:r w:rsidRPr="000B087F">
        <w:rPr>
          <w:rFonts w:ascii="FbFrankReal" w:eastAsia="FbFrankReal" w:hAnsi="FbFrankReal" w:cs="FbFrankReal"/>
          <w:color w:val="000000"/>
          <w:sz w:val="24"/>
          <w:szCs w:val="24"/>
          <w:rtl/>
        </w:rPr>
        <w:t xml:space="preserve"> (כמו שמציין רבינו ב</w:t>
      </w:r>
      <w:r>
        <w:rPr>
          <w:rFonts w:ascii="FbFrankReal" w:eastAsia="FbFrankReal" w:hAnsi="FbFrankReal" w:cs="FbFrankReal" w:hint="cs"/>
          <w:color w:val="000000"/>
          <w:sz w:val="24"/>
          <w:szCs w:val="24"/>
          <w:rtl/>
        </w:rPr>
        <w:t>עצמו ב</w:t>
      </w:r>
      <w:r w:rsidRPr="000B087F">
        <w:rPr>
          <w:rFonts w:ascii="FbFrankReal" w:eastAsia="FbFrankReal" w:hAnsi="FbFrankReal" w:cs="FbFrankReal"/>
          <w:color w:val="000000"/>
          <w:sz w:val="24"/>
          <w:szCs w:val="24"/>
          <w:rtl/>
        </w:rPr>
        <w:t xml:space="preserve">הערה 43), וראה יבמות שם: "מ"ד עשו </w:t>
      </w:r>
      <w:r>
        <w:rPr>
          <w:rFonts w:ascii="FbFrankReal" w:eastAsia="FbFrankReal" w:hAnsi="FbFrankReal" w:cs="FbFrankReal" w:hint="cs"/>
          <w:color w:val="000000"/>
          <w:sz w:val="24"/>
          <w:szCs w:val="24"/>
          <w:rtl/>
        </w:rPr>
        <w:t>(</w:t>
      </w:r>
      <w:r w:rsidRPr="000B087F">
        <w:rPr>
          <w:rFonts w:ascii="FbFrankReal" w:eastAsia="FbFrankReal" w:hAnsi="FbFrankReal" w:cs="FbFrankReal"/>
          <w:color w:val="000000"/>
          <w:sz w:val="24"/>
          <w:szCs w:val="24"/>
          <w:rtl/>
        </w:rPr>
        <w:t>כב"ש לפני הב"ק, אף שב"ה ה</w:t>
      </w:r>
      <w:r>
        <w:rPr>
          <w:rFonts w:ascii="FbFrankReal" w:eastAsia="FbFrankReal" w:hAnsi="FbFrankReal" w:cs="FbFrankReal" w:hint="cs"/>
          <w:color w:val="000000"/>
          <w:sz w:val="24"/>
          <w:szCs w:val="24"/>
          <w:rtl/>
        </w:rPr>
        <w:t>יו</w:t>
      </w:r>
      <w:r w:rsidRPr="000B087F">
        <w:rPr>
          <w:rFonts w:ascii="FbFrankReal" w:eastAsia="FbFrankReal" w:hAnsi="FbFrankReal" w:cs="FbFrankReal"/>
          <w:color w:val="000000"/>
          <w:sz w:val="24"/>
          <w:szCs w:val="24"/>
          <w:rtl/>
        </w:rPr>
        <w:t xml:space="preserve"> </w:t>
      </w:r>
      <w:r>
        <w:rPr>
          <w:rFonts w:ascii="FbFrankReal" w:eastAsia="FbFrankReal" w:hAnsi="FbFrankReal" w:cs="FbFrankReal" w:hint="cs"/>
          <w:color w:val="000000"/>
          <w:sz w:val="24"/>
          <w:szCs w:val="24"/>
          <w:rtl/>
        </w:rPr>
        <w:t>ה</w:t>
      </w:r>
      <w:r w:rsidRPr="000B087F">
        <w:rPr>
          <w:rFonts w:ascii="FbFrankReal" w:eastAsia="FbFrankReal" w:hAnsi="FbFrankReal" w:cs="FbFrankReal"/>
          <w:color w:val="000000"/>
          <w:sz w:val="24"/>
          <w:szCs w:val="24"/>
          <w:rtl/>
        </w:rPr>
        <w:t>רוב</w:t>
      </w:r>
      <w:r>
        <w:rPr>
          <w:rFonts w:ascii="FbFrankReal" w:eastAsia="FbFrankReal" w:hAnsi="FbFrankReal" w:cs="FbFrankReal" w:hint="cs"/>
          <w:color w:val="000000"/>
          <w:sz w:val="24"/>
          <w:szCs w:val="24"/>
          <w:rtl/>
        </w:rPr>
        <w:t>, סובר ד)</w:t>
      </w:r>
      <w:r w:rsidRPr="000B087F">
        <w:rPr>
          <w:rFonts w:ascii="FbFrankReal" w:eastAsia="FbFrankReal" w:hAnsi="FbFrankReal" w:cs="FbFrankReal"/>
          <w:color w:val="000000"/>
          <w:sz w:val="24"/>
          <w:szCs w:val="24"/>
          <w:rtl/>
        </w:rPr>
        <w:t>כי אזלינן בתר רובא</w:t>
      </w:r>
      <w:r>
        <w:rPr>
          <w:rFonts w:ascii="FbFrankReal" w:eastAsia="FbFrankReal" w:hAnsi="FbFrankReal" w:cs="FbFrankReal" w:hint="cs"/>
          <w:color w:val="000000"/>
          <w:sz w:val="24"/>
          <w:szCs w:val="24"/>
          <w:rtl/>
        </w:rPr>
        <w:t>,</w:t>
      </w:r>
      <w:r w:rsidRPr="000B087F">
        <w:rPr>
          <w:rFonts w:ascii="FbFrankReal" w:eastAsia="FbFrankReal" w:hAnsi="FbFrankReal" w:cs="FbFrankReal"/>
          <w:color w:val="000000"/>
          <w:sz w:val="24"/>
          <w:szCs w:val="24"/>
          <w:rtl/>
        </w:rPr>
        <w:t xml:space="preserve"> היכא דכי הדדי נינהו, הכא ב"ש מחדדי טפי".</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color w:val="000000"/>
          <w:sz w:val="24"/>
          <w:szCs w:val="24"/>
        </w:rPr>
      </w:pPr>
      <w:r>
        <w:rPr>
          <w:rFonts w:ascii="FbFrankReal" w:eastAsia="FbFrankReal" w:hAnsi="FbFrankReal" w:cs="FbFrankReal" w:hint="cs"/>
          <w:color w:val="000000"/>
          <w:sz w:val="24"/>
          <w:szCs w:val="24"/>
          <w:rtl/>
        </w:rPr>
        <w:t xml:space="preserve">והנה, </w:t>
      </w:r>
      <w:r w:rsidRPr="000B087F">
        <w:rPr>
          <w:rFonts w:ascii="FbFrankReal" w:eastAsia="FbFrankReal" w:hAnsi="FbFrankReal" w:cs="FbFrankReal"/>
          <w:color w:val="000000"/>
          <w:sz w:val="24"/>
          <w:szCs w:val="24"/>
          <w:rtl/>
        </w:rPr>
        <w:t>לפו</w:t>
      </w:r>
      <w:r>
        <w:rPr>
          <w:rFonts w:ascii="FbFrankReal" w:eastAsia="FbFrankReal" w:hAnsi="FbFrankReal" w:cs="FbFrankReal" w:hint="cs"/>
          <w:color w:val="000000"/>
          <w:sz w:val="24"/>
          <w:szCs w:val="24"/>
          <w:rtl/>
        </w:rPr>
        <w:t xml:space="preserve">ם </w:t>
      </w:r>
      <w:r w:rsidRPr="000B087F">
        <w:rPr>
          <w:rFonts w:ascii="FbFrankReal" w:eastAsia="FbFrankReal" w:hAnsi="FbFrankReal" w:cs="FbFrankReal"/>
          <w:color w:val="000000"/>
          <w:sz w:val="24"/>
          <w:szCs w:val="24"/>
          <w:rtl/>
        </w:rPr>
        <w:t>ר</w:t>
      </w:r>
      <w:r>
        <w:rPr>
          <w:rFonts w:ascii="FbFrankReal" w:eastAsia="FbFrankReal" w:hAnsi="FbFrankReal" w:cs="FbFrankReal" w:hint="cs"/>
          <w:color w:val="000000"/>
          <w:sz w:val="24"/>
          <w:szCs w:val="24"/>
          <w:rtl/>
        </w:rPr>
        <w:t xml:space="preserve">יהטא </w:t>
      </w:r>
      <w:r w:rsidRPr="000B087F">
        <w:rPr>
          <w:rFonts w:ascii="FbFrankReal" w:eastAsia="FbFrankReal" w:hAnsi="FbFrankReal" w:cs="FbFrankReal"/>
          <w:color w:val="000000"/>
          <w:sz w:val="24"/>
          <w:szCs w:val="24"/>
          <w:rtl/>
        </w:rPr>
        <w:t>צלה"ב:</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color w:val="000000"/>
          <w:sz w:val="24"/>
          <w:szCs w:val="24"/>
        </w:rPr>
      </w:pPr>
      <w:r>
        <w:rPr>
          <w:rFonts w:ascii="FbFrankReal" w:eastAsia="FbFrankReal" w:hAnsi="FbFrankReal" w:cs="FbFrankReal" w:hint="cs"/>
          <w:color w:val="000000"/>
          <w:sz w:val="24"/>
          <w:szCs w:val="24"/>
          <w:rtl/>
        </w:rPr>
        <w:t xml:space="preserve">למה נסתפקו </w:t>
      </w:r>
      <w:r w:rsidRPr="000B087F">
        <w:rPr>
          <w:rFonts w:ascii="FbFrankReal" w:eastAsia="FbFrankReal" w:hAnsi="FbFrankReal" w:cs="FbFrankReal"/>
          <w:color w:val="000000"/>
          <w:sz w:val="24"/>
          <w:szCs w:val="24"/>
          <w:rtl/>
        </w:rPr>
        <w:t>אי הולכין כהכרעת הרוב במקום שהמיעוט מחדדי טפי, הרי מקרא מלא דבר הכתוב</w:t>
      </w:r>
      <w:r>
        <w:rPr>
          <w:rStyle w:val="FootnoteReference"/>
          <w:rFonts w:ascii="FbFrankReal" w:eastAsia="FbFrankReal" w:hAnsi="FbFrankReal" w:cs="FbFrankReal"/>
          <w:color w:val="000000"/>
          <w:sz w:val="24"/>
          <w:szCs w:val="24"/>
          <w:rtl/>
        </w:rPr>
        <w:footnoteReference w:id="38"/>
      </w:r>
      <w:r w:rsidRPr="000B087F">
        <w:rPr>
          <w:rFonts w:ascii="FbFrankReal" w:eastAsia="FbFrankReal" w:hAnsi="FbFrankReal" w:cs="FbFrankReal"/>
          <w:color w:val="000000"/>
          <w:sz w:val="24"/>
          <w:szCs w:val="24"/>
          <w:rtl/>
        </w:rPr>
        <w:t xml:space="preserve"> "אחרי רבים להטות", ולא מצינו </w:t>
      </w:r>
      <w:r>
        <w:rPr>
          <w:rFonts w:ascii="FbFrankReal" w:eastAsia="FbFrankReal" w:hAnsi="FbFrankReal" w:cs="FbFrankReal" w:hint="cs"/>
          <w:color w:val="000000"/>
          <w:sz w:val="24"/>
          <w:szCs w:val="24"/>
          <w:rtl/>
        </w:rPr>
        <w:t xml:space="preserve">שום </w:t>
      </w:r>
      <w:r w:rsidRPr="000B087F">
        <w:rPr>
          <w:rFonts w:ascii="FbFrankReal" w:eastAsia="FbFrankReal" w:hAnsi="FbFrankReal" w:cs="FbFrankReal"/>
          <w:color w:val="000000"/>
          <w:sz w:val="24"/>
          <w:szCs w:val="24"/>
          <w:rtl/>
        </w:rPr>
        <w:t>תנאי בדבר.</w:t>
      </w:r>
      <w:r>
        <w:rPr>
          <w:rFonts w:eastAsia="FbFrankReal" w:cs="FbFrankReal" w:hint="cs"/>
          <w:color w:val="000000"/>
          <w:sz w:val="24"/>
          <w:szCs w:val="24"/>
          <w:rtl/>
        </w:rPr>
        <w:t xml:space="preserve"> </w:t>
      </w:r>
      <w:r w:rsidRPr="000B087F">
        <w:rPr>
          <w:rFonts w:ascii="FbFrankReal" w:eastAsia="FbFrankReal" w:hAnsi="FbFrankReal" w:cs="FbFrankReal"/>
          <w:color w:val="000000"/>
          <w:sz w:val="24"/>
          <w:szCs w:val="24"/>
          <w:rtl/>
        </w:rPr>
        <w:t>ולאידך</w:t>
      </w:r>
      <w:r>
        <w:rPr>
          <w:rFonts w:ascii="FbFrankReal" w:eastAsia="FbFrankReal" w:hAnsi="FbFrankReal" w:cs="FbFrankReal" w:hint="cs"/>
          <w:color w:val="000000"/>
          <w:sz w:val="24"/>
          <w:szCs w:val="24"/>
          <w:rtl/>
        </w:rPr>
        <w:t>,</w:t>
      </w:r>
      <w:r w:rsidRPr="000B087F">
        <w:rPr>
          <w:rFonts w:ascii="FbFrankReal" w:eastAsia="FbFrankReal" w:hAnsi="FbFrankReal" w:cs="FbFrankReal"/>
          <w:color w:val="000000"/>
          <w:sz w:val="24"/>
          <w:szCs w:val="24"/>
          <w:rtl/>
        </w:rPr>
        <w:t xml:space="preserve"> אם היתה סברא ע"פ תורה לומר שבמקום שהמיעוט מחדדי טפי הם המכריעים, (וכ</w:t>
      </w:r>
      <w:r>
        <w:rPr>
          <w:rFonts w:ascii="FbFrankReal" w:eastAsia="FbFrankReal" w:hAnsi="FbFrankReal" w:cs="FbFrankReal" w:hint="cs"/>
          <w:color w:val="000000"/>
          <w:sz w:val="24"/>
          <w:szCs w:val="24"/>
          <w:rtl/>
        </w:rPr>
        <w:t>המ"ד בי</w:t>
      </w:r>
      <w:r w:rsidRPr="000B087F">
        <w:rPr>
          <w:rFonts w:ascii="FbFrankReal" w:eastAsia="FbFrankReal" w:hAnsi="FbFrankReal" w:cs="FbFrankReal"/>
          <w:color w:val="000000"/>
          <w:sz w:val="24"/>
          <w:szCs w:val="24"/>
          <w:rtl/>
        </w:rPr>
        <w:t>במות הנ"ל) ויש צורך להכריע בין הסברות, ה</w:t>
      </w:r>
      <w:r>
        <w:rPr>
          <w:rFonts w:ascii="FbFrankReal" w:eastAsia="FbFrankReal" w:hAnsi="FbFrankReal" w:cs="FbFrankReal" w:hint="cs"/>
          <w:color w:val="000000"/>
          <w:sz w:val="24"/>
          <w:szCs w:val="24"/>
          <w:rtl/>
        </w:rPr>
        <w:t>רי לכאו' ה</w:t>
      </w:r>
      <w:r w:rsidRPr="000B087F">
        <w:rPr>
          <w:rFonts w:ascii="FbFrankReal" w:eastAsia="FbFrankReal" w:hAnsi="FbFrankReal" w:cs="FbFrankReal"/>
          <w:color w:val="000000"/>
          <w:sz w:val="24"/>
          <w:szCs w:val="24"/>
          <w:rtl/>
        </w:rPr>
        <w:t>דרא קושיא לדוכתה</w:t>
      </w:r>
      <w:r>
        <w:rPr>
          <w:rFonts w:ascii="FbFrankReal" w:eastAsia="FbFrankReal" w:hAnsi="FbFrankReal" w:cs="FbFrankReal" w:hint="cs"/>
          <w:color w:val="000000"/>
          <w:sz w:val="24"/>
          <w:szCs w:val="24"/>
          <w:rtl/>
        </w:rPr>
        <w:t>,</w:t>
      </w:r>
      <w:r w:rsidRPr="000B087F">
        <w:rPr>
          <w:rFonts w:ascii="FbFrankReal" w:eastAsia="FbFrankReal" w:hAnsi="FbFrankReal" w:cs="FbFrankReal"/>
          <w:color w:val="000000"/>
          <w:sz w:val="24"/>
          <w:szCs w:val="24"/>
          <w:rtl/>
        </w:rPr>
        <w:t xml:space="preserve"> איך יכולה בת קול לפסוק</w:t>
      </w:r>
      <w:r>
        <w:rPr>
          <w:rFonts w:ascii="FbFrankReal" w:eastAsia="FbFrankReal" w:hAnsi="FbFrankReal" w:cs="FbFrankReal" w:hint="cs"/>
          <w:color w:val="000000"/>
          <w:sz w:val="24"/>
          <w:szCs w:val="24"/>
          <w:rtl/>
        </w:rPr>
        <w:t xml:space="preserve"> דין להלכה למעשה</w:t>
      </w:r>
      <w:r w:rsidRPr="000B087F">
        <w:rPr>
          <w:rFonts w:ascii="FbFrankReal" w:eastAsia="FbFrankReal" w:hAnsi="FbFrankReal" w:cs="FbFrankReal"/>
          <w:color w:val="000000"/>
          <w:sz w:val="24"/>
          <w:szCs w:val="24"/>
          <w:rtl/>
        </w:rPr>
        <w:t xml:space="preserve"> היות ו</w:t>
      </w:r>
      <w:r>
        <w:rPr>
          <w:rFonts w:ascii="FbFrankReal" w:eastAsia="FbFrankReal" w:hAnsi="FbFrankReal" w:cs="FbFrankReal" w:hint="cs"/>
          <w:color w:val="000000"/>
          <w:sz w:val="24"/>
          <w:szCs w:val="24"/>
          <w:rtl/>
        </w:rPr>
        <w:t>"</w:t>
      </w:r>
      <w:r w:rsidRPr="000B087F">
        <w:rPr>
          <w:rFonts w:ascii="FbFrankReal" w:eastAsia="FbFrankReal" w:hAnsi="FbFrankReal" w:cs="FbFrankReal"/>
          <w:color w:val="000000"/>
          <w:sz w:val="24"/>
          <w:szCs w:val="24"/>
          <w:rtl/>
        </w:rPr>
        <w:t>תורה לא בשמים היא</w:t>
      </w:r>
      <w:r>
        <w:rPr>
          <w:rFonts w:ascii="FbFrankReal" w:eastAsia="FbFrankReal" w:hAnsi="FbFrankReal" w:cs="FbFrankReal" w:hint="cs"/>
          <w:color w:val="000000"/>
          <w:sz w:val="24"/>
          <w:szCs w:val="24"/>
          <w:rtl/>
        </w:rPr>
        <w:t>"</w:t>
      </w:r>
      <w:r w:rsidRPr="000B087F">
        <w:rPr>
          <w:rFonts w:ascii="FbFrankReal" w:eastAsia="FbFrankReal" w:hAnsi="FbFrankReal" w:cs="FbFrankReal"/>
          <w:color w:val="000000"/>
          <w:sz w:val="24"/>
          <w:szCs w:val="24"/>
          <w:rtl/>
        </w:rPr>
        <w:t>.</w:t>
      </w:r>
      <w:r w:rsidRPr="000B087F">
        <w:rPr>
          <w:rFonts w:ascii="Cambria" w:eastAsia="Cambria" w:hAnsi="Cambria" w:cs="Cambria"/>
          <w:color w:val="000000"/>
          <w:sz w:val="24"/>
          <w:szCs w:val="24"/>
        </w:rPr>
        <w:t> </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color w:val="000000"/>
          <w:sz w:val="24"/>
          <w:szCs w:val="24"/>
        </w:rPr>
      </w:pPr>
      <w:r w:rsidRPr="000B087F">
        <w:rPr>
          <w:rFonts w:ascii="FbFrankReal" w:eastAsia="FbFrankReal" w:hAnsi="FbFrankReal" w:cs="FbFrankReal"/>
          <w:color w:val="000000"/>
          <w:sz w:val="24"/>
          <w:szCs w:val="24"/>
          <w:rtl/>
        </w:rPr>
        <w:t xml:space="preserve">עוד </w:t>
      </w:r>
      <w:r>
        <w:rPr>
          <w:rFonts w:ascii="FbFrankReal" w:eastAsia="FbFrankReal" w:hAnsi="FbFrankReal" w:cs="FbFrankReal" w:hint="cs"/>
          <w:color w:val="000000"/>
          <w:sz w:val="24"/>
          <w:szCs w:val="24"/>
          <w:rtl/>
        </w:rPr>
        <w:t>צ"ב ב</w:t>
      </w:r>
      <w:r w:rsidRPr="000B087F">
        <w:rPr>
          <w:rFonts w:ascii="FbFrankReal" w:eastAsia="FbFrankReal" w:hAnsi="FbFrankReal" w:cs="FbFrankReal"/>
          <w:color w:val="000000"/>
          <w:sz w:val="24"/>
          <w:szCs w:val="24"/>
          <w:rtl/>
        </w:rPr>
        <w:t>טעם הוספת התיבות "אלו ואלו דברי אלוקים חיים" בלשון הבת קול, הרי להכריע הספק מספיק</w:t>
      </w:r>
      <w:r>
        <w:rPr>
          <w:rFonts w:ascii="FbFrankReal" w:eastAsia="FbFrankReal" w:hAnsi="FbFrankReal" w:cs="FbFrankReal" w:hint="cs"/>
          <w:color w:val="000000"/>
          <w:sz w:val="24"/>
          <w:szCs w:val="24"/>
          <w:rtl/>
        </w:rPr>
        <w:t xml:space="preserve"> לכאו'</w:t>
      </w:r>
      <w:r w:rsidRPr="000B087F">
        <w:rPr>
          <w:rFonts w:ascii="FbFrankReal" w:eastAsia="FbFrankReal" w:hAnsi="FbFrankReal" w:cs="FbFrankReal"/>
          <w:color w:val="000000"/>
          <w:sz w:val="24"/>
          <w:szCs w:val="24"/>
          <w:rtl/>
        </w:rPr>
        <w:t xml:space="preserve"> </w:t>
      </w:r>
      <w:r>
        <w:rPr>
          <w:rFonts w:ascii="FbFrankReal" w:eastAsia="FbFrankReal" w:hAnsi="FbFrankReal" w:cs="FbFrankReal" w:hint="cs"/>
          <w:color w:val="000000"/>
          <w:sz w:val="24"/>
          <w:szCs w:val="24"/>
          <w:rtl/>
        </w:rPr>
        <w:t>לומר</w:t>
      </w:r>
      <w:r w:rsidRPr="000B087F">
        <w:rPr>
          <w:rFonts w:ascii="FbFrankReal" w:eastAsia="FbFrankReal" w:hAnsi="FbFrankReal" w:cs="FbFrankReal"/>
          <w:color w:val="000000"/>
          <w:sz w:val="24"/>
          <w:szCs w:val="24"/>
          <w:rtl/>
        </w:rPr>
        <w:t xml:space="preserve"> סתם "הלכה כב"ה"</w:t>
      </w:r>
      <w:r>
        <w:rPr>
          <w:rFonts w:ascii="FbFrankReal" w:eastAsia="FbFrankReal" w:hAnsi="FbFrankReal" w:cs="FbFrankReal" w:hint="cs"/>
          <w:color w:val="000000"/>
          <w:sz w:val="24"/>
          <w:szCs w:val="24"/>
          <w:rtl/>
        </w:rPr>
        <w:t xml:space="preserve"> ותו לא</w:t>
      </w:r>
      <w:r w:rsidRPr="000B087F">
        <w:rPr>
          <w:rFonts w:ascii="FbFrankReal" w:eastAsia="FbFrankReal" w:hAnsi="FbFrankReal" w:cs="FbFrankReal"/>
          <w:color w:val="000000"/>
          <w:sz w:val="24"/>
          <w:szCs w:val="24"/>
          <w:rtl/>
        </w:rPr>
        <w:t>.</w:t>
      </w:r>
      <w:r>
        <w:rPr>
          <w:rFonts w:eastAsia="FbFrankReal" w:cs="FbFrankReal" w:hint="cs"/>
          <w:color w:val="000000"/>
          <w:sz w:val="24"/>
          <w:szCs w:val="24"/>
          <w:rtl/>
        </w:rPr>
        <w:t xml:space="preserve"> ומשמע שבא לשלול סברא והו"א שדברי ב"ש אינן דא"ח (</w:t>
      </w:r>
      <w:r w:rsidRPr="000B087F">
        <w:rPr>
          <w:rFonts w:ascii="FbFrankReal" w:eastAsia="FbFrankReal" w:hAnsi="FbFrankReal" w:cs="FbFrankReal"/>
          <w:color w:val="000000"/>
          <w:sz w:val="24"/>
          <w:szCs w:val="24"/>
          <w:rtl/>
        </w:rPr>
        <w:t>מפני ש</w:t>
      </w:r>
      <w:r>
        <w:rPr>
          <w:rFonts w:ascii="FbFrankReal" w:eastAsia="FbFrankReal" w:hAnsi="FbFrankReal" w:cs="FbFrankReal" w:hint="cs"/>
          <w:color w:val="000000"/>
          <w:sz w:val="24"/>
          <w:szCs w:val="24"/>
          <w:rtl/>
        </w:rPr>
        <w:t xml:space="preserve">אין </w:t>
      </w:r>
      <w:r w:rsidRPr="000B087F">
        <w:rPr>
          <w:rFonts w:ascii="FbFrankReal" w:eastAsia="FbFrankReal" w:hAnsi="FbFrankReal" w:cs="FbFrankReal"/>
          <w:color w:val="000000"/>
          <w:sz w:val="24"/>
          <w:szCs w:val="24"/>
          <w:rtl/>
        </w:rPr>
        <w:t>הלכה</w:t>
      </w:r>
      <w:r>
        <w:rPr>
          <w:rFonts w:ascii="FbFrankReal" w:eastAsia="FbFrankReal" w:hAnsi="FbFrankReal" w:cs="FbFrankReal" w:hint="cs"/>
          <w:color w:val="000000"/>
          <w:sz w:val="24"/>
          <w:szCs w:val="24"/>
          <w:rtl/>
        </w:rPr>
        <w:t xml:space="preserve"> </w:t>
      </w:r>
      <w:r w:rsidRPr="000B087F">
        <w:rPr>
          <w:rFonts w:ascii="FbFrankReal" w:eastAsia="FbFrankReal" w:hAnsi="FbFrankReal" w:cs="FbFrankReal"/>
          <w:color w:val="000000"/>
          <w:sz w:val="24"/>
          <w:szCs w:val="24"/>
          <w:rtl/>
        </w:rPr>
        <w:t>כמותן)</w:t>
      </w:r>
      <w:r>
        <w:rPr>
          <w:rFonts w:ascii="FbFrankReal" w:eastAsia="FbFrankReal" w:hAnsi="FbFrankReal" w:cs="FbFrankReal" w:hint="cs"/>
          <w:color w:val="000000"/>
          <w:sz w:val="24"/>
          <w:szCs w:val="24"/>
          <w:rtl/>
        </w:rPr>
        <w:t>, ואי"מ ההו"א בזה</w:t>
      </w:r>
      <w:r w:rsidRPr="000B087F">
        <w:rPr>
          <w:rFonts w:ascii="FbFrankReal" w:eastAsia="FbFrankReal" w:hAnsi="FbFrankReal" w:cs="FbFrankReal"/>
          <w:color w:val="000000"/>
          <w:sz w:val="24"/>
          <w:szCs w:val="24"/>
          <w:rtl/>
        </w:rPr>
        <w:t>.</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color w:val="000000"/>
          <w:sz w:val="24"/>
          <w:szCs w:val="24"/>
        </w:rPr>
      </w:pPr>
      <w:r>
        <w:rPr>
          <w:rFonts w:ascii="FbFrankReal" w:eastAsia="FbFrankReal" w:hAnsi="FbFrankReal" w:cs="FbFrankReal" w:hint="cs"/>
          <w:color w:val="000000"/>
          <w:sz w:val="24"/>
          <w:szCs w:val="24"/>
          <w:rtl/>
        </w:rPr>
        <w:t xml:space="preserve">ולכאו' </w:t>
      </w:r>
      <w:r w:rsidRPr="000B087F">
        <w:rPr>
          <w:rFonts w:ascii="FbFrankReal" w:eastAsia="FbFrankReal" w:hAnsi="FbFrankReal" w:cs="FbFrankReal"/>
          <w:color w:val="000000"/>
          <w:sz w:val="24"/>
          <w:szCs w:val="24"/>
          <w:rtl/>
        </w:rPr>
        <w:t xml:space="preserve">אפ"ל שע"פ אופן לימודו של רבינו בשיחה </w:t>
      </w:r>
      <w:r>
        <w:rPr>
          <w:rFonts w:ascii="FbFrankReal" w:eastAsia="FbFrankReal" w:hAnsi="FbFrankReal" w:cs="FbFrankReal" w:hint="cs"/>
          <w:color w:val="000000"/>
          <w:sz w:val="24"/>
          <w:szCs w:val="24"/>
          <w:rtl/>
        </w:rPr>
        <w:t xml:space="preserve">יתורצו </w:t>
      </w:r>
      <w:r w:rsidRPr="000B087F">
        <w:rPr>
          <w:rFonts w:ascii="FbFrankReal" w:eastAsia="FbFrankReal" w:hAnsi="FbFrankReal" w:cs="FbFrankReal"/>
          <w:color w:val="000000"/>
          <w:sz w:val="24"/>
          <w:szCs w:val="24"/>
          <w:rtl/>
        </w:rPr>
        <w:t>קושיות ודיוקים אלו</w:t>
      </w:r>
      <w:r>
        <w:rPr>
          <w:rFonts w:ascii="FbFrankReal" w:eastAsia="FbFrankReal" w:hAnsi="FbFrankReal" w:cs="FbFrankReal" w:hint="cs"/>
          <w:color w:val="000000"/>
          <w:sz w:val="24"/>
          <w:szCs w:val="24"/>
          <w:rtl/>
        </w:rPr>
        <w:t xml:space="preserve"> בדרך ממילא, וכמשי"ת.</w:t>
      </w:r>
    </w:p>
    <w:p w:rsidR="00162011" w:rsidRPr="000B087F" w:rsidRDefault="00162011" w:rsidP="00162011">
      <w:pPr>
        <w:pStyle w:val="11"/>
      </w:pPr>
      <w:r w:rsidRPr="000B087F">
        <w:rPr>
          <w:rtl/>
        </w:rPr>
        <w:t>- ב -</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Arial" w:hAnsi="FbFrankReal" w:cs="FbFrankReal"/>
          <w:sz w:val="24"/>
          <w:szCs w:val="24"/>
        </w:rPr>
      </w:pPr>
      <w:r w:rsidRPr="000B087F">
        <w:rPr>
          <w:rFonts w:ascii="FbFrankReal" w:eastAsia="Arial" w:hAnsi="FbFrankReal" w:cs="FbFrankReal"/>
          <w:sz w:val="24"/>
          <w:szCs w:val="24"/>
          <w:rtl/>
        </w:rPr>
        <w:t xml:space="preserve">וי"ל נקודת הביאור בזה: </w:t>
      </w:r>
      <w:r>
        <w:rPr>
          <w:rFonts w:ascii="FbFrankReal" w:eastAsia="Arial" w:hAnsi="FbFrankReal" w:cs="FbFrankReal" w:hint="cs"/>
          <w:sz w:val="24"/>
          <w:szCs w:val="24"/>
          <w:rtl/>
        </w:rPr>
        <w:t xml:space="preserve">לא נסתפקו התנאים אם הולכין אחר הרוב אם לאו, </w:t>
      </w:r>
      <w:r w:rsidRPr="000B087F">
        <w:rPr>
          <w:rFonts w:ascii="FbFrankReal" w:eastAsia="Arial" w:hAnsi="FbFrankReal" w:cs="FbFrankReal"/>
          <w:sz w:val="24"/>
          <w:szCs w:val="24"/>
          <w:rtl/>
        </w:rPr>
        <w:t xml:space="preserve">דכנ"ל </w:t>
      </w:r>
      <w:r>
        <w:rPr>
          <w:rFonts w:ascii="FbFrankReal" w:eastAsia="Arial" w:hAnsi="FbFrankReal" w:cs="FbFrankReal" w:hint="cs"/>
          <w:sz w:val="24"/>
          <w:szCs w:val="24"/>
          <w:rtl/>
        </w:rPr>
        <w:t>מקרא מלא דיבר הכתוב ש"אחרי רבים להטות".</w:t>
      </w:r>
      <w:r w:rsidRPr="000B087F">
        <w:rPr>
          <w:rFonts w:ascii="FbFrankReal" w:eastAsia="Arial" w:hAnsi="FbFrankReal" w:cs="FbFrankReal"/>
          <w:sz w:val="24"/>
          <w:szCs w:val="24"/>
          <w:rtl/>
        </w:rPr>
        <w:t xml:space="preserve"> אלא, </w:t>
      </w:r>
      <w:r>
        <w:rPr>
          <w:rFonts w:ascii="FbFrankReal" w:eastAsia="Arial" w:hAnsi="FbFrankReal" w:cs="FbFrankReal" w:hint="cs"/>
          <w:sz w:val="24"/>
          <w:szCs w:val="24"/>
          <w:rtl/>
        </w:rPr>
        <w:t xml:space="preserve">סברתם היתה </w:t>
      </w:r>
      <w:r w:rsidRPr="000B087F">
        <w:rPr>
          <w:rFonts w:ascii="FbFrankReal" w:eastAsia="Arial" w:hAnsi="FbFrankReal" w:cs="FbFrankReal"/>
          <w:sz w:val="24"/>
          <w:szCs w:val="24"/>
          <w:rtl/>
        </w:rPr>
        <w:t>שהיות וב"ש מחדדי טפי</w:t>
      </w:r>
      <w:r>
        <w:rPr>
          <w:rFonts w:ascii="FbFrankReal" w:eastAsia="Arial" w:hAnsi="FbFrankReal" w:cs="FbFrankReal" w:hint="cs"/>
          <w:sz w:val="24"/>
          <w:szCs w:val="24"/>
          <w:rtl/>
        </w:rPr>
        <w:t xml:space="preserve"> אולי</w:t>
      </w:r>
      <w:r w:rsidRPr="000B087F">
        <w:rPr>
          <w:rFonts w:ascii="FbFrankReal" w:eastAsia="Arial" w:hAnsi="FbFrankReal" w:cs="FbFrankReal"/>
          <w:sz w:val="24"/>
          <w:szCs w:val="24"/>
          <w:rtl/>
        </w:rPr>
        <w:t xml:space="preserve"> </w:t>
      </w:r>
      <w:r>
        <w:rPr>
          <w:rFonts w:ascii="FbFrankReal" w:eastAsia="Arial" w:hAnsi="FbFrankReal" w:cs="FbFrankReal" w:hint="cs"/>
          <w:sz w:val="24"/>
          <w:szCs w:val="24"/>
          <w:rtl/>
        </w:rPr>
        <w:t xml:space="preserve">אין </w:t>
      </w:r>
      <w:r w:rsidRPr="000B087F">
        <w:rPr>
          <w:rFonts w:ascii="FbFrankReal" w:eastAsia="Arial" w:hAnsi="FbFrankReal" w:cs="FbFrankReal"/>
          <w:sz w:val="24"/>
          <w:szCs w:val="24"/>
          <w:rtl/>
        </w:rPr>
        <w:t xml:space="preserve">ב"ה נחשבים לברי פלוגתא </w:t>
      </w:r>
      <w:r>
        <w:rPr>
          <w:rFonts w:ascii="FbFrankReal" w:eastAsia="Arial" w:hAnsi="FbFrankReal" w:cs="FbFrankReal" w:hint="cs"/>
          <w:sz w:val="24"/>
          <w:szCs w:val="24"/>
          <w:rtl/>
        </w:rPr>
        <w:t>בכלל,</w:t>
      </w:r>
      <w:r w:rsidRPr="000B087F">
        <w:rPr>
          <w:rFonts w:ascii="FbFrankReal" w:eastAsia="Arial" w:hAnsi="FbFrankReal" w:cs="FbFrankReal"/>
          <w:sz w:val="24"/>
          <w:szCs w:val="24"/>
          <w:rtl/>
        </w:rPr>
        <w:t xml:space="preserve"> </w:t>
      </w:r>
      <w:r>
        <w:rPr>
          <w:rFonts w:ascii="FbFrankReal" w:eastAsia="Arial" w:hAnsi="FbFrankReal" w:cs="FbFrankReal" w:hint="cs"/>
          <w:sz w:val="24"/>
          <w:szCs w:val="24"/>
          <w:rtl/>
        </w:rPr>
        <w:t>דומיא ד</w:t>
      </w:r>
      <w:r w:rsidRPr="000B087F">
        <w:rPr>
          <w:rFonts w:ascii="FbFrankReal" w:eastAsia="Arial" w:hAnsi="FbFrankReal" w:cs="FbFrankReal"/>
          <w:sz w:val="24"/>
          <w:szCs w:val="24"/>
          <w:rtl/>
        </w:rPr>
        <w:t>כ</w:t>
      </w:r>
      <w:r>
        <w:rPr>
          <w:rFonts w:ascii="FbFrankReal" w:eastAsia="Arial" w:hAnsi="FbFrankReal" w:cs="FbFrankReal" w:hint="cs"/>
          <w:sz w:val="24"/>
          <w:szCs w:val="24"/>
          <w:rtl/>
        </w:rPr>
        <w:t>ו"ע</w:t>
      </w:r>
      <w:r w:rsidRPr="000B087F">
        <w:rPr>
          <w:rFonts w:ascii="FbFrankReal" w:eastAsia="Arial" w:hAnsi="FbFrankReal" w:cs="FbFrankReal"/>
          <w:sz w:val="24"/>
          <w:szCs w:val="24"/>
          <w:rtl/>
        </w:rPr>
        <w:t xml:space="preserve"> </w:t>
      </w:r>
      <w:r>
        <w:rPr>
          <w:rFonts w:ascii="FbFrankReal" w:eastAsia="Arial" w:hAnsi="FbFrankReal" w:cs="FbFrankReal" w:hint="cs"/>
          <w:sz w:val="24"/>
          <w:szCs w:val="24"/>
          <w:rtl/>
        </w:rPr>
        <w:t>שאם באו לב"ד להכריע</w:t>
      </w:r>
      <w:r w:rsidRPr="000B087F">
        <w:rPr>
          <w:rFonts w:ascii="FbFrankReal" w:eastAsia="Arial" w:hAnsi="FbFrankReal" w:cs="FbFrankReal"/>
          <w:sz w:val="24"/>
          <w:szCs w:val="24"/>
          <w:rtl/>
        </w:rPr>
        <w:t xml:space="preserve"> </w:t>
      </w:r>
      <w:r>
        <w:rPr>
          <w:rFonts w:ascii="FbFrankReal" w:eastAsia="Arial" w:hAnsi="FbFrankReal" w:cs="FbFrankReal" w:hint="cs"/>
          <w:sz w:val="24"/>
          <w:szCs w:val="24"/>
          <w:rtl/>
        </w:rPr>
        <w:t>כא'</w:t>
      </w:r>
      <w:r w:rsidRPr="000B087F">
        <w:rPr>
          <w:rFonts w:ascii="FbFrankReal" w:eastAsia="Arial" w:hAnsi="FbFrankReal" w:cs="FbFrankReal"/>
          <w:sz w:val="24"/>
          <w:szCs w:val="24"/>
          <w:rtl/>
        </w:rPr>
        <w:t xml:space="preserve"> מהצדדים אלא שלא היו </w:t>
      </w:r>
      <w:r>
        <w:rPr>
          <w:rFonts w:ascii="FbFrankReal" w:eastAsia="Arial" w:hAnsi="FbFrankReal" w:cs="FbFrankReal" w:hint="cs"/>
          <w:sz w:val="24"/>
          <w:szCs w:val="24"/>
          <w:rtl/>
        </w:rPr>
        <w:t>הגיעו</w:t>
      </w:r>
      <w:r w:rsidRPr="000B087F">
        <w:rPr>
          <w:rFonts w:ascii="FbFrankReal" w:eastAsia="Arial" w:hAnsi="FbFrankReal" w:cs="FbFrankReal"/>
          <w:sz w:val="24"/>
          <w:szCs w:val="24"/>
          <w:rtl/>
        </w:rPr>
        <w:t xml:space="preserve"> </w:t>
      </w:r>
      <w:r>
        <w:rPr>
          <w:rFonts w:ascii="FbFrankReal" w:eastAsia="Arial" w:hAnsi="FbFrankReal" w:cs="FbFrankReal" w:hint="cs"/>
          <w:sz w:val="24"/>
          <w:szCs w:val="24"/>
          <w:rtl/>
        </w:rPr>
        <w:t xml:space="preserve">לכלל </w:t>
      </w:r>
      <w:r w:rsidRPr="000B087F">
        <w:rPr>
          <w:rFonts w:ascii="FbFrankReal" w:eastAsia="Arial" w:hAnsi="FbFrankReal" w:cs="FbFrankReal"/>
          <w:sz w:val="24"/>
          <w:szCs w:val="24"/>
          <w:rtl/>
        </w:rPr>
        <w:t xml:space="preserve">הוראה, </w:t>
      </w:r>
      <w:r>
        <w:rPr>
          <w:rFonts w:ascii="FbFrankReal" w:eastAsia="Arial" w:hAnsi="FbFrankReal" w:cs="FbFrankReal" w:hint="cs"/>
          <w:sz w:val="24"/>
          <w:szCs w:val="24"/>
          <w:rtl/>
        </w:rPr>
        <w:t>שפשוט שאינם</w:t>
      </w:r>
      <w:r w:rsidRPr="000B087F">
        <w:rPr>
          <w:rFonts w:ascii="FbFrankReal" w:eastAsia="Arial" w:hAnsi="FbFrankReal" w:cs="FbFrankReal"/>
          <w:sz w:val="24"/>
          <w:szCs w:val="24"/>
          <w:rtl/>
        </w:rPr>
        <w:t xml:space="preserve"> </w:t>
      </w:r>
      <w:r>
        <w:rPr>
          <w:rFonts w:ascii="FbFrankReal" w:eastAsia="Arial" w:hAnsi="FbFrankReal" w:cs="FbFrankReal" w:hint="cs"/>
          <w:sz w:val="24"/>
          <w:szCs w:val="24"/>
          <w:rtl/>
        </w:rPr>
        <w:t>מכריעים</w:t>
      </w:r>
      <w:r w:rsidRPr="000B087F">
        <w:rPr>
          <w:rFonts w:ascii="FbFrankReal" w:eastAsia="Arial" w:hAnsi="FbFrankReal" w:cs="FbFrankReal"/>
          <w:sz w:val="24"/>
          <w:szCs w:val="24"/>
          <w:rtl/>
        </w:rPr>
        <w:t xml:space="preserve"> כרוב.</w:t>
      </w:r>
    </w:p>
    <w:p w:rsidR="00162011" w:rsidRPr="000B087F" w:rsidRDefault="00162011" w:rsidP="00162011">
      <w:pPr>
        <w:bidi/>
        <w:jc w:val="both"/>
        <w:rPr>
          <w:rFonts w:ascii="FbFrankReal" w:eastAsia="Arial" w:hAnsi="FbFrankReal" w:cs="FbFrankReal"/>
          <w:sz w:val="24"/>
          <w:szCs w:val="24"/>
        </w:rPr>
      </w:pPr>
      <w:r w:rsidRPr="000B087F">
        <w:rPr>
          <w:rFonts w:ascii="FbFrankReal" w:eastAsia="Arial" w:hAnsi="FbFrankReal" w:cs="FbFrankReal"/>
          <w:sz w:val="24"/>
          <w:szCs w:val="24"/>
          <w:rtl/>
        </w:rPr>
        <w:t>וי"ל שזה הי' כוונת הבת קול באמר</w:t>
      </w:r>
      <w:r>
        <w:rPr>
          <w:rFonts w:ascii="FbFrankReal" w:eastAsia="Arial" w:hAnsi="FbFrankReal" w:cs="FbFrankReal" w:hint="cs"/>
          <w:sz w:val="24"/>
          <w:szCs w:val="24"/>
          <w:rtl/>
        </w:rPr>
        <w:t>ה</w:t>
      </w:r>
      <w:r w:rsidRPr="000B087F">
        <w:rPr>
          <w:rFonts w:ascii="FbFrankReal" w:eastAsia="Arial" w:hAnsi="FbFrankReal" w:cs="FbFrankReal"/>
          <w:sz w:val="24"/>
          <w:szCs w:val="24"/>
          <w:rtl/>
        </w:rPr>
        <w:t xml:space="preserve"> "אלו ואלו דברי אלוקים חיים והלכה כב"ה", </w:t>
      </w:r>
      <w:r>
        <w:rPr>
          <w:rFonts w:ascii="FbFrankReal" w:eastAsia="Arial" w:hAnsi="FbFrankReal" w:cs="FbFrankReal" w:hint="cs"/>
          <w:sz w:val="24"/>
          <w:szCs w:val="24"/>
          <w:rtl/>
        </w:rPr>
        <w:t xml:space="preserve">היינו </w:t>
      </w:r>
      <w:r w:rsidRPr="000B087F">
        <w:rPr>
          <w:rFonts w:ascii="FbFrankReal" w:eastAsia="Arial" w:hAnsi="FbFrankReal" w:cs="FbFrankReal"/>
          <w:sz w:val="24"/>
          <w:szCs w:val="24"/>
          <w:rtl/>
        </w:rPr>
        <w:t xml:space="preserve">שגם דברי </w:t>
      </w:r>
      <w:r w:rsidRPr="000B087F">
        <w:rPr>
          <w:rFonts w:ascii="FbFrankReal" w:eastAsia="Arial" w:hAnsi="FbFrankReal" w:cs="FbFrankReal"/>
          <w:b/>
          <w:sz w:val="24"/>
          <w:szCs w:val="24"/>
          <w:rtl/>
        </w:rPr>
        <w:t>ב"ה</w:t>
      </w:r>
      <w:r w:rsidRPr="000B087F">
        <w:rPr>
          <w:rFonts w:ascii="FbFrankReal" w:eastAsia="Arial" w:hAnsi="FbFrankReal" w:cs="FbFrankReal"/>
          <w:sz w:val="24"/>
          <w:szCs w:val="24"/>
          <w:rtl/>
        </w:rPr>
        <w:t xml:space="preserve"> שלא היו מחדדי</w:t>
      </w:r>
      <w:r>
        <w:rPr>
          <w:rFonts w:ascii="FbFrankReal" w:eastAsia="Arial" w:hAnsi="FbFrankReal" w:cs="FbFrankReal" w:hint="cs"/>
          <w:sz w:val="24"/>
          <w:szCs w:val="24"/>
          <w:rtl/>
        </w:rPr>
        <w:t xml:space="preserve"> </w:t>
      </w:r>
      <w:r w:rsidRPr="000B087F">
        <w:rPr>
          <w:rFonts w:ascii="FbFrankReal" w:eastAsia="Arial" w:hAnsi="FbFrankReal" w:cs="FbFrankReal"/>
          <w:sz w:val="24"/>
          <w:szCs w:val="24"/>
          <w:rtl/>
        </w:rPr>
        <w:t>(</w:t>
      </w:r>
      <w:r>
        <w:rPr>
          <w:rFonts w:ascii="FbFrankReal" w:eastAsia="Arial" w:hAnsi="FbFrankReal" w:cs="FbFrankReal" w:hint="cs"/>
          <w:sz w:val="24"/>
          <w:szCs w:val="24"/>
          <w:rtl/>
        </w:rPr>
        <w:t>לגבי</w:t>
      </w:r>
      <w:r w:rsidRPr="000B087F">
        <w:rPr>
          <w:rFonts w:ascii="FbFrankReal" w:eastAsia="Arial" w:hAnsi="FbFrankReal" w:cs="FbFrankReal"/>
          <w:sz w:val="24"/>
          <w:szCs w:val="24"/>
          <w:rtl/>
        </w:rPr>
        <w:t xml:space="preserve"> לב"ש) נחשבים </w:t>
      </w:r>
      <w:r>
        <w:rPr>
          <w:rFonts w:ascii="FbFrankReal" w:eastAsia="Arial" w:hAnsi="FbFrankReal" w:cs="FbFrankReal" w:hint="cs"/>
          <w:sz w:val="24"/>
          <w:szCs w:val="24"/>
          <w:rtl/>
        </w:rPr>
        <w:t>כדא"ח</w:t>
      </w:r>
      <w:r w:rsidRPr="000B087F">
        <w:rPr>
          <w:rFonts w:ascii="FbFrankReal" w:eastAsia="Arial" w:hAnsi="FbFrankReal" w:cs="FbFrankReal"/>
          <w:sz w:val="24"/>
          <w:szCs w:val="24"/>
          <w:rtl/>
        </w:rPr>
        <w:t>, ו</w:t>
      </w:r>
      <w:r>
        <w:rPr>
          <w:rFonts w:ascii="FbFrankReal" w:eastAsia="Arial" w:hAnsi="FbFrankReal" w:cs="FbFrankReal" w:hint="cs"/>
          <w:sz w:val="24"/>
          <w:szCs w:val="24"/>
          <w:rtl/>
        </w:rPr>
        <w:t>מ</w:t>
      </w:r>
      <w:r w:rsidRPr="000B087F">
        <w:rPr>
          <w:rFonts w:ascii="FbFrankReal" w:eastAsia="Arial" w:hAnsi="FbFrankReal" w:cs="FbFrankReal"/>
          <w:sz w:val="24"/>
          <w:szCs w:val="24"/>
          <w:rtl/>
        </w:rPr>
        <w:t>מילא "הלכה כב"ה" היות והם הרוב</w:t>
      </w:r>
      <w:r>
        <w:rPr>
          <w:rFonts w:ascii="FbFrankReal" w:eastAsia="Arial" w:hAnsi="FbFrankReal" w:cs="FbFrankReal" w:hint="cs"/>
          <w:sz w:val="24"/>
          <w:szCs w:val="24"/>
          <w:rtl/>
        </w:rPr>
        <w:t>, ואזלינן בתר רובא</w:t>
      </w:r>
      <w:r w:rsidRPr="000B087F">
        <w:rPr>
          <w:rFonts w:ascii="FbFrankReal" w:eastAsia="Arial" w:hAnsi="FbFrankReal" w:cs="FbFrankReal"/>
          <w:sz w:val="24"/>
          <w:szCs w:val="24"/>
          <w:rtl/>
        </w:rPr>
        <w:t>.</w:t>
      </w:r>
    </w:p>
    <w:p w:rsidR="00162011" w:rsidRDefault="00162011" w:rsidP="00162011">
      <w:pPr>
        <w:bidi/>
        <w:jc w:val="both"/>
        <w:rPr>
          <w:rFonts w:ascii="FbFrankReal" w:eastAsia="Arial" w:hAnsi="FbFrankReal" w:cs="FbFrankReal"/>
          <w:sz w:val="24"/>
          <w:szCs w:val="24"/>
          <w:rtl/>
        </w:rPr>
      </w:pPr>
      <w:r>
        <w:rPr>
          <w:rFonts w:ascii="FbFrankReal" w:eastAsia="Arial" w:hAnsi="FbFrankReal" w:cs="FbFrankReal" w:hint="cs"/>
          <w:sz w:val="24"/>
          <w:szCs w:val="24"/>
          <w:rtl/>
        </w:rPr>
        <w:t>ויומתק יותר ע"פ כללות ביאור השיחה, ובהקדם:</w:t>
      </w:r>
    </w:p>
    <w:p w:rsidR="00162011" w:rsidRPr="000B087F" w:rsidRDefault="00162011" w:rsidP="00162011">
      <w:pPr>
        <w:bidi/>
        <w:jc w:val="both"/>
        <w:rPr>
          <w:rFonts w:ascii="FbFrankReal" w:eastAsia="FbFrankReal" w:hAnsi="FbFrankReal" w:cs="FbFrankReal"/>
          <w:color w:val="000000"/>
          <w:sz w:val="24"/>
          <w:szCs w:val="24"/>
        </w:rPr>
      </w:pPr>
      <w:r w:rsidRPr="000B087F">
        <w:rPr>
          <w:rFonts w:ascii="FbFrankReal" w:eastAsia="FbFrankReal" w:hAnsi="FbFrankReal" w:cs="FbFrankReal"/>
          <w:color w:val="000000"/>
          <w:sz w:val="24"/>
          <w:szCs w:val="24"/>
          <w:rtl/>
        </w:rPr>
        <w:t>בשיחה מ</w:t>
      </w:r>
      <w:r>
        <w:rPr>
          <w:rFonts w:ascii="FbFrankReal" w:eastAsia="FbFrankReal" w:hAnsi="FbFrankReal" w:cs="FbFrankReal" w:hint="cs"/>
          <w:color w:val="000000"/>
          <w:sz w:val="24"/>
          <w:szCs w:val="24"/>
          <w:rtl/>
        </w:rPr>
        <w:t xml:space="preserve">באר שיש </w:t>
      </w:r>
      <w:r w:rsidRPr="000B087F">
        <w:rPr>
          <w:rFonts w:ascii="FbFrankReal" w:eastAsia="FbFrankReal" w:hAnsi="FbFrankReal" w:cs="FbFrankReal"/>
          <w:color w:val="000000"/>
          <w:sz w:val="24"/>
          <w:szCs w:val="24"/>
          <w:rtl/>
        </w:rPr>
        <w:t xml:space="preserve">מיני התגלות דתורה חדשה לע"ל, </w:t>
      </w:r>
      <w:r>
        <w:rPr>
          <w:rFonts w:ascii="FbFrankReal" w:eastAsia="FbFrankReal" w:hAnsi="FbFrankReal" w:cs="FbFrankReal" w:hint="cs"/>
          <w:color w:val="000000"/>
          <w:sz w:val="24"/>
          <w:szCs w:val="24"/>
          <w:rtl/>
        </w:rPr>
        <w:t>א)</w:t>
      </w:r>
      <w:r>
        <w:rPr>
          <w:rFonts w:ascii="FbFrankReal" w:eastAsia="FbFrankReal" w:hAnsi="FbFrankReal" w:cs="FbFrankReal" w:hint="cs"/>
          <w:color w:val="000000"/>
          <w:sz w:val="24"/>
          <w:szCs w:val="24"/>
        </w:rPr>
        <w:t xml:space="preserve"> </w:t>
      </w:r>
      <w:r w:rsidRPr="000B087F">
        <w:rPr>
          <w:rFonts w:ascii="FbFrankReal" w:eastAsia="FbFrankReal" w:hAnsi="FbFrankReal" w:cs="FbFrankReal"/>
          <w:color w:val="000000"/>
          <w:sz w:val="24"/>
          <w:szCs w:val="24"/>
          <w:rtl/>
        </w:rPr>
        <w:t>חידוש בהלכות התורה, ו</w:t>
      </w:r>
      <w:r>
        <w:rPr>
          <w:rFonts w:ascii="FbFrankReal" w:eastAsia="FbFrankReal" w:hAnsi="FbFrankReal" w:cs="FbFrankReal" w:hint="cs"/>
          <w:color w:val="000000"/>
          <w:sz w:val="24"/>
          <w:szCs w:val="24"/>
          <w:rtl/>
        </w:rPr>
        <w:t xml:space="preserve">ב) </w:t>
      </w:r>
      <w:r w:rsidRPr="000B087F">
        <w:rPr>
          <w:rFonts w:ascii="FbFrankReal" w:eastAsia="FbFrankReal" w:hAnsi="FbFrankReal" w:cs="FbFrankReal"/>
          <w:color w:val="000000"/>
          <w:sz w:val="24"/>
          <w:szCs w:val="24"/>
          <w:rtl/>
        </w:rPr>
        <w:t>חידוש בהתגלות טעמי וסודות התורה.</w:t>
      </w:r>
      <w:r>
        <w:rPr>
          <w:rFonts w:eastAsia="FbFrankReal" w:cs="FbFrankReal" w:hint="cs"/>
          <w:color w:val="000000"/>
          <w:sz w:val="24"/>
          <w:szCs w:val="24"/>
          <w:rtl/>
        </w:rPr>
        <w:t xml:space="preserve"> </w:t>
      </w:r>
      <w:r w:rsidRPr="000B087F">
        <w:rPr>
          <w:rFonts w:ascii="FbFrankReal" w:eastAsia="FbFrankReal" w:hAnsi="FbFrankReal" w:cs="FbFrankReal"/>
          <w:color w:val="000000"/>
          <w:sz w:val="24"/>
          <w:szCs w:val="24"/>
          <w:rtl/>
        </w:rPr>
        <w:t xml:space="preserve">ובאות ו' </w:t>
      </w:r>
      <w:r>
        <w:rPr>
          <w:rFonts w:ascii="FbFrankReal" w:eastAsia="FbFrankReal" w:hAnsi="FbFrankReal" w:cs="FbFrankReal" w:hint="cs"/>
          <w:color w:val="000000"/>
          <w:sz w:val="24"/>
          <w:szCs w:val="24"/>
          <w:rtl/>
        </w:rPr>
        <w:t>מ</w:t>
      </w:r>
      <w:r w:rsidRPr="000B087F">
        <w:rPr>
          <w:rFonts w:ascii="FbFrankReal" w:eastAsia="FbFrankReal" w:hAnsi="FbFrankReal" w:cs="FbFrankReal"/>
          <w:color w:val="000000"/>
          <w:sz w:val="24"/>
          <w:szCs w:val="24"/>
          <w:rtl/>
        </w:rPr>
        <w:t xml:space="preserve">קשר </w:t>
      </w:r>
      <w:r>
        <w:rPr>
          <w:rFonts w:ascii="FbFrankReal" w:eastAsia="FbFrankReal" w:hAnsi="FbFrankReal" w:cs="FbFrankReal" w:hint="cs"/>
          <w:color w:val="000000"/>
          <w:sz w:val="24"/>
          <w:szCs w:val="24"/>
          <w:rtl/>
        </w:rPr>
        <w:t xml:space="preserve">ב' </w:t>
      </w:r>
      <w:r w:rsidRPr="000B087F">
        <w:rPr>
          <w:rFonts w:ascii="FbFrankReal" w:eastAsia="FbFrankReal" w:hAnsi="FbFrankReal" w:cs="FbFrankReal"/>
          <w:color w:val="000000"/>
          <w:sz w:val="24"/>
          <w:szCs w:val="24"/>
          <w:rtl/>
        </w:rPr>
        <w:t>ענינים אלו</w:t>
      </w:r>
      <w:r>
        <w:rPr>
          <w:rFonts w:ascii="FbFrankReal" w:eastAsia="FbFrankReal" w:hAnsi="FbFrankReal" w:cs="FbFrankReal" w:hint="cs"/>
          <w:color w:val="000000"/>
          <w:sz w:val="24"/>
          <w:szCs w:val="24"/>
          <w:rtl/>
        </w:rPr>
        <w:t>, וזלה"ק</w:t>
      </w:r>
      <w:r w:rsidRPr="000B087F">
        <w:rPr>
          <w:rFonts w:ascii="FbFrankReal" w:eastAsia="FbFrankReal" w:hAnsi="FbFrankReal" w:cs="FbFrankReal"/>
          <w:color w:val="000000"/>
          <w:sz w:val="24"/>
          <w:szCs w:val="24"/>
          <w:rtl/>
        </w:rPr>
        <w:t>: "כיון שב' ענינים אלו . . הם ב' פירושים בתורה חדשה, מסתבר לומר, שיש קשר ושייכות ביניהם, היינו, שהחידוש בהלכות התורה שייך ובא כתוצאה מהתגלות טעמי וסודות התורה".</w:t>
      </w:r>
      <w:r w:rsidRPr="000B087F">
        <w:rPr>
          <w:rFonts w:ascii="Cambria" w:eastAsia="Cambria" w:hAnsi="Cambria" w:cs="Cambria"/>
          <w:color w:val="000000"/>
          <w:sz w:val="24"/>
          <w:szCs w:val="24"/>
        </w:rPr>
        <w:t> </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color w:val="000000"/>
          <w:sz w:val="24"/>
          <w:szCs w:val="24"/>
        </w:rPr>
      </w:pPr>
      <w:r w:rsidRPr="000B087F">
        <w:rPr>
          <w:rFonts w:ascii="FbFrankReal" w:eastAsia="FbFrankReal" w:hAnsi="FbFrankReal" w:cs="FbFrankReal"/>
          <w:color w:val="000000"/>
          <w:sz w:val="24"/>
          <w:szCs w:val="24"/>
          <w:rtl/>
        </w:rPr>
        <w:t>ו</w:t>
      </w:r>
      <w:r>
        <w:rPr>
          <w:rFonts w:ascii="FbFrankReal" w:eastAsia="FbFrankReal" w:hAnsi="FbFrankReal" w:cs="FbFrankReal" w:hint="cs"/>
          <w:color w:val="000000"/>
          <w:sz w:val="24"/>
          <w:szCs w:val="24"/>
          <w:rtl/>
        </w:rPr>
        <w:t>בס"ז</w:t>
      </w:r>
      <w:r w:rsidRPr="000B087F">
        <w:rPr>
          <w:rFonts w:ascii="FbFrankReal" w:eastAsia="FbFrankReal" w:hAnsi="FbFrankReal" w:cs="FbFrankReal"/>
          <w:color w:val="000000"/>
          <w:sz w:val="24"/>
          <w:szCs w:val="24"/>
          <w:rtl/>
        </w:rPr>
        <w:t xml:space="preserve"> </w:t>
      </w:r>
      <w:r>
        <w:rPr>
          <w:rFonts w:ascii="FbFrankReal" w:eastAsia="FbFrankReal" w:hAnsi="FbFrankReal" w:cs="FbFrankReal" w:hint="cs"/>
          <w:color w:val="000000"/>
          <w:sz w:val="24"/>
          <w:szCs w:val="24"/>
          <w:rtl/>
        </w:rPr>
        <w:t xml:space="preserve">מביא </w:t>
      </w:r>
      <w:r w:rsidRPr="000B087F">
        <w:rPr>
          <w:rFonts w:ascii="FbFrankReal" w:eastAsia="FbFrankReal" w:hAnsi="FbFrankReal" w:cs="FbFrankReal"/>
          <w:color w:val="000000"/>
          <w:sz w:val="24"/>
          <w:szCs w:val="24"/>
          <w:rtl/>
        </w:rPr>
        <w:t>דוגמא היכן מצינו חידוש בהלכה הבא</w:t>
      </w:r>
      <w:r>
        <w:rPr>
          <w:rFonts w:ascii="FbFrankReal" w:eastAsia="FbFrankReal" w:hAnsi="FbFrankReal" w:cs="FbFrankReal" w:hint="cs"/>
          <w:color w:val="000000"/>
          <w:sz w:val="24"/>
          <w:szCs w:val="24"/>
          <w:rtl/>
        </w:rPr>
        <w:t>ה</w:t>
      </w:r>
      <w:r w:rsidRPr="000B087F">
        <w:rPr>
          <w:rFonts w:ascii="FbFrankReal" w:eastAsia="FbFrankReal" w:hAnsi="FbFrankReal" w:cs="FbFrankReal"/>
          <w:color w:val="000000"/>
          <w:sz w:val="24"/>
          <w:szCs w:val="24"/>
          <w:rtl/>
        </w:rPr>
        <w:t xml:space="preserve"> כתוצאה מ</w:t>
      </w:r>
      <w:r>
        <w:rPr>
          <w:rFonts w:ascii="FbFrankReal" w:eastAsia="FbFrankReal" w:hAnsi="FbFrankReal" w:cs="FbFrankReal" w:hint="cs"/>
          <w:color w:val="000000"/>
          <w:sz w:val="24"/>
          <w:szCs w:val="24"/>
          <w:rtl/>
        </w:rPr>
        <w:t xml:space="preserve">התגלות </w:t>
      </w:r>
      <w:r w:rsidRPr="000B087F">
        <w:rPr>
          <w:rFonts w:ascii="FbFrankReal" w:eastAsia="FbFrankReal" w:hAnsi="FbFrankReal" w:cs="FbFrankReal"/>
          <w:color w:val="000000"/>
          <w:sz w:val="24"/>
          <w:szCs w:val="24"/>
          <w:rtl/>
        </w:rPr>
        <w:t>דרגא נעלית בתורה.</w:t>
      </w:r>
      <w:r>
        <w:rPr>
          <w:rFonts w:eastAsia="FbFrankReal" w:cs="FbFrankReal" w:hint="cs"/>
          <w:color w:val="000000"/>
          <w:sz w:val="24"/>
          <w:szCs w:val="24"/>
          <w:rtl/>
        </w:rPr>
        <w:t xml:space="preserve"> </w:t>
      </w:r>
      <w:r w:rsidRPr="000B087F">
        <w:rPr>
          <w:rFonts w:ascii="FbFrankReal" w:eastAsia="FbFrankReal" w:hAnsi="FbFrankReal" w:cs="FbFrankReal"/>
          <w:color w:val="000000"/>
          <w:sz w:val="24"/>
          <w:szCs w:val="24"/>
          <w:rtl/>
        </w:rPr>
        <w:t>ו</w:t>
      </w:r>
      <w:r>
        <w:rPr>
          <w:rFonts w:ascii="FbFrankReal" w:eastAsia="FbFrankReal" w:hAnsi="FbFrankReal" w:cs="FbFrankReal" w:hint="cs"/>
          <w:color w:val="000000"/>
          <w:sz w:val="24"/>
          <w:szCs w:val="24"/>
          <w:rtl/>
        </w:rPr>
        <w:t>זלה"ק:</w:t>
      </w:r>
      <w:r w:rsidRPr="000B087F">
        <w:rPr>
          <w:rFonts w:ascii="FbFrankReal" w:eastAsia="FbFrankReal" w:hAnsi="FbFrankReal" w:cs="FbFrankReal"/>
          <w:color w:val="000000"/>
          <w:sz w:val="24"/>
          <w:szCs w:val="24"/>
          <w:rtl/>
        </w:rPr>
        <w:t xml:space="preserve"> "ע"פ דברי הגמרא ש"ב"ש מחדדי טפי", שמעלתם בחכמת התורה גדולה ממעלת ב"ה, אלא, שבזמן הזה אין הלכה כמותם כיון שרוב חכמי ישראל שמכריעים ההלכה </w:t>
      </w:r>
      <w:r w:rsidRPr="000B087F">
        <w:rPr>
          <w:rFonts w:ascii="FbFrankReal" w:eastAsia="FbFrankReal" w:hAnsi="FbFrankReal" w:cs="FbFrankReal"/>
          <w:bCs/>
          <w:color w:val="000000"/>
          <w:sz w:val="24"/>
          <w:szCs w:val="24"/>
          <w:rtl/>
        </w:rPr>
        <w:t>ע</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פ דעתם</w:t>
      </w:r>
      <w:r w:rsidRPr="000B087F">
        <w:rPr>
          <w:rFonts w:ascii="FbFrankReal" w:eastAsia="FbFrankReal" w:hAnsi="FbFrankReal" w:cs="FbFrankReal"/>
          <w:color w:val="000000"/>
          <w:sz w:val="24"/>
          <w:szCs w:val="24"/>
          <w:rtl/>
        </w:rPr>
        <w:t xml:space="preserve"> לא הגיעו למעלה זו, וע"ד מארז"ל שלא קבעו הלכה כר"מ אף ש"אין בדורו . . כמותו", משום ש"לא יכלו חבריו לעמוד על סוף דעתו",</w:t>
      </w:r>
      <w:r>
        <w:rPr>
          <w:rFonts w:eastAsia="FbFrankReal" w:cs="FbFrankReal" w:hint="cs"/>
          <w:color w:val="000000"/>
          <w:sz w:val="24"/>
          <w:szCs w:val="24"/>
          <w:rtl/>
        </w:rPr>
        <w:t xml:space="preserve"> </w:t>
      </w:r>
      <w:r w:rsidRPr="000B087F">
        <w:rPr>
          <w:rFonts w:ascii="FbFrankReal" w:eastAsia="FbFrankReal" w:hAnsi="FbFrankReal" w:cs="FbFrankReal"/>
          <w:color w:val="000000"/>
          <w:sz w:val="24"/>
          <w:szCs w:val="24"/>
          <w:rtl/>
        </w:rPr>
        <w:t xml:space="preserve">משא"כ לעת"ל ש"יהיו כל ישראל (ועאכו"כ אלו שיבחרו מכל ישראל לב"ד הגדול שבירושלים) </w:t>
      </w:r>
      <w:r w:rsidRPr="000B087F">
        <w:rPr>
          <w:rFonts w:ascii="FbFrankReal" w:eastAsia="FbFrankReal" w:hAnsi="FbFrankReal" w:cs="FbFrankReal"/>
          <w:bCs/>
          <w:color w:val="000000"/>
          <w:sz w:val="24"/>
          <w:szCs w:val="24"/>
          <w:rtl/>
        </w:rPr>
        <w:t>חכמים גדולים</w:t>
      </w:r>
      <w:r w:rsidRPr="000B087F">
        <w:rPr>
          <w:rFonts w:ascii="FbFrankReal" w:eastAsia="FbFrankReal" w:hAnsi="FbFrankReal" w:cs="FbFrankReal"/>
          <w:color w:val="000000"/>
          <w:sz w:val="24"/>
          <w:szCs w:val="24"/>
          <w:rtl/>
        </w:rPr>
        <w:t>", תהי' אצל רובם (ואולי אצל כולם) מעלת החכמה דב"ש ש"מחדדי טפי", ולכן יפסקו ע"פ כללי התורה בדעת ב"ש". ע</w:t>
      </w:r>
      <w:r>
        <w:rPr>
          <w:rFonts w:ascii="FbFrankReal" w:eastAsia="FbFrankReal" w:hAnsi="FbFrankReal" w:cs="FbFrankReal" w:hint="cs"/>
          <w:color w:val="000000"/>
          <w:sz w:val="24"/>
          <w:szCs w:val="24"/>
          <w:rtl/>
        </w:rPr>
        <w:t>כלה"ק</w:t>
      </w:r>
      <w:r w:rsidRPr="000B087F">
        <w:rPr>
          <w:rFonts w:ascii="FbFrankReal" w:eastAsia="FbFrankReal" w:hAnsi="FbFrankReal" w:cs="FbFrankReal"/>
          <w:color w:val="000000"/>
          <w:sz w:val="24"/>
          <w:szCs w:val="24"/>
          <w:rtl/>
        </w:rPr>
        <w:t>.</w:t>
      </w:r>
    </w:p>
    <w:p w:rsidR="00162011" w:rsidRPr="00C935A3"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sz w:val="24"/>
          <w:szCs w:val="24"/>
        </w:rPr>
      </w:pPr>
      <w:r w:rsidRPr="000B087F">
        <w:rPr>
          <w:rFonts w:ascii="FbFrankReal" w:eastAsia="FbFrankReal" w:hAnsi="FbFrankReal" w:cs="FbFrankReal"/>
          <w:color w:val="000000"/>
          <w:sz w:val="24"/>
          <w:szCs w:val="24"/>
          <w:rtl/>
        </w:rPr>
        <w:t>וכהקדמה ל</w:t>
      </w:r>
      <w:r>
        <w:rPr>
          <w:rFonts w:ascii="FbFrankReal" w:eastAsia="FbFrankReal" w:hAnsi="FbFrankReal" w:cs="FbFrankReal" w:hint="cs"/>
          <w:color w:val="000000"/>
          <w:sz w:val="24"/>
          <w:szCs w:val="24"/>
          <w:rtl/>
        </w:rPr>
        <w:t>זה</w:t>
      </w:r>
      <w:r w:rsidRPr="000B087F">
        <w:rPr>
          <w:rFonts w:ascii="FbFrankReal" w:eastAsia="FbFrankReal" w:hAnsi="FbFrankReal" w:cs="FbFrankReal"/>
          <w:color w:val="000000"/>
          <w:sz w:val="24"/>
          <w:szCs w:val="24"/>
          <w:rtl/>
        </w:rPr>
        <w:t>, מביא כמעט סעיף שלם</w:t>
      </w:r>
      <w:r>
        <w:rPr>
          <w:rStyle w:val="FootnoteReference"/>
          <w:rFonts w:ascii="FbFrankReal" w:eastAsia="FbFrankReal" w:hAnsi="FbFrankReal" w:cs="FbFrankReal"/>
          <w:color w:val="000000"/>
          <w:sz w:val="24"/>
          <w:szCs w:val="24"/>
          <w:rtl/>
        </w:rPr>
        <w:footnoteReference w:id="39"/>
      </w:r>
      <w:r w:rsidRPr="000B087F">
        <w:rPr>
          <w:rFonts w:ascii="FbFrankReal" w:eastAsia="FbFrankReal" w:hAnsi="FbFrankReal" w:cs="FbFrankReal"/>
          <w:color w:val="000000"/>
          <w:sz w:val="24"/>
          <w:szCs w:val="24"/>
          <w:rtl/>
        </w:rPr>
        <w:t xml:space="preserve"> </w:t>
      </w:r>
      <w:r>
        <w:rPr>
          <w:rFonts w:ascii="FbFrankReal" w:eastAsia="FbFrankReal" w:hAnsi="FbFrankReal" w:cs="FbFrankReal" w:hint="cs"/>
          <w:color w:val="000000"/>
          <w:sz w:val="24"/>
          <w:szCs w:val="24"/>
          <w:rtl/>
        </w:rPr>
        <w:t>על תיווך הכלל דתורה לא בשמים היא, למעשה הב"ק שהכריע כדעת ב"ה. ו</w:t>
      </w:r>
      <w:r w:rsidRPr="000B087F">
        <w:rPr>
          <w:rFonts w:ascii="FbFrankReal" w:eastAsia="FbFrankReal" w:hAnsi="FbFrankReal" w:cs="FbFrankReal"/>
          <w:color w:val="000000"/>
          <w:sz w:val="24"/>
          <w:szCs w:val="24"/>
          <w:rtl/>
        </w:rPr>
        <w:t xml:space="preserve">מוסיף </w:t>
      </w:r>
      <w:r>
        <w:rPr>
          <w:rFonts w:ascii="FbFrankReal" w:eastAsia="FbFrankReal" w:hAnsi="FbFrankReal" w:cs="FbFrankReal" w:hint="cs"/>
          <w:color w:val="000000"/>
          <w:sz w:val="24"/>
          <w:szCs w:val="24"/>
          <w:rtl/>
        </w:rPr>
        <w:t xml:space="preserve">ומבאר </w:t>
      </w:r>
      <w:r w:rsidRPr="000B087F">
        <w:rPr>
          <w:rFonts w:ascii="FbFrankReal" w:eastAsia="FbFrankReal" w:hAnsi="FbFrankReal" w:cs="FbFrankReal"/>
          <w:color w:val="000000"/>
          <w:sz w:val="24"/>
          <w:szCs w:val="24"/>
          <w:rtl/>
        </w:rPr>
        <w:t xml:space="preserve">כללות </w:t>
      </w:r>
      <w:r>
        <w:rPr>
          <w:rFonts w:ascii="FbFrankReal" w:eastAsia="FbFrankReal" w:hAnsi="FbFrankReal" w:cs="FbFrankReal" w:hint="cs"/>
          <w:color w:val="000000"/>
          <w:sz w:val="24"/>
          <w:szCs w:val="24"/>
          <w:rtl/>
        </w:rPr>
        <w:t xml:space="preserve">ענין </w:t>
      </w:r>
      <w:r w:rsidRPr="000B087F">
        <w:rPr>
          <w:rFonts w:ascii="FbFrankReal" w:eastAsia="FbFrankReal" w:hAnsi="FbFrankReal" w:cs="FbFrankReal"/>
          <w:color w:val="000000"/>
          <w:sz w:val="24"/>
          <w:szCs w:val="24"/>
          <w:rtl/>
        </w:rPr>
        <w:t>פלוגתות שבתורה</w:t>
      </w:r>
      <w:r w:rsidRPr="000B087F">
        <w:rPr>
          <w:rFonts w:ascii="FbFrankReal" w:eastAsia="FbFrankReal" w:hAnsi="FbFrankReal" w:cs="FbFrankReal"/>
          <w:sz w:val="24"/>
          <w:szCs w:val="24"/>
        </w:rPr>
        <w:t>,</w:t>
      </w:r>
      <w:r>
        <w:rPr>
          <w:rFonts w:eastAsia="FbFrankReal" w:cs="FbFrankReal" w:hint="cs"/>
          <w:sz w:val="24"/>
          <w:szCs w:val="24"/>
          <w:rtl/>
        </w:rPr>
        <w:t xml:space="preserve"> </w:t>
      </w:r>
      <w:r w:rsidRPr="000B087F">
        <w:rPr>
          <w:rFonts w:ascii="FbFrankReal" w:eastAsia="FbFrankReal" w:hAnsi="FbFrankReal" w:cs="FbFrankReal"/>
          <w:color w:val="000000"/>
          <w:sz w:val="24"/>
          <w:szCs w:val="24"/>
          <w:rtl/>
        </w:rPr>
        <w:t>ע"פ מה דאיתא בגמרא</w:t>
      </w:r>
      <w:r>
        <w:rPr>
          <w:rStyle w:val="FootnoteReference"/>
          <w:rFonts w:ascii="FbFrankReal" w:eastAsia="FbFrankReal" w:hAnsi="FbFrankReal" w:cs="FbFrankReal"/>
          <w:color w:val="000000"/>
          <w:sz w:val="24"/>
          <w:szCs w:val="24"/>
          <w:rtl/>
        </w:rPr>
        <w:footnoteReference w:id="40"/>
      </w:r>
      <w:r w:rsidR="003071B0">
        <w:rPr>
          <w:rFonts w:ascii="FbFrankReal" w:eastAsia="FbFrankReal" w:hAnsi="FbFrankReal" w:cs="FbFrankReal"/>
          <w:color w:val="000000"/>
          <w:sz w:val="24"/>
          <w:szCs w:val="24"/>
          <w:rtl/>
        </w:rPr>
        <w:t xml:space="preserve"> </w:t>
      </w:r>
      <w:r w:rsidRPr="000B087F">
        <w:rPr>
          <w:rFonts w:ascii="FbFrankReal" w:eastAsia="FbFrankReal" w:hAnsi="FbFrankReal" w:cs="FbFrankReal"/>
          <w:color w:val="000000"/>
          <w:sz w:val="24"/>
          <w:szCs w:val="24"/>
          <w:rtl/>
        </w:rPr>
        <w:t>שאפי' כש"הללו אומרים טהור והללו אומרים טמא . . כולם ניתנו מרועה אחד, א-ל אחד נתנן פרנס אחד אמרן מפי אדון כל המעשים ברוך הוא . . וכדאיתא במדרש "על כל דבר ודבר . . הי' אומר לו (הקב"ה למשה) מ"ט פנים טמא ומ"ט פנים טהור, אמר משה רבש"ע מתי נעמוד על בירורן של דברים א"ל הקב"ה אחרי רבים להטות"</w:t>
      </w:r>
      <w:r>
        <w:rPr>
          <w:rFonts w:ascii="FbFrankReal" w:eastAsia="FbFrankReal" w:hAnsi="FbFrankReal" w:cs="FbFrankReal" w:hint="cs"/>
          <w:color w:val="000000"/>
          <w:sz w:val="24"/>
          <w:szCs w:val="24"/>
          <w:rtl/>
        </w:rPr>
        <w:t>.</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color w:val="000000"/>
          <w:sz w:val="24"/>
          <w:szCs w:val="24"/>
        </w:rPr>
      </w:pPr>
      <w:r w:rsidRPr="000B087F">
        <w:rPr>
          <w:rFonts w:ascii="FbFrankReal" w:eastAsia="FbFrankReal" w:hAnsi="FbFrankReal" w:cs="FbFrankReal"/>
          <w:color w:val="000000"/>
          <w:sz w:val="24"/>
          <w:szCs w:val="24"/>
          <w:rtl/>
        </w:rPr>
        <w:t>ומסביר איך "ש(כו"כ מ)עניני התורה כפי שהם מצד עצמם (חכמתו של הקב"ה) יכולים להיות בב' אופנים הפכיים, ושניהם אמת, "אלו ואלו דברי אלקים חיים", וההכרעה בזה היא ע"פ דעתם ושכלם של חכמי ישראל, כדעת הרוב, כפי ראות עיניהם ("אין לו לדיין אלא מה שעיניו רואות") בכל דבר ודבר לפי ענינו".</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color w:val="000000"/>
          <w:sz w:val="24"/>
          <w:szCs w:val="24"/>
        </w:rPr>
      </w:pPr>
      <w:r w:rsidRPr="000B087F">
        <w:rPr>
          <w:rFonts w:ascii="FbFrankReal" w:eastAsia="FbFrankReal" w:hAnsi="FbFrankReal" w:cs="FbFrankReal"/>
          <w:color w:val="000000"/>
          <w:sz w:val="24"/>
          <w:szCs w:val="24"/>
          <w:rtl/>
        </w:rPr>
        <w:t>ו</w:t>
      </w:r>
      <w:r>
        <w:rPr>
          <w:rFonts w:ascii="FbFrankReal" w:eastAsia="FbFrankReal" w:hAnsi="FbFrankReal" w:cs="FbFrankReal" w:hint="cs"/>
          <w:color w:val="000000"/>
          <w:sz w:val="24"/>
          <w:szCs w:val="24"/>
          <w:rtl/>
        </w:rPr>
        <w:t>לכאו' אי"מ</w:t>
      </w:r>
      <w:r w:rsidRPr="000B087F">
        <w:rPr>
          <w:rFonts w:ascii="FbFrankReal" w:eastAsia="FbFrankReal" w:hAnsi="FbFrankReal" w:cs="FbFrankReal"/>
          <w:color w:val="000000"/>
          <w:sz w:val="24"/>
          <w:szCs w:val="24"/>
          <w:rtl/>
        </w:rPr>
        <w:t xml:space="preserve"> מהו הצורך בכהנ"ל, ובפשטות, </w:t>
      </w:r>
      <w:r>
        <w:rPr>
          <w:rFonts w:ascii="FbFrankReal" w:eastAsia="FbFrankReal" w:hAnsi="FbFrankReal" w:cs="FbFrankReal" w:hint="cs"/>
          <w:color w:val="000000"/>
          <w:sz w:val="24"/>
          <w:szCs w:val="24"/>
          <w:rtl/>
        </w:rPr>
        <w:t xml:space="preserve">אין כהנ"ל </w:t>
      </w:r>
      <w:r w:rsidRPr="000B087F">
        <w:rPr>
          <w:rFonts w:ascii="FbFrankReal" w:eastAsia="FbFrankReal" w:hAnsi="FbFrankReal" w:cs="FbFrankReal"/>
          <w:color w:val="000000"/>
          <w:sz w:val="24"/>
          <w:szCs w:val="24"/>
          <w:rtl/>
        </w:rPr>
        <w:t xml:space="preserve">מוסיף שום </w:t>
      </w:r>
      <w:r>
        <w:rPr>
          <w:rFonts w:ascii="FbFrankReal" w:eastAsia="FbFrankReal" w:hAnsi="FbFrankReal" w:cs="FbFrankReal" w:hint="cs"/>
          <w:color w:val="000000"/>
          <w:sz w:val="24"/>
          <w:szCs w:val="24"/>
          <w:rtl/>
        </w:rPr>
        <w:t>הסבר</w:t>
      </w:r>
      <w:r w:rsidRPr="000B087F">
        <w:rPr>
          <w:rFonts w:ascii="FbFrankReal" w:eastAsia="FbFrankReal" w:hAnsi="FbFrankReal" w:cs="FbFrankReal"/>
          <w:color w:val="000000"/>
          <w:sz w:val="24"/>
          <w:szCs w:val="24"/>
          <w:rtl/>
        </w:rPr>
        <w:t xml:space="preserve"> בעצם ידיעתנו שב"ש מחדדי טפי (שה</w:t>
      </w:r>
      <w:r>
        <w:rPr>
          <w:rFonts w:ascii="FbFrankReal" w:eastAsia="FbFrankReal" w:hAnsi="FbFrankReal" w:cs="FbFrankReal" w:hint="cs"/>
          <w:color w:val="000000"/>
          <w:sz w:val="24"/>
          <w:szCs w:val="24"/>
          <w:rtl/>
        </w:rPr>
        <w:t xml:space="preserve">"ה </w:t>
      </w:r>
      <w:r w:rsidRPr="000B087F">
        <w:rPr>
          <w:rFonts w:ascii="FbFrankReal" w:eastAsia="FbFrankReal" w:hAnsi="FbFrankReal" w:cs="FbFrankReal"/>
          <w:color w:val="000000"/>
          <w:sz w:val="24"/>
          <w:szCs w:val="24"/>
          <w:rtl/>
        </w:rPr>
        <w:t>גמרא מפורשת), וממילא על האפשריות שלע"ל ישתנה</w:t>
      </w:r>
      <w:r>
        <w:rPr>
          <w:rFonts w:ascii="FbFrankReal" w:eastAsia="FbFrankReal" w:hAnsi="FbFrankReal" w:cs="FbFrankReal" w:hint="cs"/>
          <w:color w:val="000000"/>
          <w:sz w:val="24"/>
          <w:szCs w:val="24"/>
          <w:rtl/>
        </w:rPr>
        <w:t xml:space="preserve"> ההלכה</w:t>
      </w:r>
      <w:r w:rsidRPr="000B087F">
        <w:rPr>
          <w:rFonts w:ascii="FbFrankReal" w:eastAsia="FbFrankReal" w:hAnsi="FbFrankReal" w:cs="FbFrankReal"/>
          <w:color w:val="000000"/>
          <w:sz w:val="24"/>
          <w:szCs w:val="24"/>
          <w:rtl/>
        </w:rPr>
        <w:t xml:space="preserve"> להיות כמותם.</w:t>
      </w:r>
    </w:p>
    <w:p w:rsidR="00162011" w:rsidRPr="000B087F" w:rsidRDefault="00162011" w:rsidP="00162011">
      <w:pPr>
        <w:pStyle w:val="11"/>
      </w:pPr>
      <w:r w:rsidRPr="000B087F">
        <w:rPr>
          <w:rtl/>
        </w:rPr>
        <w:t>- ג -</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color w:val="000000"/>
          <w:sz w:val="24"/>
          <w:szCs w:val="24"/>
        </w:rPr>
      </w:pPr>
      <w:r w:rsidRPr="000B087F">
        <w:rPr>
          <w:rFonts w:ascii="FbFrankReal" w:eastAsia="FbFrankReal" w:hAnsi="FbFrankReal" w:cs="FbFrankReal"/>
          <w:color w:val="000000"/>
          <w:sz w:val="24"/>
          <w:szCs w:val="24"/>
          <w:rtl/>
        </w:rPr>
        <w:t xml:space="preserve">וי"ל </w:t>
      </w:r>
      <w:r>
        <w:rPr>
          <w:rFonts w:ascii="FbFrankReal" w:eastAsia="FbFrankReal" w:hAnsi="FbFrankReal" w:cs="FbFrankReal" w:hint="cs"/>
          <w:color w:val="000000"/>
          <w:sz w:val="24"/>
          <w:szCs w:val="24"/>
          <w:rtl/>
        </w:rPr>
        <w:t>הביאור בזה:</w:t>
      </w:r>
      <w:r w:rsidRPr="000B087F">
        <w:rPr>
          <w:rFonts w:ascii="Cambria" w:eastAsia="Cambria" w:hAnsi="Cambria" w:cs="Cambria"/>
          <w:color w:val="000000"/>
          <w:sz w:val="24"/>
          <w:szCs w:val="24"/>
        </w:rPr>
        <w:t> </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color w:val="000000"/>
          <w:sz w:val="24"/>
          <w:szCs w:val="24"/>
        </w:rPr>
      </w:pPr>
      <w:r>
        <w:rPr>
          <w:rFonts w:ascii="FbFrankReal" w:eastAsia="FbFrankReal" w:hAnsi="FbFrankReal" w:cs="FbFrankReal" w:hint="cs"/>
          <w:sz w:val="24"/>
          <w:szCs w:val="24"/>
          <w:rtl/>
        </w:rPr>
        <w:t xml:space="preserve">בכללות השיחה מתווך כ"ק אדמו"ר </w:t>
      </w:r>
      <w:r w:rsidRPr="000B087F">
        <w:rPr>
          <w:rFonts w:ascii="FbFrankReal" w:eastAsia="FbFrankReal" w:hAnsi="FbFrankReal" w:cs="FbFrankReal"/>
          <w:sz w:val="24"/>
          <w:szCs w:val="24"/>
          <w:rtl/>
        </w:rPr>
        <w:t xml:space="preserve">בין "תורה חדשה מאתי תצא", </w:t>
      </w:r>
      <w:r>
        <w:rPr>
          <w:rFonts w:ascii="FbFrankReal" w:eastAsia="FbFrankReal" w:hAnsi="FbFrankReal" w:cs="FbFrankReal" w:hint="cs"/>
          <w:sz w:val="24"/>
          <w:szCs w:val="24"/>
          <w:rtl/>
        </w:rPr>
        <w:t>ו"</w:t>
      </w:r>
      <w:r w:rsidRPr="000B087F">
        <w:rPr>
          <w:rFonts w:ascii="FbFrankReal" w:eastAsia="FbFrankReal" w:hAnsi="FbFrankReal" w:cs="FbFrankReal"/>
          <w:sz w:val="24"/>
          <w:szCs w:val="24"/>
          <w:rtl/>
        </w:rPr>
        <w:t>התורה הזאת לא תהא מוחלפת", ו</w:t>
      </w:r>
      <w:r>
        <w:rPr>
          <w:rFonts w:ascii="FbFrankReal" w:eastAsia="FbFrankReal" w:hAnsi="FbFrankReal" w:cs="FbFrankReal" w:hint="cs"/>
          <w:sz w:val="24"/>
          <w:szCs w:val="24"/>
          <w:rtl/>
        </w:rPr>
        <w:t>מתחלק לב' נקודות כלליות:</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color w:val="000000"/>
          <w:sz w:val="24"/>
          <w:szCs w:val="24"/>
        </w:rPr>
      </w:pPr>
      <w:r w:rsidRPr="000B087F">
        <w:rPr>
          <w:rFonts w:ascii="FbFrankReal" w:eastAsia="FbFrankReal" w:hAnsi="FbFrankReal" w:cs="FbFrankReal"/>
          <w:color w:val="000000"/>
          <w:sz w:val="24"/>
          <w:szCs w:val="24"/>
          <w:rtl/>
        </w:rPr>
        <w:t>א) צ</w:t>
      </w:r>
      <w:r>
        <w:rPr>
          <w:rFonts w:ascii="FbFrankReal" w:eastAsia="FbFrankReal" w:hAnsi="FbFrankReal" w:cs="FbFrankReal" w:hint="cs"/>
          <w:color w:val="000000"/>
          <w:sz w:val="24"/>
          <w:szCs w:val="24"/>
          <w:rtl/>
        </w:rPr>
        <w:t>"ל</w:t>
      </w:r>
      <w:r w:rsidRPr="000B087F">
        <w:rPr>
          <w:rFonts w:ascii="FbFrankReal" w:eastAsia="FbFrankReal" w:hAnsi="FbFrankReal" w:cs="FbFrankReal"/>
          <w:color w:val="000000"/>
          <w:sz w:val="24"/>
          <w:szCs w:val="24"/>
          <w:rtl/>
        </w:rPr>
        <w:t xml:space="preserve"> שה</w:t>
      </w:r>
      <w:r>
        <w:rPr>
          <w:rFonts w:ascii="FbFrankReal" w:eastAsia="FbFrankReal" w:hAnsi="FbFrankReal" w:cs="FbFrankReal" w:hint="cs"/>
          <w:color w:val="000000"/>
          <w:sz w:val="24"/>
          <w:szCs w:val="24"/>
          <w:rtl/>
        </w:rPr>
        <w:t xml:space="preserve">התגלות דתורה שיתחדש </w:t>
      </w:r>
      <w:r w:rsidRPr="000B087F">
        <w:rPr>
          <w:rFonts w:ascii="FbFrankReal" w:eastAsia="FbFrankReal" w:hAnsi="FbFrankReal" w:cs="FbFrankReal"/>
          <w:color w:val="000000"/>
          <w:sz w:val="24"/>
          <w:szCs w:val="24"/>
          <w:rtl/>
        </w:rPr>
        <w:t xml:space="preserve">לע"ל כבר ניתן למשה </w:t>
      </w:r>
      <w:r>
        <w:rPr>
          <w:rFonts w:ascii="FbFrankReal" w:eastAsia="FbFrankReal" w:hAnsi="FbFrankReal" w:cs="FbFrankReal" w:hint="cs"/>
          <w:color w:val="000000"/>
          <w:sz w:val="24"/>
          <w:szCs w:val="24"/>
          <w:rtl/>
        </w:rPr>
        <w:t>ב</w:t>
      </w:r>
      <w:r w:rsidRPr="000B087F">
        <w:rPr>
          <w:rFonts w:ascii="FbFrankReal" w:eastAsia="FbFrankReal" w:hAnsi="FbFrankReal" w:cs="FbFrankReal"/>
          <w:color w:val="000000"/>
          <w:sz w:val="24"/>
          <w:szCs w:val="24"/>
          <w:rtl/>
        </w:rPr>
        <w:t xml:space="preserve">סיני, היינו </w:t>
      </w:r>
      <w:r>
        <w:rPr>
          <w:rFonts w:ascii="FbFrankReal" w:eastAsia="FbFrankReal" w:hAnsi="FbFrankReal" w:cs="FbFrankReal" w:hint="cs"/>
          <w:color w:val="000000"/>
          <w:sz w:val="24"/>
          <w:szCs w:val="24"/>
          <w:rtl/>
        </w:rPr>
        <w:t>שלא יתחדש כלום בעצם הגילוי דלעתיד,</w:t>
      </w:r>
      <w:r w:rsidRPr="000B087F">
        <w:rPr>
          <w:rFonts w:ascii="FbFrankReal" w:eastAsia="FbFrankReal" w:hAnsi="FbFrankReal" w:cs="FbFrankReal"/>
          <w:color w:val="000000"/>
          <w:sz w:val="24"/>
          <w:szCs w:val="24"/>
          <w:rtl/>
        </w:rPr>
        <w:t xml:space="preserve"> </w:t>
      </w:r>
      <w:r>
        <w:rPr>
          <w:rFonts w:ascii="FbFrankReal" w:eastAsia="FbFrankReal" w:hAnsi="FbFrankReal" w:cs="FbFrankReal" w:hint="cs"/>
          <w:color w:val="000000"/>
          <w:sz w:val="24"/>
          <w:szCs w:val="24"/>
          <w:rtl/>
        </w:rPr>
        <w:t xml:space="preserve">כ"א שבזה"ז חלק הזה דתורה נמצאת בהעלם ואין </w:t>
      </w:r>
      <w:r w:rsidRPr="000B087F">
        <w:rPr>
          <w:rFonts w:ascii="FbFrankReal" w:eastAsia="FbFrankReal" w:hAnsi="FbFrankReal" w:cs="FbFrankReal"/>
          <w:color w:val="000000"/>
          <w:sz w:val="24"/>
          <w:szCs w:val="24"/>
          <w:rtl/>
        </w:rPr>
        <w:t>ביכולת התלמיד לגלותו בפו</w:t>
      </w:r>
      <w:r>
        <w:rPr>
          <w:rFonts w:ascii="FbFrankReal" w:eastAsia="FbFrankReal" w:hAnsi="FbFrankReal" w:cs="FbFrankReal" w:hint="cs"/>
          <w:color w:val="000000"/>
          <w:sz w:val="24"/>
          <w:szCs w:val="24"/>
          <w:rtl/>
        </w:rPr>
        <w:t>על</w:t>
      </w:r>
      <w:r w:rsidRPr="000B087F">
        <w:rPr>
          <w:rFonts w:ascii="FbFrankReal" w:eastAsia="FbFrankReal" w:hAnsi="FbFrankReal" w:cs="FbFrankReal"/>
          <w:color w:val="000000"/>
          <w:sz w:val="24"/>
          <w:szCs w:val="24"/>
          <w:rtl/>
        </w:rPr>
        <w:t>.</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color w:val="000000"/>
          <w:sz w:val="24"/>
          <w:szCs w:val="24"/>
        </w:rPr>
      </w:pPr>
      <w:r w:rsidRPr="000B087F">
        <w:rPr>
          <w:rFonts w:ascii="FbFrankReal" w:eastAsia="FbFrankReal" w:hAnsi="FbFrankReal" w:cs="FbFrankReal"/>
          <w:color w:val="000000"/>
          <w:sz w:val="24"/>
          <w:szCs w:val="24"/>
          <w:rtl/>
        </w:rPr>
        <w:t xml:space="preserve">ב) </w:t>
      </w:r>
      <w:r>
        <w:rPr>
          <w:rFonts w:ascii="FbFrankReal" w:eastAsia="FbFrankReal" w:hAnsi="FbFrankReal" w:cs="FbFrankReal" w:hint="cs"/>
          <w:color w:val="000000"/>
          <w:sz w:val="24"/>
          <w:szCs w:val="24"/>
          <w:rtl/>
        </w:rPr>
        <w:t xml:space="preserve">לע"ל יהי' צורך </w:t>
      </w:r>
      <w:r w:rsidRPr="000B087F">
        <w:rPr>
          <w:rFonts w:ascii="FbFrankReal" w:eastAsia="FbFrankReal" w:hAnsi="FbFrankReal" w:cs="FbFrankReal"/>
          <w:color w:val="000000"/>
          <w:sz w:val="24"/>
          <w:szCs w:val="24"/>
          <w:rtl/>
        </w:rPr>
        <w:t xml:space="preserve">להוריד </w:t>
      </w:r>
      <w:r>
        <w:rPr>
          <w:rFonts w:ascii="FbFrankReal" w:eastAsia="FbFrankReal" w:hAnsi="FbFrankReal" w:cs="FbFrankReal" w:hint="cs"/>
          <w:color w:val="000000"/>
          <w:sz w:val="24"/>
          <w:szCs w:val="24"/>
          <w:rtl/>
        </w:rPr>
        <w:t>ההתגלות</w:t>
      </w:r>
      <w:r w:rsidRPr="000B087F">
        <w:rPr>
          <w:rFonts w:ascii="FbFrankReal" w:eastAsia="FbFrankReal" w:hAnsi="FbFrankReal" w:cs="FbFrankReal"/>
          <w:color w:val="000000"/>
          <w:sz w:val="24"/>
          <w:szCs w:val="24"/>
          <w:rtl/>
        </w:rPr>
        <w:t xml:space="preserve"> הנ"ל בהבנה והשגה באופן פנימי, ש</w:t>
      </w:r>
      <w:r>
        <w:rPr>
          <w:rFonts w:ascii="FbFrankReal" w:eastAsia="FbFrankReal" w:hAnsi="FbFrankReal" w:cs="FbFrankReal" w:hint="cs"/>
          <w:color w:val="000000"/>
          <w:sz w:val="24"/>
          <w:szCs w:val="24"/>
          <w:rtl/>
        </w:rPr>
        <w:t>לכן יתגלה ע"י מלך המשיח שבנוסף להיותו מלך ה"ה רב ג"כ. ו</w:t>
      </w:r>
      <w:r w:rsidRPr="000B087F">
        <w:rPr>
          <w:rFonts w:ascii="FbFrankReal" w:eastAsia="FbFrankReal" w:hAnsi="FbFrankReal" w:cs="FbFrankReal"/>
          <w:color w:val="000000"/>
          <w:sz w:val="24"/>
          <w:szCs w:val="24"/>
          <w:rtl/>
        </w:rPr>
        <w:t xml:space="preserve">זהו דיוק הלשון "מאתי </w:t>
      </w:r>
      <w:r w:rsidRPr="003931D3">
        <w:rPr>
          <w:rFonts w:ascii="FbFrankReal" w:eastAsia="FbFrankReal" w:hAnsi="FbFrankReal" w:cs="FbFrankReal"/>
          <w:b/>
          <w:bCs/>
          <w:color w:val="000000"/>
          <w:sz w:val="24"/>
          <w:szCs w:val="24"/>
          <w:rtl/>
        </w:rPr>
        <w:t>תצא</w:t>
      </w:r>
      <w:r w:rsidRPr="000B087F">
        <w:rPr>
          <w:rFonts w:ascii="FbFrankReal" w:eastAsia="FbFrankReal" w:hAnsi="FbFrankReal" w:cs="FbFrankReal"/>
          <w:color w:val="000000"/>
          <w:sz w:val="24"/>
          <w:szCs w:val="24"/>
          <w:rtl/>
        </w:rPr>
        <w:t>"</w:t>
      </w:r>
      <w:r>
        <w:rPr>
          <w:rFonts w:ascii="FbFrankReal" w:eastAsia="FbFrankReal" w:hAnsi="FbFrankReal" w:cs="FbFrankReal" w:hint="cs"/>
          <w:color w:val="000000"/>
          <w:sz w:val="24"/>
          <w:szCs w:val="24"/>
          <w:rtl/>
        </w:rPr>
        <w:t>.</w:t>
      </w:r>
    </w:p>
    <w:p w:rsidR="00162011" w:rsidRPr="000A7D71"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sz w:val="24"/>
          <w:szCs w:val="24"/>
        </w:rPr>
      </w:pPr>
      <w:r w:rsidRPr="000B087F">
        <w:rPr>
          <w:rFonts w:ascii="FbFrankReal" w:eastAsia="FbFrankReal" w:hAnsi="FbFrankReal" w:cs="FbFrankReal"/>
          <w:color w:val="000000"/>
          <w:sz w:val="24"/>
          <w:szCs w:val="24"/>
          <w:rtl/>
        </w:rPr>
        <w:t xml:space="preserve">וי"ל ששני פרטים אלו נובעים משתי </w:t>
      </w:r>
      <w:r>
        <w:rPr>
          <w:rFonts w:ascii="FbFrankReal" w:eastAsia="FbFrankReal" w:hAnsi="FbFrankReal" w:cs="FbFrankReal" w:hint="cs"/>
          <w:color w:val="000000"/>
          <w:sz w:val="24"/>
          <w:szCs w:val="24"/>
          <w:rtl/>
        </w:rPr>
        <w:t>המאחז"ל</w:t>
      </w:r>
      <w:r w:rsidRPr="000B087F">
        <w:rPr>
          <w:rFonts w:ascii="FbFrankReal" w:eastAsia="FbFrankReal" w:hAnsi="FbFrankReal" w:cs="FbFrankReal"/>
          <w:color w:val="000000"/>
          <w:sz w:val="24"/>
          <w:szCs w:val="24"/>
          <w:rtl/>
        </w:rPr>
        <w:t xml:space="preserve"> המובאות </w:t>
      </w:r>
      <w:r>
        <w:rPr>
          <w:rFonts w:ascii="FbFrankReal" w:eastAsia="FbFrankReal" w:hAnsi="FbFrankReal" w:cs="FbFrankReal" w:hint="cs"/>
          <w:color w:val="000000"/>
          <w:sz w:val="24"/>
          <w:szCs w:val="24"/>
          <w:rtl/>
        </w:rPr>
        <w:t xml:space="preserve">בהשיחה: </w:t>
      </w:r>
      <w:r w:rsidRPr="000B087F">
        <w:rPr>
          <w:rFonts w:ascii="FbFrankReal" w:eastAsia="FbFrankReal" w:hAnsi="FbFrankReal" w:cs="FbFrankReal"/>
          <w:color w:val="000000"/>
          <w:sz w:val="24"/>
          <w:szCs w:val="24"/>
          <w:rtl/>
        </w:rPr>
        <w:t xml:space="preserve">א) אין נביא רשאי לחדש דבר </w:t>
      </w:r>
      <w:r w:rsidRPr="000B087F">
        <w:rPr>
          <w:rFonts w:ascii="FbFrankReal" w:eastAsia="FbFrankReal" w:hAnsi="FbFrankReal" w:cs="FbFrankReal"/>
          <w:sz w:val="24"/>
          <w:szCs w:val="24"/>
          <w:rtl/>
        </w:rPr>
        <w:t>וב) תורה לא בשמים היא</w:t>
      </w:r>
      <w:r>
        <w:rPr>
          <w:rFonts w:ascii="FbFrankReal" w:eastAsia="FbFrankReal" w:hAnsi="FbFrankReal" w:cs="FbFrankReal" w:hint="cs"/>
          <w:sz w:val="24"/>
          <w:szCs w:val="24"/>
          <w:rtl/>
        </w:rPr>
        <w:t xml:space="preserve">. </w:t>
      </w:r>
      <w:r w:rsidRPr="000B087F">
        <w:rPr>
          <w:rFonts w:ascii="FbFrankReal" w:eastAsia="FbFrankReal" w:hAnsi="FbFrankReal" w:cs="FbFrankReal"/>
          <w:sz w:val="24"/>
          <w:szCs w:val="24"/>
          <w:rtl/>
        </w:rPr>
        <w:t xml:space="preserve">ובפשטות: "אין נביא רשאי </w:t>
      </w:r>
      <w:r w:rsidRPr="000B087F">
        <w:rPr>
          <w:rFonts w:ascii="FbFrankReal" w:eastAsia="FbFrankReal" w:hAnsi="FbFrankReal" w:cs="FbFrankReal"/>
          <w:b/>
          <w:bCs/>
          <w:sz w:val="24"/>
          <w:szCs w:val="24"/>
          <w:rtl/>
        </w:rPr>
        <w:t>לחדש</w:t>
      </w:r>
      <w:r w:rsidRPr="000B087F">
        <w:rPr>
          <w:rFonts w:ascii="FbFrankReal" w:eastAsia="FbFrankReal" w:hAnsi="FbFrankReal" w:cs="FbFrankReal"/>
          <w:sz w:val="24"/>
          <w:szCs w:val="24"/>
          <w:rtl/>
        </w:rPr>
        <w:t xml:space="preserve"> דבר" </w:t>
      </w:r>
      <w:r>
        <w:rPr>
          <w:rFonts w:ascii="FbFrankReal" w:eastAsia="FbFrankReal" w:hAnsi="FbFrankReal" w:cs="FbFrankReal" w:hint="cs"/>
          <w:sz w:val="24"/>
          <w:szCs w:val="24"/>
          <w:rtl/>
        </w:rPr>
        <w:t>היינו שאאפ"ל שיהי' התחדשות ע"י נביא</w:t>
      </w:r>
      <w:r w:rsidRPr="000B087F">
        <w:rPr>
          <w:rFonts w:ascii="FbFrankReal" w:eastAsia="FbFrankReal" w:hAnsi="FbFrankReal" w:cs="FbFrankReal"/>
          <w:color w:val="000000"/>
          <w:sz w:val="24"/>
          <w:szCs w:val="24"/>
          <w:rtl/>
        </w:rPr>
        <w:t>, וצ</w:t>
      </w:r>
      <w:r>
        <w:rPr>
          <w:rFonts w:ascii="FbFrankReal" w:eastAsia="FbFrankReal" w:hAnsi="FbFrankReal" w:cs="FbFrankReal" w:hint="cs"/>
          <w:color w:val="000000"/>
          <w:sz w:val="24"/>
          <w:szCs w:val="24"/>
          <w:rtl/>
        </w:rPr>
        <w:t>"ל</w:t>
      </w:r>
      <w:r w:rsidRPr="000B087F">
        <w:rPr>
          <w:rFonts w:ascii="FbFrankReal" w:eastAsia="FbFrankReal" w:hAnsi="FbFrankReal" w:cs="FbFrankReal"/>
          <w:sz w:val="24"/>
          <w:szCs w:val="24"/>
          <w:rtl/>
        </w:rPr>
        <w:t xml:space="preserve"> שענינים אלו </w:t>
      </w:r>
      <w:r w:rsidRPr="000B087F">
        <w:rPr>
          <w:rFonts w:ascii="FbFrankReal" w:eastAsia="FbFrankReal" w:hAnsi="FbFrankReal" w:cs="FbFrankReal"/>
          <w:color w:val="000000"/>
          <w:sz w:val="24"/>
          <w:szCs w:val="24"/>
          <w:rtl/>
        </w:rPr>
        <w:t>כבר</w:t>
      </w:r>
      <w:r>
        <w:rPr>
          <w:rFonts w:ascii="FbFrankReal" w:eastAsia="FbFrankReal" w:hAnsi="FbFrankReal" w:cs="FbFrankReal" w:hint="cs"/>
          <w:color w:val="000000"/>
          <w:sz w:val="24"/>
          <w:szCs w:val="24"/>
          <w:rtl/>
        </w:rPr>
        <w:t xml:space="preserve"> ניתנו למשה בסיני </w:t>
      </w:r>
      <w:r>
        <w:rPr>
          <w:rFonts w:ascii="FbFrankReal" w:eastAsia="FbFrankReal" w:hAnsi="FbFrankReal" w:cs="FbFrankReal"/>
          <w:color w:val="000000"/>
          <w:sz w:val="24"/>
          <w:szCs w:val="24"/>
          <w:rtl/>
        </w:rPr>
        <w:t>–</w:t>
      </w:r>
      <w:r>
        <w:rPr>
          <w:rFonts w:ascii="FbFrankReal" w:eastAsia="FbFrankReal" w:hAnsi="FbFrankReal" w:cs="FbFrankReal" w:hint="cs"/>
          <w:color w:val="000000"/>
          <w:sz w:val="24"/>
          <w:szCs w:val="24"/>
          <w:rtl/>
        </w:rPr>
        <w:t xml:space="preserve"> והוא כ</w:t>
      </w:r>
      <w:r w:rsidRPr="000B087F">
        <w:rPr>
          <w:rFonts w:ascii="FbFrankReal" w:eastAsia="FbFrankReal" w:hAnsi="FbFrankReal" w:cs="FbFrankReal"/>
          <w:color w:val="000000"/>
          <w:sz w:val="24"/>
          <w:szCs w:val="24"/>
          <w:rtl/>
        </w:rPr>
        <w:t>ענין הא' הנ"ל</w:t>
      </w:r>
      <w:r w:rsidRPr="000B087F">
        <w:rPr>
          <w:rFonts w:ascii="FbFrankReal" w:eastAsia="FbFrankReal" w:hAnsi="FbFrankReal" w:cs="FbFrankReal"/>
          <w:sz w:val="24"/>
          <w:szCs w:val="24"/>
          <w:rtl/>
        </w:rPr>
        <w:t>, ו</w:t>
      </w:r>
      <w:r w:rsidRPr="000B087F">
        <w:rPr>
          <w:rFonts w:ascii="FbFrankReal" w:eastAsia="FbFrankReal" w:hAnsi="FbFrankReal" w:cs="FbFrankReal"/>
          <w:color w:val="000000"/>
          <w:sz w:val="24"/>
          <w:szCs w:val="24"/>
          <w:rtl/>
        </w:rPr>
        <w:t xml:space="preserve">"תורה לא בשמים היא", </w:t>
      </w:r>
      <w:r w:rsidRPr="000B087F">
        <w:rPr>
          <w:rFonts w:ascii="FbFrankReal" w:eastAsia="FbFrankReal" w:hAnsi="FbFrankReal" w:cs="FbFrankReal"/>
          <w:sz w:val="24"/>
          <w:szCs w:val="24"/>
          <w:rtl/>
        </w:rPr>
        <w:t xml:space="preserve">פירושו </w:t>
      </w:r>
      <w:r w:rsidRPr="000B087F">
        <w:rPr>
          <w:rFonts w:ascii="FbFrankReal" w:eastAsia="FbFrankReal" w:hAnsi="FbFrankReal" w:cs="FbFrankReal"/>
          <w:color w:val="000000"/>
          <w:sz w:val="24"/>
          <w:szCs w:val="24"/>
          <w:rtl/>
        </w:rPr>
        <w:t xml:space="preserve">שהבנה והשגה </w:t>
      </w:r>
      <w:r w:rsidRPr="000B087F">
        <w:rPr>
          <w:rFonts w:ascii="FbFrankReal" w:eastAsia="FbFrankReal" w:hAnsi="FbFrankReal" w:cs="FbFrankReal"/>
          <w:sz w:val="24"/>
          <w:szCs w:val="24"/>
          <w:rtl/>
        </w:rPr>
        <w:t xml:space="preserve">צריך להיות </w:t>
      </w:r>
      <w:r w:rsidRPr="000B087F">
        <w:rPr>
          <w:rFonts w:ascii="FbFrankReal" w:eastAsia="FbFrankReal" w:hAnsi="FbFrankReal" w:cs="FbFrankReal"/>
          <w:color w:val="000000"/>
          <w:sz w:val="24"/>
          <w:szCs w:val="24"/>
          <w:rtl/>
        </w:rPr>
        <w:t>למטה בארץ דוקא</w:t>
      </w:r>
      <w:r>
        <w:rPr>
          <w:rFonts w:ascii="FbFrankReal" w:eastAsia="FbFrankReal" w:hAnsi="FbFrankReal" w:cs="FbFrankReal" w:hint="cs"/>
          <w:color w:val="000000"/>
          <w:sz w:val="24"/>
          <w:szCs w:val="24"/>
          <w:rtl/>
        </w:rPr>
        <w:t xml:space="preserve"> -</w:t>
      </w:r>
      <w:r w:rsidR="003071B0">
        <w:rPr>
          <w:rFonts w:ascii="FbFrankReal" w:eastAsia="FbFrankReal" w:hAnsi="FbFrankReal" w:cs="FbFrankReal" w:hint="cs"/>
          <w:color w:val="000000"/>
          <w:sz w:val="24"/>
          <w:szCs w:val="24"/>
          <w:rtl/>
        </w:rPr>
        <w:t xml:space="preserve"> </w:t>
      </w:r>
      <w:r w:rsidRPr="000B087F">
        <w:rPr>
          <w:rFonts w:ascii="FbFrankReal" w:eastAsia="FbFrankReal" w:hAnsi="FbFrankReal" w:cs="FbFrankReal"/>
          <w:sz w:val="24"/>
          <w:szCs w:val="24"/>
          <w:rtl/>
        </w:rPr>
        <w:t xml:space="preserve">שהוא </w:t>
      </w:r>
      <w:r>
        <w:rPr>
          <w:rFonts w:ascii="FbFrankReal" w:eastAsia="FbFrankReal" w:hAnsi="FbFrankReal" w:cs="FbFrankReal" w:hint="cs"/>
          <w:sz w:val="24"/>
          <w:szCs w:val="24"/>
          <w:rtl/>
        </w:rPr>
        <w:t>כ</w:t>
      </w:r>
      <w:r w:rsidRPr="000B087F">
        <w:rPr>
          <w:rFonts w:ascii="FbFrankReal" w:eastAsia="FbFrankReal" w:hAnsi="FbFrankReal" w:cs="FbFrankReal"/>
          <w:color w:val="000000"/>
          <w:sz w:val="24"/>
          <w:szCs w:val="24"/>
          <w:rtl/>
        </w:rPr>
        <w:t>ענין הב'.</w:t>
      </w:r>
    </w:p>
    <w:p w:rsidR="00162011" w:rsidRPr="000B087F" w:rsidRDefault="00162011" w:rsidP="00162011">
      <w:pPr>
        <w:pStyle w:val="11"/>
      </w:pPr>
      <w:r w:rsidRPr="000B087F">
        <w:rPr>
          <w:rtl/>
        </w:rPr>
        <w:t>- ד -</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color w:val="000000"/>
          <w:sz w:val="24"/>
          <w:szCs w:val="24"/>
        </w:rPr>
      </w:pPr>
      <w:r w:rsidRPr="000B087F">
        <w:rPr>
          <w:rFonts w:ascii="FbFrankReal" w:eastAsia="FbFrankReal" w:hAnsi="FbFrankReal" w:cs="FbFrankReal"/>
          <w:color w:val="000000"/>
          <w:sz w:val="24"/>
          <w:szCs w:val="24"/>
          <w:rtl/>
        </w:rPr>
        <w:t xml:space="preserve">ועפ"ז י"ל בפשטות שלפני הביאור </w:t>
      </w:r>
      <w:r w:rsidRPr="000B087F">
        <w:rPr>
          <w:rFonts w:ascii="FbFrankReal" w:eastAsia="FbFrankReal" w:hAnsi="FbFrankReal" w:cs="FbFrankReal"/>
          <w:bCs/>
          <w:color w:val="000000"/>
          <w:sz w:val="24"/>
          <w:szCs w:val="24"/>
          <w:rtl/>
        </w:rPr>
        <w:t>בטעם</w:t>
      </w:r>
      <w:r w:rsidRPr="000B087F">
        <w:rPr>
          <w:rFonts w:ascii="FbFrankReal" w:eastAsia="FbFrankReal" w:hAnsi="FbFrankReal" w:cs="FbFrankReal"/>
          <w:color w:val="000000"/>
          <w:sz w:val="24"/>
          <w:szCs w:val="24"/>
          <w:rtl/>
        </w:rPr>
        <w:t xml:space="preserve"> </w:t>
      </w:r>
      <w:r>
        <w:rPr>
          <w:rFonts w:ascii="FbFrankReal" w:eastAsia="FbFrankReal" w:hAnsi="FbFrankReal" w:cs="FbFrankReal" w:hint="cs"/>
          <w:color w:val="000000"/>
          <w:sz w:val="24"/>
          <w:szCs w:val="24"/>
          <w:rtl/>
        </w:rPr>
        <w:t xml:space="preserve">הדבר </w:t>
      </w:r>
      <w:r w:rsidRPr="000B087F">
        <w:rPr>
          <w:rFonts w:ascii="FbFrankReal" w:eastAsia="FbFrankReal" w:hAnsi="FbFrankReal" w:cs="FbFrankReal"/>
          <w:color w:val="000000"/>
          <w:sz w:val="24"/>
          <w:szCs w:val="24"/>
          <w:rtl/>
        </w:rPr>
        <w:t xml:space="preserve">שלע"ל </w:t>
      </w:r>
      <w:r>
        <w:rPr>
          <w:rFonts w:ascii="FbFrankReal" w:eastAsia="FbFrankReal" w:hAnsi="FbFrankReal" w:cs="FbFrankReal" w:hint="cs"/>
          <w:color w:val="000000"/>
          <w:sz w:val="24"/>
          <w:szCs w:val="24"/>
          <w:rtl/>
        </w:rPr>
        <w:t>ת</w:t>
      </w:r>
      <w:r w:rsidRPr="000B087F">
        <w:rPr>
          <w:rFonts w:ascii="FbFrankReal" w:eastAsia="FbFrankReal" w:hAnsi="FbFrankReal" w:cs="FbFrankReal"/>
          <w:color w:val="000000"/>
          <w:sz w:val="24"/>
          <w:szCs w:val="24"/>
          <w:rtl/>
        </w:rPr>
        <w:t xml:space="preserve">הי' </w:t>
      </w:r>
      <w:r>
        <w:rPr>
          <w:rFonts w:ascii="FbFrankReal" w:eastAsia="FbFrankReal" w:hAnsi="FbFrankReal" w:cs="FbFrankReal" w:hint="cs"/>
          <w:color w:val="000000"/>
          <w:sz w:val="24"/>
          <w:szCs w:val="24"/>
          <w:rtl/>
        </w:rPr>
        <w:t>ה</w:t>
      </w:r>
      <w:r w:rsidRPr="000B087F">
        <w:rPr>
          <w:rFonts w:ascii="FbFrankReal" w:eastAsia="FbFrankReal" w:hAnsi="FbFrankReal" w:cs="FbFrankReal"/>
          <w:color w:val="000000"/>
          <w:sz w:val="24"/>
          <w:szCs w:val="24"/>
          <w:rtl/>
        </w:rPr>
        <w:t>הלכה כב"ש</w:t>
      </w:r>
      <w:r>
        <w:rPr>
          <w:rFonts w:ascii="FbFrankReal" w:eastAsia="FbFrankReal" w:hAnsi="FbFrankReal" w:cs="FbFrankReal" w:hint="cs"/>
          <w:color w:val="000000"/>
          <w:sz w:val="24"/>
          <w:szCs w:val="24"/>
          <w:rtl/>
        </w:rPr>
        <w:t xml:space="preserve"> -</w:t>
      </w:r>
      <w:r w:rsidRPr="000B087F">
        <w:rPr>
          <w:rFonts w:ascii="FbFrankReal" w:eastAsia="FbFrankReal" w:hAnsi="FbFrankReal" w:cs="FbFrankReal"/>
          <w:color w:val="000000"/>
          <w:sz w:val="24"/>
          <w:szCs w:val="24"/>
          <w:rtl/>
        </w:rPr>
        <w:t xml:space="preserve"> שאז ישתנה שיקול הדעת דחכמי ישראל לנטות כב"ש (ענין הב'), צריך להקדים איך שכל זמן הגלות מעת נתינת התורה, היתה נקודה של אמת גם בדעת ב"ש, "אלו ואלו דא"ח", ומפנ"ז כש</w:t>
      </w:r>
      <w:r w:rsidRPr="000B087F">
        <w:rPr>
          <w:rFonts w:ascii="FbFrankReal" w:eastAsia="FbFrankReal" w:hAnsi="FbFrankReal" w:cs="FbFrankReal"/>
          <w:sz w:val="24"/>
          <w:szCs w:val="24"/>
          <w:rtl/>
        </w:rPr>
        <w:t>י</w:t>
      </w:r>
      <w:r w:rsidRPr="000B087F">
        <w:rPr>
          <w:rFonts w:ascii="FbFrankReal" w:eastAsia="FbFrankReal" w:hAnsi="FbFrankReal" w:cs="FbFrankReal"/>
          <w:color w:val="000000"/>
          <w:sz w:val="24"/>
          <w:szCs w:val="24"/>
          <w:rtl/>
        </w:rPr>
        <w:t xml:space="preserve">שתנה ההלכה לע"ל </w:t>
      </w:r>
      <w:r>
        <w:rPr>
          <w:rFonts w:ascii="FbFrankReal" w:eastAsia="FbFrankReal" w:hAnsi="FbFrankReal" w:cs="FbFrankReal" w:hint="cs"/>
          <w:color w:val="000000"/>
          <w:sz w:val="24"/>
          <w:szCs w:val="24"/>
          <w:rtl/>
        </w:rPr>
        <w:t>אין זה</w:t>
      </w:r>
      <w:r w:rsidRPr="000B087F">
        <w:rPr>
          <w:rFonts w:ascii="FbFrankReal" w:eastAsia="FbFrankReal" w:hAnsi="FbFrankReal" w:cs="FbFrankReal"/>
          <w:color w:val="000000"/>
          <w:sz w:val="24"/>
          <w:szCs w:val="24"/>
          <w:rtl/>
        </w:rPr>
        <w:t xml:space="preserve"> התחדשות</w:t>
      </w:r>
      <w:r>
        <w:rPr>
          <w:rFonts w:ascii="FbFrankReal" w:eastAsia="FbFrankReal" w:hAnsi="FbFrankReal" w:cs="FbFrankReal" w:hint="cs"/>
          <w:color w:val="000000"/>
          <w:sz w:val="24"/>
          <w:szCs w:val="24"/>
          <w:rtl/>
        </w:rPr>
        <w:t xml:space="preserve"> גמורה</w:t>
      </w:r>
      <w:r w:rsidRPr="000B087F">
        <w:rPr>
          <w:rFonts w:ascii="FbFrankReal" w:eastAsia="FbFrankReal" w:hAnsi="FbFrankReal" w:cs="FbFrankReal"/>
          <w:color w:val="000000"/>
          <w:sz w:val="24"/>
          <w:szCs w:val="24"/>
          <w:rtl/>
        </w:rPr>
        <w:t xml:space="preserve"> (ענין הא').</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color w:val="000000"/>
          <w:sz w:val="24"/>
          <w:szCs w:val="24"/>
        </w:rPr>
      </w:pPr>
      <w:r w:rsidRPr="000B087F">
        <w:rPr>
          <w:rFonts w:ascii="FbFrankReal" w:eastAsia="FbFrankReal" w:hAnsi="FbFrankReal" w:cs="FbFrankReal"/>
          <w:color w:val="000000"/>
          <w:sz w:val="24"/>
          <w:szCs w:val="24"/>
          <w:rtl/>
        </w:rPr>
        <w:t>וי"ל שמפני זה מב</w:t>
      </w:r>
      <w:r>
        <w:rPr>
          <w:rFonts w:ascii="FbFrankReal" w:eastAsia="FbFrankReal" w:hAnsi="FbFrankReal" w:cs="FbFrankReal" w:hint="cs"/>
          <w:color w:val="000000"/>
          <w:sz w:val="24"/>
          <w:szCs w:val="24"/>
          <w:rtl/>
        </w:rPr>
        <w:t>אר שם באריכות ביאור</w:t>
      </w:r>
      <w:r w:rsidRPr="000B087F">
        <w:rPr>
          <w:rFonts w:ascii="FbFrankReal" w:eastAsia="FbFrankReal" w:hAnsi="FbFrankReal" w:cs="FbFrankReal"/>
          <w:color w:val="000000"/>
          <w:sz w:val="24"/>
          <w:szCs w:val="24"/>
          <w:rtl/>
        </w:rPr>
        <w:t xml:space="preserve"> ענין </w:t>
      </w:r>
      <w:r>
        <w:rPr>
          <w:rFonts w:ascii="FbFrankReal" w:eastAsia="FbFrankReal" w:hAnsi="FbFrankReal" w:cs="FbFrankReal" w:hint="cs"/>
          <w:color w:val="000000"/>
          <w:sz w:val="24"/>
          <w:szCs w:val="24"/>
          <w:rtl/>
        </w:rPr>
        <w:t>הפלוגתות</w:t>
      </w:r>
      <w:r w:rsidRPr="000B087F">
        <w:rPr>
          <w:rFonts w:ascii="FbFrankReal" w:eastAsia="FbFrankReal" w:hAnsi="FbFrankReal" w:cs="FbFrankReal"/>
          <w:color w:val="000000"/>
          <w:sz w:val="24"/>
          <w:szCs w:val="24"/>
          <w:rtl/>
        </w:rPr>
        <w:t xml:space="preserve"> </w:t>
      </w:r>
      <w:r>
        <w:rPr>
          <w:rFonts w:ascii="FbFrankReal" w:eastAsia="FbFrankReal" w:hAnsi="FbFrankReal" w:cs="FbFrankReal" w:hint="cs"/>
          <w:color w:val="000000"/>
          <w:sz w:val="24"/>
          <w:szCs w:val="24"/>
          <w:rtl/>
        </w:rPr>
        <w:t>ש</w:t>
      </w:r>
      <w:r w:rsidRPr="000B087F">
        <w:rPr>
          <w:rFonts w:ascii="FbFrankReal" w:eastAsia="FbFrankReal" w:hAnsi="FbFrankReal" w:cs="FbFrankReal"/>
          <w:color w:val="000000"/>
          <w:sz w:val="24"/>
          <w:szCs w:val="24"/>
          <w:rtl/>
        </w:rPr>
        <w:t xml:space="preserve">בתורה, </w:t>
      </w:r>
      <w:r>
        <w:rPr>
          <w:rFonts w:ascii="FbFrankReal" w:eastAsia="FbFrankReal" w:hAnsi="FbFrankReal" w:cs="FbFrankReal" w:hint="cs"/>
          <w:color w:val="000000"/>
          <w:sz w:val="24"/>
          <w:szCs w:val="24"/>
          <w:rtl/>
        </w:rPr>
        <w:t xml:space="preserve">והיינו להוכיח </w:t>
      </w:r>
      <w:r w:rsidRPr="000B087F">
        <w:rPr>
          <w:rFonts w:ascii="FbFrankReal" w:eastAsia="FbFrankReal" w:hAnsi="FbFrankReal" w:cs="FbFrankReal"/>
          <w:color w:val="000000"/>
          <w:sz w:val="24"/>
          <w:szCs w:val="24"/>
          <w:rtl/>
        </w:rPr>
        <w:t xml:space="preserve">ש(כו"כ מ)עניני התורה כפי שהם </w:t>
      </w:r>
      <w:r w:rsidRPr="000B087F">
        <w:rPr>
          <w:rFonts w:ascii="FbFrankReal" w:eastAsia="FbFrankReal" w:hAnsi="FbFrankReal" w:cs="FbFrankReal"/>
          <w:bCs/>
          <w:color w:val="000000"/>
          <w:sz w:val="24"/>
          <w:szCs w:val="24"/>
          <w:rtl/>
        </w:rPr>
        <w:t>מצד עצמם</w:t>
      </w:r>
      <w:r w:rsidRPr="000B087F">
        <w:rPr>
          <w:rFonts w:ascii="FbFrankReal" w:eastAsia="FbFrankReal" w:hAnsi="FbFrankReal" w:cs="FbFrankReal"/>
          <w:b/>
          <w:color w:val="000000"/>
          <w:sz w:val="24"/>
          <w:szCs w:val="24"/>
          <w:rtl/>
        </w:rPr>
        <w:t xml:space="preserve"> </w:t>
      </w:r>
      <w:r w:rsidRPr="000B087F">
        <w:rPr>
          <w:rFonts w:ascii="FbFrankReal" w:eastAsia="FbFrankReal" w:hAnsi="FbFrankReal" w:cs="FbFrankReal"/>
          <w:color w:val="000000"/>
          <w:sz w:val="24"/>
          <w:szCs w:val="24"/>
          <w:rtl/>
        </w:rPr>
        <w:t xml:space="preserve">(חכמתו של הקב"ה) </w:t>
      </w:r>
      <w:r w:rsidRPr="003D2C8B">
        <w:rPr>
          <w:rFonts w:ascii="FbFrankReal" w:eastAsia="FbFrankReal" w:hAnsi="FbFrankReal" w:cs="FbFrankReal"/>
          <w:b/>
          <w:color w:val="000000"/>
          <w:sz w:val="24"/>
          <w:szCs w:val="24"/>
          <w:rtl/>
        </w:rPr>
        <w:t>יכולים להיות</w:t>
      </w:r>
      <w:r w:rsidRPr="000B087F">
        <w:rPr>
          <w:rFonts w:ascii="FbFrankReal" w:eastAsia="FbFrankReal" w:hAnsi="FbFrankReal" w:cs="FbFrankReal"/>
          <w:bCs/>
          <w:color w:val="000000"/>
          <w:sz w:val="24"/>
          <w:szCs w:val="24"/>
          <w:rtl/>
        </w:rPr>
        <w:t xml:space="preserve"> בב</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 xml:space="preserve"> אופנים הפכיים</w:t>
      </w:r>
      <w:r w:rsidRPr="000B087F">
        <w:rPr>
          <w:rFonts w:ascii="FbFrankReal" w:eastAsia="FbFrankReal" w:hAnsi="FbFrankReal" w:cs="FbFrankReal"/>
          <w:color w:val="000000"/>
          <w:sz w:val="24"/>
          <w:szCs w:val="24"/>
          <w:rtl/>
        </w:rPr>
        <w:t>, ו</w:t>
      </w:r>
      <w:r>
        <w:rPr>
          <w:rFonts w:ascii="FbFrankReal" w:eastAsia="FbFrankReal" w:hAnsi="FbFrankReal" w:cs="FbFrankReal" w:hint="cs"/>
          <w:color w:val="000000"/>
          <w:sz w:val="24"/>
          <w:szCs w:val="24"/>
          <w:rtl/>
        </w:rPr>
        <w:t xml:space="preserve">מ"מ </w:t>
      </w:r>
      <w:r w:rsidRPr="000B087F">
        <w:rPr>
          <w:rFonts w:ascii="FbFrankReal" w:eastAsia="FbFrankReal" w:hAnsi="FbFrankReal" w:cs="FbFrankReal"/>
          <w:color w:val="000000"/>
          <w:sz w:val="24"/>
          <w:szCs w:val="24"/>
          <w:rtl/>
        </w:rPr>
        <w:t xml:space="preserve">שניהם אמת, </w:t>
      </w:r>
      <w:r>
        <w:rPr>
          <w:rFonts w:ascii="FbFrankReal" w:eastAsia="FbFrankReal" w:hAnsi="FbFrankReal" w:cs="FbFrankReal" w:hint="cs"/>
          <w:color w:val="000000"/>
          <w:sz w:val="24"/>
          <w:szCs w:val="24"/>
          <w:rtl/>
        </w:rPr>
        <w:t>אשר לפ"ז מובן שאפי' בזה"ז יש איזה נקודה של אמת בדברי ב"ש</w:t>
      </w:r>
      <w:r w:rsidRPr="000B087F">
        <w:rPr>
          <w:rFonts w:ascii="FbFrankReal" w:eastAsia="FbFrankReal" w:hAnsi="FbFrankReal" w:cs="FbFrankReal"/>
          <w:color w:val="000000"/>
          <w:sz w:val="24"/>
          <w:szCs w:val="24"/>
          <w:rtl/>
        </w:rPr>
        <w:t xml:space="preserve">, </w:t>
      </w:r>
      <w:r>
        <w:rPr>
          <w:rFonts w:ascii="FbFrankReal" w:eastAsia="FbFrankReal" w:hAnsi="FbFrankReal" w:cs="FbFrankReal" w:hint="cs"/>
          <w:color w:val="000000"/>
          <w:sz w:val="24"/>
          <w:szCs w:val="24"/>
          <w:rtl/>
        </w:rPr>
        <w:t xml:space="preserve">כיון שהרי </w:t>
      </w:r>
      <w:r w:rsidRPr="000B087F">
        <w:rPr>
          <w:rFonts w:ascii="FbFrankReal" w:eastAsia="FbFrankReal" w:hAnsi="FbFrankReal" w:cs="FbFrankReal"/>
          <w:color w:val="000000"/>
          <w:sz w:val="24"/>
          <w:szCs w:val="24"/>
          <w:rtl/>
        </w:rPr>
        <w:t>"אלו ואלו דברי אלקים חיים".</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color w:val="000000"/>
          <w:sz w:val="24"/>
          <w:szCs w:val="24"/>
        </w:rPr>
      </w:pPr>
      <w:r w:rsidRPr="000B087F">
        <w:rPr>
          <w:rFonts w:ascii="FbFrankReal" w:eastAsia="FbFrankReal" w:hAnsi="FbFrankReal" w:cs="FbFrankReal"/>
          <w:color w:val="000000"/>
          <w:sz w:val="24"/>
          <w:szCs w:val="24"/>
          <w:rtl/>
        </w:rPr>
        <w:t xml:space="preserve">אלא </w:t>
      </w:r>
      <w:r>
        <w:rPr>
          <w:rFonts w:ascii="FbFrankReal" w:eastAsia="FbFrankReal" w:hAnsi="FbFrankReal" w:cs="FbFrankReal" w:hint="cs"/>
          <w:color w:val="000000"/>
          <w:sz w:val="24"/>
          <w:szCs w:val="24"/>
          <w:rtl/>
        </w:rPr>
        <w:t>דמכיון ז</w:t>
      </w:r>
      <w:r w:rsidRPr="000B087F">
        <w:rPr>
          <w:rFonts w:ascii="FbFrankReal" w:eastAsia="FbFrankReal" w:hAnsi="FbFrankReal" w:cs="FbFrankReal"/>
          <w:color w:val="000000"/>
          <w:sz w:val="24"/>
          <w:szCs w:val="24"/>
          <w:rtl/>
        </w:rPr>
        <w:t xml:space="preserve">כל עניני תורה שיתגלו לע"ל </w:t>
      </w:r>
      <w:r>
        <w:rPr>
          <w:rFonts w:ascii="FbFrankReal" w:eastAsia="FbFrankReal" w:hAnsi="FbFrankReal" w:cs="FbFrankReal" w:hint="cs"/>
          <w:color w:val="000000"/>
          <w:sz w:val="24"/>
          <w:szCs w:val="24"/>
          <w:rtl/>
        </w:rPr>
        <w:t>נמצאים בהעלם בזמן הגלות,</w:t>
      </w:r>
      <w:r w:rsidRPr="000B087F">
        <w:rPr>
          <w:rFonts w:ascii="FbFrankReal" w:eastAsia="FbFrankReal" w:hAnsi="FbFrankReal" w:cs="FbFrankReal"/>
          <w:color w:val="000000"/>
          <w:sz w:val="24"/>
          <w:szCs w:val="24"/>
          <w:rtl/>
        </w:rPr>
        <w:t xml:space="preserve"> </w:t>
      </w:r>
      <w:r>
        <w:rPr>
          <w:rFonts w:ascii="FbFrankReal" w:eastAsia="FbFrankReal" w:hAnsi="FbFrankReal" w:cs="FbFrankReal" w:hint="cs"/>
          <w:color w:val="000000"/>
          <w:sz w:val="24"/>
          <w:szCs w:val="24"/>
          <w:rtl/>
        </w:rPr>
        <w:t>לכן פסקי' ל</w:t>
      </w:r>
      <w:r w:rsidRPr="000B087F">
        <w:rPr>
          <w:rFonts w:ascii="FbFrankReal" w:eastAsia="FbFrankReal" w:hAnsi="FbFrankReal" w:cs="FbFrankReal"/>
          <w:color w:val="000000"/>
          <w:sz w:val="24"/>
          <w:szCs w:val="24"/>
          <w:rtl/>
        </w:rPr>
        <w:t xml:space="preserve">הלכה למעשה </w:t>
      </w:r>
      <w:r>
        <w:rPr>
          <w:rFonts w:ascii="FbFrankReal" w:eastAsia="FbFrankReal" w:hAnsi="FbFrankReal" w:cs="FbFrankReal" w:hint="cs"/>
          <w:color w:val="000000"/>
          <w:sz w:val="24"/>
          <w:szCs w:val="24"/>
          <w:rtl/>
        </w:rPr>
        <w:t>כב"ה, כיון שזהו הכרעת דעת ושכל חכמי ישראל בזמן הגלות</w:t>
      </w:r>
      <w:r w:rsidRPr="000B087F">
        <w:rPr>
          <w:rFonts w:ascii="FbFrankReal" w:eastAsia="FbFrankReal" w:hAnsi="FbFrankReal" w:cs="FbFrankReal"/>
          <w:color w:val="000000"/>
          <w:sz w:val="24"/>
          <w:szCs w:val="24"/>
          <w:rtl/>
        </w:rPr>
        <w:t>.</w:t>
      </w:r>
    </w:p>
    <w:p w:rsidR="00162011" w:rsidRPr="000B087F" w:rsidRDefault="00162011" w:rsidP="00162011">
      <w:pPr>
        <w:pStyle w:val="11"/>
      </w:pPr>
      <w:r w:rsidRPr="000B087F">
        <w:rPr>
          <w:rtl/>
        </w:rPr>
        <w:t>- ה -</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sz w:val="24"/>
          <w:szCs w:val="24"/>
        </w:rPr>
      </w:pPr>
      <w:r w:rsidRPr="000B087F">
        <w:rPr>
          <w:rFonts w:ascii="FbFrankReal" w:eastAsia="FbFrankReal" w:hAnsi="FbFrankReal" w:cs="FbFrankReal"/>
          <w:sz w:val="24"/>
          <w:szCs w:val="24"/>
          <w:rtl/>
        </w:rPr>
        <w:t>וע</w:t>
      </w:r>
      <w:r>
        <w:rPr>
          <w:rFonts w:ascii="FbFrankReal" w:eastAsia="FbFrankReal" w:hAnsi="FbFrankReal" w:cs="FbFrankReal" w:hint="cs"/>
          <w:sz w:val="24"/>
          <w:szCs w:val="24"/>
          <w:rtl/>
        </w:rPr>
        <w:t>"</w:t>
      </w:r>
      <w:r w:rsidRPr="000B087F">
        <w:rPr>
          <w:rFonts w:ascii="FbFrankReal" w:eastAsia="FbFrankReal" w:hAnsi="FbFrankReal" w:cs="FbFrankReal"/>
          <w:sz w:val="24"/>
          <w:szCs w:val="24"/>
          <w:rtl/>
        </w:rPr>
        <w:t>פ</w:t>
      </w:r>
      <w:r>
        <w:rPr>
          <w:rFonts w:ascii="FbFrankReal" w:eastAsia="FbFrankReal" w:hAnsi="FbFrankReal" w:cs="FbFrankReal" w:hint="cs"/>
          <w:sz w:val="24"/>
          <w:szCs w:val="24"/>
          <w:rtl/>
        </w:rPr>
        <w:t xml:space="preserve"> </w:t>
      </w:r>
      <w:r w:rsidRPr="000B087F">
        <w:rPr>
          <w:rFonts w:ascii="FbFrankReal" w:eastAsia="FbFrankReal" w:hAnsi="FbFrankReal" w:cs="FbFrankReal"/>
          <w:sz w:val="24"/>
          <w:szCs w:val="24"/>
          <w:rtl/>
        </w:rPr>
        <w:t>כה</w:t>
      </w:r>
      <w:r>
        <w:rPr>
          <w:rFonts w:ascii="FbFrankReal" w:eastAsia="FbFrankReal" w:hAnsi="FbFrankReal" w:cs="FbFrankReal" w:hint="cs"/>
          <w:sz w:val="24"/>
          <w:szCs w:val="24"/>
          <w:rtl/>
        </w:rPr>
        <w:t>נ</w:t>
      </w:r>
      <w:r w:rsidRPr="000B087F">
        <w:rPr>
          <w:rFonts w:ascii="FbFrankReal" w:eastAsia="FbFrankReal" w:hAnsi="FbFrankReal" w:cs="FbFrankReal"/>
          <w:sz w:val="24"/>
          <w:szCs w:val="24"/>
          <w:rtl/>
        </w:rPr>
        <w:t xml:space="preserve">"ל </w:t>
      </w:r>
      <w:r>
        <w:rPr>
          <w:rFonts w:ascii="FbFrankReal" w:eastAsia="FbFrankReal" w:hAnsi="FbFrankReal" w:cs="FbFrankReal" w:hint="cs"/>
          <w:sz w:val="24"/>
          <w:szCs w:val="24"/>
          <w:rtl/>
        </w:rPr>
        <w:t xml:space="preserve">לכאו' </w:t>
      </w:r>
      <w:r w:rsidRPr="000B087F">
        <w:rPr>
          <w:rFonts w:ascii="FbFrankReal" w:eastAsia="FbFrankReal" w:hAnsi="FbFrankReal" w:cs="FbFrankReal"/>
          <w:sz w:val="24"/>
          <w:szCs w:val="24"/>
          <w:rtl/>
        </w:rPr>
        <w:t>אפ</w:t>
      </w:r>
      <w:r>
        <w:rPr>
          <w:rFonts w:ascii="FbFrankReal" w:eastAsia="FbFrankReal" w:hAnsi="FbFrankReal" w:cs="FbFrankReal" w:hint="cs"/>
          <w:sz w:val="24"/>
          <w:szCs w:val="24"/>
          <w:rtl/>
        </w:rPr>
        <w:t>"ל</w:t>
      </w:r>
      <w:r w:rsidRPr="000B087F">
        <w:rPr>
          <w:rFonts w:ascii="FbFrankReal" w:eastAsia="FbFrankReal" w:hAnsi="FbFrankReal" w:cs="FbFrankReal"/>
          <w:sz w:val="24"/>
          <w:szCs w:val="24"/>
          <w:rtl/>
        </w:rPr>
        <w:t xml:space="preserve"> כוונת רבינו בהבאת </w:t>
      </w:r>
      <w:r>
        <w:rPr>
          <w:rFonts w:ascii="FbFrankReal" w:eastAsia="FbFrankReal" w:hAnsi="FbFrankReal" w:cs="FbFrankReal" w:hint="cs"/>
          <w:sz w:val="24"/>
          <w:szCs w:val="24"/>
          <w:rtl/>
        </w:rPr>
        <w:t>ה</w:t>
      </w:r>
      <w:r w:rsidRPr="000B087F">
        <w:rPr>
          <w:rFonts w:ascii="FbFrankReal" w:eastAsia="FbFrankReal" w:hAnsi="FbFrankReal" w:cs="FbFrankReal"/>
          <w:sz w:val="24"/>
          <w:szCs w:val="24"/>
          <w:rtl/>
        </w:rPr>
        <w:t>תיווך הנ"ל, ואשר דוקא עי"ז יוב</w:t>
      </w:r>
      <w:r>
        <w:rPr>
          <w:rFonts w:ascii="FbFrankReal" w:eastAsia="FbFrankReal" w:hAnsi="FbFrankReal" w:cs="FbFrankReal" w:hint="cs"/>
          <w:sz w:val="24"/>
          <w:szCs w:val="24"/>
          <w:rtl/>
        </w:rPr>
        <w:t>נו</w:t>
      </w:r>
      <w:r w:rsidRPr="000B087F">
        <w:rPr>
          <w:rFonts w:ascii="FbFrankReal" w:eastAsia="FbFrankReal" w:hAnsi="FbFrankReal" w:cs="FbFrankReal"/>
          <w:sz w:val="24"/>
          <w:szCs w:val="24"/>
          <w:rtl/>
        </w:rPr>
        <w:t xml:space="preserve"> </w:t>
      </w:r>
      <w:r>
        <w:rPr>
          <w:rFonts w:ascii="FbFrankReal" w:eastAsia="FbFrankReal" w:hAnsi="FbFrankReal" w:cs="FbFrankReal" w:hint="cs"/>
          <w:sz w:val="24"/>
          <w:szCs w:val="24"/>
          <w:rtl/>
        </w:rPr>
        <w:t>ה</w:t>
      </w:r>
      <w:r w:rsidRPr="000B087F">
        <w:rPr>
          <w:rFonts w:ascii="FbFrankReal" w:eastAsia="FbFrankReal" w:hAnsi="FbFrankReal" w:cs="FbFrankReal"/>
          <w:sz w:val="24"/>
          <w:szCs w:val="24"/>
          <w:rtl/>
        </w:rPr>
        <w:t>דיוקים הנ"ל:</w:t>
      </w:r>
    </w:p>
    <w:p w:rsidR="00162011" w:rsidRPr="00167E2C"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color w:val="000000"/>
          <w:sz w:val="24"/>
          <w:szCs w:val="24"/>
        </w:rPr>
      </w:pPr>
      <w:r>
        <w:rPr>
          <w:rFonts w:ascii="FbFrankReal" w:eastAsia="FbFrankReal" w:hAnsi="FbFrankReal" w:cs="FbFrankReal" w:hint="cs"/>
          <w:color w:val="000000"/>
          <w:sz w:val="24"/>
          <w:szCs w:val="24"/>
          <w:rtl/>
        </w:rPr>
        <w:t>ד</w:t>
      </w:r>
      <w:r w:rsidRPr="000B087F">
        <w:rPr>
          <w:rFonts w:ascii="FbFrankReal" w:eastAsia="FbFrankReal" w:hAnsi="FbFrankReal" w:cs="FbFrankReal"/>
          <w:color w:val="000000"/>
          <w:sz w:val="24"/>
          <w:szCs w:val="24"/>
          <w:rtl/>
        </w:rPr>
        <w:t>בדא"פ י"ל</w:t>
      </w:r>
      <w:r w:rsidRPr="000B087F">
        <w:rPr>
          <w:rFonts w:ascii="FbFrankReal" w:eastAsia="FbFrankReal" w:hAnsi="FbFrankReal" w:cs="FbFrankReal"/>
          <w:sz w:val="24"/>
          <w:szCs w:val="24"/>
          <w:rtl/>
        </w:rPr>
        <w:t xml:space="preserve"> שעיקר כוונת הב"ק הי</w:t>
      </w:r>
      <w:r>
        <w:rPr>
          <w:rFonts w:ascii="FbFrankReal" w:eastAsia="FbFrankReal" w:hAnsi="FbFrankReal" w:cs="FbFrankReal" w:hint="cs"/>
          <w:sz w:val="24"/>
          <w:szCs w:val="24"/>
          <w:rtl/>
        </w:rPr>
        <w:t>תה</w:t>
      </w:r>
      <w:r w:rsidRPr="000B087F">
        <w:rPr>
          <w:rFonts w:ascii="FbFrankReal" w:eastAsia="FbFrankReal" w:hAnsi="FbFrankReal" w:cs="FbFrankReal"/>
          <w:sz w:val="24"/>
          <w:szCs w:val="24"/>
          <w:rtl/>
        </w:rPr>
        <w:t xml:space="preserve"> לומר "אלו ואלו דא"ח" </w:t>
      </w:r>
      <w:r>
        <w:rPr>
          <w:rFonts w:ascii="FbFrankReal" w:eastAsia="FbFrankReal" w:hAnsi="FbFrankReal" w:cs="FbFrankReal" w:hint="cs"/>
          <w:sz w:val="24"/>
          <w:szCs w:val="24"/>
          <w:rtl/>
        </w:rPr>
        <w:t>(</w:t>
      </w:r>
      <w:r w:rsidRPr="000B087F">
        <w:rPr>
          <w:rFonts w:ascii="FbFrankReal" w:eastAsia="FbFrankReal" w:hAnsi="FbFrankReal" w:cs="FbFrankReal"/>
          <w:sz w:val="24"/>
          <w:szCs w:val="24"/>
          <w:rtl/>
        </w:rPr>
        <w:t>ולאו דוקא הפרט של "הלכה כב"ה"</w:t>
      </w:r>
      <w:r>
        <w:rPr>
          <w:rFonts w:ascii="FbFrankReal" w:eastAsia="FbFrankReal" w:hAnsi="FbFrankReal" w:cs="FbFrankReal" w:hint="cs"/>
          <w:sz w:val="24"/>
          <w:szCs w:val="24"/>
          <w:rtl/>
        </w:rPr>
        <w:t>)</w:t>
      </w:r>
      <w:r w:rsidRPr="000B087F">
        <w:rPr>
          <w:rFonts w:ascii="FbFrankReal" w:eastAsia="FbFrankReal" w:hAnsi="FbFrankReal" w:cs="FbFrankReal"/>
          <w:sz w:val="24"/>
          <w:szCs w:val="24"/>
          <w:rtl/>
        </w:rPr>
        <w:t xml:space="preserve">, היינו </w:t>
      </w:r>
      <w:r>
        <w:rPr>
          <w:rFonts w:ascii="FbFrankReal" w:eastAsia="FbFrankReal" w:hAnsi="FbFrankReal" w:cs="FbFrankReal" w:hint="cs"/>
          <w:sz w:val="24"/>
          <w:szCs w:val="24"/>
          <w:rtl/>
        </w:rPr>
        <w:t>שבאה לשלול מה שחשבו בג' השנים שנחלקו ב"ש וב"ה ש"</w:t>
      </w:r>
      <w:r w:rsidRPr="000B087F">
        <w:rPr>
          <w:rFonts w:ascii="FbFrankReal" w:eastAsia="FbFrankReal" w:hAnsi="FbFrankReal" w:cs="FbFrankReal"/>
          <w:color w:val="000000"/>
          <w:sz w:val="24"/>
          <w:szCs w:val="24"/>
          <w:rtl/>
        </w:rPr>
        <w:t>הללו אומרים הלכה כמותנו והללו אומרים הלכה כמותנו"</w:t>
      </w:r>
      <w:r>
        <w:rPr>
          <w:rFonts w:ascii="FbFrankReal" w:eastAsia="FbFrankReal" w:hAnsi="FbFrankReal" w:cs="FbFrankReal" w:hint="cs"/>
          <w:color w:val="000000"/>
          <w:sz w:val="24"/>
          <w:szCs w:val="24"/>
          <w:rtl/>
        </w:rPr>
        <w:t xml:space="preserve">, היינו </w:t>
      </w:r>
      <w:r w:rsidRPr="000B087F">
        <w:rPr>
          <w:rFonts w:ascii="FbFrankReal" w:eastAsia="FbFrankReal" w:hAnsi="FbFrankReal" w:cs="FbFrankReal"/>
          <w:color w:val="000000"/>
          <w:sz w:val="24"/>
          <w:szCs w:val="24"/>
          <w:rtl/>
        </w:rPr>
        <w:t xml:space="preserve">שכל אחד חשב שיש רק הלכה אחת ואמת אחת, וחידשה הב"ק </w:t>
      </w:r>
      <w:r>
        <w:rPr>
          <w:rFonts w:ascii="FbFrankReal" w:eastAsia="FbFrankReal" w:hAnsi="FbFrankReal" w:cs="FbFrankReal" w:hint="cs"/>
          <w:color w:val="000000"/>
          <w:sz w:val="24"/>
          <w:szCs w:val="24"/>
          <w:rtl/>
        </w:rPr>
        <w:t>ד</w:t>
      </w:r>
      <w:r w:rsidRPr="000B087F">
        <w:rPr>
          <w:rFonts w:ascii="FbFrankReal" w:eastAsia="FbFrankReal" w:hAnsi="FbFrankReal" w:cs="FbFrankReal"/>
          <w:color w:val="000000"/>
          <w:sz w:val="24"/>
          <w:szCs w:val="24"/>
          <w:rtl/>
        </w:rPr>
        <w:t xml:space="preserve">אלו ואלו דא"ח, </w:t>
      </w:r>
      <w:r>
        <w:rPr>
          <w:rFonts w:ascii="FbFrankReal" w:eastAsia="FbFrankReal" w:hAnsi="FbFrankReal" w:cs="FbFrankReal" w:hint="cs"/>
          <w:color w:val="000000"/>
          <w:sz w:val="24"/>
          <w:szCs w:val="24"/>
          <w:rtl/>
        </w:rPr>
        <w:t>(</w:t>
      </w:r>
      <w:r w:rsidRPr="000B087F">
        <w:rPr>
          <w:rFonts w:ascii="FbFrankReal" w:eastAsia="FbFrankReal" w:hAnsi="FbFrankReal" w:cs="FbFrankReal"/>
          <w:color w:val="000000"/>
          <w:sz w:val="24"/>
          <w:szCs w:val="24"/>
          <w:rtl/>
        </w:rPr>
        <w:t>ו</w:t>
      </w:r>
      <w:r>
        <w:rPr>
          <w:rFonts w:ascii="FbFrankReal" w:eastAsia="FbFrankReal" w:hAnsi="FbFrankReal" w:cs="FbFrankReal" w:hint="cs"/>
          <w:color w:val="000000"/>
          <w:sz w:val="24"/>
          <w:szCs w:val="24"/>
          <w:rtl/>
        </w:rPr>
        <w:t>אגב אורחא יובן דהלכה כב"ה כיון שהלכה כרוב)</w:t>
      </w:r>
      <w:r w:rsidRPr="000B087F">
        <w:rPr>
          <w:rFonts w:ascii="FbFrankReal" w:eastAsia="FbFrankReal" w:hAnsi="FbFrankReal" w:cs="FbFrankReal"/>
          <w:color w:val="000000"/>
          <w:sz w:val="24"/>
          <w:szCs w:val="24"/>
          <w:rtl/>
        </w:rPr>
        <w:t>.</w:t>
      </w:r>
      <w:r>
        <w:rPr>
          <w:rFonts w:eastAsia="FbFrankReal" w:cs="FbFrankReal" w:hint="cs"/>
          <w:color w:val="000000"/>
          <w:sz w:val="24"/>
          <w:szCs w:val="24"/>
          <w:rtl/>
        </w:rPr>
        <w:t xml:space="preserve"> </w:t>
      </w:r>
      <w:r w:rsidRPr="000B087F">
        <w:rPr>
          <w:rFonts w:ascii="FbFrankReal" w:eastAsia="FbFrankReal" w:hAnsi="FbFrankReal" w:cs="FbFrankReal"/>
          <w:sz w:val="24"/>
          <w:szCs w:val="24"/>
          <w:rtl/>
        </w:rPr>
        <w:t>ו</w:t>
      </w:r>
      <w:r>
        <w:rPr>
          <w:rFonts w:ascii="FbFrankReal" w:eastAsia="FbFrankReal" w:hAnsi="FbFrankReal" w:cs="FbFrankReal" w:hint="cs"/>
          <w:sz w:val="24"/>
          <w:szCs w:val="24"/>
          <w:rtl/>
        </w:rPr>
        <w:t>עפ"ז יומתק ה</w:t>
      </w:r>
      <w:r w:rsidRPr="000B087F">
        <w:rPr>
          <w:rFonts w:ascii="FbFrankReal" w:eastAsia="FbFrankReal" w:hAnsi="FbFrankReal" w:cs="FbFrankReal"/>
          <w:sz w:val="24"/>
          <w:szCs w:val="24"/>
          <w:rtl/>
        </w:rPr>
        <w:t>מבואר, שכוונת רבינו בהוספת סעיף זה הוא לומר שדברי ב"ש אמיתי</w:t>
      </w:r>
      <w:r>
        <w:rPr>
          <w:rFonts w:ascii="FbFrankReal" w:eastAsia="FbFrankReal" w:hAnsi="FbFrankReal" w:cs="FbFrankReal" w:hint="cs"/>
          <w:sz w:val="24"/>
          <w:szCs w:val="24"/>
          <w:rtl/>
        </w:rPr>
        <w:t>י</w:t>
      </w:r>
      <w:r w:rsidRPr="000B087F">
        <w:rPr>
          <w:rFonts w:ascii="FbFrankReal" w:eastAsia="FbFrankReal" w:hAnsi="FbFrankReal" w:cs="FbFrankReal"/>
          <w:sz w:val="24"/>
          <w:szCs w:val="24"/>
          <w:rtl/>
        </w:rPr>
        <w:t>ם גם בזה"ז.</w:t>
      </w:r>
    </w:p>
    <w:p w:rsidR="00162011" w:rsidRPr="000B087F" w:rsidRDefault="00162011" w:rsidP="00162011">
      <w:pPr>
        <w:widowControl w:val="0"/>
        <w:bidi/>
        <w:spacing w:after="120" w:line="276" w:lineRule="auto"/>
        <w:ind w:firstLine="288"/>
        <w:jc w:val="both"/>
        <w:rPr>
          <w:rFonts w:ascii="FbFrankReal" w:eastAsia="FbFrankReal" w:hAnsi="FbFrankReal" w:cs="FbFrankReal"/>
          <w:sz w:val="24"/>
          <w:szCs w:val="24"/>
        </w:rPr>
      </w:pPr>
      <w:r w:rsidRPr="000B087F">
        <w:rPr>
          <w:rFonts w:ascii="FbFrankReal" w:eastAsia="FbFrankReal" w:hAnsi="FbFrankReal" w:cs="FbFrankReal"/>
          <w:sz w:val="24"/>
          <w:szCs w:val="24"/>
          <w:rtl/>
        </w:rPr>
        <w:t xml:space="preserve"> ולאחר שמביא מקור לעצם הענין שהן דברי ב"ש ו</w:t>
      </w:r>
      <w:r>
        <w:rPr>
          <w:rFonts w:ascii="FbFrankReal" w:eastAsia="FbFrankReal" w:hAnsi="FbFrankReal" w:cs="FbFrankReal" w:hint="cs"/>
          <w:sz w:val="24"/>
          <w:szCs w:val="24"/>
          <w:rtl/>
        </w:rPr>
        <w:t xml:space="preserve">הן דברי </w:t>
      </w:r>
      <w:r w:rsidRPr="000B087F">
        <w:rPr>
          <w:rFonts w:ascii="FbFrankReal" w:eastAsia="FbFrankReal" w:hAnsi="FbFrankReal" w:cs="FbFrankReal"/>
          <w:sz w:val="24"/>
          <w:szCs w:val="24"/>
          <w:rtl/>
        </w:rPr>
        <w:t>ב"ה אמית</w:t>
      </w:r>
      <w:r>
        <w:rPr>
          <w:rFonts w:ascii="FbFrankReal" w:eastAsia="FbFrankReal" w:hAnsi="FbFrankReal" w:cs="FbFrankReal" w:hint="cs"/>
          <w:sz w:val="24"/>
          <w:szCs w:val="24"/>
          <w:rtl/>
        </w:rPr>
        <w:t>י</w:t>
      </w:r>
      <w:r w:rsidRPr="000B087F">
        <w:rPr>
          <w:rFonts w:ascii="FbFrankReal" w:eastAsia="FbFrankReal" w:hAnsi="FbFrankReal" w:cs="FbFrankReal"/>
          <w:sz w:val="24"/>
          <w:szCs w:val="24"/>
          <w:rtl/>
        </w:rPr>
        <w:t xml:space="preserve">ים, מבאר בהמשך הסברא בזה, ע"פ </w:t>
      </w:r>
      <w:r>
        <w:rPr>
          <w:rFonts w:ascii="FbFrankReal" w:eastAsia="FbFrankReal" w:hAnsi="FbFrankReal" w:cs="FbFrankReal" w:hint="cs"/>
          <w:sz w:val="24"/>
          <w:szCs w:val="24"/>
          <w:rtl/>
        </w:rPr>
        <w:t>ביאור ענין</w:t>
      </w:r>
      <w:r w:rsidRPr="000B087F">
        <w:rPr>
          <w:rFonts w:ascii="FbFrankReal" w:eastAsia="FbFrankReal" w:hAnsi="FbFrankReal" w:cs="FbFrankReal"/>
          <w:sz w:val="24"/>
          <w:szCs w:val="24"/>
          <w:rtl/>
        </w:rPr>
        <w:t xml:space="preserve"> פלוגתות </w:t>
      </w:r>
      <w:r>
        <w:rPr>
          <w:rFonts w:ascii="FbFrankReal" w:eastAsia="FbFrankReal" w:hAnsi="FbFrankReal" w:cs="FbFrankReal" w:hint="cs"/>
          <w:sz w:val="24"/>
          <w:szCs w:val="24"/>
          <w:rtl/>
        </w:rPr>
        <w:t>שב</w:t>
      </w:r>
      <w:r w:rsidRPr="000B087F">
        <w:rPr>
          <w:rFonts w:ascii="FbFrankReal" w:eastAsia="FbFrankReal" w:hAnsi="FbFrankReal" w:cs="FbFrankReal"/>
          <w:sz w:val="24"/>
          <w:szCs w:val="24"/>
          <w:rtl/>
        </w:rPr>
        <w:t>תורה</w:t>
      </w:r>
      <w:r>
        <w:rPr>
          <w:rFonts w:ascii="FbFrankReal" w:eastAsia="FbFrankReal" w:hAnsi="FbFrankReal" w:cs="FbFrankReal" w:hint="cs"/>
          <w:sz w:val="24"/>
          <w:szCs w:val="24"/>
          <w:rtl/>
        </w:rPr>
        <w:t xml:space="preserve"> בכלל</w:t>
      </w:r>
      <w:r w:rsidRPr="000B087F">
        <w:rPr>
          <w:rFonts w:ascii="FbFrankReal" w:eastAsia="FbFrankReal" w:hAnsi="FbFrankReal" w:cs="FbFrankReal"/>
          <w:sz w:val="24"/>
          <w:szCs w:val="24"/>
          <w:rtl/>
        </w:rPr>
        <w:t>.</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color w:val="000000"/>
          <w:sz w:val="24"/>
          <w:szCs w:val="24"/>
        </w:rPr>
      </w:pPr>
      <w:r w:rsidRPr="000B087F">
        <w:rPr>
          <w:rFonts w:ascii="FbFrankReal" w:eastAsia="FbFrankReal" w:hAnsi="FbFrankReal" w:cs="FbFrankReal"/>
          <w:color w:val="000000"/>
          <w:sz w:val="24"/>
          <w:szCs w:val="24"/>
          <w:rtl/>
        </w:rPr>
        <w:t xml:space="preserve">וע"פ יסוד זה </w:t>
      </w:r>
      <w:r>
        <w:rPr>
          <w:rFonts w:ascii="FbFrankReal" w:eastAsia="FbFrankReal" w:hAnsi="FbFrankReal" w:cs="FbFrankReal" w:hint="cs"/>
          <w:color w:val="000000"/>
          <w:sz w:val="24"/>
          <w:szCs w:val="24"/>
          <w:rtl/>
        </w:rPr>
        <w:t>אוי"ל</w:t>
      </w:r>
      <w:r w:rsidRPr="000B087F">
        <w:rPr>
          <w:rFonts w:ascii="FbFrankReal" w:eastAsia="FbFrankReal" w:hAnsi="FbFrankReal" w:cs="FbFrankReal"/>
          <w:color w:val="000000"/>
          <w:sz w:val="24"/>
          <w:szCs w:val="24"/>
          <w:rtl/>
        </w:rPr>
        <w:t xml:space="preserve"> </w:t>
      </w:r>
      <w:r>
        <w:rPr>
          <w:rFonts w:ascii="FbFrankReal" w:eastAsia="FbFrankReal" w:hAnsi="FbFrankReal" w:cs="FbFrankReal" w:hint="cs"/>
          <w:color w:val="000000"/>
          <w:sz w:val="24"/>
          <w:szCs w:val="24"/>
          <w:rtl/>
        </w:rPr>
        <w:t>בקושיותינו דלעיל</w:t>
      </w:r>
      <w:r w:rsidRPr="000B087F">
        <w:rPr>
          <w:rFonts w:ascii="FbFrankReal" w:eastAsia="FbFrankReal" w:hAnsi="FbFrankReal" w:cs="FbFrankReal"/>
          <w:color w:val="000000"/>
          <w:sz w:val="24"/>
          <w:szCs w:val="24"/>
          <w:rtl/>
        </w:rPr>
        <w:t>:</w:t>
      </w:r>
      <w:r>
        <w:rPr>
          <w:rFonts w:eastAsia="FbFrankReal" w:cs="FbFrankReal" w:hint="cs"/>
          <w:color w:val="000000"/>
          <w:sz w:val="24"/>
          <w:szCs w:val="24"/>
          <w:rtl/>
        </w:rPr>
        <w:t xml:space="preserve"> </w:t>
      </w:r>
      <w:r w:rsidRPr="000B087F">
        <w:rPr>
          <w:rFonts w:ascii="FbFrankReal" w:eastAsia="FbFrankReal" w:hAnsi="FbFrankReal" w:cs="FbFrankReal"/>
          <w:color w:val="000000"/>
          <w:sz w:val="24"/>
          <w:szCs w:val="24"/>
          <w:rtl/>
        </w:rPr>
        <w:t>א) מהו הספק אי הולכין כהכרעת הרוב במקום שהמיעוט מחדדי טפי, וה</w:t>
      </w:r>
      <w:r>
        <w:rPr>
          <w:rFonts w:ascii="FbFrankReal" w:eastAsia="FbFrankReal" w:hAnsi="FbFrankReal" w:cs="FbFrankReal" w:hint="cs"/>
          <w:color w:val="000000"/>
          <w:sz w:val="24"/>
          <w:szCs w:val="24"/>
          <w:rtl/>
        </w:rPr>
        <w:t xml:space="preserve">א מקרא מלא דיבר הכתוב </w:t>
      </w:r>
      <w:r w:rsidRPr="000B087F">
        <w:rPr>
          <w:rFonts w:ascii="FbFrankReal" w:eastAsia="FbFrankReal" w:hAnsi="FbFrankReal" w:cs="FbFrankReal"/>
          <w:color w:val="000000"/>
          <w:sz w:val="24"/>
          <w:szCs w:val="24"/>
          <w:rtl/>
        </w:rPr>
        <w:t>"אחרי רבים להטות". ב) מהו טעם הוס</w:t>
      </w:r>
      <w:r>
        <w:rPr>
          <w:rFonts w:ascii="FbFrankReal" w:eastAsia="FbFrankReal" w:hAnsi="FbFrankReal" w:cs="FbFrankReal" w:hint="cs"/>
          <w:color w:val="000000"/>
          <w:sz w:val="24"/>
          <w:szCs w:val="24"/>
          <w:rtl/>
        </w:rPr>
        <w:t xml:space="preserve">יפה הב"ק </w:t>
      </w:r>
      <w:r w:rsidRPr="000B087F">
        <w:rPr>
          <w:rFonts w:ascii="FbFrankReal" w:eastAsia="FbFrankReal" w:hAnsi="FbFrankReal" w:cs="FbFrankReal"/>
          <w:color w:val="000000"/>
          <w:sz w:val="24"/>
          <w:szCs w:val="24"/>
          <w:rtl/>
        </w:rPr>
        <w:t>תיבות "אלו ואלו דברי אלוקים חיים"</w:t>
      </w:r>
      <w:r>
        <w:rPr>
          <w:rFonts w:ascii="FbFrankReal" w:eastAsia="FbFrankReal" w:hAnsi="FbFrankReal" w:cs="FbFrankReal" w:hint="cs"/>
          <w:color w:val="000000"/>
          <w:sz w:val="24"/>
          <w:szCs w:val="24"/>
          <w:rtl/>
        </w:rPr>
        <w:t>.</w:t>
      </w:r>
      <w:r w:rsidRPr="000B087F">
        <w:rPr>
          <w:rFonts w:ascii="FbFrankReal" w:eastAsia="FbFrankReal" w:hAnsi="FbFrankReal" w:cs="FbFrankReal"/>
          <w:color w:val="000000"/>
          <w:sz w:val="24"/>
          <w:szCs w:val="24"/>
          <w:rtl/>
        </w:rPr>
        <w:t xml:space="preserve"> ג) מהו החידוש בזה שדברי ב"ש (שמחדדי טפי, אף שהלכה אינה כמותם) הם דא"ח.</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color w:val="000000"/>
          <w:sz w:val="24"/>
          <w:szCs w:val="24"/>
        </w:rPr>
      </w:pPr>
      <w:r w:rsidRPr="000B087F">
        <w:rPr>
          <w:rFonts w:ascii="FbFrankReal" w:eastAsia="FbFrankReal" w:hAnsi="FbFrankReal" w:cs="FbFrankReal"/>
          <w:sz w:val="24"/>
          <w:szCs w:val="24"/>
          <w:rtl/>
        </w:rPr>
        <w:t>והביאור</w:t>
      </w:r>
      <w:r>
        <w:rPr>
          <w:rFonts w:ascii="FbFrankReal" w:eastAsia="FbFrankReal" w:hAnsi="FbFrankReal" w:cs="FbFrankReal" w:hint="cs"/>
          <w:sz w:val="24"/>
          <w:szCs w:val="24"/>
          <w:rtl/>
        </w:rPr>
        <w:t xml:space="preserve"> בזה</w:t>
      </w:r>
      <w:r w:rsidRPr="000B087F">
        <w:rPr>
          <w:rFonts w:ascii="FbFrankReal" w:eastAsia="FbFrankReal" w:hAnsi="FbFrankReal" w:cs="FbFrankReal"/>
          <w:sz w:val="24"/>
          <w:szCs w:val="24"/>
          <w:rtl/>
        </w:rPr>
        <w:t>,</w:t>
      </w:r>
      <w:r>
        <w:rPr>
          <w:rFonts w:ascii="FbFrankReal" w:eastAsia="FbFrankReal" w:hAnsi="FbFrankReal" w:cs="FbFrankReal" w:hint="cs"/>
          <w:sz w:val="24"/>
          <w:szCs w:val="24"/>
          <w:rtl/>
        </w:rPr>
        <w:t xml:space="preserve"> דבודאי לא נסתפקנו אי אזלינן בתר רובא במקום מחלוקת א</w:t>
      </w:r>
      <w:r w:rsidRPr="000B087F">
        <w:rPr>
          <w:rFonts w:ascii="FbFrankReal" w:eastAsia="FbFrankReal" w:hAnsi="FbFrankReal" w:cs="FbFrankReal"/>
          <w:color w:val="000000"/>
          <w:sz w:val="24"/>
          <w:szCs w:val="24"/>
          <w:rtl/>
        </w:rPr>
        <w:t xml:space="preserve">לא שהספק הי' </w:t>
      </w:r>
      <w:r>
        <w:rPr>
          <w:rFonts w:ascii="FbFrankReal" w:eastAsia="FbFrankReal" w:hAnsi="FbFrankReal" w:cs="FbFrankReal" w:hint="cs"/>
          <w:color w:val="000000"/>
          <w:sz w:val="24"/>
          <w:szCs w:val="24"/>
          <w:rtl/>
        </w:rPr>
        <w:t>שה</w:t>
      </w:r>
      <w:r w:rsidRPr="000B087F">
        <w:rPr>
          <w:rFonts w:ascii="FbFrankReal" w:eastAsia="FbFrankReal" w:hAnsi="FbFrankReal" w:cs="FbFrankReal"/>
          <w:color w:val="000000"/>
          <w:sz w:val="24"/>
          <w:szCs w:val="24"/>
          <w:rtl/>
        </w:rPr>
        <w:t>יות וב"ש מחדדי טפי מי יימר שב"ה נחשבים לברי פלוגתא</w:t>
      </w:r>
      <w:r>
        <w:rPr>
          <w:rFonts w:ascii="FbFrankReal" w:eastAsia="FbFrankReal" w:hAnsi="FbFrankReal" w:cs="FbFrankReal" w:hint="cs"/>
          <w:color w:val="000000"/>
          <w:sz w:val="24"/>
          <w:szCs w:val="24"/>
          <w:rtl/>
        </w:rPr>
        <w:t xml:space="preserve"> בכלל</w:t>
      </w:r>
      <w:r w:rsidRPr="000B087F">
        <w:rPr>
          <w:rFonts w:ascii="FbFrankReal" w:eastAsia="FbFrankReal" w:hAnsi="FbFrankReal" w:cs="FbFrankReal"/>
          <w:color w:val="000000"/>
          <w:sz w:val="24"/>
          <w:szCs w:val="24"/>
          <w:rtl/>
        </w:rPr>
        <w:t xml:space="preserve"> לומר דעתם, </w:t>
      </w:r>
      <w:r>
        <w:rPr>
          <w:rFonts w:ascii="FbFrankReal" w:eastAsia="FbFrankReal" w:hAnsi="FbFrankReal" w:cs="FbFrankReal" w:hint="cs"/>
          <w:color w:val="000000"/>
          <w:sz w:val="24"/>
          <w:szCs w:val="24"/>
          <w:rtl/>
        </w:rPr>
        <w:t>ו</w:t>
      </w:r>
      <w:r w:rsidRPr="000B087F">
        <w:rPr>
          <w:rFonts w:ascii="FbFrankReal" w:eastAsia="FbFrankReal" w:hAnsi="FbFrankReal" w:cs="FbFrankReal"/>
          <w:sz w:val="24"/>
          <w:szCs w:val="24"/>
          <w:rtl/>
        </w:rPr>
        <w:t xml:space="preserve">על היסוד ההו"א </w:t>
      </w:r>
      <w:r>
        <w:rPr>
          <w:rFonts w:ascii="FbFrankReal" w:eastAsia="FbFrankReal" w:hAnsi="FbFrankReal" w:cs="FbFrankReal" w:hint="cs"/>
          <w:sz w:val="24"/>
          <w:szCs w:val="24"/>
          <w:rtl/>
        </w:rPr>
        <w:t>(</w:t>
      </w:r>
      <w:r w:rsidRPr="000B087F">
        <w:rPr>
          <w:rFonts w:ascii="FbFrankReal" w:eastAsia="FbFrankReal" w:hAnsi="FbFrankReal" w:cs="FbFrankReal"/>
          <w:sz w:val="24"/>
          <w:szCs w:val="24"/>
          <w:rtl/>
        </w:rPr>
        <w:t>שישנה רק דיעה אחת אמיתית</w:t>
      </w:r>
      <w:r>
        <w:rPr>
          <w:rFonts w:ascii="FbFrankReal" w:eastAsia="FbFrankReal" w:hAnsi="FbFrankReal" w:cs="FbFrankReal" w:hint="cs"/>
          <w:sz w:val="24"/>
          <w:szCs w:val="24"/>
          <w:rtl/>
        </w:rPr>
        <w:t>) הי' מתחזק הסברא לזה יותר</w:t>
      </w:r>
      <w:r w:rsidRPr="000B087F">
        <w:rPr>
          <w:rFonts w:ascii="FbFrankReal" w:eastAsia="FbFrankReal" w:hAnsi="FbFrankReal" w:cs="FbFrankReal"/>
          <w:sz w:val="24"/>
          <w:szCs w:val="24"/>
          <w:rtl/>
        </w:rPr>
        <w:t xml:space="preserve"> </w:t>
      </w:r>
      <w:r>
        <w:rPr>
          <w:rFonts w:ascii="FbFrankReal" w:eastAsia="FbFrankReal" w:hAnsi="FbFrankReal" w:cs="FbFrankReal" w:hint="cs"/>
          <w:sz w:val="24"/>
          <w:szCs w:val="24"/>
          <w:rtl/>
        </w:rPr>
        <w:t>(</w:t>
      </w:r>
      <w:r w:rsidRPr="000B087F">
        <w:rPr>
          <w:rFonts w:ascii="FbFrankReal" w:eastAsia="FbFrankReal" w:hAnsi="FbFrankReal" w:cs="FbFrankReal"/>
          <w:sz w:val="24"/>
          <w:szCs w:val="24"/>
          <w:rtl/>
        </w:rPr>
        <w:t xml:space="preserve">כי אם נאמר שלכתחילה ידעו ששניהם הם דעות אמיתיים ורק שב"ש </w:t>
      </w:r>
      <w:r>
        <w:rPr>
          <w:rFonts w:ascii="FbFrankReal" w:eastAsia="FbFrankReal" w:hAnsi="FbFrankReal" w:cs="FbFrankReal" w:hint="cs"/>
          <w:sz w:val="24"/>
          <w:szCs w:val="24"/>
          <w:rtl/>
        </w:rPr>
        <w:t>מחדדי</w:t>
      </w:r>
      <w:r w:rsidRPr="000B087F">
        <w:rPr>
          <w:rFonts w:ascii="FbFrankReal" w:eastAsia="FbFrankReal" w:hAnsi="FbFrankReal" w:cs="FbFrankReal"/>
          <w:sz w:val="24"/>
          <w:szCs w:val="24"/>
          <w:rtl/>
        </w:rPr>
        <w:t xml:space="preserve"> טפי, קשה לומר שסברו שבמקום ב"ש, </w:t>
      </w:r>
      <w:r>
        <w:rPr>
          <w:rFonts w:ascii="FbFrankReal" w:eastAsia="FbFrankReal" w:hAnsi="FbFrankReal" w:cs="FbFrankReal" w:hint="cs"/>
          <w:sz w:val="24"/>
          <w:szCs w:val="24"/>
          <w:rtl/>
        </w:rPr>
        <w:t xml:space="preserve">אין </w:t>
      </w:r>
      <w:r w:rsidRPr="000B087F">
        <w:rPr>
          <w:rFonts w:ascii="FbFrankReal" w:eastAsia="FbFrankReal" w:hAnsi="FbFrankReal" w:cs="FbFrankReal"/>
          <w:sz w:val="24"/>
          <w:szCs w:val="24"/>
          <w:rtl/>
        </w:rPr>
        <w:t>ב"ה</w:t>
      </w:r>
      <w:r>
        <w:rPr>
          <w:rFonts w:ascii="FbFrankReal" w:eastAsia="FbFrankReal" w:hAnsi="FbFrankReal" w:cs="FbFrankReal" w:hint="cs"/>
          <w:sz w:val="24"/>
          <w:szCs w:val="24"/>
          <w:rtl/>
        </w:rPr>
        <w:t xml:space="preserve"> נחשבים לכלום)</w:t>
      </w:r>
      <w:r w:rsidRPr="000B087F">
        <w:rPr>
          <w:rFonts w:ascii="FbFrankReal" w:eastAsia="FbFrankReal" w:hAnsi="FbFrankReal" w:cs="FbFrankReal"/>
          <w:sz w:val="24"/>
          <w:szCs w:val="24"/>
          <w:rtl/>
        </w:rPr>
        <w:t>.</w:t>
      </w:r>
      <w:r>
        <w:rPr>
          <w:rFonts w:eastAsia="FbFrankReal" w:cs="FbFrankReal" w:hint="cs"/>
          <w:color w:val="000000"/>
          <w:sz w:val="24"/>
          <w:szCs w:val="24"/>
          <w:rtl/>
        </w:rPr>
        <w:t xml:space="preserve"> </w:t>
      </w:r>
      <w:r w:rsidRPr="000B087F">
        <w:rPr>
          <w:rFonts w:ascii="FbFrankReal" w:eastAsia="FbFrankReal" w:hAnsi="FbFrankReal" w:cs="FbFrankReal"/>
          <w:color w:val="000000"/>
          <w:sz w:val="24"/>
          <w:szCs w:val="24"/>
          <w:rtl/>
        </w:rPr>
        <w:t xml:space="preserve">וכוונת הבת קול </w:t>
      </w:r>
      <w:r>
        <w:rPr>
          <w:rFonts w:ascii="FbFrankReal" w:eastAsia="FbFrankReal" w:hAnsi="FbFrankReal" w:cs="FbFrankReal" w:hint="cs"/>
          <w:color w:val="000000"/>
          <w:sz w:val="24"/>
          <w:szCs w:val="24"/>
          <w:rtl/>
        </w:rPr>
        <w:t xml:space="preserve">(בעיקר) </w:t>
      </w:r>
      <w:r w:rsidRPr="000B087F">
        <w:rPr>
          <w:rFonts w:ascii="FbFrankReal" w:eastAsia="FbFrankReal" w:hAnsi="FbFrankReal" w:cs="FbFrankReal"/>
          <w:color w:val="000000"/>
          <w:sz w:val="24"/>
          <w:szCs w:val="24"/>
          <w:rtl/>
        </w:rPr>
        <w:t xml:space="preserve">היתה </w:t>
      </w:r>
      <w:r>
        <w:rPr>
          <w:rFonts w:ascii="FbFrankReal" w:eastAsia="FbFrankReal" w:hAnsi="FbFrankReal" w:cs="FbFrankReal" w:hint="cs"/>
          <w:color w:val="000000"/>
          <w:sz w:val="24"/>
          <w:szCs w:val="24"/>
          <w:rtl/>
        </w:rPr>
        <w:t>לשלול הו"א זו, ולומר</w:t>
      </w:r>
      <w:r w:rsidRPr="000B087F">
        <w:rPr>
          <w:rFonts w:ascii="FbFrankReal" w:eastAsia="FbFrankReal" w:hAnsi="FbFrankReal" w:cs="FbFrankReal"/>
          <w:color w:val="000000"/>
          <w:sz w:val="24"/>
          <w:szCs w:val="24"/>
          <w:rtl/>
        </w:rPr>
        <w:t xml:space="preserve"> </w:t>
      </w:r>
      <w:r>
        <w:rPr>
          <w:rFonts w:ascii="FbFrankReal" w:eastAsia="FbFrankReal" w:hAnsi="FbFrankReal" w:cs="FbFrankReal" w:hint="cs"/>
          <w:color w:val="000000"/>
          <w:sz w:val="24"/>
          <w:szCs w:val="24"/>
          <w:rtl/>
        </w:rPr>
        <w:t>שאלו ואלו דא"ח, ו</w:t>
      </w:r>
      <w:r w:rsidRPr="000B087F">
        <w:rPr>
          <w:rFonts w:ascii="FbFrankReal" w:eastAsia="FbFrankReal" w:hAnsi="FbFrankReal" w:cs="FbFrankReal"/>
          <w:color w:val="000000"/>
          <w:sz w:val="24"/>
          <w:szCs w:val="24"/>
          <w:rtl/>
        </w:rPr>
        <w:t>שתי הדעות נכונות ע"פ תורה, ו</w:t>
      </w:r>
      <w:r>
        <w:rPr>
          <w:rFonts w:ascii="FbFrankReal" w:eastAsia="FbFrankReal" w:hAnsi="FbFrankReal" w:cs="FbFrankReal" w:hint="cs"/>
          <w:color w:val="000000"/>
          <w:sz w:val="24"/>
          <w:szCs w:val="24"/>
          <w:rtl/>
        </w:rPr>
        <w:t>ב</w:t>
      </w:r>
      <w:r w:rsidRPr="000B087F">
        <w:rPr>
          <w:rFonts w:ascii="FbFrankReal" w:eastAsia="FbFrankReal" w:hAnsi="FbFrankReal" w:cs="FbFrankReal"/>
          <w:color w:val="000000"/>
          <w:sz w:val="24"/>
          <w:szCs w:val="24"/>
          <w:rtl/>
        </w:rPr>
        <w:t>מילא מובן שכשיש שתי דעות אמיתיות הולכים כהכרעת הרוב</w:t>
      </w:r>
      <w:r>
        <w:rPr>
          <w:rFonts w:ascii="FbFrankReal" w:eastAsia="FbFrankReal" w:hAnsi="FbFrankReal" w:cs="FbFrankReal" w:hint="cs"/>
          <w:color w:val="000000"/>
          <w:sz w:val="24"/>
          <w:szCs w:val="24"/>
          <w:rtl/>
        </w:rPr>
        <w:t xml:space="preserve"> ולא אמרינן דהיעה השני' כאין ואפס נחשבת.</w:t>
      </w:r>
    </w:p>
    <w:p w:rsidR="00162011" w:rsidRPr="000B087F" w:rsidRDefault="00162011" w:rsidP="00162011">
      <w:pPr>
        <w:widowControl w:val="0"/>
        <w:pBdr>
          <w:top w:val="nil"/>
          <w:left w:val="nil"/>
          <w:bottom w:val="nil"/>
          <w:right w:val="nil"/>
          <w:between w:val="nil"/>
        </w:pBdr>
        <w:bidi/>
        <w:spacing w:after="120" w:line="276" w:lineRule="auto"/>
        <w:ind w:firstLine="288"/>
        <w:jc w:val="both"/>
        <w:rPr>
          <w:rFonts w:ascii="FbFrankReal" w:eastAsia="FbFrankReal" w:hAnsi="FbFrankReal" w:cs="FbFrankReal"/>
          <w:color w:val="000000"/>
          <w:sz w:val="24"/>
          <w:szCs w:val="24"/>
        </w:rPr>
      </w:pPr>
      <w:r w:rsidRPr="000B087F">
        <w:rPr>
          <w:rFonts w:ascii="FbFrankReal" w:eastAsia="FbFrankReal" w:hAnsi="FbFrankReal" w:cs="FbFrankReal"/>
          <w:color w:val="000000"/>
          <w:sz w:val="24"/>
          <w:szCs w:val="24"/>
          <w:rtl/>
        </w:rPr>
        <w:t xml:space="preserve">ועפ"ז </w:t>
      </w:r>
      <w:r>
        <w:rPr>
          <w:rFonts w:ascii="FbFrankReal" w:eastAsia="FbFrankReal" w:hAnsi="FbFrankReal" w:cs="FbFrankReal" w:hint="cs"/>
          <w:color w:val="000000"/>
          <w:sz w:val="24"/>
          <w:szCs w:val="24"/>
          <w:rtl/>
        </w:rPr>
        <w:t>י</w:t>
      </w:r>
      <w:r w:rsidRPr="000B087F">
        <w:rPr>
          <w:rFonts w:ascii="FbFrankReal" w:eastAsia="FbFrankReal" w:hAnsi="FbFrankReal" w:cs="FbFrankReal"/>
          <w:color w:val="000000"/>
          <w:sz w:val="24"/>
          <w:szCs w:val="24"/>
          <w:rtl/>
        </w:rPr>
        <w:t>ובן ההו"א שדברי ב"ש אינם דא"ח ח"ו, כי כ</w:t>
      </w:r>
      <w:r w:rsidRPr="000B087F">
        <w:rPr>
          <w:rFonts w:ascii="FbFrankReal" w:eastAsia="FbFrankReal" w:hAnsi="FbFrankReal" w:cs="FbFrankReal"/>
          <w:sz w:val="24"/>
          <w:szCs w:val="24"/>
          <w:rtl/>
        </w:rPr>
        <w:t xml:space="preserve">נ"ל </w:t>
      </w:r>
      <w:r w:rsidRPr="000B087F">
        <w:rPr>
          <w:rFonts w:ascii="FbFrankReal" w:eastAsia="FbFrankReal" w:hAnsi="FbFrankReal" w:cs="FbFrankReal"/>
          <w:color w:val="000000"/>
          <w:sz w:val="24"/>
          <w:szCs w:val="24"/>
          <w:rtl/>
        </w:rPr>
        <w:t xml:space="preserve">י"ל </w:t>
      </w:r>
      <w:r>
        <w:rPr>
          <w:rFonts w:ascii="FbFrankReal" w:eastAsia="FbFrankReal" w:hAnsi="FbFrankReal" w:cs="FbFrankReal" w:hint="cs"/>
          <w:color w:val="000000"/>
          <w:sz w:val="24"/>
          <w:szCs w:val="24"/>
          <w:rtl/>
        </w:rPr>
        <w:t>ד</w:t>
      </w:r>
      <w:r w:rsidRPr="000B087F">
        <w:rPr>
          <w:rFonts w:ascii="FbFrankReal" w:eastAsia="FbFrankReal" w:hAnsi="FbFrankReal" w:cs="FbFrankReal"/>
          <w:color w:val="000000"/>
          <w:sz w:val="24"/>
          <w:szCs w:val="24"/>
          <w:rtl/>
        </w:rPr>
        <w:t>אדרבא,</w:t>
      </w:r>
      <w:r>
        <w:rPr>
          <w:rFonts w:ascii="FbFrankReal" w:eastAsia="FbFrankReal" w:hAnsi="FbFrankReal" w:cs="FbFrankReal" w:hint="cs"/>
          <w:color w:val="000000"/>
          <w:sz w:val="24"/>
          <w:szCs w:val="24"/>
          <w:rtl/>
        </w:rPr>
        <w:t xml:space="preserve"> הי' פשוט שדברי ב"ש הם דא"ח,</w:t>
      </w:r>
      <w:r w:rsidRPr="000B087F">
        <w:rPr>
          <w:rFonts w:ascii="FbFrankReal" w:eastAsia="FbFrankReal" w:hAnsi="FbFrankReal" w:cs="FbFrankReal"/>
          <w:color w:val="000000"/>
          <w:sz w:val="24"/>
          <w:szCs w:val="24"/>
          <w:rtl/>
        </w:rPr>
        <w:t xml:space="preserve"> </w:t>
      </w:r>
      <w:r>
        <w:rPr>
          <w:rFonts w:ascii="FbFrankReal" w:eastAsia="FbFrankReal" w:hAnsi="FbFrankReal" w:cs="FbFrankReal" w:hint="cs"/>
          <w:color w:val="000000"/>
          <w:sz w:val="24"/>
          <w:szCs w:val="24"/>
          <w:rtl/>
        </w:rPr>
        <w:t>ו</w:t>
      </w:r>
      <w:r w:rsidRPr="000B087F">
        <w:rPr>
          <w:rFonts w:ascii="FbFrankReal" w:eastAsia="FbFrankReal" w:hAnsi="FbFrankReal" w:cs="FbFrankReal"/>
          <w:color w:val="000000"/>
          <w:sz w:val="24"/>
          <w:szCs w:val="24"/>
          <w:rtl/>
        </w:rPr>
        <w:t xml:space="preserve">כוונת הב"ק היתה </w:t>
      </w:r>
      <w:r>
        <w:rPr>
          <w:rFonts w:ascii="FbFrankReal" w:eastAsia="FbFrankReal" w:hAnsi="FbFrankReal" w:cs="FbFrankReal" w:hint="cs"/>
          <w:color w:val="000000"/>
          <w:sz w:val="24"/>
          <w:szCs w:val="24"/>
          <w:rtl/>
        </w:rPr>
        <w:t>להוסיף</w:t>
      </w:r>
      <w:r w:rsidRPr="000B087F">
        <w:rPr>
          <w:rFonts w:ascii="FbFrankReal" w:eastAsia="FbFrankReal" w:hAnsi="FbFrankReal" w:cs="FbFrankReal"/>
          <w:color w:val="000000"/>
          <w:sz w:val="24"/>
          <w:szCs w:val="24"/>
          <w:rtl/>
        </w:rPr>
        <w:t xml:space="preserve"> שגם ד</w:t>
      </w:r>
      <w:r>
        <w:rPr>
          <w:rFonts w:ascii="FbFrankReal" w:eastAsia="FbFrankReal" w:hAnsi="FbFrankReal" w:cs="FbFrankReal" w:hint="cs"/>
          <w:color w:val="000000"/>
          <w:sz w:val="24"/>
          <w:szCs w:val="24"/>
          <w:rtl/>
        </w:rPr>
        <w:t xml:space="preserve">עת </w:t>
      </w:r>
      <w:r w:rsidRPr="000B087F">
        <w:rPr>
          <w:rFonts w:ascii="FbFrankReal" w:eastAsia="FbFrankReal" w:hAnsi="FbFrankReal" w:cs="FbFrankReal"/>
          <w:bCs/>
          <w:color w:val="000000"/>
          <w:sz w:val="24"/>
          <w:szCs w:val="24"/>
          <w:rtl/>
        </w:rPr>
        <w:t>ב</w:t>
      </w:r>
      <w:r w:rsidRPr="00D22725">
        <w:rPr>
          <w:rFonts w:ascii="FbFrankReal" w:eastAsia="FbFrankReal" w:hAnsi="FbFrankReal" w:cs="FbFrankReal"/>
          <w:color w:val="000000"/>
          <w:sz w:val="24"/>
          <w:szCs w:val="24"/>
          <w:rtl/>
        </w:rPr>
        <w:t>"</w:t>
      </w:r>
      <w:r w:rsidRPr="000B087F">
        <w:rPr>
          <w:rFonts w:ascii="FbFrankReal" w:eastAsia="FbFrankReal" w:hAnsi="FbFrankReal" w:cs="FbFrankReal"/>
          <w:bCs/>
          <w:color w:val="000000"/>
          <w:sz w:val="24"/>
          <w:szCs w:val="24"/>
          <w:rtl/>
        </w:rPr>
        <w:t>ה</w:t>
      </w:r>
      <w:r w:rsidRPr="000B087F">
        <w:rPr>
          <w:rFonts w:ascii="FbFrankReal" w:eastAsia="FbFrankReal" w:hAnsi="FbFrankReal" w:cs="FbFrankReal"/>
          <w:color w:val="000000"/>
          <w:sz w:val="24"/>
          <w:szCs w:val="24"/>
          <w:rtl/>
        </w:rPr>
        <w:t xml:space="preserve"> </w:t>
      </w:r>
      <w:r>
        <w:rPr>
          <w:rFonts w:ascii="FbFrankReal" w:eastAsia="FbFrankReal" w:hAnsi="FbFrankReal" w:cs="FbFrankReal" w:hint="cs"/>
          <w:color w:val="000000"/>
          <w:sz w:val="24"/>
          <w:szCs w:val="24"/>
          <w:rtl/>
        </w:rPr>
        <w:t>(</w:t>
      </w:r>
      <w:r w:rsidRPr="000B087F">
        <w:rPr>
          <w:rFonts w:ascii="FbFrankReal" w:eastAsia="FbFrankReal" w:hAnsi="FbFrankReal" w:cs="FbFrankReal"/>
          <w:color w:val="000000"/>
          <w:sz w:val="24"/>
          <w:szCs w:val="24"/>
          <w:rtl/>
        </w:rPr>
        <w:t>שלא היו מחדדי טפי</w:t>
      </w:r>
      <w:r>
        <w:rPr>
          <w:rFonts w:ascii="FbFrankReal" w:eastAsia="FbFrankReal" w:hAnsi="FbFrankReal" w:cs="FbFrankReal" w:hint="cs"/>
          <w:color w:val="000000"/>
          <w:sz w:val="24"/>
          <w:szCs w:val="24"/>
          <w:rtl/>
        </w:rPr>
        <w:t>)</w:t>
      </w:r>
      <w:r w:rsidRPr="000B087F">
        <w:rPr>
          <w:rFonts w:ascii="FbFrankReal" w:eastAsia="FbFrankReal" w:hAnsi="FbFrankReal" w:cs="FbFrankReal"/>
          <w:color w:val="000000"/>
          <w:sz w:val="24"/>
          <w:szCs w:val="24"/>
          <w:rtl/>
        </w:rPr>
        <w:t xml:space="preserve"> נחשב</w:t>
      </w:r>
      <w:r>
        <w:rPr>
          <w:rFonts w:ascii="FbFrankReal" w:eastAsia="FbFrankReal" w:hAnsi="FbFrankReal" w:cs="FbFrankReal" w:hint="cs"/>
          <w:color w:val="000000"/>
          <w:sz w:val="24"/>
          <w:szCs w:val="24"/>
          <w:rtl/>
        </w:rPr>
        <w:t>ת</w:t>
      </w:r>
      <w:r w:rsidRPr="000B087F">
        <w:rPr>
          <w:rFonts w:ascii="FbFrankReal" w:eastAsia="FbFrankReal" w:hAnsi="FbFrankReal" w:cs="FbFrankReal"/>
          <w:color w:val="000000"/>
          <w:sz w:val="24"/>
          <w:szCs w:val="24"/>
          <w:rtl/>
        </w:rPr>
        <w:t xml:space="preserve"> </w:t>
      </w:r>
      <w:r>
        <w:rPr>
          <w:rFonts w:ascii="FbFrankReal" w:eastAsia="FbFrankReal" w:hAnsi="FbFrankReal" w:cs="FbFrankReal" w:hint="cs"/>
          <w:color w:val="000000"/>
          <w:sz w:val="24"/>
          <w:szCs w:val="24"/>
          <w:rtl/>
        </w:rPr>
        <w:t>לדעה אמיתית</w:t>
      </w:r>
      <w:r w:rsidRPr="000B087F">
        <w:rPr>
          <w:rFonts w:ascii="FbFrankReal" w:eastAsia="FbFrankReal" w:hAnsi="FbFrankReal" w:cs="FbFrankReal"/>
          <w:color w:val="000000"/>
          <w:sz w:val="24"/>
          <w:szCs w:val="24"/>
          <w:rtl/>
        </w:rPr>
        <w:t>, ודבריהם הם דא"ח, וממילא יובן שה</w:t>
      </w:r>
      <w:r>
        <w:rPr>
          <w:rFonts w:ascii="FbFrankReal" w:eastAsia="FbFrankReal" w:hAnsi="FbFrankReal" w:cs="FbFrankReal" w:hint="cs"/>
          <w:color w:val="000000"/>
          <w:sz w:val="24"/>
          <w:szCs w:val="24"/>
          <w:rtl/>
        </w:rPr>
        <w:t>לכה כמותם, כיון דאזלינן בתר רובא.</w:t>
      </w:r>
    </w:p>
    <w:p w:rsidR="00162011" w:rsidRPr="00167E2C" w:rsidRDefault="00162011" w:rsidP="00162011">
      <w:pPr>
        <w:widowControl w:val="0"/>
        <w:pBdr>
          <w:top w:val="nil"/>
          <w:left w:val="nil"/>
          <w:bottom w:val="nil"/>
          <w:right w:val="nil"/>
          <w:between w:val="nil"/>
        </w:pBdr>
        <w:bidi/>
        <w:spacing w:after="120" w:line="276" w:lineRule="auto"/>
        <w:ind w:firstLine="288"/>
        <w:jc w:val="both"/>
        <w:rPr>
          <w:rFonts w:eastAsia="FbFrankReal" w:cs="FbFrankReal"/>
          <w:color w:val="000000"/>
          <w:sz w:val="24"/>
          <w:szCs w:val="24"/>
        </w:rPr>
      </w:pPr>
      <w:r w:rsidRPr="000B087F">
        <w:rPr>
          <w:rFonts w:ascii="FbFrankReal" w:eastAsia="FbFrankReal" w:hAnsi="FbFrankReal" w:cs="FbFrankReal"/>
          <w:color w:val="000000"/>
          <w:sz w:val="24"/>
          <w:szCs w:val="24"/>
          <w:rtl/>
        </w:rPr>
        <w:t>כ"ז ל</w:t>
      </w:r>
      <w:r>
        <w:rPr>
          <w:rFonts w:ascii="FbFrankReal" w:eastAsia="FbFrankReal" w:hAnsi="FbFrankReal" w:cs="FbFrankReal" w:hint="cs"/>
          <w:color w:val="000000"/>
          <w:sz w:val="24"/>
          <w:szCs w:val="24"/>
          <w:rtl/>
        </w:rPr>
        <w:t>פ</w:t>
      </w:r>
      <w:r w:rsidRPr="000B087F">
        <w:rPr>
          <w:rFonts w:ascii="FbFrankReal" w:eastAsia="FbFrankReal" w:hAnsi="FbFrankReal" w:cs="FbFrankReal"/>
          <w:color w:val="000000"/>
          <w:sz w:val="24"/>
          <w:szCs w:val="24"/>
          <w:rtl/>
        </w:rPr>
        <w:t>ענ"ד, ואבקש ממעייני הגליון להאיר עינ</w:t>
      </w:r>
      <w:r>
        <w:rPr>
          <w:rFonts w:ascii="FbFrankReal" w:eastAsia="FbFrankReal" w:hAnsi="FbFrankReal" w:cs="FbFrankReal" w:hint="cs"/>
          <w:color w:val="000000"/>
          <w:sz w:val="24"/>
          <w:szCs w:val="24"/>
          <w:rtl/>
        </w:rPr>
        <w:t>י</w:t>
      </w:r>
      <w:r w:rsidRPr="000B087F">
        <w:rPr>
          <w:rFonts w:ascii="FbFrankReal" w:eastAsia="FbFrankReal" w:hAnsi="FbFrankReal" w:cs="FbFrankReal"/>
          <w:color w:val="000000"/>
          <w:sz w:val="24"/>
          <w:szCs w:val="24"/>
          <w:rtl/>
        </w:rPr>
        <w:t>י בביאור הדברים.</w:t>
      </w:r>
      <w:bookmarkStart w:id="104" w:name="_heading=h.1fob9te" w:colFirst="0" w:colLast="0"/>
      <w:bookmarkEnd w:id="104"/>
    </w:p>
    <w:p w:rsidR="00162011" w:rsidRPr="00EE4D1D" w:rsidRDefault="00162011" w:rsidP="00162011">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162011" w:rsidRDefault="00162011" w:rsidP="00162011">
      <w:pPr>
        <w:pStyle w:val="a0"/>
        <w:rPr>
          <w:rtl/>
        </w:rPr>
        <w:sectPr w:rsidR="00162011" w:rsidSect="00710AC3">
          <w:footnotePr>
            <w:numRestart w:val="eachSect"/>
          </w:footnotePr>
          <w:type w:val="continuous"/>
          <w:pgSz w:w="7920" w:h="12240"/>
          <w:pgMar w:top="-1152" w:right="864" w:bottom="720" w:left="864" w:header="562" w:footer="0" w:gutter="0"/>
          <w:cols w:space="720"/>
          <w:docGrid w:linePitch="360"/>
        </w:sectPr>
      </w:pPr>
    </w:p>
    <w:p w:rsidR="00162011" w:rsidRPr="00CB424F" w:rsidRDefault="00162011" w:rsidP="00162011">
      <w:pPr>
        <w:pStyle w:val="a0"/>
        <w:rPr>
          <w:rtl/>
        </w:rPr>
      </w:pPr>
      <w:bookmarkStart w:id="105" w:name="_Toc62021933"/>
      <w:r>
        <w:rPr>
          <w:rFonts w:hint="cs"/>
          <w:rtl/>
        </w:rPr>
        <w:t>אילני סרק בתקופה הראשונה של ימות המשיח</w:t>
      </w:r>
      <w:bookmarkEnd w:id="105"/>
    </w:p>
    <w:p w:rsidR="00162011" w:rsidRPr="00CB424F" w:rsidRDefault="00162011" w:rsidP="00162011">
      <w:pPr>
        <w:pStyle w:val="a"/>
        <w:rPr>
          <w:rtl/>
        </w:rPr>
      </w:pPr>
      <w:bookmarkStart w:id="106" w:name="_Toc61583809"/>
      <w:bookmarkStart w:id="107" w:name="_Toc61584565"/>
      <w:bookmarkStart w:id="108" w:name="_Toc62021934"/>
      <w:r w:rsidRPr="00CB424F">
        <w:rPr>
          <w:rtl/>
        </w:rPr>
        <w:t>הת' מנחם מענדל קרעמער</w:t>
      </w:r>
      <w:bookmarkEnd w:id="106"/>
      <w:bookmarkEnd w:id="107"/>
      <w:bookmarkEnd w:id="108"/>
    </w:p>
    <w:p w:rsidR="00162011" w:rsidRPr="00CB424F" w:rsidRDefault="00162011" w:rsidP="00162011">
      <w:pPr>
        <w:pStyle w:val="a1"/>
        <w:spacing w:after="0"/>
        <w:rPr>
          <w:rtl/>
        </w:rPr>
      </w:pPr>
      <w:r w:rsidRPr="00CB424F">
        <w:rPr>
          <w:rtl/>
        </w:rPr>
        <w:t>תלמיד בישיבה</w:t>
      </w:r>
    </w:p>
    <w:p w:rsidR="00162011" w:rsidRPr="00CB424F" w:rsidRDefault="00162011" w:rsidP="00162011">
      <w:pPr>
        <w:pStyle w:val="11"/>
        <w:spacing w:before="0"/>
        <w:rPr>
          <w:rtl/>
        </w:rPr>
      </w:pPr>
      <w:r w:rsidRPr="00CB424F">
        <w:rPr>
          <w:rtl/>
        </w:rPr>
        <w:t>- א -</w:t>
      </w:r>
    </w:p>
    <w:p w:rsidR="00162011" w:rsidRPr="00CB424F" w:rsidRDefault="00162011" w:rsidP="00162011">
      <w:pPr>
        <w:pStyle w:val="a3"/>
        <w:bidi/>
        <w:rPr>
          <w:rtl/>
        </w:rPr>
      </w:pPr>
      <w:r w:rsidRPr="00CB424F">
        <w:rPr>
          <w:rtl/>
        </w:rPr>
        <w:t>בענין אילני סרק לע"ל, ישנם ב' מחז"ל:</w:t>
      </w:r>
    </w:p>
    <w:p w:rsidR="00162011" w:rsidRPr="00CB424F" w:rsidRDefault="00162011" w:rsidP="00162011">
      <w:pPr>
        <w:pStyle w:val="a3"/>
        <w:bidi/>
        <w:rPr>
          <w:rtl/>
        </w:rPr>
      </w:pPr>
      <w:r w:rsidRPr="00CB424F">
        <w:rPr>
          <w:rtl/>
        </w:rPr>
        <w:t>סוף מסכת כתובות: עתידין כל אילני סרק שבארץ ישראל שיטענו פירות.</w:t>
      </w:r>
    </w:p>
    <w:p w:rsidR="00162011" w:rsidRPr="00CB424F" w:rsidRDefault="00162011" w:rsidP="00162011">
      <w:pPr>
        <w:pStyle w:val="a3"/>
        <w:bidi/>
        <w:rPr>
          <w:rtl/>
        </w:rPr>
      </w:pPr>
      <w:r w:rsidRPr="00CB424F">
        <w:rPr>
          <w:rtl/>
        </w:rPr>
        <w:t>תורת כהנים</w:t>
      </w:r>
      <w:r w:rsidRPr="00CB424F">
        <w:rPr>
          <w:rStyle w:val="FootnoteReference"/>
          <w:rFonts w:asciiTheme="minorBidi" w:hAnsiTheme="minorBidi"/>
          <w:rtl/>
        </w:rPr>
        <w:footnoteReference w:id="41"/>
      </w:r>
      <w:r w:rsidRPr="00CB424F">
        <w:rPr>
          <w:rtl/>
        </w:rPr>
        <w:t>: אף אילני סרק עתידים להיות עושים פירות.</w:t>
      </w:r>
    </w:p>
    <w:p w:rsidR="00162011" w:rsidRPr="00CB424F" w:rsidRDefault="00162011" w:rsidP="00162011">
      <w:pPr>
        <w:pStyle w:val="a3"/>
        <w:bidi/>
        <w:rPr>
          <w:rtl/>
        </w:rPr>
      </w:pPr>
      <w:r>
        <w:rPr>
          <w:rtl/>
        </w:rPr>
        <w:t>בשיח</w:t>
      </w:r>
      <w:r>
        <w:rPr>
          <w:rFonts w:hint="cs"/>
          <w:rtl/>
        </w:rPr>
        <w:t>תו</w:t>
      </w:r>
      <w:r>
        <w:rPr>
          <w:rtl/>
        </w:rPr>
        <w:t xml:space="preserve"> הידועה בלקו"ש</w:t>
      </w:r>
      <w:r w:rsidRPr="00CB424F">
        <w:rPr>
          <w:rtl/>
        </w:rPr>
        <w:t xml:space="preserve"> חכ"ז</w:t>
      </w:r>
      <w:r w:rsidRPr="00CB424F">
        <w:rPr>
          <w:rStyle w:val="FootnoteReference"/>
          <w:rFonts w:asciiTheme="minorBidi" w:hAnsiTheme="minorBidi"/>
          <w:rtl/>
        </w:rPr>
        <w:footnoteReference w:id="42"/>
      </w:r>
      <w:r>
        <w:rPr>
          <w:rtl/>
        </w:rPr>
        <w:t>, מבאר כ"ק אדמו"ר</w:t>
      </w:r>
      <w:r>
        <w:rPr>
          <w:rFonts w:hint="cs"/>
          <w:rtl/>
        </w:rPr>
        <w:t xml:space="preserve"> נשיא דורנו</w:t>
      </w:r>
      <w:r w:rsidRPr="00CB424F">
        <w:rPr>
          <w:rtl/>
        </w:rPr>
        <w:t xml:space="preserve"> בארוכה שלדעת הרמב"ם יהיו ב' תקופות בימוה"מ: בתקופה הראשונה עולם כמנהגו נוהג, ובתקופה השני' יהי' שינוי מנהגו של עולם. עיי"ש בארוכה.</w:t>
      </w:r>
    </w:p>
    <w:p w:rsidR="00162011" w:rsidRPr="00CB424F" w:rsidRDefault="00162011" w:rsidP="00162011">
      <w:pPr>
        <w:pStyle w:val="a3"/>
        <w:bidi/>
        <w:rPr>
          <w:rtl/>
        </w:rPr>
      </w:pPr>
      <w:r>
        <w:rPr>
          <w:rFonts w:hint="cs"/>
          <w:rtl/>
        </w:rPr>
        <w:t>ובין הדברים</w:t>
      </w:r>
      <w:r w:rsidRPr="00CB424F">
        <w:rPr>
          <w:rStyle w:val="FootnoteReference"/>
          <w:rFonts w:asciiTheme="minorBidi" w:hAnsiTheme="minorBidi"/>
          <w:rtl/>
        </w:rPr>
        <w:footnoteReference w:id="43"/>
      </w:r>
      <w:r w:rsidRPr="00CB424F">
        <w:rPr>
          <w:rtl/>
        </w:rPr>
        <w:t>, מבאר עפ"ז ב' מחז"ל הנ"ל: המימרא בכתובות קאי בתקופה הראשונה, ולכן מדגיש שיהי' (א) בארץ ישראל ו(ב) באופן של "</w:t>
      </w:r>
      <w:r w:rsidRPr="00CB424F">
        <w:rPr>
          <w:b/>
          <w:bCs/>
          <w:rtl/>
        </w:rPr>
        <w:t>יטענו</w:t>
      </w:r>
      <w:r w:rsidRPr="00CB424F">
        <w:rPr>
          <w:rtl/>
        </w:rPr>
        <w:t>", והיינו, כי "לדעת מ"ד זה בכתובות" יהי' אז חידוש (נס) בארץ ישראל</w:t>
      </w:r>
      <w:r w:rsidRPr="00CB424F">
        <w:rPr>
          <w:rStyle w:val="FootnoteReference"/>
          <w:rFonts w:asciiTheme="minorBidi" w:hAnsiTheme="minorBidi"/>
          <w:rtl/>
        </w:rPr>
        <w:footnoteReference w:id="44"/>
      </w:r>
      <w:r w:rsidRPr="00CB424F">
        <w:t>;</w:t>
      </w:r>
      <w:r w:rsidRPr="00CB424F">
        <w:rPr>
          <w:rtl/>
        </w:rPr>
        <w:t xml:space="preserve"> והמאמר בתו"כ קאי על התקופה השני', שיהי' אז חידוש במעשה בראשית, ולכן אילני הסרק (סתם – בכל העולם) יש</w:t>
      </w:r>
      <w:r>
        <w:rPr>
          <w:rFonts w:hint="cs"/>
          <w:rtl/>
        </w:rPr>
        <w:t>ת</w:t>
      </w:r>
      <w:r w:rsidRPr="00CB424F">
        <w:rPr>
          <w:rtl/>
        </w:rPr>
        <w:t xml:space="preserve">נו </w:t>
      </w:r>
      <w:r w:rsidRPr="00CB424F">
        <w:rPr>
          <w:b/>
          <w:bCs/>
          <w:rtl/>
        </w:rPr>
        <w:t>טבעם</w:t>
      </w:r>
      <w:r w:rsidRPr="00CB424F">
        <w:rPr>
          <w:rtl/>
        </w:rPr>
        <w:t xml:space="preserve"> – "</w:t>
      </w:r>
      <w:r w:rsidRPr="00CB424F">
        <w:rPr>
          <w:b/>
          <w:bCs/>
          <w:rtl/>
        </w:rPr>
        <w:t>עושים</w:t>
      </w:r>
      <w:r w:rsidRPr="00CB424F">
        <w:rPr>
          <w:rtl/>
        </w:rPr>
        <w:t xml:space="preserve"> פירות".</w:t>
      </w:r>
    </w:p>
    <w:p w:rsidR="00162011" w:rsidRPr="00CB424F" w:rsidRDefault="00162011" w:rsidP="00162011">
      <w:pPr>
        <w:pStyle w:val="11"/>
        <w:rPr>
          <w:rtl/>
        </w:rPr>
      </w:pPr>
      <w:r w:rsidRPr="00CB424F">
        <w:rPr>
          <w:rtl/>
        </w:rPr>
        <w:t>- ב -</w:t>
      </w:r>
    </w:p>
    <w:p w:rsidR="00162011" w:rsidRPr="00CB424F" w:rsidRDefault="00162011" w:rsidP="00162011">
      <w:pPr>
        <w:pStyle w:val="a3"/>
        <w:bidi/>
        <w:rPr>
          <w:rtl/>
        </w:rPr>
      </w:pPr>
      <w:r w:rsidRPr="00CB424F">
        <w:rPr>
          <w:rtl/>
        </w:rPr>
        <w:t>ולכאורה צריך ביאור:</w:t>
      </w:r>
    </w:p>
    <w:p w:rsidR="00162011" w:rsidRDefault="00162011" w:rsidP="00162011">
      <w:pPr>
        <w:pStyle w:val="a3"/>
        <w:bidi/>
        <w:rPr>
          <w:rtl/>
        </w:rPr>
      </w:pPr>
      <w:r>
        <w:rPr>
          <w:rFonts w:hint="cs"/>
          <w:rtl/>
        </w:rPr>
        <w:t xml:space="preserve">א) </w:t>
      </w:r>
      <w:r w:rsidRPr="00CB424F">
        <w:rPr>
          <w:rtl/>
        </w:rPr>
        <w:t>ביאור עד"ז הובא כבר בריש השיחה</w:t>
      </w:r>
      <w:r w:rsidRPr="00CB424F">
        <w:rPr>
          <w:rStyle w:val="FootnoteReference"/>
          <w:rFonts w:asciiTheme="minorBidi" w:hAnsiTheme="minorBidi"/>
          <w:rtl/>
        </w:rPr>
        <w:footnoteReference w:id="45"/>
      </w:r>
      <w:r w:rsidRPr="00CB424F">
        <w:rPr>
          <w:rtl/>
        </w:rPr>
        <w:t xml:space="preserve"> </w:t>
      </w:r>
      <w:r>
        <w:rPr>
          <w:rtl/>
        </w:rPr>
        <w:t xml:space="preserve">(לפני הביאור דב' תקופות), </w:t>
      </w:r>
      <w:r>
        <w:rPr>
          <w:rFonts w:hint="cs"/>
          <w:rtl/>
        </w:rPr>
        <w:t>ו</w:t>
      </w:r>
      <w:r w:rsidRPr="00CB424F">
        <w:rPr>
          <w:rtl/>
        </w:rPr>
        <w:t>דוחהו</w:t>
      </w:r>
      <w:r w:rsidRPr="00CB424F">
        <w:rPr>
          <w:rStyle w:val="FootnoteReference"/>
          <w:rFonts w:asciiTheme="minorBidi" w:hAnsiTheme="minorBidi"/>
          <w:rtl/>
        </w:rPr>
        <w:footnoteReference w:id="46"/>
      </w:r>
      <w:r>
        <w:rPr>
          <w:rFonts w:hint="cs"/>
          <w:rtl/>
        </w:rPr>
        <w:t xml:space="preserve"> מב' טעמים</w:t>
      </w:r>
      <w:r w:rsidRPr="00CB424F">
        <w:rPr>
          <w:rtl/>
        </w:rPr>
        <w:t xml:space="preserve">: א) מלשון הרמב"ם משמע שלא יהיו נסים אפילו בא"י, ב) בזמן בן כוזיבא (שחשבו עליו שהוא משיח) לא אירעו נסים הללו גם בא"י. </w:t>
      </w:r>
    </w:p>
    <w:p w:rsidR="00162011" w:rsidRPr="00CB424F" w:rsidRDefault="00162011" w:rsidP="00162011">
      <w:pPr>
        <w:pStyle w:val="a3"/>
        <w:bidi/>
        <w:rPr>
          <w:rtl/>
        </w:rPr>
      </w:pPr>
      <w:r w:rsidRPr="00CB424F">
        <w:rPr>
          <w:rtl/>
        </w:rPr>
        <w:t>ולכאורה, קושיות אלו בתקפן עומדות, ואיך יתכן שבתקופה הראשונה (הזמן שעדיין עולם כמנהגו נוהג) יהי' נס וחידוש שאילני סרק יטענו פירות בא"י?</w:t>
      </w:r>
    </w:p>
    <w:p w:rsidR="00162011" w:rsidRDefault="00162011" w:rsidP="00162011">
      <w:pPr>
        <w:pStyle w:val="a3"/>
        <w:bidi/>
        <w:rPr>
          <w:rtl/>
        </w:rPr>
      </w:pPr>
      <w:r w:rsidRPr="00CB424F">
        <w:rPr>
          <w:rtl/>
        </w:rPr>
        <w:t>[וכן יל"ע מהי ההוספה "לדעת מ"ד זה בכתובות", הרי לפי ביאור זה, אין כל מחלוקת בענין].</w:t>
      </w:r>
    </w:p>
    <w:p w:rsidR="00162011" w:rsidRDefault="00162011" w:rsidP="00162011">
      <w:pPr>
        <w:pStyle w:val="a3"/>
        <w:bidi/>
        <w:rPr>
          <w:rtl/>
        </w:rPr>
      </w:pPr>
      <w:r>
        <w:rPr>
          <w:rFonts w:hint="cs"/>
          <w:rtl/>
        </w:rPr>
        <w:t>ב</w:t>
      </w:r>
      <w:r w:rsidRPr="00CB424F">
        <w:rPr>
          <w:rtl/>
        </w:rPr>
        <w:t xml:space="preserve">) מהו </w:t>
      </w:r>
      <w:r w:rsidRPr="00CB424F">
        <w:rPr>
          <w:b/>
          <w:bCs/>
          <w:rtl/>
        </w:rPr>
        <w:t>הצורך</w:t>
      </w:r>
      <w:r w:rsidRPr="00CB424F">
        <w:rPr>
          <w:rtl/>
        </w:rPr>
        <w:t xml:space="preserve"> לפרש ב' המחז"ל על תקופות שונות,</w:t>
      </w:r>
      <w:r>
        <w:rPr>
          <w:rFonts w:hint="cs"/>
          <w:rtl/>
        </w:rPr>
        <w:t xml:space="preserve"> והרי אחר שמבאר שלדעת הרמב"ם יהיו שני תקופות (ומה שכתב ש"עולם כמנהגו נוהג" קאי רק על התקופה הראשונה), שוב נופל הקושיות עליו מהמרז"ל כי אפשר לפרש </w:t>
      </w:r>
      <w:r w:rsidRPr="004665D1">
        <w:rPr>
          <w:rFonts w:hint="cs"/>
          <w:b/>
          <w:bCs/>
          <w:rtl/>
        </w:rPr>
        <w:t>שניהם</w:t>
      </w:r>
      <w:r>
        <w:rPr>
          <w:rFonts w:hint="cs"/>
          <w:rtl/>
        </w:rPr>
        <w:t xml:space="preserve"> על תקופה השני' שאז גם לדעת הרמב"ם יהי' שינוי מנהגו של עולם</w:t>
      </w:r>
      <w:r>
        <w:rPr>
          <w:rStyle w:val="FootnoteReference"/>
          <w:rtl/>
        </w:rPr>
        <w:footnoteReference w:id="47"/>
      </w:r>
      <w:r>
        <w:rPr>
          <w:rFonts w:hint="cs"/>
          <w:rtl/>
        </w:rPr>
        <w:t>. ולמה צריכים לדחוק שהמרז"ל דכתובות קאי על התקופה הראשונה, שיהי' נס וחידוש בזמן שעולם כמנהגו נוהג.</w:t>
      </w:r>
      <w:r w:rsidRPr="00CB424F">
        <w:rPr>
          <w:rtl/>
        </w:rPr>
        <w:t xml:space="preserve"> </w:t>
      </w:r>
    </w:p>
    <w:p w:rsidR="00162011" w:rsidRDefault="00162011" w:rsidP="00162011">
      <w:pPr>
        <w:pStyle w:val="a3"/>
        <w:bidi/>
        <w:rPr>
          <w:rtl/>
        </w:rPr>
      </w:pPr>
      <w:r>
        <w:rPr>
          <w:rFonts w:hint="cs"/>
          <w:rtl/>
        </w:rPr>
        <w:t>[ומה שיש חילוקים בלשונות שני המרז"ל, הי'</w:t>
      </w:r>
      <w:r w:rsidRPr="00CB424F">
        <w:rPr>
          <w:rtl/>
        </w:rPr>
        <w:t xml:space="preserve"> אפשר לפרשם בפשטות כמדרשים חלוקים, כמו </w:t>
      </w:r>
      <w:r>
        <w:rPr>
          <w:rFonts w:hint="cs"/>
          <w:rtl/>
        </w:rPr>
        <w:t>שמצינו</w:t>
      </w:r>
      <w:r w:rsidRPr="00CB424F">
        <w:rPr>
          <w:rtl/>
        </w:rPr>
        <w:t xml:space="preserve"> בכ"מ. ובפרט שאין הכרח לחלק בין "יטענו" ו"עושים". וכן מה שהגמרא בכתובות מדייקת "בארץ ישראל" – י"ל שזהו כי כל המשך הגמרא שם </w:t>
      </w:r>
      <w:r>
        <w:rPr>
          <w:rtl/>
        </w:rPr>
        <w:t>מדבר על מעלת א"י</w:t>
      </w:r>
      <w:r>
        <w:rPr>
          <w:rFonts w:hint="cs"/>
          <w:rtl/>
        </w:rPr>
        <w:t>.</w:t>
      </w:r>
      <w:r w:rsidRPr="00CB424F">
        <w:rPr>
          <w:rtl/>
        </w:rPr>
        <w:t xml:space="preserve"> וכן לאידך, אפשר לפרש גם התו"כ שקאי על א"י אף שלא כתוב בפירוש, שהרי כל הסוגיא בתו"כ שם מדברת על א"י</w:t>
      </w:r>
      <w:r w:rsidRPr="00CB424F">
        <w:rPr>
          <w:rStyle w:val="FootnoteReference"/>
          <w:rFonts w:asciiTheme="minorBidi" w:hAnsiTheme="minorBidi"/>
          <w:rtl/>
        </w:rPr>
        <w:footnoteReference w:id="48"/>
      </w:r>
      <w:r w:rsidRPr="00CB424F">
        <w:rPr>
          <w:rtl/>
        </w:rPr>
        <w:t xml:space="preserve">. </w:t>
      </w:r>
    </w:p>
    <w:p w:rsidR="00162011" w:rsidRPr="00CB424F" w:rsidRDefault="00162011" w:rsidP="00162011">
      <w:pPr>
        <w:pStyle w:val="a3"/>
        <w:bidi/>
        <w:rPr>
          <w:rtl/>
        </w:rPr>
      </w:pPr>
      <w:r>
        <w:rPr>
          <w:rFonts w:hint="cs"/>
          <w:rtl/>
        </w:rPr>
        <w:t>(</w:t>
      </w:r>
      <w:r w:rsidRPr="00CB424F">
        <w:rPr>
          <w:rtl/>
        </w:rPr>
        <w:t>וזה שהוצרך לבאר כן בתחילת השי</w:t>
      </w:r>
      <w:r>
        <w:rPr>
          <w:rtl/>
        </w:rPr>
        <w:t>חה</w:t>
      </w:r>
      <w:r>
        <w:rPr>
          <w:rStyle w:val="FootnoteReference"/>
          <w:rtl/>
        </w:rPr>
        <w:footnoteReference w:id="49"/>
      </w:r>
      <w:r w:rsidRPr="00CB424F">
        <w:rPr>
          <w:rtl/>
        </w:rPr>
        <w:t xml:space="preserve"> – זה הי' רק ליישב הקושיות על הרמב"ם, אבל, לאחר הביאור דשתי תקופות, שוב אין צורך בזה</w:t>
      </w:r>
      <w:r>
        <w:rPr>
          <w:rFonts w:hint="cs"/>
          <w:rtl/>
        </w:rPr>
        <w:t>)</w:t>
      </w:r>
      <w:r w:rsidRPr="00CB424F">
        <w:rPr>
          <w:rtl/>
        </w:rPr>
        <w:t>].</w:t>
      </w:r>
    </w:p>
    <w:p w:rsidR="00162011" w:rsidRPr="00CB424F" w:rsidRDefault="00162011" w:rsidP="00162011">
      <w:pPr>
        <w:pStyle w:val="11"/>
        <w:rPr>
          <w:rtl/>
        </w:rPr>
      </w:pPr>
      <w:r w:rsidRPr="00CB424F">
        <w:rPr>
          <w:rtl/>
        </w:rPr>
        <w:t>- ג -</w:t>
      </w:r>
    </w:p>
    <w:p w:rsidR="00162011" w:rsidRPr="00CB424F" w:rsidRDefault="00162011" w:rsidP="00162011">
      <w:pPr>
        <w:pStyle w:val="a3"/>
        <w:bidi/>
        <w:rPr>
          <w:rtl/>
        </w:rPr>
      </w:pPr>
      <w:r>
        <w:rPr>
          <w:rFonts w:hint="cs"/>
          <w:rtl/>
        </w:rPr>
        <w:t>ו</w:t>
      </w:r>
      <w:r w:rsidRPr="00CB424F">
        <w:rPr>
          <w:rtl/>
        </w:rPr>
        <w:t>ראיתי בקובץ חידושי תורה מנחת תמים ח"ב</w:t>
      </w:r>
      <w:r w:rsidRPr="00CB424F">
        <w:rPr>
          <w:rStyle w:val="FootnoteReference"/>
          <w:rFonts w:asciiTheme="minorBidi" w:hAnsiTheme="minorBidi"/>
          <w:rtl/>
        </w:rPr>
        <w:footnoteReference w:id="50"/>
      </w:r>
      <w:r>
        <w:rPr>
          <w:rtl/>
        </w:rPr>
        <w:t xml:space="preserve"> שכתב </w:t>
      </w:r>
      <w:r>
        <w:rPr>
          <w:rFonts w:hint="cs"/>
          <w:rtl/>
        </w:rPr>
        <w:t>"</w:t>
      </w:r>
      <w:r>
        <w:rPr>
          <w:rtl/>
        </w:rPr>
        <w:t>הת' ישראל נחום לפידות</w:t>
      </w:r>
      <w:r>
        <w:rPr>
          <w:rFonts w:hint="cs"/>
          <w:rtl/>
        </w:rPr>
        <w:t>"</w:t>
      </w:r>
      <w:r w:rsidRPr="00CB424F">
        <w:rPr>
          <w:rtl/>
        </w:rPr>
        <w:t xml:space="preserve"> לתרץ הנ"ל ע"פ מ"ש בהערה 31 בשיחה, ושם רצה כ"ק אדמו"ר </w:t>
      </w:r>
      <w:r>
        <w:rPr>
          <w:rFonts w:hint="cs"/>
          <w:rtl/>
        </w:rPr>
        <w:t xml:space="preserve">נשיא דורנו </w:t>
      </w:r>
      <w:r w:rsidRPr="00CB424F">
        <w:rPr>
          <w:rtl/>
        </w:rPr>
        <w:t xml:space="preserve">לבאר (ע"פ </w:t>
      </w:r>
      <w:r>
        <w:rPr>
          <w:rFonts w:hint="cs"/>
          <w:rtl/>
        </w:rPr>
        <w:t xml:space="preserve">דברי </w:t>
      </w:r>
      <w:r w:rsidRPr="00CB424F">
        <w:rPr>
          <w:rtl/>
        </w:rPr>
        <w:t xml:space="preserve">הרדב"ז) שנס שהוא רק בא"י הוא נס מיוחד ומוגבל, ואין זה </w:t>
      </w:r>
      <w:r w:rsidRPr="00CB424F">
        <w:rPr>
          <w:b/>
          <w:bCs/>
          <w:rtl/>
        </w:rPr>
        <w:t>ביטול</w:t>
      </w:r>
      <w:r w:rsidRPr="00CB424F">
        <w:rPr>
          <w:rtl/>
        </w:rPr>
        <w:t xml:space="preserve"> מנהגו של </w:t>
      </w:r>
      <w:r w:rsidRPr="00CB424F">
        <w:rPr>
          <w:b/>
          <w:bCs/>
          <w:rtl/>
        </w:rPr>
        <w:t>עולם</w:t>
      </w:r>
      <w:r w:rsidRPr="00CB424F">
        <w:rPr>
          <w:rtl/>
        </w:rPr>
        <w:t xml:space="preserve">. </w:t>
      </w:r>
      <w:r>
        <w:rPr>
          <w:rFonts w:hint="cs"/>
          <w:rtl/>
        </w:rPr>
        <w:t>ומסיים</w:t>
      </w:r>
      <w:r w:rsidRPr="00CB424F">
        <w:rPr>
          <w:rtl/>
        </w:rPr>
        <w:t xml:space="preserve">, וזלה"ק: "אבל דוחק לפרש כן, שתהי' הנהגה </w:t>
      </w:r>
      <w:r w:rsidRPr="00CB424F">
        <w:rPr>
          <w:b/>
          <w:bCs/>
          <w:rtl/>
        </w:rPr>
        <w:t>קבועה ותמידית</w:t>
      </w:r>
      <w:r w:rsidRPr="00CB424F">
        <w:rPr>
          <w:rtl/>
        </w:rPr>
        <w:t xml:space="preserve"> בא"י בימוה"מ – באופן של נס (ולא – יבטל מנהגו של עולם)". עכלה"ק.</w:t>
      </w:r>
    </w:p>
    <w:p w:rsidR="00162011" w:rsidRPr="00CB424F" w:rsidRDefault="00162011" w:rsidP="00162011">
      <w:pPr>
        <w:pStyle w:val="a3"/>
        <w:bidi/>
        <w:rPr>
          <w:rtl/>
        </w:rPr>
      </w:pPr>
      <w:r w:rsidRPr="00CB424F">
        <w:rPr>
          <w:rtl/>
        </w:rPr>
        <w:t xml:space="preserve">ועפ"ז </w:t>
      </w:r>
      <w:r>
        <w:rPr>
          <w:rFonts w:hint="cs"/>
          <w:rtl/>
        </w:rPr>
        <w:t>רצה הת'</w:t>
      </w:r>
      <w:r w:rsidRPr="00CB424F">
        <w:rPr>
          <w:rtl/>
        </w:rPr>
        <w:t xml:space="preserve"> הנ"ל לבאר שזהו רק דוחק </w:t>
      </w:r>
      <w:r w:rsidRPr="00CB424F">
        <w:rPr>
          <w:b/>
          <w:bCs/>
          <w:rtl/>
        </w:rPr>
        <w:t>לפני</w:t>
      </w:r>
      <w:r w:rsidRPr="00CB424F">
        <w:rPr>
          <w:rtl/>
        </w:rPr>
        <w:t xml:space="preserve"> הביאור דשתי תקופות, אבל לאחר שמבאר בשיחה שעולם כמנהגו נוהג יהי' רק בתקופה הראשונה, </w:t>
      </w:r>
      <w:r>
        <w:rPr>
          <w:rFonts w:hint="cs"/>
          <w:rtl/>
        </w:rPr>
        <w:t xml:space="preserve">שוב </w:t>
      </w:r>
      <w:r>
        <w:rPr>
          <w:rtl/>
        </w:rPr>
        <w:t xml:space="preserve">אפשר </w:t>
      </w:r>
      <w:r w:rsidRPr="00CB424F">
        <w:rPr>
          <w:rtl/>
        </w:rPr>
        <w:t>לפרש שגם בתחילת ימוה"מ יהי' נס בא"י, כי אין זה בקביעות, אלא רק לזמן הקצר של תקופה הא'. עכת"ד.</w:t>
      </w:r>
    </w:p>
    <w:p w:rsidR="00162011" w:rsidRPr="00CB424F" w:rsidRDefault="00162011" w:rsidP="00162011">
      <w:pPr>
        <w:pStyle w:val="a3"/>
        <w:bidi/>
        <w:rPr>
          <w:rtl/>
        </w:rPr>
      </w:pPr>
      <w:r w:rsidRPr="00CB424F">
        <w:rPr>
          <w:rtl/>
        </w:rPr>
        <w:t>אבל לפענ"ד, דוחק גדול לפרש כן, שהרי:</w:t>
      </w:r>
    </w:p>
    <w:p w:rsidR="00162011" w:rsidRPr="004C6313" w:rsidRDefault="00162011" w:rsidP="00162011">
      <w:pPr>
        <w:pStyle w:val="a3"/>
        <w:bidi/>
        <w:rPr>
          <w:rtl/>
        </w:rPr>
      </w:pPr>
      <w:r w:rsidRPr="004C6313">
        <w:rPr>
          <w:rtl/>
        </w:rPr>
        <w:t xml:space="preserve">א) בפשטות, אירוע שיתמשך כל זמן התקופה הראשונה נחשב "הנהגה קבועה ותמידית", אף שהוא רק עד </w:t>
      </w:r>
      <w:r w:rsidRPr="004C6313">
        <w:rPr>
          <w:rFonts w:hint="cs"/>
          <w:rtl/>
        </w:rPr>
        <w:t>ה</w:t>
      </w:r>
      <w:r w:rsidRPr="004C6313">
        <w:rPr>
          <w:rtl/>
        </w:rPr>
        <w:t xml:space="preserve">תקופה השני', </w:t>
      </w:r>
      <w:r w:rsidRPr="004C6313">
        <w:rPr>
          <w:rFonts w:hint="cs"/>
          <w:rtl/>
        </w:rPr>
        <w:t>היות ומצד הנהגת העולם מוכרח רק מה שאינו תלוי בעבודת האדם (הכל בידי שמים חוץ מיר"ש</w:t>
      </w:r>
      <w:r w:rsidRPr="004C6313">
        <w:rPr>
          <w:rStyle w:val="FootnoteReference"/>
          <w:rFonts w:asciiTheme="minorBidi" w:hAnsiTheme="minorBidi"/>
          <w:rtl/>
        </w:rPr>
        <w:footnoteReference w:id="51"/>
      </w:r>
      <w:r w:rsidRPr="004C6313">
        <w:rPr>
          <w:rFonts w:hint="cs"/>
          <w:rtl/>
        </w:rPr>
        <w:t xml:space="preserve">), היינו התקופה הא', משא"כ התקופה הב' שבאה ע"י "זכו" </w:t>
      </w:r>
      <w:r w:rsidRPr="004C6313">
        <w:rPr>
          <w:rtl/>
        </w:rPr>
        <w:t xml:space="preserve">אינה אלא הוספה וחידוש על מצב העולם </w:t>
      </w:r>
      <w:r w:rsidRPr="004C6313">
        <w:rPr>
          <w:b/>
          <w:bCs/>
          <w:rtl/>
        </w:rPr>
        <w:t>הקבוע</w:t>
      </w:r>
      <w:r w:rsidRPr="004C6313">
        <w:rPr>
          <w:rtl/>
        </w:rPr>
        <w:t xml:space="preserve"> בתקופה הא'</w:t>
      </w:r>
      <w:r>
        <w:rPr>
          <w:rFonts w:hint="cs"/>
          <w:rtl/>
        </w:rPr>
        <w:t>, ולא נחשב חלק מ</w:t>
      </w:r>
      <w:r w:rsidRPr="004C6313">
        <w:rPr>
          <w:rFonts w:hint="cs"/>
          <w:rtl/>
        </w:rPr>
        <w:t>סדר הרגיל בעולם</w:t>
      </w:r>
      <w:r w:rsidRPr="004C6313">
        <w:rPr>
          <w:rStyle w:val="FootnoteReference"/>
          <w:rFonts w:asciiTheme="minorBidi" w:hAnsiTheme="minorBidi"/>
          <w:rtl/>
        </w:rPr>
        <w:footnoteReference w:id="52"/>
      </w:r>
      <w:r w:rsidRPr="004C6313">
        <w:rPr>
          <w:rFonts w:hint="cs"/>
          <w:rtl/>
        </w:rPr>
        <w:t>.</w:t>
      </w:r>
      <w:r w:rsidRPr="004C6313">
        <w:rPr>
          <w:rtl/>
        </w:rPr>
        <w:t xml:space="preserve"> </w:t>
      </w:r>
    </w:p>
    <w:p w:rsidR="00162011" w:rsidRPr="00CB424F" w:rsidRDefault="00162011" w:rsidP="00162011">
      <w:pPr>
        <w:pStyle w:val="a3"/>
        <w:bidi/>
        <w:rPr>
          <w:rtl/>
        </w:rPr>
      </w:pPr>
      <w:r w:rsidRPr="00CB424F">
        <w:rPr>
          <w:rtl/>
        </w:rPr>
        <w:t>ב) סו"ס, כשהאילנות יצמיחו פירות בתקופה הא', כן ישאר עד עולם, שהרי גם בתקופה הב' לא יחזור המצב לקדמותו, רק שישתנה להיות טבע האילן. וא"כ כבר מתחילת התקופה הא' נתבטל מנהגו של עולם בקביעות.</w:t>
      </w:r>
    </w:p>
    <w:p w:rsidR="00162011" w:rsidRPr="00CB424F" w:rsidRDefault="00162011" w:rsidP="00162011">
      <w:pPr>
        <w:pStyle w:val="a3"/>
        <w:bidi/>
        <w:rPr>
          <w:rtl/>
        </w:rPr>
      </w:pPr>
      <w:r w:rsidRPr="00CB424F">
        <w:rPr>
          <w:rtl/>
        </w:rPr>
        <w:t xml:space="preserve">ועוד, </w:t>
      </w:r>
      <w:r>
        <w:rPr>
          <w:rFonts w:hint="cs"/>
          <w:rtl/>
        </w:rPr>
        <w:t>ד</w:t>
      </w:r>
      <w:r w:rsidRPr="00CB424F">
        <w:rPr>
          <w:rtl/>
        </w:rPr>
        <w:t>עדיין לא מתורצת הקושיא מבן כוזיבא, שלא ראו שאילני סרק יטענו פירות בימי בן כוזיבא, ומ"מ האמינו שהוא משיח.</w:t>
      </w:r>
    </w:p>
    <w:p w:rsidR="00162011" w:rsidRPr="00CB424F" w:rsidRDefault="00162011" w:rsidP="00162011">
      <w:pPr>
        <w:pStyle w:val="11"/>
        <w:rPr>
          <w:rtl/>
        </w:rPr>
      </w:pPr>
      <w:r w:rsidRPr="00CB424F">
        <w:rPr>
          <w:rtl/>
        </w:rPr>
        <w:t>- ד -</w:t>
      </w:r>
    </w:p>
    <w:p w:rsidR="00162011" w:rsidRPr="00CB424F" w:rsidRDefault="00162011" w:rsidP="00162011">
      <w:pPr>
        <w:pStyle w:val="a3"/>
        <w:bidi/>
        <w:rPr>
          <w:rtl/>
        </w:rPr>
      </w:pPr>
      <w:r>
        <w:rPr>
          <w:rFonts w:hint="cs"/>
          <w:rtl/>
        </w:rPr>
        <w:t>ו</w:t>
      </w:r>
      <w:r w:rsidRPr="00CB424F">
        <w:rPr>
          <w:rtl/>
        </w:rPr>
        <w:t xml:space="preserve">ממשיך הת' הנ"ל שם לבאר ההכרח לומר שהמימרא בכתובות קאי על </w:t>
      </w:r>
      <w:r>
        <w:rPr>
          <w:rFonts w:hint="cs"/>
          <w:rtl/>
        </w:rPr>
        <w:t>ה</w:t>
      </w:r>
      <w:r w:rsidRPr="00CB424F">
        <w:rPr>
          <w:rtl/>
        </w:rPr>
        <w:t xml:space="preserve">תקופה הראשונה: </w:t>
      </w:r>
    </w:p>
    <w:p w:rsidR="00162011" w:rsidRPr="00CB424F" w:rsidRDefault="00162011" w:rsidP="00162011">
      <w:pPr>
        <w:pStyle w:val="a3"/>
        <w:bidi/>
        <w:rPr>
          <w:rtl/>
        </w:rPr>
      </w:pPr>
      <w:r>
        <w:rPr>
          <w:rFonts w:hint="cs"/>
          <w:rtl/>
        </w:rPr>
        <w:t xml:space="preserve">שהרי </w:t>
      </w:r>
      <w:r w:rsidRPr="00CB424F">
        <w:rPr>
          <w:rtl/>
        </w:rPr>
        <w:t>כל הענינים המוכרחים לשלימות התומ"צ – יתרחשו כבר בתקופה הא'</w:t>
      </w:r>
      <w:r>
        <w:rPr>
          <w:rtl/>
        </w:rPr>
        <w:t xml:space="preserve"> (כי זה</w:t>
      </w:r>
      <w:r>
        <w:rPr>
          <w:rFonts w:hint="cs"/>
          <w:rtl/>
        </w:rPr>
        <w:t>ו</w:t>
      </w:r>
      <w:r>
        <w:rPr>
          <w:rtl/>
        </w:rPr>
        <w:t xml:space="preserve"> כל גדר</w:t>
      </w:r>
      <w:r>
        <w:rPr>
          <w:rFonts w:hint="cs"/>
          <w:rtl/>
        </w:rPr>
        <w:t>ו</w:t>
      </w:r>
      <w:r w:rsidRPr="00CB424F">
        <w:rPr>
          <w:rtl/>
        </w:rPr>
        <w:t xml:space="preserve"> של </w:t>
      </w:r>
      <w:r>
        <w:rPr>
          <w:rFonts w:hint="cs"/>
          <w:rtl/>
        </w:rPr>
        <w:t>ה</w:t>
      </w:r>
      <w:r w:rsidRPr="00CB424F">
        <w:rPr>
          <w:rtl/>
        </w:rPr>
        <w:t>משיח</w:t>
      </w:r>
      <w:r w:rsidRPr="00CB424F">
        <w:rPr>
          <w:rStyle w:val="FootnoteReference"/>
          <w:rFonts w:asciiTheme="minorBidi" w:hAnsiTheme="minorBidi"/>
          <w:rtl/>
        </w:rPr>
        <w:footnoteReference w:id="53"/>
      </w:r>
      <w:r w:rsidRPr="00CB424F">
        <w:rPr>
          <w:rtl/>
        </w:rPr>
        <w:t>)</w:t>
      </w:r>
      <w:r>
        <w:rPr>
          <w:rtl/>
        </w:rPr>
        <w:t xml:space="preserve">. וכיון שלכו"ע בתקופה הב' גם </w:t>
      </w:r>
      <w:r w:rsidRPr="00CB424F">
        <w:rPr>
          <w:rtl/>
        </w:rPr>
        <w:t xml:space="preserve">אילני </w:t>
      </w:r>
      <w:r>
        <w:rPr>
          <w:rFonts w:hint="cs"/>
          <w:rtl/>
        </w:rPr>
        <w:t>ה</w:t>
      </w:r>
      <w:r w:rsidRPr="00CB424F">
        <w:rPr>
          <w:rtl/>
        </w:rPr>
        <w:t xml:space="preserve">סרק יעשו פירות, יוצא שיש עוד הרבה פירות שיש להם דיני תרומות ומעשרות, וצריכים </w:t>
      </w:r>
      <w:r>
        <w:rPr>
          <w:rFonts w:hint="cs"/>
          <w:rtl/>
        </w:rPr>
        <w:t>להם גם</w:t>
      </w:r>
      <w:r w:rsidRPr="00CB424F">
        <w:rPr>
          <w:rtl/>
        </w:rPr>
        <w:t xml:space="preserve"> בתקופה </w:t>
      </w:r>
      <w:r>
        <w:rPr>
          <w:rFonts w:hint="cs"/>
          <w:rtl/>
        </w:rPr>
        <w:t>ה</w:t>
      </w:r>
      <w:r w:rsidRPr="00CB424F">
        <w:rPr>
          <w:rtl/>
        </w:rPr>
        <w:t xml:space="preserve">ראשונה בשביל שלימות </w:t>
      </w:r>
      <w:r>
        <w:rPr>
          <w:rFonts w:hint="cs"/>
          <w:rtl/>
        </w:rPr>
        <w:t>ה</w:t>
      </w:r>
      <w:r w:rsidRPr="00CB424F">
        <w:rPr>
          <w:rtl/>
        </w:rPr>
        <w:t>תומ"צ. עכת"ד.</w:t>
      </w:r>
    </w:p>
    <w:p w:rsidR="00162011" w:rsidRPr="00CB424F" w:rsidRDefault="00162011" w:rsidP="00162011">
      <w:pPr>
        <w:pStyle w:val="a3"/>
        <w:bidi/>
        <w:rPr>
          <w:rtl/>
        </w:rPr>
      </w:pPr>
      <w:r>
        <w:rPr>
          <w:rFonts w:hint="cs"/>
          <w:rtl/>
        </w:rPr>
        <w:t>ולענ"ד נראה שגם</w:t>
      </w:r>
      <w:r w:rsidRPr="00CB424F">
        <w:rPr>
          <w:rtl/>
        </w:rPr>
        <w:t xml:space="preserve"> זה דוחק גדול</w:t>
      </w:r>
      <w:r w:rsidRPr="00CB424F">
        <w:rPr>
          <w:rStyle w:val="FootnoteReference"/>
          <w:rFonts w:asciiTheme="minorBidi" w:hAnsiTheme="minorBidi"/>
          <w:rtl/>
        </w:rPr>
        <w:footnoteReference w:id="54"/>
      </w:r>
      <w:r w:rsidRPr="00CB424F">
        <w:rPr>
          <w:rtl/>
        </w:rPr>
        <w:t xml:space="preserve">: </w:t>
      </w:r>
      <w:r>
        <w:rPr>
          <w:rFonts w:hint="cs"/>
          <w:rtl/>
        </w:rPr>
        <w:t xml:space="preserve">שהרי </w:t>
      </w:r>
      <w:r w:rsidRPr="00CB424F">
        <w:rPr>
          <w:rtl/>
        </w:rPr>
        <w:t>כנ"ל, כל הענין דתקופה הב' הוא הוספה וחידוש</w:t>
      </w:r>
      <w:r>
        <w:rPr>
          <w:rFonts w:hint="cs"/>
          <w:rtl/>
        </w:rPr>
        <w:t>,</w:t>
      </w:r>
      <w:r w:rsidRPr="00CB424F">
        <w:rPr>
          <w:rtl/>
        </w:rPr>
        <w:t xml:space="preserve"> ולא נוגע להלכה. וזה שאז יהי' שינוי בטבע האילן, אין זה שייך כלל למצב האילן כמו שהוא עכשיו (ובתקופה הראשונה של ימוה"מ</w:t>
      </w:r>
      <w:r>
        <w:rPr>
          <w:rtl/>
        </w:rPr>
        <w:t xml:space="preserve">). </w:t>
      </w:r>
      <w:r>
        <w:rPr>
          <w:rFonts w:hint="cs"/>
          <w:rtl/>
        </w:rPr>
        <w:t>היינו, ש</w:t>
      </w:r>
      <w:r>
        <w:rPr>
          <w:rtl/>
        </w:rPr>
        <w:t xml:space="preserve">אין הפשט שבעצם </w:t>
      </w:r>
      <w:r>
        <w:rPr>
          <w:rFonts w:hint="cs"/>
          <w:rtl/>
        </w:rPr>
        <w:t>ה</w:t>
      </w:r>
      <w:r>
        <w:rPr>
          <w:rtl/>
        </w:rPr>
        <w:t>ו</w:t>
      </w:r>
      <w:r>
        <w:rPr>
          <w:rFonts w:hint="cs"/>
          <w:rtl/>
        </w:rPr>
        <w:t>א</w:t>
      </w:r>
      <w:r>
        <w:rPr>
          <w:rtl/>
        </w:rPr>
        <w:t xml:space="preserve"> עץ פרי </w:t>
      </w:r>
      <w:r>
        <w:rPr>
          <w:rFonts w:hint="cs"/>
          <w:rtl/>
        </w:rPr>
        <w:t>רק</w:t>
      </w:r>
      <w:r w:rsidRPr="00CB424F">
        <w:rPr>
          <w:rtl/>
        </w:rPr>
        <w:t xml:space="preserve"> </w:t>
      </w:r>
      <w:r>
        <w:rPr>
          <w:b/>
          <w:bCs/>
          <w:rtl/>
        </w:rPr>
        <w:t>ש</w:t>
      </w:r>
      <w:r>
        <w:rPr>
          <w:rFonts w:hint="cs"/>
          <w:b/>
          <w:bCs/>
          <w:rtl/>
        </w:rPr>
        <w:t>ב</w:t>
      </w:r>
      <w:r w:rsidRPr="00CB424F">
        <w:rPr>
          <w:b/>
          <w:bCs/>
          <w:rtl/>
        </w:rPr>
        <w:t>פועל</w:t>
      </w:r>
      <w:r>
        <w:rPr>
          <w:rtl/>
        </w:rPr>
        <w:t xml:space="preserve"> אין פירות, אלא ש</w:t>
      </w:r>
      <w:r w:rsidRPr="00CB424F">
        <w:rPr>
          <w:rtl/>
        </w:rPr>
        <w:t xml:space="preserve">הוא בעצם אילן סרק, וא"כ, בזה שאין ב'פירותיו' דיני תרומות ומעשרות – אין שום חסרון בשלימות </w:t>
      </w:r>
      <w:r>
        <w:rPr>
          <w:rFonts w:hint="cs"/>
          <w:rtl/>
        </w:rPr>
        <w:t>ה</w:t>
      </w:r>
      <w:r w:rsidRPr="00CB424F">
        <w:rPr>
          <w:rtl/>
        </w:rPr>
        <w:t>תומ"צ.</w:t>
      </w:r>
    </w:p>
    <w:p w:rsidR="00162011" w:rsidRPr="00CB424F" w:rsidRDefault="00162011" w:rsidP="00162011">
      <w:pPr>
        <w:pStyle w:val="a3"/>
        <w:bidi/>
        <w:rPr>
          <w:rtl/>
        </w:rPr>
      </w:pPr>
      <w:r w:rsidRPr="00CB424F">
        <w:rPr>
          <w:rtl/>
        </w:rPr>
        <w:t>וראה גם בלקו"ש שם בהערות</w:t>
      </w:r>
      <w:r w:rsidRPr="00CB424F">
        <w:rPr>
          <w:rStyle w:val="FootnoteReference"/>
          <w:rFonts w:asciiTheme="minorBidi" w:hAnsiTheme="minorBidi"/>
          <w:rtl/>
        </w:rPr>
        <w:footnoteReference w:id="55"/>
      </w:r>
      <w:r w:rsidRPr="00CB424F">
        <w:rPr>
          <w:rtl/>
        </w:rPr>
        <w:t xml:space="preserve"> שמביא כמה דוג</w:t>
      </w:r>
      <w:r>
        <w:rPr>
          <w:rtl/>
        </w:rPr>
        <w:t xml:space="preserve">מאות בהלכה (השחתת </w:t>
      </w:r>
      <w:r>
        <w:rPr>
          <w:rFonts w:hint="cs"/>
          <w:rtl/>
        </w:rPr>
        <w:t>ו</w:t>
      </w:r>
      <w:r w:rsidRPr="00CB424F">
        <w:rPr>
          <w:rtl/>
        </w:rPr>
        <w:t xml:space="preserve">הרכבת אילנות) שמחלקים בין אילני סרק לאילני פירות, ולא אמרינן שכיון שלעתיד יעשו פירות, גם עכשיו נחשבים </w:t>
      </w:r>
      <w:r>
        <w:rPr>
          <w:rFonts w:hint="cs"/>
          <w:rtl/>
        </w:rPr>
        <w:t>כ</w:t>
      </w:r>
      <w:r w:rsidRPr="00CB424F">
        <w:rPr>
          <w:rtl/>
        </w:rPr>
        <w:t>אילני מאכל. עיי"ש.</w:t>
      </w:r>
    </w:p>
    <w:p w:rsidR="00162011" w:rsidRPr="003D3D41" w:rsidRDefault="00162011" w:rsidP="00162011">
      <w:pPr>
        <w:pStyle w:val="a3"/>
        <w:bidi/>
        <w:rPr>
          <w:rtl/>
        </w:rPr>
      </w:pPr>
      <w:r w:rsidRPr="00CB424F">
        <w:rPr>
          <w:rtl/>
        </w:rPr>
        <w:t>וא"כ הדרא קושיא לדוכתא. ואבקש</w:t>
      </w:r>
      <w:r>
        <w:rPr>
          <w:rtl/>
        </w:rPr>
        <w:t xml:space="preserve"> מקוראי הגליון להאיר עיני</w:t>
      </w:r>
      <w:r>
        <w:rPr>
          <w:rFonts w:hint="cs"/>
          <w:rtl/>
        </w:rPr>
        <w:t>י</w:t>
      </w:r>
      <w:r>
        <w:rPr>
          <w:rtl/>
        </w:rPr>
        <w:t xml:space="preserve"> בזה.</w:t>
      </w:r>
    </w:p>
    <w:p w:rsidR="00162011" w:rsidRPr="00D17811" w:rsidRDefault="00162011" w:rsidP="00162011">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bookmarkEnd w:id="96"/>
    </w:p>
    <w:p w:rsidR="001F0D9C" w:rsidRDefault="001F0D9C" w:rsidP="001F0D9C">
      <w:pPr>
        <w:bidi/>
        <w:jc w:val="center"/>
        <w:rPr>
          <w:b/>
          <w:bCs/>
          <w:sz w:val="32"/>
          <w:szCs w:val="32"/>
          <w:rtl/>
        </w:rPr>
        <w:sectPr w:rsidR="001F0D9C" w:rsidSect="00710AC3">
          <w:footnotePr>
            <w:numRestart w:val="eachSect"/>
          </w:footnotePr>
          <w:type w:val="continuous"/>
          <w:pgSz w:w="7920" w:h="12240"/>
          <w:pgMar w:top="-1152" w:right="864" w:bottom="720" w:left="864" w:header="562" w:footer="0" w:gutter="0"/>
          <w:cols w:space="720"/>
          <w:docGrid w:linePitch="360"/>
        </w:sectPr>
      </w:pPr>
    </w:p>
    <w:p w:rsidR="004909C3" w:rsidRDefault="004909C3" w:rsidP="004909C3">
      <w:pPr>
        <w:pStyle w:val="a0"/>
      </w:pPr>
      <w:bookmarkStart w:id="109" w:name="_Toc62021935"/>
      <w:r>
        <w:rPr>
          <w:rFonts w:hint="cs"/>
          <w:rtl/>
        </w:rPr>
        <w:t>אילני סרק בתקופה הראשונה דימוה"מ (גליון)</w:t>
      </w:r>
      <w:bookmarkEnd w:id="109"/>
    </w:p>
    <w:p w:rsidR="004909C3" w:rsidRPr="004909C3" w:rsidRDefault="00666F8A" w:rsidP="00666F8A">
      <w:pPr>
        <w:pStyle w:val="a"/>
        <w:rPr>
          <w:rtl/>
        </w:rPr>
      </w:pPr>
      <w:bookmarkStart w:id="110" w:name="_Toc62021936"/>
      <w:r>
        <w:rPr>
          <w:rFonts w:hint="cs"/>
          <w:rtl/>
        </w:rPr>
        <w:t>הת' שניאור זלמן פב</w:t>
      </w:r>
      <w:r w:rsidR="004909C3" w:rsidRPr="004909C3">
        <w:rPr>
          <w:rFonts w:hint="cs"/>
          <w:rtl/>
        </w:rPr>
        <w:t>זנר</w:t>
      </w:r>
      <w:bookmarkEnd w:id="110"/>
    </w:p>
    <w:p w:rsidR="004909C3" w:rsidRPr="004909C3" w:rsidRDefault="004909C3" w:rsidP="004909C3">
      <w:pPr>
        <w:pStyle w:val="a1"/>
        <w:rPr>
          <w:rtl/>
        </w:rPr>
      </w:pPr>
      <w:r w:rsidRPr="004909C3">
        <w:rPr>
          <w:rFonts w:hint="cs"/>
          <w:rtl/>
        </w:rPr>
        <w:t>תלמיד בישיבה</w:t>
      </w:r>
    </w:p>
    <w:p w:rsidR="004909C3" w:rsidRDefault="004909C3" w:rsidP="004909C3">
      <w:pPr>
        <w:pStyle w:val="a3"/>
        <w:bidi/>
        <w:rPr>
          <w:rtl/>
        </w:rPr>
      </w:pPr>
      <w:r>
        <w:rPr>
          <w:rFonts w:hint="cs"/>
          <w:rtl/>
        </w:rPr>
        <w:t>בשיחתו הידועה בלקו"ש חכ"ז</w:t>
      </w:r>
      <w:r>
        <w:rPr>
          <w:rStyle w:val="FootnoteReference"/>
          <w:rtl/>
        </w:rPr>
        <w:footnoteReference w:id="56"/>
      </w:r>
      <w:r>
        <w:rPr>
          <w:rFonts w:hint="cs"/>
          <w:rtl/>
        </w:rPr>
        <w:t xml:space="preserve"> מקשה כ"ק אדמו"ר</w:t>
      </w:r>
      <w:r>
        <w:rPr>
          <w:rStyle w:val="FootnoteReference"/>
          <w:rtl/>
        </w:rPr>
        <w:footnoteReference w:id="57"/>
      </w:r>
      <w:r>
        <w:rPr>
          <w:rFonts w:hint="cs"/>
          <w:rtl/>
        </w:rPr>
        <w:t xml:space="preserve"> דלכאורה מש"כ הרמב"ם בהלכות מלכים</w:t>
      </w:r>
      <w:r>
        <w:rPr>
          <w:rStyle w:val="FootnoteReference"/>
          <w:rtl/>
        </w:rPr>
        <w:footnoteReference w:id="58"/>
      </w:r>
      <w:r>
        <w:rPr>
          <w:rFonts w:hint="cs"/>
          <w:rtl/>
        </w:rPr>
        <w:t xml:space="preserve"> "אל יעלה על הלב שבימות המשיח יבטל דבר ממנהגו של עולם, או יהי' שם חידוש במעשה בראשית אלא עולם כמנהגו נוהג", סותרת להמבואר בתורת כהנים</w:t>
      </w:r>
      <w:r>
        <w:rPr>
          <w:rStyle w:val="FootnoteReference"/>
          <w:rtl/>
        </w:rPr>
        <w:footnoteReference w:id="59"/>
      </w:r>
      <w:r>
        <w:rPr>
          <w:rFonts w:hint="cs"/>
          <w:rtl/>
        </w:rPr>
        <w:t xml:space="preserve"> "ומנין שאף אילני סרק עתידים להיות עושים פירות, ת"ל ועץ השדה יתן פריו</w:t>
      </w:r>
      <w:r>
        <w:rPr>
          <w:rStyle w:val="FootnoteReference"/>
          <w:rtl/>
        </w:rPr>
        <w:footnoteReference w:id="60"/>
      </w:r>
      <w:r>
        <w:rPr>
          <w:rFonts w:hint="cs"/>
          <w:rtl/>
        </w:rPr>
        <w:t>" ולהמבואר בסוף כתובות</w:t>
      </w:r>
      <w:r>
        <w:rPr>
          <w:rStyle w:val="FootnoteReference"/>
          <w:rtl/>
        </w:rPr>
        <w:footnoteReference w:id="61"/>
      </w:r>
      <w:r>
        <w:rPr>
          <w:rFonts w:hint="cs"/>
          <w:rtl/>
        </w:rPr>
        <w:t xml:space="preserve"> "עתידין אילני סרק שבא"י שיטענו פירות".</w:t>
      </w:r>
    </w:p>
    <w:p w:rsidR="004909C3" w:rsidRDefault="004909C3" w:rsidP="004909C3">
      <w:pPr>
        <w:pStyle w:val="a3"/>
        <w:bidi/>
        <w:rPr>
          <w:rtl/>
        </w:rPr>
      </w:pPr>
      <w:r>
        <w:rPr>
          <w:rFonts w:hint="cs"/>
          <w:rtl/>
        </w:rPr>
        <w:t>ומביא רבינו</w:t>
      </w:r>
      <w:r>
        <w:rPr>
          <w:rStyle w:val="FootnoteReference"/>
          <w:rtl/>
        </w:rPr>
        <w:footnoteReference w:id="62"/>
      </w:r>
      <w:r>
        <w:rPr>
          <w:rFonts w:hint="cs"/>
          <w:rtl/>
        </w:rPr>
        <w:t xml:space="preserve"> את ביאור הרדב"ז</w:t>
      </w:r>
      <w:r>
        <w:rPr>
          <w:rStyle w:val="FootnoteReference"/>
          <w:rtl/>
        </w:rPr>
        <w:footnoteReference w:id="63"/>
      </w:r>
      <w:r>
        <w:rPr>
          <w:rFonts w:hint="cs"/>
          <w:rtl/>
        </w:rPr>
        <w:t>, דס"ל להרמב"ם כלישנא דגמ' (ודלא כהתו"כ), שדוקא בא"י יתחדש שאילני סרק יטענו פירות, אבל בשאר ארצות עולם כמנהגו נוהג. ומקשה ב' קושיות: א) הרמב"ם אומר שלא יבטל דבר ממנהגו של עולם, ומשמע שגם בא"י לא יהיו ניסים? ב) בזמן בן כוזיבא, שדימו כל חכמי הדור שהוא הוא המלך המשיח (והלכו להילחם בציוויו במס"נ) שמזה מוכיח הרמב"ם שמלך המשיח א"צ לעשות אותות ומופתים, ובימיו עולם כמנהגו נוהג, לא היו ניסים אף בא"י?</w:t>
      </w:r>
    </w:p>
    <w:p w:rsidR="004909C3" w:rsidRDefault="004909C3" w:rsidP="004909C3">
      <w:pPr>
        <w:pStyle w:val="a3"/>
        <w:bidi/>
        <w:rPr>
          <w:rtl/>
        </w:rPr>
      </w:pPr>
      <w:r>
        <w:rPr>
          <w:rFonts w:hint="cs"/>
          <w:rtl/>
        </w:rPr>
        <w:t>וממשיך</w:t>
      </w:r>
      <w:r>
        <w:rPr>
          <w:rStyle w:val="FootnoteReference"/>
          <w:rtl/>
        </w:rPr>
        <w:footnoteReference w:id="64"/>
      </w:r>
      <w:r>
        <w:rPr>
          <w:rFonts w:hint="cs"/>
          <w:rtl/>
        </w:rPr>
        <w:t xml:space="preserve"> ומבאר ע"פ עפמש"כ בעבודת הקודש</w:t>
      </w:r>
      <w:r>
        <w:rPr>
          <w:rStyle w:val="FootnoteReference"/>
          <w:rtl/>
        </w:rPr>
        <w:footnoteReference w:id="65"/>
      </w:r>
      <w:r>
        <w:rPr>
          <w:rFonts w:hint="cs"/>
          <w:rtl/>
        </w:rPr>
        <w:t xml:space="preserve"> שמ"ש הרמב"ם שעולם כמנהגו נוהג היינו שכל עניני הבריאה יחזרו להיות "על טבעם ושרשם כמו שהיו בתחלת הויתם ובריאתם". שעפ"ז מובן, שאין סתירה ממ"ש בתו"כ לדברי הרמב"ם, כיון שבתחלת הבריאה הי' בטבע הבריאה שהיו כל האילנות עושין פירות. </w:t>
      </w:r>
      <w:r w:rsidRPr="009B417B">
        <w:rPr>
          <w:rFonts w:hint="cs"/>
          <w:rtl/>
        </w:rPr>
        <w:t xml:space="preserve">ומוסיף, שע"פ שיטת הגמרא הפירוש הוא "עתידין אילני סרק שבא"י </w:t>
      </w:r>
      <w:r w:rsidRPr="009B417B">
        <w:rPr>
          <w:rFonts w:hint="cs"/>
          <w:b/>
          <w:bCs/>
          <w:rtl/>
        </w:rPr>
        <w:t>שיטענו</w:t>
      </w:r>
      <w:r w:rsidRPr="009B417B">
        <w:rPr>
          <w:rFonts w:hint="cs"/>
          <w:rtl/>
        </w:rPr>
        <w:t xml:space="preserve"> פירות" דהיינו "ניט אויף א גידול רגיל פון אן אילן נאר זיי זיינען "טוען" א זאך וואס איז בעצם ניט שייך צו זיי".</w:t>
      </w:r>
    </w:p>
    <w:p w:rsidR="004909C3" w:rsidRDefault="004909C3" w:rsidP="004909C3">
      <w:pPr>
        <w:pStyle w:val="a3"/>
        <w:bidi/>
        <w:rPr>
          <w:rtl/>
        </w:rPr>
      </w:pPr>
      <w:r>
        <w:rPr>
          <w:rFonts w:hint="cs"/>
          <w:rtl/>
        </w:rPr>
        <w:t>אולם למסקנא מבאר שאאפ"ל כן בשיטת הרמב"ם מכמה סיבות,ולכן מחדש שלפי שיטת הרמב"ם יהי' ב' תקופות בימוה"מ , בתקופה הא' עולם כמנהגו נוהג והיעודים דאז הם רק משל וחידה, ובתקופה יהי' שינוי ממנהגו של עולם לד"ה.</w:t>
      </w:r>
    </w:p>
    <w:p w:rsidR="004909C3" w:rsidRDefault="004909C3" w:rsidP="004909C3">
      <w:pPr>
        <w:pStyle w:val="a3"/>
        <w:bidi/>
        <w:rPr>
          <w:rtl/>
        </w:rPr>
      </w:pPr>
      <w:r>
        <w:rPr>
          <w:rFonts w:hint="cs"/>
          <w:rtl/>
        </w:rPr>
        <w:t>ומוסיף</w:t>
      </w:r>
      <w:r>
        <w:rPr>
          <w:rStyle w:val="FootnoteReference"/>
          <w:rtl/>
        </w:rPr>
        <w:footnoteReference w:id="66"/>
      </w:r>
      <w:r>
        <w:rPr>
          <w:rFonts w:hint="cs"/>
          <w:rtl/>
        </w:rPr>
        <w:t xml:space="preserve"> שעפ"ז יובן החילוק בין לשון הגמרא והתו"כ: "די גמרא אין כתובות "עתידין אילני סרק </w:t>
      </w:r>
      <w:r w:rsidRPr="00FD167B">
        <w:rPr>
          <w:rFonts w:hint="cs"/>
          <w:b/>
          <w:bCs/>
          <w:rtl/>
        </w:rPr>
        <w:t>שבא</w:t>
      </w:r>
      <w:r w:rsidRPr="00D22725">
        <w:rPr>
          <w:rFonts w:hint="cs"/>
          <w:b/>
          <w:rtl/>
        </w:rPr>
        <w:t>"</w:t>
      </w:r>
      <w:r w:rsidRPr="00FD167B">
        <w:rPr>
          <w:rFonts w:hint="cs"/>
          <w:b/>
          <w:bCs/>
          <w:rtl/>
        </w:rPr>
        <w:t xml:space="preserve">י שיטענו </w:t>
      </w:r>
      <w:r>
        <w:rPr>
          <w:rFonts w:hint="cs"/>
          <w:rtl/>
        </w:rPr>
        <w:t xml:space="preserve">פירות", וואס ווייזט אז דאס איז ניט קיין ענין טבעי, נאר א ענין מיוחד אין א"י דוקא, רעדט וועגן דער ערשטע תקופה . . און תו"כ וואו עס שטייט סתם "אף אילני סרק עתידים להיות עושים פירות", אז אזוי וועט זיין דער </w:t>
      </w:r>
      <w:r>
        <w:rPr>
          <w:rFonts w:hint="cs"/>
          <w:b/>
          <w:bCs/>
          <w:rtl/>
        </w:rPr>
        <w:t>טבע</w:t>
      </w:r>
      <w:r>
        <w:rPr>
          <w:rFonts w:hint="cs"/>
          <w:rtl/>
        </w:rPr>
        <w:t xml:space="preserve"> פון די אילנות און </w:t>
      </w:r>
      <w:r>
        <w:rPr>
          <w:rtl/>
        </w:rPr>
        <w:t>–</w:t>
      </w:r>
      <w:r>
        <w:rPr>
          <w:rFonts w:hint="cs"/>
          <w:rtl/>
        </w:rPr>
        <w:t xml:space="preserve"> בכל העולם, רעדט זיך וועגן דער צווייטער תקופה אין ימות המשיח, וואס דעמאלט וועט זיין א שינוי של חידוש במעשה בראשית".</w:t>
      </w:r>
    </w:p>
    <w:p w:rsidR="004909C3" w:rsidRPr="00881974" w:rsidRDefault="004909C3" w:rsidP="004909C3">
      <w:pPr>
        <w:pStyle w:val="a3"/>
        <w:bidi/>
        <w:rPr>
          <w:rtl/>
        </w:rPr>
      </w:pPr>
      <w:r>
        <w:rPr>
          <w:rFonts w:hint="cs"/>
          <w:rtl/>
        </w:rPr>
        <w:t>ע"כ תוכן השיחה.</w:t>
      </w:r>
    </w:p>
    <w:p w:rsidR="004909C3" w:rsidRDefault="004909C3" w:rsidP="004909C3">
      <w:pPr>
        <w:pStyle w:val="a3"/>
        <w:bidi/>
        <w:rPr>
          <w:rtl/>
        </w:rPr>
      </w:pPr>
      <w:r>
        <w:rPr>
          <w:rFonts w:hint="cs"/>
          <w:rtl/>
        </w:rPr>
        <w:t xml:space="preserve">והנה, הק' בזה הת' </w:t>
      </w:r>
      <w:r w:rsidRPr="00221C7A">
        <w:rPr>
          <w:rFonts w:hint="cs"/>
          <w:rtl/>
        </w:rPr>
        <w:t>מ. מ. ק.</w:t>
      </w:r>
      <w:r>
        <w:rPr>
          <w:rFonts w:hint="cs"/>
          <w:rtl/>
        </w:rPr>
        <w:t xml:space="preserve"> (בהערה הקודמת)</w:t>
      </w:r>
      <w:r w:rsidRPr="00221C7A">
        <w:rPr>
          <w:rFonts w:hint="cs"/>
          <w:rtl/>
        </w:rPr>
        <w:t xml:space="preserve"> </w:t>
      </w:r>
      <w:r>
        <w:rPr>
          <w:rFonts w:hint="cs"/>
          <w:rtl/>
        </w:rPr>
        <w:t>כמה שאלות:</w:t>
      </w:r>
    </w:p>
    <w:p w:rsidR="004909C3" w:rsidRDefault="004909C3" w:rsidP="004909C3">
      <w:pPr>
        <w:pStyle w:val="a3"/>
        <w:bidi/>
        <w:rPr>
          <w:rtl/>
        </w:rPr>
      </w:pPr>
      <w:r>
        <w:rPr>
          <w:rFonts w:hint="cs"/>
          <w:rtl/>
        </w:rPr>
        <w:t xml:space="preserve"> א) איך מבאר רבינו בשיטת הרמב"ם אפילו בתקופה הא' יטענו אילני סרק פירות (באיזה אופן שיהי'), הרי לכאורה לא התקבל ביאור זה לרבינו בכל השיחה: בס"ד הביא דעת המבארים שרק בא"י יטענו פירות, ו</w:t>
      </w:r>
      <w:r w:rsidRPr="00CB424F">
        <w:rPr>
          <w:rtl/>
        </w:rPr>
        <w:t>דוחהו</w:t>
      </w:r>
      <w:r>
        <w:rPr>
          <w:rFonts w:hint="cs"/>
          <w:rtl/>
        </w:rPr>
        <w:t xml:space="preserve"> מב' טעמים</w:t>
      </w:r>
      <w:r w:rsidRPr="00CB424F">
        <w:rPr>
          <w:rtl/>
        </w:rPr>
        <w:t>: א) מלשון הרמב"ם משמע שלא יהיו נסים אפילו בא"י, ב) בזמן בן כוזיבא (שחשבו עליו שהוא משיח) לא אירעו נסים הללו גם בא"י</w:t>
      </w:r>
      <w:r>
        <w:rPr>
          <w:rFonts w:hint="cs"/>
          <w:rtl/>
        </w:rPr>
        <w:t>. ומוסיף בהערה</w:t>
      </w:r>
      <w:r>
        <w:rPr>
          <w:rStyle w:val="FootnoteReference"/>
          <w:rtl/>
        </w:rPr>
        <w:footnoteReference w:id="67"/>
      </w:r>
      <w:r>
        <w:rPr>
          <w:rFonts w:hint="cs"/>
          <w:rtl/>
        </w:rPr>
        <w:t xml:space="preserve"> שדחוק לפרש שתהי' הנהגה קבועה ותמידית בא"י בימוה"מ ומ"מ לא יחשב כשינוי במנהגו של עולם. ובס"ו מבאר ששיטת הרמב"ם שעולם כמנהגו נוהג מסתדרת רק לשיטת התו"כ שטבע האילנות יחזור לכמו שהי' בתחילת הבריאה, ודלא כמבואר בגמ', אף שאפי' בגמרא אינו מפורש שגם האילנות שבחו"ל יטענו פירות. ומה נשתנה הכא שהתאפשר לפרש הכי בדעת הרמב"ם?</w:t>
      </w:r>
    </w:p>
    <w:p w:rsidR="004909C3" w:rsidRDefault="004909C3" w:rsidP="004909C3">
      <w:pPr>
        <w:pStyle w:val="a3"/>
        <w:bidi/>
        <w:rPr>
          <w:rtl/>
        </w:rPr>
      </w:pPr>
      <w:r>
        <w:rPr>
          <w:rFonts w:hint="cs"/>
          <w:rtl/>
        </w:rPr>
        <w:t xml:space="preserve"> ב) למה הוצרך רבינו לדחוק לומר שלשיטת הרמב"ם יהי' שינוי באילנות גם בתקופה הא'? (וכפי שאכן נדפסה שיחה זו ללא הגהות בספר חקרי זמנים</w:t>
      </w:r>
      <w:r>
        <w:rPr>
          <w:rStyle w:val="FootnoteReference"/>
          <w:rtl/>
        </w:rPr>
        <w:footnoteReference w:id="68"/>
      </w:r>
      <w:r>
        <w:rPr>
          <w:rFonts w:hint="cs"/>
          <w:rtl/>
        </w:rPr>
        <w:t xml:space="preserve">, ושם מבואר שכל השינוי באילנות יהי' רק בתקופה הב'? </w:t>
      </w:r>
    </w:p>
    <w:p w:rsidR="004909C3" w:rsidRDefault="004909C3" w:rsidP="004909C3">
      <w:pPr>
        <w:pStyle w:val="a3"/>
        <w:bidi/>
        <w:rPr>
          <w:rtl/>
        </w:rPr>
      </w:pPr>
      <w:r>
        <w:rPr>
          <w:rFonts w:hint="cs"/>
          <w:rtl/>
        </w:rPr>
        <w:t>עכת"ד.</w:t>
      </w:r>
    </w:p>
    <w:p w:rsidR="004909C3" w:rsidRDefault="004909C3" w:rsidP="004909C3">
      <w:pPr>
        <w:pStyle w:val="a3"/>
        <w:bidi/>
        <w:rPr>
          <w:rtl/>
        </w:rPr>
      </w:pPr>
      <w:r>
        <w:rPr>
          <w:rFonts w:hint="cs"/>
          <w:rtl/>
        </w:rPr>
        <w:t>ונראה לבאר בזה עפמ"ש רבינו</w:t>
      </w:r>
      <w:r>
        <w:rPr>
          <w:rStyle w:val="FootnoteReference"/>
          <w:rtl/>
        </w:rPr>
        <w:footnoteReference w:id="69"/>
      </w:r>
      <w:r>
        <w:rPr>
          <w:rFonts w:hint="cs"/>
          <w:rtl/>
        </w:rPr>
        <w:t xml:space="preserve"> שאף שבפי"ב לא הביא</w:t>
      </w:r>
      <w:r w:rsidRPr="0049135A">
        <w:rPr>
          <w:rFonts w:hint="cs"/>
          <w:rtl/>
        </w:rPr>
        <w:t xml:space="preserve"> </w:t>
      </w:r>
      <w:r>
        <w:rPr>
          <w:rFonts w:hint="cs"/>
          <w:rtl/>
        </w:rPr>
        <w:t>הרמב"ם ראי' שעולם כמנהגו נוהג, הרי הראי' שמביא בפי"א שמלך המשיח א"צ לעשות אותות ומופתים "שהרי ר' עקיבא חכם גדול מחכמי המשנה הי' . . והוא הי' אומר עליו שהוא המלך המשיח . . ולא שאלו ממנו חכמים לא אות ומופת", כחה יפה גם לגבי פי"ב שמדבר על מצב העולם בימוה"מ שקשור עם ביאתו.</w:t>
      </w:r>
    </w:p>
    <w:p w:rsidR="004909C3" w:rsidRDefault="004909C3" w:rsidP="004909C3">
      <w:pPr>
        <w:pStyle w:val="a3"/>
        <w:bidi/>
        <w:rPr>
          <w:rtl/>
        </w:rPr>
      </w:pPr>
      <w:r>
        <w:rPr>
          <w:rFonts w:hint="cs"/>
          <w:rtl/>
        </w:rPr>
        <w:t>וממשיך, וזלה"ק: "</w:t>
      </w:r>
      <w:r>
        <w:rPr>
          <w:rtl/>
        </w:rPr>
        <w:t>וו</w:t>
      </w:r>
      <w:r>
        <w:rPr>
          <w:rFonts w:hint="cs"/>
          <w:rtl/>
        </w:rPr>
        <w:t>א</w:t>
      </w:r>
      <w:r>
        <w:rPr>
          <w:rtl/>
        </w:rPr>
        <w:t xml:space="preserve">רום אויב דער </w:t>
      </w:r>
      <w:r w:rsidRPr="00433BD3">
        <w:rPr>
          <w:b/>
          <w:bCs/>
          <w:rtl/>
        </w:rPr>
        <w:t>גדר</w:t>
      </w:r>
      <w:r>
        <w:rPr>
          <w:rtl/>
        </w:rPr>
        <w:t xml:space="preserve"> פון "ימות</w:t>
      </w:r>
      <w:r>
        <w:rPr>
          <w:rFonts w:hint="cs"/>
          <w:rtl/>
        </w:rPr>
        <w:t xml:space="preserve"> </w:t>
      </w:r>
      <w:r>
        <w:rPr>
          <w:rtl/>
        </w:rPr>
        <w:t>המשיח" וו</w:t>
      </w:r>
      <w:r>
        <w:rPr>
          <w:rFonts w:hint="cs"/>
          <w:rtl/>
        </w:rPr>
        <w:t>א</w:t>
      </w:r>
      <w:r>
        <w:rPr>
          <w:rtl/>
        </w:rPr>
        <w:t>לט געווען ביטול מנהגו של</w:t>
      </w:r>
      <w:r>
        <w:rPr>
          <w:rFonts w:hint="cs"/>
          <w:rtl/>
        </w:rPr>
        <w:t xml:space="preserve"> </w:t>
      </w:r>
      <w:r>
        <w:rPr>
          <w:rtl/>
        </w:rPr>
        <w:t>עולם וחידוש במעשה בראשית, וו</w:t>
      </w:r>
      <w:r>
        <w:rPr>
          <w:rFonts w:hint="cs"/>
          <w:rtl/>
        </w:rPr>
        <w:t>א</w:t>
      </w:r>
      <w:r>
        <w:rPr>
          <w:rtl/>
        </w:rPr>
        <w:t>לט</w:t>
      </w:r>
      <w:r>
        <w:rPr>
          <w:rFonts w:hint="cs"/>
          <w:rtl/>
        </w:rPr>
        <w:t xml:space="preserve"> </w:t>
      </w:r>
      <w:r>
        <w:rPr>
          <w:rtl/>
        </w:rPr>
        <w:t xml:space="preserve">אויסגעקומען, </w:t>
      </w:r>
      <w:r>
        <w:rPr>
          <w:rFonts w:hint="cs"/>
          <w:rtl/>
        </w:rPr>
        <w:t>א</w:t>
      </w:r>
      <w:r>
        <w:rPr>
          <w:rtl/>
        </w:rPr>
        <w:t xml:space="preserve">ז </w:t>
      </w:r>
      <w:r w:rsidRPr="00433BD3">
        <w:rPr>
          <w:b/>
          <w:bCs/>
          <w:rtl/>
        </w:rPr>
        <w:t>ד</w:t>
      </w:r>
      <w:r w:rsidRPr="00433BD3">
        <w:rPr>
          <w:rFonts w:hint="cs"/>
          <w:b/>
          <w:bCs/>
          <w:rtl/>
        </w:rPr>
        <w:t>א</w:t>
      </w:r>
      <w:r w:rsidRPr="00433BD3">
        <w:rPr>
          <w:b/>
          <w:bCs/>
          <w:rtl/>
        </w:rPr>
        <w:t>ס</w:t>
      </w:r>
      <w:r>
        <w:rPr>
          <w:rtl/>
        </w:rPr>
        <w:t xml:space="preserve"> איז ענינו של</w:t>
      </w:r>
      <w:r>
        <w:rPr>
          <w:rFonts w:hint="cs"/>
          <w:rtl/>
        </w:rPr>
        <w:t xml:space="preserve"> </w:t>
      </w:r>
      <w:r>
        <w:rPr>
          <w:rtl/>
        </w:rPr>
        <w:t>משיח - ביאתו של משיח ברענגט מיט</w:t>
      </w:r>
      <w:r>
        <w:rPr>
          <w:rFonts w:hint="cs"/>
          <w:rtl/>
        </w:rPr>
        <w:t xml:space="preserve"> </w:t>
      </w:r>
      <w:r>
        <w:rPr>
          <w:rtl/>
        </w:rPr>
        <w:t xml:space="preserve">זיך </w:t>
      </w:r>
      <w:r>
        <w:rPr>
          <w:rFonts w:hint="cs"/>
          <w:rtl/>
        </w:rPr>
        <w:t>א</w:t>
      </w:r>
      <w:r>
        <w:rPr>
          <w:rtl/>
        </w:rPr>
        <w:t>ז עס ז</w:t>
      </w:r>
      <w:r>
        <w:rPr>
          <w:rFonts w:hint="cs"/>
          <w:rtl/>
        </w:rPr>
        <w:t>א</w:t>
      </w:r>
      <w:r>
        <w:rPr>
          <w:rtl/>
        </w:rPr>
        <w:t>ל זיין ביטול מנהגו של</w:t>
      </w:r>
      <w:r>
        <w:rPr>
          <w:rFonts w:hint="cs"/>
          <w:rtl/>
        </w:rPr>
        <w:t xml:space="preserve"> </w:t>
      </w:r>
      <w:r>
        <w:rPr>
          <w:rtl/>
        </w:rPr>
        <w:t>עולם וחידוש במעשה בראשית, און</w:t>
      </w:r>
      <w:r>
        <w:rPr>
          <w:rFonts w:hint="cs"/>
          <w:rtl/>
        </w:rPr>
        <w:t xml:space="preserve"> </w:t>
      </w:r>
      <w:r>
        <w:rPr>
          <w:rtl/>
        </w:rPr>
        <w:t>דעמ</w:t>
      </w:r>
      <w:r>
        <w:rPr>
          <w:rFonts w:hint="cs"/>
          <w:rtl/>
        </w:rPr>
        <w:t>א</w:t>
      </w:r>
      <w:r>
        <w:rPr>
          <w:rtl/>
        </w:rPr>
        <w:t>לט וו</w:t>
      </w:r>
      <w:r>
        <w:rPr>
          <w:rFonts w:hint="cs"/>
          <w:rtl/>
        </w:rPr>
        <w:t>א</w:t>
      </w:r>
      <w:r>
        <w:rPr>
          <w:rtl/>
        </w:rPr>
        <w:t>לט מען געד</w:t>
      </w:r>
      <w:r>
        <w:rPr>
          <w:rFonts w:hint="cs"/>
          <w:rtl/>
        </w:rPr>
        <w:t>א</w:t>
      </w:r>
      <w:r>
        <w:rPr>
          <w:rtl/>
        </w:rPr>
        <w:t xml:space="preserve">רפט </w:t>
      </w:r>
      <w:r>
        <w:rPr>
          <w:rFonts w:hint="cs"/>
          <w:rtl/>
        </w:rPr>
        <w:t>אנ</w:t>
      </w:r>
      <w:r>
        <w:rPr>
          <w:rtl/>
        </w:rPr>
        <w:t xml:space="preserve">נעמען, </w:t>
      </w:r>
      <w:r>
        <w:rPr>
          <w:rFonts w:hint="cs"/>
          <w:rtl/>
        </w:rPr>
        <w:t>א</w:t>
      </w:r>
      <w:r>
        <w:rPr>
          <w:rtl/>
        </w:rPr>
        <w:t>ז "משיח צריך לעשות אותות</w:t>
      </w:r>
      <w:r>
        <w:rPr>
          <w:rFonts w:hint="cs"/>
          <w:rtl/>
        </w:rPr>
        <w:t xml:space="preserve"> </w:t>
      </w:r>
      <w:r>
        <w:rPr>
          <w:rtl/>
        </w:rPr>
        <w:t>ומופתים ומחדש דברים בעולם",</w:t>
      </w:r>
      <w:r>
        <w:rPr>
          <w:rFonts w:hint="cs"/>
          <w:rtl/>
        </w:rPr>
        <w:t xml:space="preserve"> </w:t>
      </w:r>
      <w:r>
        <w:rPr>
          <w:rtl/>
        </w:rPr>
        <w:t xml:space="preserve">ובמילא איז </w:t>
      </w:r>
      <w:r w:rsidRPr="00433BD3">
        <w:rPr>
          <w:b/>
          <w:bCs/>
          <w:rtl/>
        </w:rPr>
        <w:t>ד</w:t>
      </w:r>
      <w:r w:rsidRPr="00433BD3">
        <w:rPr>
          <w:rFonts w:hint="cs"/>
          <w:b/>
          <w:bCs/>
          <w:rtl/>
        </w:rPr>
        <w:t>א</w:t>
      </w:r>
      <w:r w:rsidRPr="00433BD3">
        <w:rPr>
          <w:b/>
          <w:bCs/>
          <w:rtl/>
        </w:rPr>
        <w:t>ס</w:t>
      </w:r>
      <w:r>
        <w:rPr>
          <w:rtl/>
        </w:rPr>
        <w:t xml:space="preserve"> די בחינה ובדיקה פון</w:t>
      </w:r>
      <w:r>
        <w:rPr>
          <w:rFonts w:hint="cs"/>
          <w:rtl/>
        </w:rPr>
        <w:t xml:space="preserve"> </w:t>
      </w:r>
      <w:r>
        <w:rPr>
          <w:rtl/>
        </w:rPr>
        <w:t xml:space="preserve">אמיתתו </w:t>
      </w:r>
      <w:r>
        <w:rPr>
          <w:rFonts w:hint="cs"/>
          <w:rtl/>
        </w:rPr>
        <w:t>א</w:t>
      </w:r>
      <w:r>
        <w:rPr>
          <w:rtl/>
        </w:rPr>
        <w:t xml:space="preserve">ז ער איז משיח </w:t>
      </w:r>
      <w:r>
        <w:rPr>
          <w:rFonts w:hint="cs"/>
          <w:rtl/>
        </w:rPr>
        <w:t>(</w:t>
      </w:r>
      <w:r>
        <w:rPr>
          <w:rtl/>
        </w:rPr>
        <w:t>וויב</w:t>
      </w:r>
      <w:r>
        <w:rPr>
          <w:rFonts w:hint="cs"/>
          <w:rtl/>
        </w:rPr>
        <w:t>א</w:t>
      </w:r>
      <w:r>
        <w:rPr>
          <w:rtl/>
        </w:rPr>
        <w:t xml:space="preserve">לד </w:t>
      </w:r>
      <w:r>
        <w:rPr>
          <w:rFonts w:hint="cs"/>
          <w:rtl/>
        </w:rPr>
        <w:t>א</w:t>
      </w:r>
      <w:r>
        <w:rPr>
          <w:rtl/>
        </w:rPr>
        <w:t>ז</w:t>
      </w:r>
      <w:r>
        <w:rPr>
          <w:rFonts w:hint="cs"/>
          <w:rtl/>
        </w:rPr>
        <w:t xml:space="preserve"> </w:t>
      </w:r>
      <w:r>
        <w:rPr>
          <w:rtl/>
        </w:rPr>
        <w:t>אין דעם ב</w:t>
      </w:r>
      <w:r>
        <w:rPr>
          <w:rFonts w:hint="cs"/>
          <w:rtl/>
        </w:rPr>
        <w:t>אש</w:t>
      </w:r>
      <w:r>
        <w:rPr>
          <w:rtl/>
        </w:rPr>
        <w:t>טייט חידושו, כנ"ל</w:t>
      </w:r>
      <w:r>
        <w:rPr>
          <w:rFonts w:hint="cs"/>
          <w:rtl/>
        </w:rPr>
        <w:t>)". עכלה"ק.</w:t>
      </w:r>
    </w:p>
    <w:p w:rsidR="004909C3" w:rsidRDefault="004909C3" w:rsidP="004909C3">
      <w:pPr>
        <w:pStyle w:val="a3"/>
        <w:bidi/>
        <w:rPr>
          <w:rtl/>
        </w:rPr>
      </w:pPr>
      <w:r>
        <w:rPr>
          <w:rFonts w:hint="cs"/>
          <w:rtl/>
        </w:rPr>
        <w:t>ועפ"ז יש לבאר מה שחזר רבינו בסוף השיחה לבאר שאף לשיטת הרמב"ם האילנות יטענו פירות בתקופה הא', ובהקדם, דהנה ההו"א בשיחה לכאורה היא, שלדעת הרמב"ם לא יהי' שום חידוש בימות המשיח, שהרי אם היו קורים חידושים בימות המשיח היו החכמים צריכים לבקש מבן כוזיבא אות ומופת</w:t>
      </w:r>
      <w:r>
        <w:rPr>
          <w:rStyle w:val="FootnoteReference"/>
          <w:rtl/>
        </w:rPr>
        <w:footnoteReference w:id="70"/>
      </w:r>
      <w:r>
        <w:rPr>
          <w:rFonts w:hint="cs"/>
          <w:rtl/>
        </w:rPr>
        <w:t xml:space="preserve">, וכמו שהרבי אכן מבאר למסקנא בספר חקרי זמנים הנ"ל שראיית הרמב"ם שלא יהיו אותות, מופתים וחידושים היא, שכשם שממה שלא ביקשו מבן כוזיבא לעשות ניסים יודעים שמלך המשיח לא צריך לעשות ניסים, כמו"כ ממה שבימיו של בן כוזיבא לא </w:t>
      </w:r>
      <w:r w:rsidRPr="008F1489">
        <w:rPr>
          <w:rFonts w:hint="cs"/>
          <w:b/>
          <w:rtl/>
        </w:rPr>
        <w:t xml:space="preserve">הי' </w:t>
      </w:r>
      <w:r>
        <w:rPr>
          <w:rFonts w:hint="cs"/>
          <w:b/>
          <w:bCs/>
          <w:rtl/>
        </w:rPr>
        <w:t>בפועל</w:t>
      </w:r>
      <w:r>
        <w:rPr>
          <w:rFonts w:hint="cs"/>
          <w:rtl/>
        </w:rPr>
        <w:t xml:space="preserve"> שום חידוש בעולם יודעים שלא יהי' שום חידוש בעולם. אבל כ"ז אינה ראי' כ"א לתקופה הא', שהרי בן כוזיבא הי' מלך למשך שנתיים בלבד.</w:t>
      </w:r>
    </w:p>
    <w:p w:rsidR="004909C3" w:rsidRDefault="004909C3" w:rsidP="004909C3">
      <w:pPr>
        <w:pStyle w:val="a3"/>
        <w:bidi/>
        <w:rPr>
          <w:rtl/>
        </w:rPr>
      </w:pPr>
      <w:r>
        <w:rPr>
          <w:rFonts w:hint="cs"/>
          <w:rtl/>
        </w:rPr>
        <w:t>ולכך בההו"א עכצ"ל שהרמב"ם אינו סובר כשיטת הגמרא שהאילנות יטענו פירות רק בא"י, וכן יהי' באופן דיטענו ולא בדרך הרגיל, דהא סו"ס הוא חידוש, והי' צ"ל גם אצל בן כוזיבא כדי שיאמינו לו שהוא מלך המשיח, ומזה שלא קרה מוכרח שאצ"ל חידוש במעשה בראשית בביאת המשיח.</w:t>
      </w:r>
    </w:p>
    <w:p w:rsidR="004909C3" w:rsidRDefault="004909C3" w:rsidP="004909C3">
      <w:pPr>
        <w:pStyle w:val="a3"/>
        <w:bidi/>
        <w:rPr>
          <w:rtl/>
        </w:rPr>
      </w:pPr>
      <w:r>
        <w:rPr>
          <w:rFonts w:hint="cs"/>
          <w:rtl/>
        </w:rPr>
        <w:t>אולם, למסקנא יוצא ששיטת הרמב"ם היא ש</w:t>
      </w:r>
      <w:r w:rsidRPr="00851BF0">
        <w:rPr>
          <w:rFonts w:hint="cs"/>
          <w:b/>
          <w:bCs/>
          <w:rtl/>
        </w:rPr>
        <w:t xml:space="preserve">גדר </w:t>
      </w:r>
      <w:r>
        <w:rPr>
          <w:rFonts w:hint="cs"/>
          <w:rtl/>
        </w:rPr>
        <w:t>ימות המשיח אינה ביטול מנהגו של עולם, אבל עדיין אפ"ל שגם בתקופה הא' יהי' חידוש פרטי בא"י, ובאופן ד"יטענו" (שטבע האילנות לא ישתנה). והסיבה לזה היא כמו שמובא בשיחה, שאם זהו גדר ימות המשיח, היו צריכים לבודקו באות ומופת סתם (כמו נביא) ומזה שלא בודקים אותו בסתם נסים מובן שאינו מביא שינוי ממנהגו של עולם.</w:t>
      </w:r>
    </w:p>
    <w:p w:rsidR="004909C3" w:rsidRDefault="004909C3" w:rsidP="004909C3">
      <w:pPr>
        <w:pStyle w:val="a3"/>
        <w:bidi/>
        <w:rPr>
          <w:rtl/>
        </w:rPr>
      </w:pPr>
      <w:r>
        <w:rPr>
          <w:rFonts w:hint="cs"/>
          <w:rtl/>
        </w:rPr>
        <w:t>והנה, לכאורה צלה"ב, דסו"ס לא ראו ניסים אלו בא"י ואיך האמינו לבן כוזיבא שהוא מלך המשיח? דאף שביארנו שאינו צריך לעשות ניסים, כי אין גדרו להביא לשינוי מנהגו של עולם, מ"מ אם הוא מלך המשיח, הרי בביאתו הותחלה התקופה הא', וא"כ היו צריכים לראות שלכה"פ שיטענו</w:t>
      </w:r>
      <w:r w:rsidRPr="008F715D">
        <w:rPr>
          <w:rFonts w:hint="cs"/>
          <w:rtl/>
        </w:rPr>
        <w:t xml:space="preserve"> </w:t>
      </w:r>
      <w:r>
        <w:rPr>
          <w:rFonts w:hint="cs"/>
          <w:rtl/>
        </w:rPr>
        <w:t>האילנות פירות?</w:t>
      </w:r>
    </w:p>
    <w:p w:rsidR="004909C3" w:rsidRDefault="004909C3" w:rsidP="004909C3">
      <w:pPr>
        <w:pStyle w:val="a3"/>
        <w:bidi/>
        <w:rPr>
          <w:rtl/>
        </w:rPr>
      </w:pPr>
      <w:r>
        <w:rPr>
          <w:rFonts w:hint="cs"/>
          <w:rtl/>
        </w:rPr>
        <w:t>ויש לבאר בזה ע"פ, ובהקדם עוד קושיא: דלכאורה אי"מ איך האמינו בן כוזיבא שהוא משיח ודאי, הרי לא נתקיימו בו כל הסימנים שמביא הרמב"ם בפי"א "יכוף כל ישראל לילך בה" ועוד? ומבאר רבינו בזה באגרותיו</w:t>
      </w:r>
      <w:r>
        <w:rPr>
          <w:rStyle w:val="FootnoteReference"/>
          <w:rtl/>
        </w:rPr>
        <w:footnoteReference w:id="71"/>
      </w:r>
      <w:r>
        <w:rPr>
          <w:rFonts w:hint="cs"/>
          <w:rtl/>
        </w:rPr>
        <w:t xml:space="preserve"> שהקס"ד דר"ע וחביריו היתה שזוהי ה</w:t>
      </w:r>
      <w:r>
        <w:rPr>
          <w:rFonts w:hint="cs"/>
          <w:b/>
          <w:bCs/>
          <w:rtl/>
        </w:rPr>
        <w:t>תחלת</w:t>
      </w:r>
      <w:r>
        <w:rPr>
          <w:rFonts w:hint="cs"/>
          <w:rtl/>
        </w:rPr>
        <w:t xml:space="preserve"> תקופת הגילוי. </w:t>
      </w:r>
    </w:p>
    <w:p w:rsidR="004909C3" w:rsidRDefault="004909C3" w:rsidP="004909C3">
      <w:pPr>
        <w:pStyle w:val="a3"/>
        <w:bidi/>
        <w:rPr>
          <w:rtl/>
        </w:rPr>
      </w:pPr>
      <w:r>
        <w:rPr>
          <w:rFonts w:hint="cs"/>
          <w:rtl/>
        </w:rPr>
        <w:t xml:space="preserve">ועפ"ז יובן עוד יותר </w:t>
      </w:r>
      <w:r w:rsidRPr="00536A6A">
        <w:rPr>
          <w:rFonts w:hint="cs"/>
          <w:b/>
          <w:bCs/>
          <w:rtl/>
        </w:rPr>
        <w:t>במסקנא</w:t>
      </w:r>
      <w:r>
        <w:rPr>
          <w:rFonts w:hint="cs"/>
          <w:rtl/>
        </w:rPr>
        <w:t xml:space="preserve"> מהי ראייתו של הרמב"ם, שמוכיח מבן כוזיבא שלא יהיו שום אותות ומופתים באופן של שינוי ממנהגו של עולם כל תקופה הא', לא מזה שלא ראו אותות ומופתים </w:t>
      </w:r>
      <w:r w:rsidRPr="00172607">
        <w:rPr>
          <w:rFonts w:hint="cs"/>
          <w:b/>
          <w:bCs/>
          <w:rtl/>
        </w:rPr>
        <w:t>בזמן</w:t>
      </w:r>
      <w:r>
        <w:rPr>
          <w:rFonts w:hint="cs"/>
          <w:rtl/>
        </w:rPr>
        <w:t xml:space="preserve"> בן כוזיבא (וכמו שמובן לכאורה מההו"א) אלא מזה שהוא </w:t>
      </w:r>
      <w:r w:rsidRPr="000619AF">
        <w:rPr>
          <w:rFonts w:hint="cs"/>
          <w:b/>
          <w:bCs/>
          <w:rtl/>
        </w:rPr>
        <w:t>עצמו</w:t>
      </w:r>
      <w:r>
        <w:rPr>
          <w:rFonts w:hint="cs"/>
          <w:rtl/>
        </w:rPr>
        <w:t xml:space="preserve"> לא הביא לשום שינוי ממנהגו של עולם, שאם מצד ביאתו (שזהו גדרו) יהיו אותות ומופתים היו מוכרחים לבדוק את בן כוזיבא אם הוא משיח באותות ומופתים (כיון שזה מורה שיש לו הכח ע"ז).</w:t>
      </w:r>
    </w:p>
    <w:p w:rsidR="004909C3" w:rsidRDefault="004909C3" w:rsidP="004909C3">
      <w:pPr>
        <w:pStyle w:val="a3"/>
        <w:bidi/>
        <w:rPr>
          <w:rtl/>
        </w:rPr>
      </w:pPr>
      <w:r>
        <w:rPr>
          <w:rFonts w:hint="cs"/>
          <w:rtl/>
        </w:rPr>
        <w:t>ויומתק יותר ע"פ מה שמבאר רבינו</w:t>
      </w:r>
      <w:r>
        <w:rPr>
          <w:rStyle w:val="FootnoteReference"/>
          <w:rtl/>
        </w:rPr>
        <w:footnoteReference w:id="72"/>
      </w:r>
      <w:r>
        <w:rPr>
          <w:rFonts w:hint="cs"/>
          <w:rtl/>
        </w:rPr>
        <w:t xml:space="preserve"> שהתקופה הב' תבוא מצד זה שבנ"י יהיו במצב של זכו ולכן תהי' הנהגה ניסית, דהיינו כמו שמבאר להמסקנא שאפילו בתקופה הב' אין הנסים יכולים לבוא מצד מלך המשיח עצמו, שא"כ יחזור השאלה למקומו למה לא יעשה אותות ומופתים.</w:t>
      </w:r>
    </w:p>
    <w:p w:rsidR="004909C3" w:rsidRDefault="004909C3" w:rsidP="004909C3">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B2101D" w:rsidRPr="00207E66" w:rsidRDefault="00B2101D" w:rsidP="00B2101D">
      <w:pPr>
        <w:pStyle w:val="a0"/>
        <w:rPr>
          <w:rtl/>
        </w:rPr>
      </w:pPr>
      <w:bookmarkStart w:id="111" w:name="_Toc62021937"/>
      <w:r w:rsidRPr="00207E66">
        <w:rPr>
          <w:rFonts w:hint="cs"/>
          <w:rtl/>
        </w:rPr>
        <w:t>ג</w:t>
      </w:r>
      <w:r>
        <w:rPr>
          <w:rFonts w:hint="cs"/>
          <w:rtl/>
        </w:rPr>
        <w:t>י</w:t>
      </w:r>
      <w:r w:rsidRPr="00207E66">
        <w:rPr>
          <w:rFonts w:hint="cs"/>
          <w:rtl/>
        </w:rPr>
        <w:t>לגול מחילות</w:t>
      </w:r>
      <w:bookmarkEnd w:id="111"/>
    </w:p>
    <w:p w:rsidR="00B2101D" w:rsidRPr="005772D6" w:rsidRDefault="00B2101D" w:rsidP="00B2101D">
      <w:pPr>
        <w:pStyle w:val="a"/>
      </w:pPr>
      <w:bookmarkStart w:id="112" w:name="_Toc62021938"/>
      <w:r w:rsidRPr="005772D6">
        <w:rPr>
          <w:rFonts w:hint="cs"/>
          <w:rtl/>
        </w:rPr>
        <w:t>הרב גמליאל</w:t>
      </w:r>
      <w:r w:rsidRPr="005772D6">
        <w:rPr>
          <w:rtl/>
        </w:rPr>
        <w:t xml:space="preserve"> </w:t>
      </w:r>
      <w:r w:rsidRPr="005772D6">
        <w:rPr>
          <w:rFonts w:hint="cs"/>
          <w:rtl/>
        </w:rPr>
        <w:t>הכהן</w:t>
      </w:r>
      <w:r w:rsidRPr="005772D6">
        <w:rPr>
          <w:rtl/>
        </w:rPr>
        <w:t xml:space="preserve"> </w:t>
      </w:r>
      <w:r w:rsidRPr="005772D6">
        <w:rPr>
          <w:rFonts w:hint="cs"/>
          <w:rtl/>
        </w:rPr>
        <w:t>רבינוביץ</w:t>
      </w:r>
      <w:bookmarkEnd w:id="112"/>
      <w:r w:rsidRPr="005772D6">
        <w:rPr>
          <w:rtl/>
        </w:rPr>
        <w:t xml:space="preserve"> </w:t>
      </w:r>
    </w:p>
    <w:p w:rsidR="00B2101D" w:rsidRPr="005772D6" w:rsidRDefault="00B2101D" w:rsidP="00B2101D">
      <w:pPr>
        <w:pStyle w:val="a1"/>
        <w:rPr>
          <w:rtl/>
        </w:rPr>
      </w:pPr>
      <w:r w:rsidRPr="005772D6">
        <w:rPr>
          <w:rFonts w:hint="cs"/>
          <w:rtl/>
        </w:rPr>
        <w:t>מח</w:t>
      </w:r>
      <w:r w:rsidRPr="005772D6">
        <w:rPr>
          <w:rtl/>
        </w:rPr>
        <w:t>"</w:t>
      </w:r>
      <w:r w:rsidRPr="005772D6">
        <w:rPr>
          <w:rFonts w:hint="cs"/>
          <w:rtl/>
        </w:rPr>
        <w:t>ס</w:t>
      </w:r>
      <w:r w:rsidRPr="005772D6">
        <w:rPr>
          <w:rtl/>
        </w:rPr>
        <w:t xml:space="preserve"> "</w:t>
      </w:r>
      <w:r w:rsidRPr="005772D6">
        <w:rPr>
          <w:rFonts w:hint="cs"/>
          <w:rtl/>
        </w:rPr>
        <w:t>גם</w:t>
      </w:r>
      <w:r w:rsidRPr="005772D6">
        <w:rPr>
          <w:rtl/>
        </w:rPr>
        <w:t xml:space="preserve"> </w:t>
      </w:r>
      <w:r w:rsidRPr="005772D6">
        <w:rPr>
          <w:rFonts w:hint="cs"/>
          <w:rtl/>
        </w:rPr>
        <w:t>אני</w:t>
      </w:r>
      <w:r w:rsidRPr="005772D6">
        <w:rPr>
          <w:rtl/>
        </w:rPr>
        <w:t xml:space="preserve"> </w:t>
      </w:r>
      <w:r w:rsidRPr="005772D6">
        <w:rPr>
          <w:rFonts w:hint="cs"/>
          <w:rtl/>
        </w:rPr>
        <w:t>אודך</w:t>
      </w:r>
      <w:r w:rsidRPr="005772D6">
        <w:rPr>
          <w:rtl/>
        </w:rPr>
        <w:t>"</w:t>
      </w:r>
    </w:p>
    <w:p w:rsidR="00B2101D" w:rsidRDefault="00B2101D" w:rsidP="00B2101D">
      <w:pPr>
        <w:pStyle w:val="a1"/>
        <w:rPr>
          <w:rtl/>
        </w:rPr>
      </w:pPr>
      <w:r w:rsidRPr="005772D6">
        <w:rPr>
          <w:rFonts w:hint="cs"/>
          <w:rtl/>
        </w:rPr>
        <w:t>ו"פרדס יוסף החדש" על המועדים</w:t>
      </w:r>
    </w:p>
    <w:p w:rsidR="00B2101D" w:rsidRDefault="00B2101D" w:rsidP="00B2101D">
      <w:pPr>
        <w:pStyle w:val="a3"/>
        <w:bidi/>
        <w:rPr>
          <w:rtl/>
        </w:rPr>
      </w:pPr>
      <w:r>
        <w:rPr>
          <w:rFonts w:hint="cs"/>
          <w:rtl/>
        </w:rPr>
        <w:t xml:space="preserve">בפרשת ויחי (מז, כט) כתוב: ויקרבו ימי ישראל למות ויקרא לבנו ליוסף ויאמר לו וגו', </w:t>
      </w:r>
      <w:r>
        <w:rPr>
          <w:rtl/>
        </w:rPr>
        <w:t>אל נא תקברני במצרים</w:t>
      </w:r>
      <w:r>
        <w:rPr>
          <w:rFonts w:hint="cs"/>
          <w:rtl/>
        </w:rPr>
        <w:t>.</w:t>
      </w:r>
      <w:r>
        <w:rPr>
          <w:rtl/>
        </w:rPr>
        <w:t xml:space="preserve"> </w:t>
      </w:r>
    </w:p>
    <w:p w:rsidR="00B2101D" w:rsidRDefault="00B2101D" w:rsidP="00B2101D">
      <w:pPr>
        <w:pStyle w:val="a3"/>
        <w:bidi/>
        <w:rPr>
          <w:rtl/>
        </w:rPr>
      </w:pPr>
      <w:r>
        <w:rPr>
          <w:rtl/>
        </w:rPr>
        <w:t>פירש רש"י: "אל נא תקברני במצרים - שאין מתי חוצה לארץ חיים אלא בצער גילגול מחילות".</w:t>
      </w:r>
    </w:p>
    <w:p w:rsidR="00B2101D" w:rsidRPr="008912A6" w:rsidRDefault="00B2101D" w:rsidP="00B2101D">
      <w:pPr>
        <w:pStyle w:val="a3"/>
        <w:bidi/>
        <w:rPr>
          <w:rtl/>
        </w:rPr>
      </w:pPr>
      <w:r w:rsidRPr="008912A6">
        <w:rPr>
          <w:rFonts w:hint="cs"/>
          <w:rtl/>
        </w:rPr>
        <w:t>ובספר מרפסין איגרי שם הקשו, וז"ל</w:t>
      </w:r>
      <w:r w:rsidRPr="008912A6">
        <w:rPr>
          <w:rtl/>
        </w:rPr>
        <w:t>: אם מחמת צער גילגול מחילות ביקש יעקב שלא לה</w:t>
      </w:r>
      <w:r w:rsidRPr="008912A6">
        <w:rPr>
          <w:rFonts w:hint="cs"/>
          <w:rtl/>
        </w:rPr>
        <w:t>י</w:t>
      </w:r>
      <w:r w:rsidRPr="008912A6">
        <w:rPr>
          <w:rtl/>
        </w:rPr>
        <w:t>קבר במצרים, אם כן היה לו לבקש לה</w:t>
      </w:r>
      <w:r w:rsidRPr="008912A6">
        <w:rPr>
          <w:rFonts w:hint="cs"/>
          <w:rtl/>
        </w:rPr>
        <w:t>י</w:t>
      </w:r>
      <w:r w:rsidRPr="008912A6">
        <w:rPr>
          <w:rtl/>
        </w:rPr>
        <w:t>קבר בירושלים</w:t>
      </w:r>
      <w:r w:rsidRPr="008912A6">
        <w:rPr>
          <w:rFonts w:hint="cs"/>
          <w:rtl/>
        </w:rPr>
        <w:t>,</w:t>
      </w:r>
      <w:r w:rsidRPr="008912A6">
        <w:rPr>
          <w:rtl/>
        </w:rPr>
        <w:t xml:space="preserve"> ולא בחברון, שכן אמרו חכמים במסכת כתובות (</w:t>
      </w:r>
      <w:r w:rsidRPr="008912A6">
        <w:rPr>
          <w:rFonts w:hint="cs"/>
          <w:rtl/>
        </w:rPr>
        <w:t xml:space="preserve">דף </w:t>
      </w:r>
      <w:r w:rsidRPr="008912A6">
        <w:rPr>
          <w:rtl/>
        </w:rPr>
        <w:t>קי</w:t>
      </w:r>
      <w:r w:rsidRPr="008912A6">
        <w:rPr>
          <w:rFonts w:hint="cs"/>
          <w:rtl/>
        </w:rPr>
        <w:t>"</w:t>
      </w:r>
      <w:r w:rsidRPr="008912A6">
        <w:rPr>
          <w:rtl/>
        </w:rPr>
        <w:t xml:space="preserve">א </w:t>
      </w:r>
      <w:r w:rsidRPr="008912A6">
        <w:rPr>
          <w:rFonts w:hint="cs"/>
          <w:rtl/>
        </w:rPr>
        <w:t>ע"</w:t>
      </w:r>
      <w:r w:rsidRPr="008912A6">
        <w:rPr>
          <w:rtl/>
        </w:rPr>
        <w:t xml:space="preserve">ב): "עתידין צדיקים שמבצבצים ועולים </w:t>
      </w:r>
      <w:r w:rsidRPr="008912A6">
        <w:rPr>
          <w:rFonts w:hint="cs"/>
          <w:rtl/>
        </w:rPr>
        <w:t>ב</w:t>
      </w:r>
      <w:r w:rsidRPr="008912A6">
        <w:rPr>
          <w:rtl/>
        </w:rPr>
        <w:t xml:space="preserve">ירושלים", ונמצא </w:t>
      </w:r>
      <w:r w:rsidRPr="008912A6">
        <w:rPr>
          <w:rFonts w:hint="cs"/>
          <w:rtl/>
        </w:rPr>
        <w:t>ש</w:t>
      </w:r>
      <w:r w:rsidRPr="008912A6">
        <w:rPr>
          <w:rtl/>
        </w:rPr>
        <w:t>עדיין יהיה לו צער גילגול מחילות מחברון לירושלים?</w:t>
      </w:r>
    </w:p>
    <w:p w:rsidR="00B2101D" w:rsidRPr="00FE2922" w:rsidRDefault="00B2101D" w:rsidP="00B2101D">
      <w:pPr>
        <w:pStyle w:val="a3"/>
        <w:bidi/>
        <w:rPr>
          <w:rtl/>
        </w:rPr>
      </w:pPr>
      <w:r w:rsidRPr="00FE2922">
        <w:rPr>
          <w:rFonts w:hint="cs"/>
          <w:rtl/>
        </w:rPr>
        <w:t>א.</w:t>
      </w:r>
      <w:r>
        <w:rPr>
          <w:rFonts w:hint="cs"/>
          <w:rtl/>
        </w:rPr>
        <w:t xml:space="preserve"> </w:t>
      </w:r>
      <w:r w:rsidRPr="00FE2922">
        <w:rPr>
          <w:rFonts w:hint="cs"/>
          <w:rtl/>
        </w:rPr>
        <w:t>ותירצו שם בשם הרב ח.</w:t>
      </w:r>
      <w:r>
        <w:rPr>
          <w:rFonts w:hint="cs"/>
          <w:rtl/>
        </w:rPr>
        <w:t xml:space="preserve"> </w:t>
      </w:r>
      <w:r w:rsidRPr="00FE2922">
        <w:rPr>
          <w:rFonts w:hint="cs"/>
          <w:rtl/>
        </w:rPr>
        <w:t>צ. פרבשטיין שליט"א, וז"ל</w:t>
      </w:r>
      <w:r w:rsidRPr="00FE2922">
        <w:rPr>
          <w:rtl/>
        </w:rPr>
        <w:t>: יש הבדל בין מתי חוץ לארץ למתי ארץ ישראל. ואכן אמת הדבר שבסוף כולם מגיעים לירושלים, אלא שמתי חוץ לארץ מתגלגלים גופותיהם בעפר לירושלים, ושם בירושלים מתקיימת בהם תחיית המתים. מה שאין כן מתי ארץ ישראל שאינם קבורים בירושלים</w:t>
      </w:r>
      <w:r w:rsidRPr="00FE2922">
        <w:rPr>
          <w:rFonts w:hint="cs"/>
          <w:rtl/>
        </w:rPr>
        <w:t>,</w:t>
      </w:r>
      <w:r w:rsidRPr="00FE2922">
        <w:rPr>
          <w:rtl/>
        </w:rPr>
        <w:t xml:space="preserve"> אלא בשאר ערי הארץ, תחייתם ויציאתם מהעפר מתקיימת במקום קבורתם, ואחר כך עולים הם לירושלים.</w:t>
      </w:r>
    </w:p>
    <w:p w:rsidR="00B2101D" w:rsidRDefault="00B2101D" w:rsidP="00B2101D">
      <w:pPr>
        <w:pStyle w:val="a3"/>
        <w:bidi/>
        <w:rPr>
          <w:rtl/>
        </w:rPr>
      </w:pPr>
      <w:r>
        <w:rPr>
          <w:rtl/>
        </w:rPr>
        <w:t>ו</w:t>
      </w:r>
      <w:r>
        <w:rPr>
          <w:rFonts w:hint="cs"/>
          <w:rtl/>
        </w:rPr>
        <w:t>מה</w:t>
      </w:r>
      <w:r>
        <w:rPr>
          <w:rtl/>
        </w:rPr>
        <w:t xml:space="preserve"> שאמרו חכמים בגמרא בכתובות (שם): "עתידים צדיקים שמבצבצים ועולים </w:t>
      </w:r>
      <w:r>
        <w:rPr>
          <w:rFonts w:hint="cs"/>
          <w:rtl/>
        </w:rPr>
        <w:t>ב</w:t>
      </w:r>
      <w:r>
        <w:rPr>
          <w:rtl/>
        </w:rPr>
        <w:t xml:space="preserve">ירושלים", </w:t>
      </w:r>
      <w:r>
        <w:rPr>
          <w:rFonts w:hint="cs"/>
          <w:rtl/>
        </w:rPr>
        <w:t>הכוונה</w:t>
      </w:r>
      <w:r>
        <w:rPr>
          <w:rtl/>
        </w:rPr>
        <w:t xml:space="preserve"> שהבצבוץ - הוא התחייה והקימה מהעפר, נעשית במקום הקבר</w:t>
      </w:r>
      <w:r>
        <w:rPr>
          <w:rFonts w:hint="cs"/>
          <w:rtl/>
        </w:rPr>
        <w:t xml:space="preserve"> בארץ ישראל</w:t>
      </w:r>
      <w:r>
        <w:rPr>
          <w:rtl/>
        </w:rPr>
        <w:t>, ורק אחר כך עולים לירושלים</w:t>
      </w:r>
      <w:r>
        <w:rPr>
          <w:rFonts w:hint="cs"/>
          <w:rtl/>
        </w:rPr>
        <w:t>, ומתי חוץ לארץ צריכים להתגלגל עד ירושלים.</w:t>
      </w:r>
    </w:p>
    <w:p w:rsidR="00B2101D" w:rsidRDefault="00B2101D" w:rsidP="00B2101D">
      <w:pPr>
        <w:pStyle w:val="a3"/>
        <w:bidi/>
        <w:rPr>
          <w:rtl/>
        </w:rPr>
      </w:pPr>
      <w:r>
        <w:rPr>
          <w:rtl/>
        </w:rPr>
        <w:t>ולכך ביקש יעקב: "אל נא תקברני במצרים, שאין מתי חוץ לארץ חיים אלא בצער גלגול מחילות", ויעקב לא רצה שגופתו תתגלגל, אבל בחברון לא היה איכפת לו לה</w:t>
      </w:r>
      <w:r>
        <w:rPr>
          <w:rFonts w:hint="cs"/>
          <w:rtl/>
        </w:rPr>
        <w:t>י</w:t>
      </w:r>
      <w:r>
        <w:rPr>
          <w:rtl/>
        </w:rPr>
        <w:t>קבר, שאף שלבסוף בזמן תחיית המתים יצטרך להגיע לירושלים, מכל מקום הגופה לא מתגלגלת, ואין התחייה בצער.</w:t>
      </w:r>
      <w:r>
        <w:rPr>
          <w:rFonts w:hint="cs"/>
          <w:rtl/>
        </w:rPr>
        <w:t xml:space="preserve"> עכ"ל.</w:t>
      </w:r>
    </w:p>
    <w:p w:rsidR="00B2101D" w:rsidRPr="00AB7E4C" w:rsidRDefault="00B2101D" w:rsidP="00B2101D">
      <w:pPr>
        <w:pStyle w:val="a3"/>
        <w:bidi/>
        <w:rPr>
          <w:rtl/>
        </w:rPr>
      </w:pPr>
      <w:r>
        <w:rPr>
          <w:rFonts w:hint="cs"/>
          <w:rtl/>
        </w:rPr>
        <w:t xml:space="preserve">ב. </w:t>
      </w:r>
      <w:r w:rsidRPr="00AB7E4C">
        <w:rPr>
          <w:rFonts w:hint="cs"/>
          <w:rtl/>
        </w:rPr>
        <w:t>עוד תירצו שם בשם הרב יאיר ידידיה פחה שליט"א, וז"ל</w:t>
      </w:r>
      <w:r w:rsidRPr="00AB7E4C">
        <w:rPr>
          <w:rtl/>
        </w:rPr>
        <w:t>:</w:t>
      </w:r>
      <w:r w:rsidRPr="00AB7E4C">
        <w:rPr>
          <w:rFonts w:hint="cs"/>
          <w:rtl/>
        </w:rPr>
        <w:t xml:space="preserve"> </w:t>
      </w:r>
      <w:r w:rsidRPr="00AB7E4C">
        <w:rPr>
          <w:rtl/>
        </w:rPr>
        <w:t xml:space="preserve">כתוב בספרי המקובלים (על פי הגרב"צ מוצפי </w:t>
      </w:r>
      <w:r>
        <w:rPr>
          <w:rtl/>
        </w:rPr>
        <w:t>בשם "רבי אברהם אזולאי" סבו של החיד"א</w:t>
      </w:r>
      <w:r w:rsidRPr="00AB7E4C">
        <w:rPr>
          <w:rtl/>
        </w:rPr>
        <w:t>), שלעתיד לבוא יקומו האבות לתחייה במערת המכפלה, ויקחו אתם ביחד את כל הנפטרים הקבורים שם, ויעלו לירושלים. ואכן בעבר היו דורות רבים, שנהגו ביום השנה הראשון, לאסוף את עצמות אביהם, והיו מעלים אותם לפתח מערת המכפלה, ובחפירות שנעשו בעבר במערה, מצאו הרבה כדים עם עצמות מתקופת בית שני והלאה.</w:t>
      </w:r>
    </w:p>
    <w:p w:rsidR="00B2101D" w:rsidRDefault="00B2101D" w:rsidP="00B2101D">
      <w:pPr>
        <w:pStyle w:val="a3"/>
        <w:bidi/>
        <w:rPr>
          <w:rtl/>
        </w:rPr>
      </w:pPr>
      <w:r>
        <w:rPr>
          <w:rtl/>
        </w:rPr>
        <w:t>הרי שהאבות הקדושים יקומו לתחי</w:t>
      </w:r>
      <w:r>
        <w:rPr>
          <w:rFonts w:hint="cs"/>
          <w:rtl/>
        </w:rPr>
        <w:t>י</w:t>
      </w:r>
      <w:r>
        <w:rPr>
          <w:rtl/>
        </w:rPr>
        <w:t>ה במערת המכפלה</w:t>
      </w:r>
      <w:r>
        <w:rPr>
          <w:rFonts w:hint="cs"/>
          <w:rtl/>
        </w:rPr>
        <w:t>,</w:t>
      </w:r>
      <w:r>
        <w:rPr>
          <w:rtl/>
        </w:rPr>
        <w:t xml:space="preserve"> ולא יצטערו בכלל בצער גלגול מחיל</w:t>
      </w:r>
      <w:r>
        <w:rPr>
          <w:rFonts w:hint="cs"/>
          <w:rtl/>
        </w:rPr>
        <w:t>ו</w:t>
      </w:r>
      <w:r>
        <w:rPr>
          <w:rtl/>
        </w:rPr>
        <w:t>ת. ולכך רצה יעקב לה</w:t>
      </w:r>
      <w:r>
        <w:rPr>
          <w:rFonts w:hint="cs"/>
          <w:rtl/>
        </w:rPr>
        <w:t>י</w:t>
      </w:r>
      <w:r>
        <w:rPr>
          <w:rtl/>
        </w:rPr>
        <w:t>קבר בחברון</w:t>
      </w:r>
      <w:r>
        <w:rPr>
          <w:rFonts w:hint="cs"/>
          <w:rtl/>
        </w:rPr>
        <w:t>,</w:t>
      </w:r>
      <w:r>
        <w:rPr>
          <w:rtl/>
        </w:rPr>
        <w:t xml:space="preserve"> ולא במצרים</w:t>
      </w:r>
      <w:r>
        <w:rPr>
          <w:rFonts w:hint="cs"/>
          <w:rtl/>
        </w:rPr>
        <w:t>. עכ"ל.</w:t>
      </w:r>
    </w:p>
    <w:p w:rsidR="00B2101D" w:rsidRPr="00AB7E4C" w:rsidRDefault="00B2101D" w:rsidP="00B2101D">
      <w:pPr>
        <w:pStyle w:val="a3"/>
        <w:bidi/>
        <w:rPr>
          <w:rtl/>
        </w:rPr>
      </w:pPr>
      <w:r>
        <w:rPr>
          <w:rFonts w:hint="cs"/>
          <w:rtl/>
        </w:rPr>
        <w:t xml:space="preserve">ג. </w:t>
      </w:r>
      <w:r w:rsidRPr="00AB7E4C">
        <w:rPr>
          <w:rtl/>
        </w:rPr>
        <w:t xml:space="preserve">ב"כתבי האר"י" </w:t>
      </w:r>
      <w:r>
        <w:rPr>
          <w:rFonts w:hint="cs"/>
          <w:rtl/>
        </w:rPr>
        <w:t>זיע"א</w:t>
      </w:r>
      <w:r w:rsidRPr="00AB7E4C">
        <w:rPr>
          <w:rFonts w:hint="cs"/>
          <w:rtl/>
        </w:rPr>
        <w:t xml:space="preserve"> </w:t>
      </w:r>
      <w:r w:rsidRPr="00AB7E4C">
        <w:rPr>
          <w:rtl/>
        </w:rPr>
        <w:t>מבואר, שיש מ</w:t>
      </w:r>
      <w:r>
        <w:rPr>
          <w:rFonts w:hint="cs"/>
          <w:rtl/>
        </w:rPr>
        <w:t>נה</w:t>
      </w:r>
      <w:r w:rsidRPr="00AB7E4C">
        <w:rPr>
          <w:rtl/>
        </w:rPr>
        <w:t>רה ממערת המכפלה עד לכותל המערבי, ובערב שבת אחרי חצות הולכים האבות במערה זו לכותל.</w:t>
      </w:r>
      <w:r w:rsidR="003071B0">
        <w:rPr>
          <w:rFonts w:hint="cs"/>
          <w:rtl/>
        </w:rPr>
        <w:t xml:space="preserve"> </w:t>
      </w:r>
    </w:p>
    <w:p w:rsidR="00B2101D" w:rsidRDefault="00B2101D" w:rsidP="00B2101D">
      <w:pPr>
        <w:pStyle w:val="a3"/>
        <w:bidi/>
        <w:rPr>
          <w:rtl/>
        </w:rPr>
      </w:pPr>
      <w:r>
        <w:rPr>
          <w:rtl/>
        </w:rPr>
        <w:t xml:space="preserve">אם כן הקבורים במערת המכפלה לא </w:t>
      </w:r>
      <w:r>
        <w:rPr>
          <w:rFonts w:hint="cs"/>
          <w:rtl/>
        </w:rPr>
        <w:t>י</w:t>
      </w:r>
      <w:r>
        <w:rPr>
          <w:rtl/>
        </w:rPr>
        <w:t>תגלגלו בעפר המחילות</w:t>
      </w:r>
      <w:r>
        <w:rPr>
          <w:rFonts w:hint="cs"/>
          <w:rtl/>
        </w:rPr>
        <w:t>,</w:t>
      </w:r>
      <w:r>
        <w:rPr>
          <w:rtl/>
        </w:rPr>
        <w:t xml:space="preserve"> אלא יעלו במ</w:t>
      </w:r>
      <w:r>
        <w:rPr>
          <w:rFonts w:hint="cs"/>
          <w:rtl/>
        </w:rPr>
        <w:t>נה</w:t>
      </w:r>
      <w:r>
        <w:rPr>
          <w:rtl/>
        </w:rPr>
        <w:t>רה הכרויה בין חברון לירושלים, ללא הצער שיהיה לקבורים במצרים</w:t>
      </w:r>
      <w:r>
        <w:rPr>
          <w:rFonts w:hint="cs"/>
          <w:rtl/>
        </w:rPr>
        <w:t>. והבן.</w:t>
      </w:r>
    </w:p>
    <w:p w:rsidR="00B2101D" w:rsidRPr="000C7E03" w:rsidRDefault="00B2101D" w:rsidP="00B2101D">
      <w:pPr>
        <w:pStyle w:val="a3"/>
        <w:bidi/>
        <w:rPr>
          <w:rtl/>
          <w:lang w:val="en-US"/>
        </w:rPr>
      </w:pPr>
      <w:r w:rsidRPr="007A7F5C">
        <w:rPr>
          <w:rFonts w:hint="cs"/>
          <w:rtl/>
        </w:rPr>
        <w:t xml:space="preserve">ד. עוד י"ל בס"ד ע"פ מאמר חז"ל (פסיקתא רבתי פרשה א', ועוד) "עתידה ירושלים להיות כארץ ישראל". ואם כן י"ל שהכוונה </w:t>
      </w:r>
      <w:r w:rsidRPr="008A3CE8">
        <w:rPr>
          <w:rtl/>
        </w:rPr>
        <w:t xml:space="preserve">"עתידים צדיקים שמבצבצים ועולים </w:t>
      </w:r>
      <w:r w:rsidRPr="008A3CE8">
        <w:rPr>
          <w:rFonts w:hint="cs"/>
          <w:rtl/>
        </w:rPr>
        <w:t>ב</w:t>
      </w:r>
      <w:r w:rsidRPr="008A3CE8">
        <w:rPr>
          <w:rtl/>
        </w:rPr>
        <w:t>ירושלים",</w:t>
      </w:r>
      <w:r w:rsidRPr="008A3CE8">
        <w:rPr>
          <w:rFonts w:hint="cs"/>
          <w:rtl/>
        </w:rPr>
        <w:t xml:space="preserve"> היינו בכל ארץ ישראל, כולל חברון, ואתי שפיר. והבן.</w:t>
      </w:r>
    </w:p>
    <w:p w:rsidR="00B2101D" w:rsidRPr="00D17811" w:rsidRDefault="00B2101D" w:rsidP="008811DB">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4909C3" w:rsidRDefault="004909C3" w:rsidP="001F0D9C">
      <w:pPr>
        <w:pStyle w:val="a0"/>
        <w:rPr>
          <w:rtl/>
        </w:rPr>
        <w:sectPr w:rsidR="004909C3" w:rsidSect="00710AC3">
          <w:footnotePr>
            <w:numRestart w:val="eachSect"/>
          </w:footnotePr>
          <w:type w:val="continuous"/>
          <w:pgSz w:w="7920" w:h="12240"/>
          <w:pgMar w:top="-1152" w:right="864" w:bottom="720" w:left="864" w:header="562" w:footer="0" w:gutter="0"/>
          <w:cols w:space="720"/>
          <w:docGrid w:linePitch="360"/>
        </w:sectPr>
      </w:pPr>
    </w:p>
    <w:p w:rsidR="008A37F3" w:rsidRDefault="008A37F3">
      <w:pPr>
        <w:rPr>
          <w:rFonts w:ascii="FbSfaradi Medium" w:eastAsia="Times New Roman" w:hAnsi="FbSfaradi Medium" w:cs="FbSfaradi Medium"/>
          <w:sz w:val="70"/>
          <w:szCs w:val="70"/>
          <w:rtl/>
          <w:lang w:val="en-GB"/>
        </w:rPr>
      </w:pPr>
      <w:r>
        <w:rPr>
          <w:rtl/>
        </w:rPr>
        <w:br w:type="page"/>
      </w:r>
    </w:p>
    <w:p w:rsidR="00162011" w:rsidRDefault="00162011" w:rsidP="00162011">
      <w:pPr>
        <w:pStyle w:val="12"/>
        <w:rPr>
          <w:rtl/>
        </w:rPr>
      </w:pPr>
      <w:bookmarkStart w:id="113" w:name="_Toc62021939"/>
      <w:r>
        <w:rPr>
          <w:rFonts w:hint="cs"/>
          <w:rtl/>
        </w:rPr>
        <w:t>תורת רבינו</w:t>
      </w:r>
      <w:bookmarkEnd w:id="113"/>
    </w:p>
    <w:p w:rsidR="00162011" w:rsidRDefault="00162011" w:rsidP="00162011">
      <w:pPr>
        <w:pStyle w:val="a0"/>
        <w:rPr>
          <w:rtl/>
        </w:rPr>
        <w:sectPr w:rsidR="00162011" w:rsidSect="00710AC3">
          <w:footnotePr>
            <w:numRestart w:val="eachSect"/>
          </w:footnotePr>
          <w:type w:val="continuous"/>
          <w:pgSz w:w="7920" w:h="12240"/>
          <w:pgMar w:top="-1152" w:right="864" w:bottom="720" w:left="864" w:header="562" w:footer="0" w:gutter="0"/>
          <w:cols w:space="720"/>
          <w:docGrid w:linePitch="360"/>
        </w:sectPr>
      </w:pPr>
    </w:p>
    <w:p w:rsidR="00267B3B" w:rsidRPr="004C7494" w:rsidRDefault="00267B3B" w:rsidP="00267B3B">
      <w:pPr>
        <w:pStyle w:val="a0"/>
        <w:rPr>
          <w:rtl/>
        </w:rPr>
      </w:pPr>
      <w:bookmarkStart w:id="114" w:name="_Toc62021940"/>
      <w:r>
        <w:rPr>
          <w:rFonts w:hint="cs"/>
          <w:rtl/>
        </w:rPr>
        <w:t>הזאת דם בפסח מצרים</w:t>
      </w:r>
      <w:bookmarkEnd w:id="114"/>
      <w:r>
        <w:rPr>
          <w:rFonts w:hint="cs"/>
          <w:sz w:val="33"/>
          <w:rtl/>
        </w:rPr>
        <w:t xml:space="preserve"> </w:t>
      </w:r>
    </w:p>
    <w:p w:rsidR="00267B3B" w:rsidRPr="00052E63" w:rsidRDefault="00267B3B" w:rsidP="00267B3B">
      <w:pPr>
        <w:pStyle w:val="a"/>
      </w:pPr>
      <w:bookmarkStart w:id="115" w:name="_Toc62021941"/>
      <w:r>
        <w:rPr>
          <w:rFonts w:hint="cs"/>
          <w:rtl/>
        </w:rPr>
        <w:t>הרב אברהם יצחק ברוך גערליצקי</w:t>
      </w:r>
      <w:bookmarkEnd w:id="115"/>
    </w:p>
    <w:p w:rsidR="00267B3B" w:rsidRDefault="00267B3B" w:rsidP="00267B3B">
      <w:pPr>
        <w:pStyle w:val="a1"/>
        <w:rPr>
          <w:rtl/>
        </w:rPr>
      </w:pPr>
      <w:r w:rsidRPr="004C7494">
        <w:rPr>
          <w:rFonts w:hint="cs"/>
          <w:rtl/>
        </w:rPr>
        <w:t>ר</w:t>
      </w:r>
      <w:r w:rsidRPr="004C7494">
        <w:rPr>
          <w:rtl/>
        </w:rPr>
        <w:t>"</w:t>
      </w:r>
      <w:r>
        <w:rPr>
          <w:rFonts w:hint="cs"/>
          <w:rtl/>
        </w:rPr>
        <w:t>מ בישיבה</w:t>
      </w:r>
    </w:p>
    <w:p w:rsidR="00267B3B" w:rsidRPr="00BB7A1A" w:rsidRDefault="00267B3B" w:rsidP="00267B3B">
      <w:pPr>
        <w:pStyle w:val="a3"/>
        <w:bidi/>
        <w:rPr>
          <w:rtl/>
        </w:rPr>
      </w:pPr>
      <w:r w:rsidRPr="00BB7A1A">
        <w:rPr>
          <w:rtl/>
        </w:rPr>
        <w:t xml:space="preserve">בלקו"ש חכ"ו פ' בא ג' מביא המכילתא בפ' בא (מסכתא דפסחא פרשה ו): "נמצינו למדין ששלשה מזבחות היו לאבותינו במצרים המשקוף ושתי המזוזות", (הובא בפסחים צו, א) דמוכח מזה דהא שנתחייבו בפסח מצרים (שמות יב,ז) "וְלָקְחוּ מִן הַדָּם וְנָתְנוּ עַל שְׁתֵּי הַמְּזוּזֹת וְעַל הַמַּשְׁקוֹף עַל הַבָּתִּים אֲשֶׁר יֹאכְלוּ אֹתוֹ בָּהֶם: אין זה רק מצוה לשם אות לשמירת הבית, אלא שיש בזה גדר </w:t>
      </w:r>
      <w:r w:rsidRPr="00BB7A1A">
        <w:rPr>
          <w:bCs/>
          <w:rtl/>
        </w:rPr>
        <w:t>דזריקת דם של קרבן על המזבח</w:t>
      </w:r>
      <w:r w:rsidRPr="00BB7A1A">
        <w:rPr>
          <w:rtl/>
        </w:rPr>
        <w:t xml:space="preserve">, ושתי המזוזות והמשקוף היו </w:t>
      </w:r>
      <w:r w:rsidRPr="00BB7A1A">
        <w:rPr>
          <w:bCs/>
          <w:rtl/>
        </w:rPr>
        <w:t>המזבחות</w:t>
      </w:r>
      <w:r w:rsidRPr="00BB7A1A">
        <w:rPr>
          <w:rtl/>
        </w:rPr>
        <w:t xml:space="preserve"> שעליהם נזרק הדם, ובסעי' ג' מוסיף ומבאר דשאני הזאת הדם שבפסח מצרים משאר הזריקות שעל המזבח, דבכל הזריקות המצוה היא רק בפעולת הגברא בלבד, משא"כ בזריקה זו שבפסח מצרים, המצוה היא גם </w:t>
      </w:r>
      <w:r w:rsidRPr="00BB7A1A">
        <w:rPr>
          <w:bCs/>
          <w:rtl/>
        </w:rPr>
        <w:t>שיהא מונח</w:t>
      </w:r>
      <w:r w:rsidRPr="00BB7A1A">
        <w:rPr>
          <w:rtl/>
        </w:rPr>
        <w:t xml:space="preserve"> על המשקוף ושתי המזוזות, וכדביאר בצפע"נ: "כאן הוה עיקר המצוה לא הזאה רק שיה" על המשקוף וכאן [וכמו] גבי אימורין דהקטרה שלהם היא המצוה, והכא נמי, ולא כמו בשאר דם דרק הנחה לא מה שמונח" וזהו גם הטעם דמשה אמר להם "וטבלתם בדם גו' </w:t>
      </w:r>
      <w:r w:rsidRPr="00BB7A1A">
        <w:rPr>
          <w:bCs/>
          <w:rtl/>
        </w:rPr>
        <w:t xml:space="preserve">והגעתם </w:t>
      </w:r>
      <w:r w:rsidRPr="00BB7A1A">
        <w:rPr>
          <w:rtl/>
        </w:rPr>
        <w:t>אל המשקוף גו'" ולא אמר "ונתנו" עיי"ש.</w:t>
      </w:r>
    </w:p>
    <w:p w:rsidR="00267B3B" w:rsidRPr="00BB7A1A" w:rsidRDefault="00267B3B" w:rsidP="00267B3B">
      <w:pPr>
        <w:pStyle w:val="11"/>
        <w:rPr>
          <w:rtl/>
        </w:rPr>
      </w:pPr>
      <w:r w:rsidRPr="00BB7A1A">
        <w:rPr>
          <w:rtl/>
        </w:rPr>
        <w:t>למה שינה משה ואמר משקוף לפני מזוזות</w:t>
      </w:r>
    </w:p>
    <w:p w:rsidR="00267B3B" w:rsidRPr="00BB7A1A" w:rsidRDefault="00267B3B" w:rsidP="00267B3B">
      <w:pPr>
        <w:pStyle w:val="a3"/>
        <w:bidi/>
        <w:rPr>
          <w:rtl/>
        </w:rPr>
      </w:pPr>
      <w:r w:rsidRPr="00BB7A1A">
        <w:rPr>
          <w:rtl/>
        </w:rPr>
        <w:t>והנה בס' רבותינו בעל התוס' כתב הריב"א וז"ל: "ולקחו מן הדם ונתנו על שתי המזוזות ועל המשקוף" כאן הקדים מזוזות למשקוף, ולמטה כשאמר משה מצות פסח לישראל שנה לשונו מלשון הקב"ה והקדים משקוף למזוזות, שאמר בלבו אם אקדים להם לישראל מזוזות למשקוף, כדרך שאמר לי הקב"ה, יבאו לטעות כי יאמרו דוקא כשמזה תחלה על המזוזות אז צריך להזות עוד על המשקוף, אבל אם הזה תחלה הדם על המשקוף שוב אינו צריך להזות על מזוזות, כי א"א להזות על המשקוף שלא תהא נתזת על המזוזות, לפיכך הקדים להם משקוף למזוזות לומר אף אם הזה תחלה על המשקוף צריך להזות עוד על המזוזות כך שמעתי בשם הר"ר יוסף מפריש עכ"ל, וכן תירץ הרע"ב בפירושו על התורה שם.</w:t>
      </w:r>
    </w:p>
    <w:p w:rsidR="00267B3B" w:rsidRPr="00BB7A1A" w:rsidRDefault="00267B3B" w:rsidP="00267B3B">
      <w:pPr>
        <w:pStyle w:val="a3"/>
        <w:bidi/>
        <w:rPr>
          <w:rtl/>
        </w:rPr>
      </w:pPr>
      <w:r w:rsidRPr="00BB7A1A">
        <w:rPr>
          <w:rtl/>
        </w:rPr>
        <w:t>ובהגדה של פסח מבית הלוי (ע' קל"ו) הקשה דהאיך ס"ד דבזריקה אחת על המשקוף לחודא סגי מכיון שהדם ע"כ מטפטף גם על המזוזות ונתקיים דין הזאות על המשקוף והמזוזות, הרי מכיון שזרק דם על המשקוף, הרי במעשה זריקה כבר נעשית מצותו, וכל דבר שנעשית מצותו אין מועלין בו, ואם כן כשהגיע הדם על המשקוף יוצא לחולין וטפטוף הדם שיורד מן המשקוף על המזוזות הוי דם חולין ואין מקיים בזה כלל הדין של הזאה על המזוזה?</w:t>
      </w:r>
    </w:p>
    <w:p w:rsidR="00267B3B" w:rsidRPr="00BB7A1A" w:rsidRDefault="00267B3B" w:rsidP="00267B3B">
      <w:pPr>
        <w:pStyle w:val="a3"/>
        <w:bidi/>
        <w:rPr>
          <w:rtl/>
        </w:rPr>
      </w:pPr>
      <w:r w:rsidRPr="00BB7A1A">
        <w:rPr>
          <w:rtl/>
        </w:rPr>
        <w:t xml:space="preserve">ותירץ דכאן קיום המצוה גופא היתה שהדם </w:t>
      </w:r>
      <w:r w:rsidRPr="00BB7A1A">
        <w:rPr>
          <w:bCs/>
          <w:rtl/>
        </w:rPr>
        <w:t>ישאר על הבתים לאות</w:t>
      </w:r>
      <w:r w:rsidRPr="00BB7A1A">
        <w:rPr>
          <w:rtl/>
        </w:rPr>
        <w:t xml:space="preserve"> וזהו חלק מהמצוה עצמה שישאר הדם לאות, ומשום הכי רק בשאר זריקות שכל מצותו הוא שיגיע הדם למזבח אמרינן דבזריקתו נעשית מצותו ויצא לחולין, מה שאין כן בפסח מצרים לא נגמרה מצותו כשהגיע הדם למשקוף, אלא כל הזמן שהדם היה מונח על הבתים היה בזה קיום המצוה, והדם נשאר בקדושתו לגמרי, וממילא ס"ד שאם יטפטף הדם מהמשקוף על המזוזות יתקיים ביה שפיר דין זריקה על המזוזות, ומשום הכי הקדים משה משקוף למזוזות, דהגם שכבר נזרק על המשקוף, בכל זאת צריך עוד לזרוק על המזוזות, ולא סגי שיטפטף הדם מן המשקוף על המזוזות עיי"ש, וזהו ע"ד המבואר בהשיחה.</w:t>
      </w:r>
    </w:p>
    <w:p w:rsidR="00267B3B" w:rsidRPr="00BB7A1A" w:rsidRDefault="00267B3B" w:rsidP="00267B3B">
      <w:pPr>
        <w:pStyle w:val="11"/>
        <w:rPr>
          <w:rtl/>
        </w:rPr>
      </w:pPr>
      <w:r w:rsidRPr="00BB7A1A">
        <w:rPr>
          <w:rtl/>
        </w:rPr>
        <w:t>קושית הריב</w:t>
      </w:r>
      <w:r w:rsidR="008A37F3" w:rsidRPr="008A37F3">
        <w:rPr>
          <w:b w:val="0"/>
          <w:bCs w:val="0"/>
          <w:rtl/>
        </w:rPr>
        <w:t>”</w:t>
      </w:r>
      <w:r w:rsidRPr="00BB7A1A">
        <w:rPr>
          <w:rtl/>
        </w:rPr>
        <w:t>א כבר תירץ המכילתא</w:t>
      </w:r>
    </w:p>
    <w:p w:rsidR="00267B3B" w:rsidRPr="00BB7A1A" w:rsidRDefault="00267B3B" w:rsidP="00267B3B">
      <w:pPr>
        <w:pStyle w:val="a3"/>
        <w:bidi/>
        <w:rPr>
          <w:rtl/>
        </w:rPr>
      </w:pPr>
      <w:r w:rsidRPr="00BB7A1A">
        <w:rPr>
          <w:rtl/>
        </w:rPr>
        <w:t>והנה רבים מקשים על הריב"א והרע"ב שהרי במכילתא שם תירץ קושיא זו (למה שינה משה והקדים משקוף למזוזות) וז"ל: ונתנו על שתי המזוזות ועל המשקוף. שומע אני אם הקדים זה לזה לא יצא ת"ל והגעתם אל המשקוף ואל שתי המזוזות הא אם הקדים זה לזה יצא. עכ"ל, היינו שמשה הודיע בזה הדין דגם אם הזה על המשקוף לפני שהזה על המזוזות יצא, וא"כ למה הוצרכו לתרץ באופן אחר?</w:t>
      </w:r>
    </w:p>
    <w:p w:rsidR="00267B3B" w:rsidRPr="00BB7A1A" w:rsidRDefault="00267B3B" w:rsidP="00267B3B">
      <w:pPr>
        <w:pStyle w:val="a3"/>
        <w:bidi/>
        <w:rPr>
          <w:rtl/>
        </w:rPr>
      </w:pPr>
      <w:r w:rsidRPr="00BB7A1A">
        <w:rPr>
          <w:rtl/>
        </w:rPr>
        <w:t>עוד מקשים מהא דאיתא במכילתא שם פ' יא (הובא ברש"י בא יב, כב) על הפסוק מן הדם אשר בסף: "למה חזר ושנאו, שלא תאמר טבילה אחת לשלש המתנות, לכך נאמר עוד אשר בסף, ושתהא כל נתינה ונתינה מן הדם אשר בסף, על כל הגעה טבילה" וא"כ איך קס"ד לומר דמספיק הזאה אחת על המשקוף ואח"כ מטפטף על המזוזות, הלא בעינן טבילה בדם על כל הזאה?</w:t>
      </w:r>
    </w:p>
    <w:p w:rsidR="00267B3B" w:rsidRPr="00BB7A1A" w:rsidRDefault="00267B3B" w:rsidP="00267B3B">
      <w:pPr>
        <w:pStyle w:val="a3"/>
        <w:bidi/>
        <w:rPr>
          <w:rtl/>
        </w:rPr>
      </w:pPr>
      <w:r w:rsidRPr="00BB7A1A">
        <w:rPr>
          <w:rtl/>
        </w:rPr>
        <w:t xml:space="preserve">ולכאורה אפשר לומר בזה, דהנה בעיקר הדבר אם היו לג' המקומות דין מזבח, תלוי בפלוגתא דתנאי בירושלמי פסחים (פ"ט ה"ה צויין בהערה 17 ובשוה"ג) אם מום פוסל בפסח מצרים, דאיתא שם אית תנא תני דוקין ותבלולין פוסלין בו, ואית תנא אין דוקין ותבלולין פוסלין בו, ומקשה בשלמא למ"ד שפוסלין בו ניחא הא דכתיב שה תמים, אלא למ"ד שמומין כשרין מהו שה תמים? ומתרץ דאתי למעט מחוסר אבר, והקשה הגמ' דהא אפילו בקרבנות בני נח פסול מחוסר אבר ולא צריך קרא על זה? ומשני תמן יש מהן למזבח, ברם הכא אין מהם למזבח, ר' חונה בשם ר' ירמיה מכיון שכתיב בה כפרה כקדשים כמי שיש מהם למזבח, ותני כן שלשה מזבחות היו לאבותינו במצרים משקוף ושתי מזוזות עיי"ש. </w:t>
      </w:r>
    </w:p>
    <w:p w:rsidR="00267B3B" w:rsidRPr="00BB7A1A" w:rsidRDefault="00267B3B" w:rsidP="00267B3B">
      <w:pPr>
        <w:pStyle w:val="a3"/>
        <w:bidi/>
        <w:rPr>
          <w:rtl/>
        </w:rPr>
      </w:pPr>
      <w:r w:rsidRPr="00BB7A1A">
        <w:rPr>
          <w:rtl/>
        </w:rPr>
        <w:t>הרי מבואר כאן דבאמת יש בזה פלוגתא דתנאי אם נתינת הדם על המשקוף הי' בגדר זריקת דם על המזבח או לא, דלמ"ד ג' מזבחות היו שם, חל על נתינת הדם תורת זריקה, וכיון שהוא קרבן ע"י עבודת הזריקה ע"כ גם דוקין ותבלולין פוסלין בו, אבל המ"ד דסבר דדוקין ותבלולין כשרין, ס"ל דלא היו שם ג' מזבחות ולא היה בנתינת הדם תורת זריקה ועבודת הקרבן, אלא הי' מעשה של נתינת דם לאות על המשקוף והמזוזות וגו' ולכן סב"ל גם דאין דוקין ותבלולין פוסל בו, וקס"ד שגם מחוסר אבר כשר בו, לכן קמ"ל בשה תמים דמחוסר אבר פוסל בו.</w:t>
      </w:r>
    </w:p>
    <w:p w:rsidR="00267B3B" w:rsidRPr="00BB7A1A" w:rsidRDefault="00267B3B" w:rsidP="00267B3B">
      <w:pPr>
        <w:pStyle w:val="a3"/>
        <w:bidi/>
        <w:rPr>
          <w:rtl/>
        </w:rPr>
      </w:pPr>
      <w:r w:rsidRPr="00BB7A1A">
        <w:rPr>
          <w:rtl/>
        </w:rPr>
        <w:t>ולפי"ז י"ל דהמכילתא דסב"ל שאכן הי' זה בגדר זריקת דם קרבן על המזבח כדהובא לעיל, שפיר תירץ לשיטתו הטעם שמשה שינה מלשון הקב"ה והקדים משקוף לפני מזוזות דלא נימא דסדר ההזאות מעכבים, וכדביאר במרכבת המשנה (על המכילתא שם) דבמתניתין זבחים דף לו, ב,</w:t>
      </w:r>
      <w:r w:rsidR="00BC66D2">
        <w:rPr>
          <w:rtl/>
        </w:rPr>
        <w:t xml:space="preserve"> </w:t>
      </w:r>
      <w:r w:rsidRPr="00BB7A1A">
        <w:rPr>
          <w:rtl/>
        </w:rPr>
        <w:t xml:space="preserve">תנן כל הניתנים על המזבח שניתנו במתנה אחת כיפר, ופרש''י אעפ''י שהם טעונים שתי מתנות שהן ארבע, וא''כ הוקשה לו דלמה הוצרך משה להודיענו שאם הקדים משקוף לפני המזוזות יצא, תיפוק ליה דאפילו אם לא היה ניתן אלא מתנה אחת כיפר ויצא כמו בכל הקרבנות? וליישב זה מסיים המכילתא נמצינו למדין </w:t>
      </w:r>
      <w:r w:rsidRPr="00BB7A1A">
        <w:rPr>
          <w:bCs/>
          <w:rtl/>
        </w:rPr>
        <w:t>שג</w:t>
      </w:r>
      <w:r w:rsidRPr="00D22725">
        <w:rPr>
          <w:rtl/>
        </w:rPr>
        <w:t>'</w:t>
      </w:r>
      <w:r w:rsidRPr="00BB7A1A">
        <w:rPr>
          <w:bCs/>
          <w:rtl/>
        </w:rPr>
        <w:t xml:space="preserve"> מזבחות</w:t>
      </w:r>
      <w:r w:rsidRPr="00BB7A1A">
        <w:rPr>
          <w:rtl/>
        </w:rPr>
        <w:t xml:space="preserve"> היו, רצה לומר שאל תטעה לומר שהמשקוף ושתי המזוזות המה מזבח א', ונתינת הדם היא כעין ג' מתנות המזבח, דאז בודאי תקשה לך קושיא הנ''ל, אלא שאינו כן אלא שכל אחת היא כמזבח מיוחד, וצריך מתנה אחת על כ"א, והו''א שלא לשנות, וכמו אם הקדים עבודת מזבח החיצון לעבודת מזבח הפנימי ביוה''כ דבשני מזבחות מעכבות קמ''ל דאעפ''כ יצא. עכת''ד.</w:t>
      </w:r>
    </w:p>
    <w:p w:rsidR="00267B3B" w:rsidRPr="00BB7A1A" w:rsidRDefault="00BC66D2" w:rsidP="00267B3B">
      <w:pPr>
        <w:pStyle w:val="a3"/>
        <w:bidi/>
        <w:rPr>
          <w:rtl/>
        </w:rPr>
      </w:pPr>
      <w:r>
        <w:rPr>
          <w:rtl/>
        </w:rPr>
        <w:t xml:space="preserve"> </w:t>
      </w:r>
      <w:r w:rsidR="00267B3B" w:rsidRPr="00BB7A1A">
        <w:rPr>
          <w:rtl/>
        </w:rPr>
        <w:t>אבל הריב"א והרע"ב י"ל דקאי לפי המ"ד הנ"ל בירושלמי שלא היו הזריקות על המשקוף וכו' בגדר זריקת דם על המזבח אלא לשם אות בלבד, וא"כ ודאי לא נימא דסדר ההזאות מעכבות דמהיכי תיתי לומר כן? ולשיטה זו הוצרכו לתרץ באופן אחר דהו"א דהזאה על המשקוף מספיק כיון שנוטף על המזוזות, ולפי"ז לא קשה גם קושיא הנ"ל מהא דאיתא במכילתא שצריך על כל הגעה טבילה? די"ל דדין זה הוא רק לפי המכילתא דהוה בגדר זריקת דם על המזבח, וכדסבירא ליה להמכילתא שם בהדיא (פרשה ד'): "תמים. להוציא בעל מום", משא"כ למ"ד שאין זה אלא אלא משום והי' לאות וגו', באמת ליכא קפידה זו ולכן קס"ד דנתינה על המשקוף בלבד מספיק.</w:t>
      </w:r>
    </w:p>
    <w:p w:rsidR="00267B3B" w:rsidRPr="00BB7A1A" w:rsidRDefault="00267B3B" w:rsidP="00267B3B">
      <w:pPr>
        <w:pStyle w:val="a3"/>
        <w:bidi/>
        <w:rPr>
          <w:rtl/>
        </w:rPr>
      </w:pPr>
      <w:r w:rsidRPr="00BB7A1A">
        <w:rPr>
          <w:rtl/>
        </w:rPr>
        <w:t>ולפי"ז שוב לא קשה גם קושיית הגרי"ז על הריב"א הנ"ל מהדין דנעשה מצוותו, כיון די"ל שהריב"א קאי למ"ד שאין בזה דין זריקת דם קרבן ע"ג המזבח ובמילא לא שייך הדין דנעשה מצוותו.</w:t>
      </w:r>
    </w:p>
    <w:p w:rsidR="00267B3B" w:rsidRPr="00BB7A1A" w:rsidRDefault="00267B3B" w:rsidP="00267B3B">
      <w:pPr>
        <w:pStyle w:val="11"/>
        <w:rPr>
          <w:rtl/>
        </w:rPr>
      </w:pPr>
      <w:r w:rsidRPr="00BB7A1A">
        <w:rPr>
          <w:rtl/>
        </w:rPr>
        <w:t>בדעת התוספתא</w:t>
      </w:r>
    </w:p>
    <w:p w:rsidR="00267B3B" w:rsidRPr="00BB7A1A" w:rsidRDefault="00267B3B" w:rsidP="00267B3B">
      <w:pPr>
        <w:pStyle w:val="a3"/>
        <w:bidi/>
        <w:rPr>
          <w:bCs/>
          <w:rtl/>
        </w:rPr>
      </w:pPr>
      <w:r w:rsidRPr="00BB7A1A">
        <w:rPr>
          <w:rtl/>
        </w:rPr>
        <w:t xml:space="preserve">ועי' בהגדה של פסח מבית לוי (ח"ב ע' מח) ובס' תורת בריסק (פ' בא שם) שהביא בשם הגרמ"ד שליט"א (ישלח לו השי"ת רפו"ש בקרוב) דיש לדון במתן הדם בפסח מצרים על המזוזות והמשקוף, אם היה ע"ז תורת זריקה ומתן דמים כשאר קרבנות אלא שלדורות מקום זריקה הוא על המזבח ובפסח מצרים הוא על המזוזות וכו' או שאינו אלא דין </w:t>
      </w:r>
      <w:r w:rsidRPr="00BB7A1A">
        <w:rPr>
          <w:bCs/>
          <w:rtl/>
        </w:rPr>
        <w:t>נתינה בבתים</w:t>
      </w:r>
      <w:r w:rsidRPr="00BB7A1A">
        <w:rPr>
          <w:rtl/>
        </w:rPr>
        <w:t xml:space="preserve"> והוא דין מחודש שנאמר בבתים שנצטוו ליתן עליהם הדם לאות על המזוזות וכו' אבל אינו דין זריקה בקרבן, והביא על זה דברי התוספתא בפ"ח דפסחים הי"ד דאיתא שם: "פסח מצרים לא היה טעון דמים וחלבים לגבי מזבח מה שאין כן בפסח דורות, פסח מצרים נאמר בו והגעתם אל המשקוף ואל שתי המזוזות מה שאין כן בפסח דורות", ומשמע דמני ליה בתרי חילוקים בין פסח מצרים לפסח דורות, ואי נימא שהי' דין זריקה בפסח מצרים, א"כ חילוק חדא היא, שבפסח מצרים זריקת דמו על המשקוף והמזוזות, ולדורות הוא על המזבח, ומוכח שאין על זה תורת זריקה אלא מצוה מיוחדת של מתן הדם על המזוזות וכו' וא"כ הוי שפיר שני חילוקי דינים, עוד ראי' הביא מדברי המכילתא בפרשתין דתניא אין לי אלא בתים שאוכלים בהם בתים שישנים בהם מנין ת"ל וכו' (ובתרגום יונתן פירש דולקחו מן הדם ונתנו על שתי המזוזות ועל המשקוף העליון מבחוץ על הבתים אשר יאכלו אותו וישנים בהם, היינו דבעינן בב' המקומות), והוכיח מכאן שאין זה מדין זריקה אלא דין נתינה בהבתים, ושפיר שייך לרבות גם בתים שישנים בהם דאם הוא מצד חיוב קרבן לא מסתבר שמי שיש לו עוד בית שישן שם, מחוייב להוסיף עוד בעבודת הקרבן עיי"ש.</w:t>
      </w:r>
    </w:p>
    <w:p w:rsidR="00267B3B" w:rsidRPr="00BB7A1A" w:rsidRDefault="00267B3B" w:rsidP="00267B3B">
      <w:pPr>
        <w:pStyle w:val="a3"/>
        <w:bidi/>
        <w:rPr>
          <w:rtl/>
        </w:rPr>
      </w:pPr>
      <w:r w:rsidRPr="00BB7A1A">
        <w:rPr>
          <w:rtl/>
        </w:rPr>
        <w:t xml:space="preserve">נמצא דסב"ל בשיטת התוספתא (פ"ח הי"ד) שלא הי' בהגעת הדם גדר של קרבן ע"ג המזבח וכלשונו שם: "פסח מצרים לא היה טעון דמים וחלבים לגבי מזבח מה שאין כן בפסח דורות, פסח מצרים נאמר בו והגעתם אל המשקוף ואל שתי המזוזות מה שאין כן בפסח דורות", דלפי"ז א"ש גם למה מנאן לב' חילוקים כנ"ל. </w:t>
      </w:r>
    </w:p>
    <w:p w:rsidR="00267B3B" w:rsidRPr="00BB7A1A" w:rsidRDefault="00267B3B" w:rsidP="00267B3B">
      <w:pPr>
        <w:pStyle w:val="a3"/>
        <w:bidi/>
        <w:rPr>
          <w:rtl/>
        </w:rPr>
      </w:pPr>
      <w:r w:rsidRPr="00BB7A1A">
        <w:rPr>
          <w:rtl/>
        </w:rPr>
        <w:t xml:space="preserve">אבל בהשיחה נקט דגם התוספתא סב"ל שהי' בגדר זריקת דם על המזבח, ולכן הביא גם החילוק דפסח מצרים נאמר בו </w:t>
      </w:r>
      <w:r w:rsidRPr="00BB7A1A">
        <w:rPr>
          <w:bCs/>
          <w:rtl/>
        </w:rPr>
        <w:t>והגעתם</w:t>
      </w:r>
      <w:r w:rsidRPr="00BB7A1A">
        <w:rPr>
          <w:rtl/>
        </w:rPr>
        <w:t xml:space="preserve"> אל המשקוף ואל שתי המזוזות מה שאין כן בפסח דורות, אף שזה כבר תנן במתניתין, משום שרצה להביא הפסוק ד"</w:t>
      </w:r>
      <w:r w:rsidRPr="00BB7A1A">
        <w:rPr>
          <w:bCs/>
          <w:rtl/>
        </w:rPr>
        <w:t>והגעתם</w:t>
      </w:r>
      <w:r w:rsidRPr="00BB7A1A">
        <w:rPr>
          <w:rtl/>
        </w:rPr>
        <w:t>" לפרש שהמצוה הוא שיהא מונח וכו' עיי"ש. וראה שם הערה 17 ובשוה"ג שם ובהערה 29. ולכאורה לפ"ז יוקשה קושיות הנ"ל על התוספתא?</w:t>
      </w:r>
    </w:p>
    <w:p w:rsidR="00267B3B" w:rsidRPr="00BB7A1A" w:rsidRDefault="00267B3B" w:rsidP="00267B3B">
      <w:pPr>
        <w:pStyle w:val="11"/>
        <w:rPr>
          <w:rtl/>
        </w:rPr>
      </w:pPr>
      <w:r w:rsidRPr="00BB7A1A">
        <w:rPr>
          <w:rtl/>
        </w:rPr>
        <w:t>אולי אפ</w:t>
      </w:r>
      <w:r w:rsidR="008A37F3" w:rsidRPr="008A37F3">
        <w:rPr>
          <w:b w:val="0"/>
          <w:bCs w:val="0"/>
          <w:rtl/>
        </w:rPr>
        <w:t>”</w:t>
      </w:r>
      <w:r w:rsidRPr="00BB7A1A">
        <w:rPr>
          <w:rtl/>
        </w:rPr>
        <w:t>ל דישנם ב' דינים בפסח מצרים</w:t>
      </w:r>
    </w:p>
    <w:p w:rsidR="00267B3B" w:rsidRPr="00BB7A1A" w:rsidRDefault="00267B3B" w:rsidP="00267B3B">
      <w:pPr>
        <w:pStyle w:val="a3"/>
        <w:bidi/>
        <w:rPr>
          <w:rtl/>
        </w:rPr>
      </w:pPr>
      <w:r w:rsidRPr="00BB7A1A">
        <w:rPr>
          <w:rtl/>
        </w:rPr>
        <w:t xml:space="preserve">ואולי אפ"ל דתרווייהו איתנהו ביה, היינו שיש ב' דינים בנתינת הדם על המשקוף וכו' בפסח מצרים: </w:t>
      </w:r>
      <w:r w:rsidRPr="00BB7A1A">
        <w:rPr>
          <w:bCs/>
          <w:rtl/>
        </w:rPr>
        <w:t>א)</w:t>
      </w:r>
      <w:r w:rsidRPr="00BB7A1A">
        <w:rPr>
          <w:rtl/>
        </w:rPr>
        <w:t xml:space="preserve"> קיום דין עבודת זריקה בהקרבן וכשאר קרבנות ועל זה הוא דקאמר ג' </w:t>
      </w:r>
      <w:r w:rsidRPr="00BB7A1A">
        <w:rPr>
          <w:bCs/>
          <w:rtl/>
        </w:rPr>
        <w:t>מזבחות</w:t>
      </w:r>
      <w:r w:rsidRPr="00BB7A1A">
        <w:rPr>
          <w:rtl/>
        </w:rPr>
        <w:t xml:space="preserve"> היו שהיה על זה דין מזבח לקיום דין מתן דמים ועבודת זריקה, וגם מצד דין זה צריך להיות גם "</w:t>
      </w:r>
      <w:r w:rsidRPr="00BB7A1A">
        <w:rPr>
          <w:bCs/>
          <w:rtl/>
        </w:rPr>
        <w:t>והגעתם</w:t>
      </w:r>
      <w:r w:rsidRPr="00BB7A1A">
        <w:rPr>
          <w:rtl/>
        </w:rPr>
        <w:t xml:space="preserve">" וכפי שמבאר שם בהשיחה שזהו קשור עם </w:t>
      </w:r>
      <w:r w:rsidRPr="00BB7A1A">
        <w:rPr>
          <w:bCs/>
          <w:rtl/>
        </w:rPr>
        <w:t>גדר ההקרבה</w:t>
      </w:r>
      <w:r w:rsidRPr="00BB7A1A">
        <w:rPr>
          <w:rtl/>
        </w:rPr>
        <w:t xml:space="preserve"> של פסח מצרים, ההסברה בחילוק הנ"ל בין במה למשכן ומקדש, שדוקא במזבח שבמשכן ומקדש יש דין של </w:t>
      </w:r>
      <w:r w:rsidRPr="00BB7A1A">
        <w:rPr>
          <w:bCs/>
          <w:rtl/>
        </w:rPr>
        <w:t>מקום המזבח</w:t>
      </w:r>
      <w:r w:rsidRPr="00D22725">
        <w:rPr>
          <w:rtl/>
        </w:rPr>
        <w:t>,</w:t>
      </w:r>
      <w:r w:rsidRPr="00BB7A1A">
        <w:rPr>
          <w:rtl/>
        </w:rPr>
        <w:t xml:space="preserve"> י"ל: היתר ההקרבה בבמה היא רק לשם פעולת </w:t>
      </w:r>
      <w:r w:rsidRPr="00BB7A1A">
        <w:rPr>
          <w:bCs/>
          <w:rtl/>
        </w:rPr>
        <w:t>הגברא</w:t>
      </w:r>
      <w:r w:rsidRPr="00BB7A1A">
        <w:rPr>
          <w:rtl/>
        </w:rPr>
        <w:t xml:space="preserve"> לתת לו את האפשריות להקריב קרבן, ולכן אין ההקרבה בבמה פועלת שום קדושה בהמקום והבית שבו הקריבו את הקרבן, משא"כ קדושת המזבח שבמשכן ומקדש אינה רק לשם פעולת הגברא אלא </w:t>
      </w:r>
      <w:r w:rsidRPr="00BB7A1A">
        <w:rPr>
          <w:bCs/>
          <w:rtl/>
        </w:rPr>
        <w:t>החפצא של המזבח</w:t>
      </w:r>
      <w:r w:rsidRPr="00BB7A1A">
        <w:rPr>
          <w:rtl/>
        </w:rPr>
        <w:t xml:space="preserve"> יש בו קדושה (ומטעם זה ולכן מקריבים עליו קרבנות) ולכן קשורה קדושת המזבח עם מקום מיוחד, וזהו הטעם שבפסח מצרים הי' חיוב מיוחד ד"</w:t>
      </w:r>
      <w:r w:rsidRPr="00BB7A1A">
        <w:rPr>
          <w:bCs/>
          <w:rtl/>
        </w:rPr>
        <w:t>והגעתם</w:t>
      </w:r>
      <w:r w:rsidRPr="00BB7A1A">
        <w:rPr>
          <w:rtl/>
        </w:rPr>
        <w:t xml:space="preserve">": באם הי' בפסח מצרים רק דין של הזאת הדם, הי' זה מורה שהמשקוף ושתי המזוזות הם בגדר מזבח רק לשם פעולת </w:t>
      </w:r>
      <w:r w:rsidRPr="00BB7A1A">
        <w:rPr>
          <w:bCs/>
          <w:rtl/>
        </w:rPr>
        <w:t>הגברא</w:t>
      </w:r>
      <w:r w:rsidRPr="00BB7A1A">
        <w:rPr>
          <w:rtl/>
        </w:rPr>
        <w:t xml:space="preserve"> כי לא היתה בפסח מצרים הקטרת אימורין ע"ג המזבח, אבל ע"י שזריקת הדם היתה באופן של "</w:t>
      </w:r>
      <w:r w:rsidRPr="00BB7A1A">
        <w:rPr>
          <w:bCs/>
          <w:rtl/>
        </w:rPr>
        <w:t>והגעתם</w:t>
      </w:r>
      <w:r w:rsidRPr="00BB7A1A">
        <w:rPr>
          <w:rtl/>
        </w:rPr>
        <w:t xml:space="preserve">" שנעשה מונח על המשקוף ועל שתי המזוזות, נתברר שדין המזבח שבהם הוא מצד </w:t>
      </w:r>
      <w:r w:rsidRPr="00BB7A1A">
        <w:rPr>
          <w:bCs/>
          <w:rtl/>
        </w:rPr>
        <w:t>החפצא</w:t>
      </w:r>
      <w:r w:rsidRPr="00BB7A1A">
        <w:rPr>
          <w:rtl/>
        </w:rPr>
        <w:t xml:space="preserve"> עיי"ש.</w:t>
      </w:r>
    </w:p>
    <w:p w:rsidR="00267B3B" w:rsidRDefault="00267B3B" w:rsidP="00267B3B">
      <w:pPr>
        <w:pStyle w:val="a3"/>
        <w:bidi/>
        <w:rPr>
          <w:rtl/>
        </w:rPr>
      </w:pPr>
      <w:r w:rsidRPr="00BB7A1A">
        <w:rPr>
          <w:bCs/>
          <w:rtl/>
        </w:rPr>
        <w:t>ב)</w:t>
      </w:r>
      <w:r w:rsidRPr="00BB7A1A">
        <w:rPr>
          <w:rtl/>
        </w:rPr>
        <w:t xml:space="preserve"> מלבד חיוב זה נאמר בפסח מצרים גם מצוה מיוחדת על הבית ליתן דם הפסח על המשקוף וכו' שהוא לקיום דין אות על הבתים </w:t>
      </w:r>
      <w:r w:rsidRPr="00BB7A1A">
        <w:rPr>
          <w:bCs/>
          <w:rtl/>
        </w:rPr>
        <w:t>להגן מפני המזיקין</w:t>
      </w:r>
      <w:r w:rsidRPr="00BB7A1A">
        <w:rPr>
          <w:rtl/>
        </w:rPr>
        <w:t xml:space="preserve">, אבל אין זה שייך </w:t>
      </w:r>
      <w:r w:rsidRPr="00BB7A1A">
        <w:rPr>
          <w:bCs/>
          <w:rtl/>
        </w:rPr>
        <w:t xml:space="preserve">לעבודת הקרבן </w:t>
      </w:r>
      <w:r w:rsidRPr="00BB7A1A">
        <w:rPr>
          <w:rtl/>
        </w:rPr>
        <w:t>אלא ממצות מעשה פסח מצרים בלבד, ולפי"ז י"ל דהא דנתרבה במכילתא שצריך לתת גם בבתים שישנים בהם זהו רק מדין השני דנתינת הדם לאות על הבתים, אבל מצד מצות זריקה ומתן דמים שפיר נתקיים בנתינה על אחד מהבתים בלבד, ולפי"ז א"ש ג"כ למה מנה התוספתא ב' חילוקים כנ"ל, דחילוק הא' הוא דפסח מצרים צריך ליתן דם גם במקום דלא נעשה מזבח כמו במקום שישינים משא"כ בפסח דורות, ועוד חילוק מצד דין הא' בעבודת הקרבן דבפסח מצרים נאמר בו והגעתם אל המשקוף ואל שתי המזוזות מה שאין כן בפסח דורות, ועי' גם במשך חכמה שמות יב,</w:t>
      </w:r>
      <w:r w:rsidR="0035571A">
        <w:rPr>
          <w:lang w:val="en-US"/>
        </w:rPr>
        <w:t> </w:t>
      </w:r>
      <w:r w:rsidRPr="00BB7A1A">
        <w:rPr>
          <w:rtl/>
        </w:rPr>
        <w:t>כד.</w:t>
      </w:r>
    </w:p>
    <w:p w:rsidR="00824144" w:rsidRDefault="00824144" w:rsidP="00824144">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sectPr w:rsidR="00824144" w:rsidSect="00710AC3">
          <w:footnotePr>
            <w:numRestart w:val="eachSect"/>
          </w:footnotePr>
          <w:type w:val="continuous"/>
          <w:pgSz w:w="7920" w:h="12240"/>
          <w:pgMar w:top="-1152" w:right="864" w:bottom="720" w:left="864" w:header="562" w:footer="0" w:gutter="0"/>
          <w:cols w:space="720"/>
          <w:docGrid w:linePitch="360"/>
        </w:sectPr>
      </w:pPr>
      <w:r w:rsidRPr="00E27970">
        <w:rPr>
          <w:rFonts w:ascii="Nymphette" w:eastAsia="Times New Roman" w:hAnsi="Nymphette" w:cs="Nymphette"/>
          <w:sz w:val="44"/>
          <w:szCs w:val="44"/>
          <w:lang w:val="en-GB" w:eastAsia="en-GB"/>
        </w:rPr>
        <w:t>g</w:t>
      </w:r>
    </w:p>
    <w:p w:rsidR="005D5776" w:rsidRDefault="005D5776" w:rsidP="005D5776">
      <w:pPr>
        <w:pStyle w:val="a0"/>
        <w:rPr>
          <w:rtl/>
        </w:rPr>
      </w:pPr>
      <w:bookmarkStart w:id="116" w:name="_Toc62021942"/>
      <w:r>
        <w:rPr>
          <w:rFonts w:hint="cs"/>
          <w:rtl/>
        </w:rPr>
        <w:t>ידיעה ובחירה (גליון)</w:t>
      </w:r>
      <w:bookmarkEnd w:id="116"/>
    </w:p>
    <w:p w:rsidR="005D5776" w:rsidRDefault="005D5776" w:rsidP="005D5776">
      <w:pPr>
        <w:pStyle w:val="a"/>
        <w:rPr>
          <w:rtl/>
        </w:rPr>
      </w:pPr>
      <w:bookmarkStart w:id="117" w:name="_Toc62021943"/>
      <w:r>
        <w:rPr>
          <w:rFonts w:hint="cs"/>
          <w:rtl/>
        </w:rPr>
        <w:t>הרב מנחם מענדל אלטיין</w:t>
      </w:r>
      <w:bookmarkEnd w:id="117"/>
    </w:p>
    <w:p w:rsidR="005D5776" w:rsidRDefault="005D5776" w:rsidP="005D5776">
      <w:pPr>
        <w:pStyle w:val="a1"/>
        <w:rPr>
          <w:rFonts w:ascii="FbMazal Medium" w:hAnsi="FbMazal Medium" w:cs="FbMazal Medium"/>
          <w:b/>
          <w:bCs/>
          <w:sz w:val="26"/>
          <w:szCs w:val="26"/>
          <w:rtl/>
        </w:rPr>
      </w:pPr>
      <w:r>
        <w:rPr>
          <w:rFonts w:hint="cs"/>
          <w:rtl/>
        </w:rPr>
        <w:t xml:space="preserve">שליח כ"ק אדמו"ר </w:t>
      </w:r>
      <w:r>
        <w:rPr>
          <w:rtl/>
        </w:rPr>
        <w:t>–</w:t>
      </w:r>
      <w:r>
        <w:rPr>
          <w:rFonts w:hint="cs"/>
          <w:rtl/>
        </w:rPr>
        <w:t xml:space="preserve"> וויניפעג, קנדה</w:t>
      </w:r>
    </w:p>
    <w:p w:rsidR="005D5776" w:rsidRDefault="005D5776" w:rsidP="005D5776">
      <w:pPr>
        <w:pStyle w:val="11"/>
        <w:spacing w:before="0"/>
        <w:rPr>
          <w:rtl/>
        </w:rPr>
      </w:pPr>
      <w:r>
        <w:rPr>
          <w:rFonts w:hint="cs"/>
          <w:rtl/>
        </w:rPr>
        <w:t xml:space="preserve">- </w:t>
      </w:r>
      <w:r w:rsidRPr="0056154F">
        <w:rPr>
          <w:rtl/>
        </w:rPr>
        <w:t>א</w:t>
      </w:r>
      <w:r>
        <w:t xml:space="preserve"> </w:t>
      </w:r>
      <w:r>
        <w:rPr>
          <w:rFonts w:hint="cs"/>
          <w:rtl/>
        </w:rPr>
        <w:t xml:space="preserve">- </w:t>
      </w:r>
    </w:p>
    <w:p w:rsidR="005D5776" w:rsidRPr="0056154F" w:rsidRDefault="005D5776" w:rsidP="001E495B">
      <w:pPr>
        <w:pStyle w:val="a3"/>
        <w:bidi/>
        <w:rPr>
          <w:rtl/>
        </w:rPr>
      </w:pPr>
      <w:r w:rsidRPr="0056154F">
        <w:rPr>
          <w:rtl/>
        </w:rPr>
        <w:t>בגליון העבר הביא דודי הראי"ב שי' גערליצקי הקושיא ש</w:t>
      </w:r>
      <w:r>
        <w:rPr>
          <w:rtl/>
        </w:rPr>
        <w:t>בלקו"ש חל"ו (ולא חל"</w:t>
      </w:r>
      <w:r>
        <w:rPr>
          <w:rFonts w:hint="cs"/>
          <w:rtl/>
        </w:rPr>
        <w:t>ב</w:t>
      </w:r>
      <w:r w:rsidRPr="0056154F">
        <w:rPr>
          <w:rtl/>
        </w:rPr>
        <w:t xml:space="preserve"> כמו שנדפס בגליון העבר בטעות) שיחה ב' לפ' שמות, אשר לא יתכן להסביר המדרש שבנ"י זכו ליציאת מצרים בשכר על קבלתם התורה בעתיד, בזה שמבואר שהקב"ה יודע עתידות ומ"מ אין ידיעתו מכרחת הבחירה וממילא יתכן שכר על מעשה שבעתיד, כיון שלבד זאת שקבלת התורה היתה ע"י ש"כפה עליהם הר כגיגית", הנה זה שהידיעה אינה מכרחת הבחירה הוא רק בידיעתו ולא בדיבורו של הקב"ה, וכאן הרי אמר "בהוציאך את העם ממצרים תעבדון את האלקים על ההר הזה".</w:t>
      </w:r>
    </w:p>
    <w:p w:rsidR="00256154" w:rsidRDefault="005D5776" w:rsidP="001E495B">
      <w:pPr>
        <w:pStyle w:val="a3"/>
        <w:bidi/>
        <w:rPr>
          <w:rtl/>
        </w:rPr>
      </w:pPr>
      <w:r w:rsidRPr="0056154F">
        <w:rPr>
          <w:rtl/>
        </w:rPr>
        <w:t xml:space="preserve">והעיר ע"ז, שהרי מבואר בכמה מקומות (בנוגע ידיעת הקב"ה הביא מקובץ הערות סימן מ"ט, ובנוגע גזירת 'ועבדום וענו אותם' הביא מלקו"ש חכ"ז עמוד 154 ואילך, שם צויין להרמב"ן ובחיי בפרשת לך והתויו"ט באבות פ"ב מ"ו) שאפשר לבאר הטעם לזה שיש שכר ועונש אע"פ שגלוי וידוע לפניו ית' כל המעשים גם לפני שנעשו, שזהו מפני שהאדם עשה את העבירה לא מפני ידיעת הקב"ה אלא מפני ש"זדון לבו השיאו לכך" (לשון התוי"ט הנ"ל), ועפ"ז נמצא שמתחייב לא על עצם המעשה אלא על בחירת הלב, וכן מבואר גם בשיטת הרמב"ם בנוגע העונש למצריים ולפרעה על קיום 'ועבדום וענו אותם ארבע מאות שנה'. </w:t>
      </w:r>
    </w:p>
    <w:p w:rsidR="005D5776" w:rsidRPr="0056154F" w:rsidRDefault="005D5776" w:rsidP="00256154">
      <w:pPr>
        <w:pStyle w:val="a3"/>
        <w:bidi/>
        <w:rPr>
          <w:rtl/>
        </w:rPr>
      </w:pPr>
      <w:r w:rsidRPr="0056154F">
        <w:rPr>
          <w:rtl/>
        </w:rPr>
        <w:t xml:space="preserve">ובא"כ לכאורה אפשר לתרץ הקושיא שבהשיחה, שזה שבנ"י זכו ליציאת מצרים כשכר על קבלת התורה בעתיד אף שהיו מוכרחים לקבל התורה, הוא מפני שהשכר הוא על בחירתם ולא על המעשה. </w:t>
      </w:r>
    </w:p>
    <w:p w:rsidR="005D5776" w:rsidRPr="0056154F" w:rsidRDefault="005D5776" w:rsidP="001E495B">
      <w:pPr>
        <w:pStyle w:val="a3"/>
        <w:bidi/>
        <w:rPr>
          <w:rtl/>
        </w:rPr>
      </w:pPr>
      <w:r w:rsidRPr="0056154F">
        <w:rPr>
          <w:rtl/>
        </w:rPr>
        <w:t>ויש להעיר ע"ז בשתיים:</w:t>
      </w:r>
    </w:p>
    <w:p w:rsidR="005D5776" w:rsidRPr="0056154F" w:rsidRDefault="00132C04" w:rsidP="001E495B">
      <w:pPr>
        <w:pStyle w:val="a3"/>
        <w:bidi/>
      </w:pPr>
      <w:r>
        <w:rPr>
          <w:rFonts w:hint="cs"/>
          <w:rtl/>
        </w:rPr>
        <w:t xml:space="preserve">א) </w:t>
      </w:r>
      <w:r w:rsidR="005D5776" w:rsidRPr="0056154F">
        <w:rPr>
          <w:rtl/>
        </w:rPr>
        <w:t>לכל לראש, הנה כשם שהביא מלקו"ש חכ"ז וביאר ששם מובא תירוץ זה שהשכר ועונש בא על הכוונה אף באם המעשה מוכרח, כך אפשר להביא משיחה זו גופא (חל"ו שיחה ב' לפ' שמות), בהתירוץ, שהרי לאחרי שמתרץ ש"בזה שהקב"ה הודיע שיקבלו את התורה לאחרי צאתם ממצרים נתעוררו אצלם השתוקקות וגעגועים גדולים לקבלת התורה, ותשוקה זו ודאי נחשבת לזכות גדולה לישראל", מוסיף ש"ועפ"ז יש לומר עוד יותר, שבגלל זה גם עצם קבלת התורה בהר סיני נחשבת לזכות</w:t>
      </w:r>
      <w:r w:rsidR="005D5776">
        <w:rPr>
          <w:rFonts w:hint="cs"/>
          <w:rtl/>
        </w:rPr>
        <w:t xml:space="preserve"> . .</w:t>
      </w:r>
      <w:r w:rsidR="005D5776" w:rsidRPr="0056154F">
        <w:rPr>
          <w:rtl/>
        </w:rPr>
        <w:t xml:space="preserve"> זה גופא גילה, שגם מעשה הקבלה שלהם בהר סיני לא הי' (רק) ענין הכרחי וכפי', אלא יש בזה גם מעשה קבלה מצד רצונם ובחירתם". </w:t>
      </w:r>
    </w:p>
    <w:p w:rsidR="005D5776" w:rsidRPr="0056154F" w:rsidRDefault="005D5776" w:rsidP="001E495B">
      <w:pPr>
        <w:pStyle w:val="a3"/>
        <w:bidi/>
        <w:rPr>
          <w:rtl/>
        </w:rPr>
      </w:pPr>
      <w:r w:rsidRPr="0056154F">
        <w:rPr>
          <w:rtl/>
        </w:rPr>
        <w:t>ובהערה 43: "ולהעיר מהתי' (במדת פורעניות) למה נענשו המצרים והרי נגזר עליהם 'ועבדום וענו אותם', שהם עשו מחמת רשעות לבם (אף שבלא"ה היו מוכרחים בזה מפני גזירת הקב"ה) – תוי"ט אבות פ"ב מ"ו בסופה. וראה רמב"ן (ובחיי) לך טו, יד בסופו".</w:t>
      </w:r>
    </w:p>
    <w:p w:rsidR="005D5776" w:rsidRPr="0056154F" w:rsidRDefault="005D5776" w:rsidP="001E495B">
      <w:pPr>
        <w:pStyle w:val="a3"/>
        <w:bidi/>
        <w:rPr>
          <w:rtl/>
        </w:rPr>
      </w:pPr>
      <w:r w:rsidRPr="0056154F">
        <w:rPr>
          <w:rtl/>
        </w:rPr>
        <w:t>אמנם בהקושיא באות ג', עיקר הקושיא היא מזה ש"כפה עליהם הר כגיגית" ולכן "מכאן מודעה רבה לאורייתא" ובא"כ "אין מקום לשכר עבור מעשה זה", ורק לאחרי זה מוסיף ש"זאת ועוד: כיון שהקב"ה אמר 'בהוציאך את העם ממצרים תעבדון את האלקים על ההר הזה' נמצא, שבנ"י היו מוכרחים בזה מצד עצם דיבורו של הקב"ה".</w:t>
      </w:r>
    </w:p>
    <w:p w:rsidR="005D5776" w:rsidRPr="0056154F" w:rsidRDefault="005D5776" w:rsidP="001E495B">
      <w:pPr>
        <w:pStyle w:val="a3"/>
        <w:bidi/>
        <w:rPr>
          <w:rtl/>
        </w:rPr>
      </w:pPr>
      <w:r w:rsidRPr="0056154F">
        <w:rPr>
          <w:rtl/>
        </w:rPr>
        <w:t>הנה עינינו הרואות לכאורה אשר כ"ק אדמו"ר בעצמו מתרץ כדברים הנ"ל, אבל רק בתירוצו, לאחרי שמוכיח שבנוסף לההכרח שמלמעלה היתה קבלת התורה גם 'מצד רצונם ובחירתם', ובקושייתו, מכיון שלפי הנחת הקושיא קבלת התורה היתה רק מצד ש'כפה עליהם הר כגיגית' ולא 'מצד רצונם ובחירתם', מובן שאין מקום לתירוץ הנ"ל [אבל ראה לקמן].</w:t>
      </w:r>
    </w:p>
    <w:p w:rsidR="005D5776" w:rsidRPr="0056154F" w:rsidRDefault="00395305" w:rsidP="001E495B">
      <w:pPr>
        <w:pStyle w:val="a3"/>
        <w:bidi/>
      </w:pPr>
      <w:r>
        <w:rPr>
          <w:rFonts w:hint="cs"/>
          <w:rtl/>
        </w:rPr>
        <w:t xml:space="preserve">ב) </w:t>
      </w:r>
      <w:r w:rsidR="005D5776" w:rsidRPr="0056154F">
        <w:rPr>
          <w:rtl/>
        </w:rPr>
        <w:t>וגוף תירוץ זה שהעונש הוא על הבחירה אף שמוכרח בהמעשה, לכאורה צריך ביאור, דהרי בלקו"ש ח"ה עמוד 66, בהערה 71, ז"ל: "בד"ה ויחלום שם פ"ט: '</w:t>
      </w:r>
      <w:r w:rsidR="005D5776" w:rsidRPr="0056154F">
        <w:rPr>
          <w:b/>
          <w:bCs/>
          <w:rtl/>
        </w:rPr>
        <w:t>וחושב</w:t>
      </w:r>
      <w:r w:rsidR="005D5776" w:rsidRPr="0056154F">
        <w:rPr>
          <w:rtl/>
        </w:rPr>
        <w:t xml:space="preserve"> שעשה כן מרצונו העצמי'. אבל מובן </w:t>
      </w:r>
      <w:r w:rsidR="005D5776" w:rsidRPr="0056154F">
        <w:rPr>
          <w:b/>
          <w:bCs/>
          <w:rtl/>
        </w:rPr>
        <w:t>בפשטות</w:t>
      </w:r>
      <w:r w:rsidR="005D5776" w:rsidRPr="0056154F">
        <w:rPr>
          <w:rtl/>
        </w:rPr>
        <w:t xml:space="preserve">, שהבחירה בתומ"צ [ובפרט ש'עיקר גדול הוא והוא עמוד התורה והמצוה' (רמב"ם הל' תשובה שם ה"ג)] הוא ענין </w:t>
      </w:r>
      <w:r w:rsidR="005D5776" w:rsidRPr="0056154F">
        <w:rPr>
          <w:b/>
          <w:bCs/>
          <w:rtl/>
        </w:rPr>
        <w:t>אמיתי</w:t>
      </w:r>
      <w:r w:rsidR="005D5776" w:rsidRPr="0056154F">
        <w:rPr>
          <w:rtl/>
        </w:rPr>
        <w:t xml:space="preserve"> (ולא רק שהאדם חושב שעושה זה בבחירתו). ולכן מוכרח לומר, שהכוונה בד"ה ויחלום שם היא כבפנים, </w:t>
      </w:r>
      <w:r w:rsidR="005D5776" w:rsidRPr="0056154F">
        <w:rPr>
          <w:b/>
          <w:bCs/>
          <w:rtl/>
        </w:rPr>
        <w:t>וכמפורש</w:t>
      </w:r>
      <w:r w:rsidR="005D5776" w:rsidRPr="0056154F">
        <w:rPr>
          <w:rtl/>
        </w:rPr>
        <w:t xml:space="preserve"> במקומות שבהערה 73" (שהם ביאוה"ז להצ"צ ע' רס"ה-ו, וד"ה והי' כי תבוא תער"ב).</w:t>
      </w:r>
    </w:p>
    <w:p w:rsidR="005D5776" w:rsidRPr="0056154F" w:rsidRDefault="005D5776" w:rsidP="001E495B">
      <w:pPr>
        <w:pStyle w:val="a3"/>
        <w:bidi/>
      </w:pPr>
      <w:r w:rsidRPr="0056154F">
        <w:rPr>
          <w:rtl/>
        </w:rPr>
        <w:t>וכן באג"ק ח"ג אגרת תל"ט: "אם אפ"ל שענין הבחירה חפשית של האדם אינה אלא דמיון, אבל באמת מוכרח הוא במעשיו? מענה: ח"ו לומר כן, כי ענין הבחירה חפשית 'עיקר גדול הוא והוא עמוד התורה והמצוה" וכו', ע"ש.</w:t>
      </w:r>
    </w:p>
    <w:p w:rsidR="005D5776" w:rsidRPr="0056154F" w:rsidRDefault="005D5776" w:rsidP="001E495B">
      <w:pPr>
        <w:pStyle w:val="a3"/>
        <w:bidi/>
        <w:rPr>
          <w:rtl/>
        </w:rPr>
      </w:pPr>
      <w:r w:rsidRPr="0056154F">
        <w:rPr>
          <w:rtl/>
        </w:rPr>
        <w:t>ולכאורה, כשם שאין לומר שידיעת הקב"ה מכרחת את הבחירה והשכר ועונש בא רק על כוונת הלב, כך אין לומר שגזירת הקב"ה מכרחת (את כל פרטי) הבחירה ושהשכר ועונש בא רק על כוונת הלב, ומאותו הטעם, ש'מובן בפשטות שהבחירה בתומ"צ הוא ענין אמיתי ולא רק שהאדם חושב שעושה זה בבחירתו', שהרי מזה שמבואר בתורה שמקבלים שכר ועונש על המעשה שגזר הקב"ה, מובן שהאדם יכל לבחור אם לעשות המעשה.</w:t>
      </w:r>
    </w:p>
    <w:p w:rsidR="00395305" w:rsidRDefault="005D5776" w:rsidP="00395305">
      <w:pPr>
        <w:pStyle w:val="a3"/>
        <w:bidi/>
        <w:rPr>
          <w:rtl/>
        </w:rPr>
      </w:pPr>
      <w:r w:rsidRPr="0056154F">
        <w:rPr>
          <w:rtl/>
        </w:rPr>
        <w:t>ועוד, דלפי תירוץ זה שבקובץ הערות, לא יתחייב כלל כשעשה עבירה בשוגג, כיון שלפי תירוץ זה הרי בהמעשה מוכרח הוא, ובהכוונה הרי אין על מה להתחייב כיון שעשה שלא בכוונה לעבור עבירה!</w:t>
      </w:r>
    </w:p>
    <w:p w:rsidR="005D5776" w:rsidRDefault="005D5776" w:rsidP="00395305">
      <w:pPr>
        <w:pStyle w:val="11"/>
        <w:rPr>
          <w:rtl/>
        </w:rPr>
      </w:pPr>
      <w:r>
        <w:rPr>
          <w:rFonts w:hint="cs"/>
          <w:rtl/>
        </w:rPr>
        <w:t xml:space="preserve">- </w:t>
      </w:r>
      <w:r>
        <w:rPr>
          <w:rtl/>
        </w:rPr>
        <w:t>ב</w:t>
      </w:r>
      <w:r>
        <w:t xml:space="preserve"> </w:t>
      </w:r>
      <w:r>
        <w:rPr>
          <w:rFonts w:hint="cs"/>
          <w:rtl/>
        </w:rPr>
        <w:t>-</w:t>
      </w:r>
    </w:p>
    <w:p w:rsidR="005D5776" w:rsidRPr="0056154F" w:rsidRDefault="005D5776" w:rsidP="00395305">
      <w:pPr>
        <w:pStyle w:val="a3"/>
        <w:bidi/>
        <w:rPr>
          <w:rtl/>
        </w:rPr>
      </w:pPr>
      <w:r w:rsidRPr="0056154F">
        <w:rPr>
          <w:rtl/>
        </w:rPr>
        <w:t>ובאמת, כנראה שתירוץ זה לא הובא בלקו"ש הנ"ל חכ"ז ובדברי רבותינו נשיאנו כתירוץ אף לענין עונש על קיום גזירה (ואף גם לא בהתוי"ט וגם בהרמב"ן לאו דווקא דזהו הכוונה), וכדלקמן.</w:t>
      </w:r>
    </w:p>
    <w:p w:rsidR="005D5776" w:rsidRDefault="005D5776" w:rsidP="00395305">
      <w:pPr>
        <w:pStyle w:val="11"/>
        <w:rPr>
          <w:rtl/>
        </w:rPr>
      </w:pPr>
      <w:r w:rsidRPr="00D41C39">
        <w:rPr>
          <w:rtl/>
        </w:rPr>
        <w:t>לקו</w:t>
      </w:r>
      <w:r w:rsidR="008A37F3" w:rsidRPr="008A37F3">
        <w:rPr>
          <w:b w:val="0"/>
          <w:bCs w:val="0"/>
          <w:rtl/>
        </w:rPr>
        <w:t>”</w:t>
      </w:r>
      <w:r w:rsidRPr="00D41C39">
        <w:rPr>
          <w:rtl/>
        </w:rPr>
        <w:t>ש חכ</w:t>
      </w:r>
      <w:r w:rsidR="008A37F3" w:rsidRPr="008A37F3">
        <w:rPr>
          <w:b w:val="0"/>
          <w:bCs w:val="0"/>
          <w:rtl/>
        </w:rPr>
        <w:t>”</w:t>
      </w:r>
      <w:r w:rsidRPr="00D41C39">
        <w:rPr>
          <w:rtl/>
        </w:rPr>
        <w:t>ז – עונש המצריים להרמב</w:t>
      </w:r>
      <w:r w:rsidR="008A37F3" w:rsidRPr="008A37F3">
        <w:rPr>
          <w:b w:val="0"/>
          <w:bCs w:val="0"/>
          <w:rtl/>
        </w:rPr>
        <w:t>”</w:t>
      </w:r>
      <w:r w:rsidRPr="00D41C39">
        <w:rPr>
          <w:rtl/>
        </w:rPr>
        <w:t>ם</w:t>
      </w:r>
    </w:p>
    <w:p w:rsidR="00256154" w:rsidRDefault="005D5776" w:rsidP="00256154">
      <w:pPr>
        <w:pStyle w:val="a3"/>
        <w:bidi/>
        <w:rPr>
          <w:rtl/>
        </w:rPr>
      </w:pPr>
      <w:r w:rsidRPr="00395305">
        <w:rPr>
          <w:rtl/>
        </w:rPr>
        <w:t>דגם בשיחה הנ"ל בחכ"ז עמוד 153, הנה באות ה' מביא השגת הראב"ד על הרמב"ם (הל' תשובה סוף פ"ו) שביאר זה שהמצריים נתחייבו על ששיעבדו את ישראל, אף שכבר בברית בין הבתרים נגזר ש'ועבדום וענו אותם', שהוא מפני ש"כל אחד ואחד מאותן המצירים והמריעים לישראל אילו לא רצה להרע להם הרשות בידו שלא גזר על איש ידוע", וע"ז השיג הראב"ד ש"יאמרו לו . . ועל מי חלה גזירתך", והרי "עשה גזירתו של הקב"ה וזכה בדבר מצוה" (לשון הרמב"ן בפ' לך לך הנ"ל)</w:t>
      </w:r>
      <w:r w:rsidR="00256154">
        <w:rPr>
          <w:rFonts w:hint="cs"/>
          <w:rtl/>
        </w:rPr>
        <w:t>.</w:t>
      </w:r>
    </w:p>
    <w:p w:rsidR="005D5776" w:rsidRPr="00395305" w:rsidRDefault="005D5776" w:rsidP="00256154">
      <w:pPr>
        <w:pStyle w:val="a3"/>
        <w:bidi/>
        <w:rPr>
          <w:rtl/>
        </w:rPr>
      </w:pPr>
      <w:r w:rsidRPr="00395305">
        <w:rPr>
          <w:rtl/>
        </w:rPr>
        <w:t>וע"ז מבאר כ"ק אדמו"ר שיש לבאר שיטת הרמב"ם ע"פ המבואר באגה"ק בתניא סימן כ"ה, ש"ואף שבן אדם שהוא בעל בחירה מקללו או מכהו או מזיק ממונו ומתחייב בדיני אדם ובדיני שמים על רוע בחירתו אעפי"כ על הניזק כבר נגזר מן השמים והרבה שלוחים למקום</w:t>
      </w:r>
      <w:r w:rsidRPr="00395305">
        <w:rPr>
          <w:rStyle w:val="FootnoteReference"/>
          <w:rtl/>
        </w:rPr>
        <w:footnoteReference w:id="73"/>
      </w:r>
      <w:r w:rsidRPr="00395305">
        <w:rPr>
          <w:rtl/>
        </w:rPr>
        <w:t>", דמכאן רואים שמכיון ש'הרבה שלוחים למקום', יש לחייב המזיק, ובנדו"ד המצרים, 'על רוע בחירתם' להיות השליח למעשה ההיזק, אף שמעשה ההיזק כבר נגזר על הניזק.</w:t>
      </w:r>
    </w:p>
    <w:p w:rsidR="005D5776" w:rsidRPr="00395305" w:rsidRDefault="005D5776" w:rsidP="00395305">
      <w:pPr>
        <w:pStyle w:val="a3"/>
        <w:bidi/>
        <w:rPr>
          <w:rtl/>
        </w:rPr>
      </w:pPr>
      <w:r w:rsidRPr="00395305">
        <w:rPr>
          <w:rtl/>
        </w:rPr>
        <w:t xml:space="preserve">ומלשון אדמו"ר הזקן ומלשון השיחה מובן, ש'והרבה שלוחים למקום' בא לבאר איך ייתכן - באם הגזרה כבר נגזרה על הניזק - שהמזיק מתחייב על בחירתו. כי באם ח"ו לא היו הרבה שלוחים למקום אלא רק המזיק, לא היה מובן איך ייתכן שהמזיק מתחייב על רוע בחירתו. </w:t>
      </w:r>
    </w:p>
    <w:p w:rsidR="005D5776" w:rsidRPr="00395305" w:rsidRDefault="005D5776" w:rsidP="00525E76">
      <w:pPr>
        <w:pStyle w:val="a3"/>
        <w:bidi/>
        <w:rPr>
          <w:rtl/>
        </w:rPr>
      </w:pPr>
      <w:r w:rsidRPr="00395305">
        <w:rPr>
          <w:rtl/>
        </w:rPr>
        <w:t>והרי באם נקבל התירוץ הנ"ל שאף אם מוכרח בהמעשה מ"מ מתחייב על "זדון לבו", א"כ אין צורך להסביר זה שהמזיק מתחייב 'על רוע בחירתו' בזה ש'הרבה שלוחים למקום', כי ע"פ תירוץ זה, גם אם מוכרח בכל פרטי המעשה, מ"מ יתחייב על זדון לבו.</w:t>
      </w:r>
    </w:p>
    <w:p w:rsidR="005D5776" w:rsidRPr="00395305" w:rsidRDefault="005D5776" w:rsidP="00525E76">
      <w:pPr>
        <w:pStyle w:val="11"/>
        <w:rPr>
          <w:rFonts w:ascii="FbFrankReal" w:hAnsi="FbFrankReal" w:cs="FbFrankReal"/>
          <w:rtl/>
        </w:rPr>
      </w:pPr>
      <w:r w:rsidRPr="00395305">
        <w:rPr>
          <w:rtl/>
        </w:rPr>
        <w:t>לקו</w:t>
      </w:r>
      <w:r w:rsidR="008A37F3" w:rsidRPr="008A37F3">
        <w:rPr>
          <w:b w:val="0"/>
          <w:bCs w:val="0"/>
          <w:rtl/>
        </w:rPr>
        <w:t>”</w:t>
      </w:r>
      <w:r w:rsidRPr="00395305">
        <w:rPr>
          <w:rtl/>
        </w:rPr>
        <w:t>ש חכ</w:t>
      </w:r>
      <w:r w:rsidR="008A37F3" w:rsidRPr="008A37F3">
        <w:rPr>
          <w:b w:val="0"/>
          <w:bCs w:val="0"/>
          <w:rtl/>
        </w:rPr>
        <w:t>”</w:t>
      </w:r>
      <w:r w:rsidRPr="00395305">
        <w:rPr>
          <w:rtl/>
        </w:rPr>
        <w:t>ז – עונש פרעה להרמב</w:t>
      </w:r>
      <w:r w:rsidR="008A37F3" w:rsidRPr="008A37F3">
        <w:rPr>
          <w:b w:val="0"/>
          <w:bCs w:val="0"/>
          <w:rtl/>
        </w:rPr>
        <w:t>”</w:t>
      </w:r>
      <w:r w:rsidRPr="00395305">
        <w:rPr>
          <w:rtl/>
        </w:rPr>
        <w:t>ם</w:t>
      </w:r>
    </w:p>
    <w:p w:rsidR="00256154" w:rsidRDefault="005D5776" w:rsidP="00525E76">
      <w:pPr>
        <w:pStyle w:val="a3"/>
        <w:bidi/>
        <w:rPr>
          <w:rtl/>
        </w:rPr>
      </w:pPr>
      <w:r w:rsidRPr="00395305">
        <w:rPr>
          <w:rtl/>
        </w:rPr>
        <w:t xml:space="preserve">וגם במ"ש שם בהמשך השיחה, שבנוגע לפרעה עצמו אי אפשר לתרץ ש'הרבה שלוחים למקום', כיון שהוא היה המלך, ו"מושל בכיפה היה", וע"ז מתרץ [בשיטת הרמב"ם] אשר "כאטש די גזירה האט זיך געמוזט דורכפירן ע"י פרעה – פונדעסטוועגן, וויבאלד אז פרעה האט עס געטאן </w:t>
      </w:r>
      <w:r w:rsidRPr="00395305">
        <w:rPr>
          <w:b/>
          <w:bCs/>
          <w:rtl/>
        </w:rPr>
        <w:t>ניט</w:t>
      </w:r>
      <w:r w:rsidRPr="00395305">
        <w:rPr>
          <w:rtl/>
        </w:rPr>
        <w:t xml:space="preserve"> כדי לקיים גזירת הקב"ה 'ועבדום וענו אותם', נאר מצד </w:t>
      </w:r>
      <w:r w:rsidRPr="00395305">
        <w:rPr>
          <w:b/>
          <w:bCs/>
          <w:rtl/>
        </w:rPr>
        <w:t>זיין</w:t>
      </w:r>
      <w:r w:rsidRPr="00395305">
        <w:rPr>
          <w:rtl/>
        </w:rPr>
        <w:t xml:space="preserve"> רשעות הלב, איז ער נענש געווארן 'על רוע בחירתו'. </w:t>
      </w:r>
    </w:p>
    <w:p w:rsidR="005D5776" w:rsidRPr="00395305" w:rsidRDefault="005D5776" w:rsidP="00256154">
      <w:pPr>
        <w:pStyle w:val="a3"/>
        <w:bidi/>
        <w:rPr>
          <w:rtl/>
        </w:rPr>
      </w:pPr>
      <w:r w:rsidRPr="00395305">
        <w:rPr>
          <w:rtl/>
        </w:rPr>
        <w:t>[</w:t>
      </w:r>
      <w:r w:rsidRPr="00395305">
        <w:rPr>
          <w:b/>
          <w:bCs/>
          <w:rtl/>
        </w:rPr>
        <w:t>וע</w:t>
      </w:r>
      <w:r w:rsidRPr="00D22725">
        <w:rPr>
          <w:b/>
          <w:rtl/>
        </w:rPr>
        <w:t>"</w:t>
      </w:r>
      <w:r w:rsidRPr="00395305">
        <w:rPr>
          <w:b/>
          <w:bCs/>
          <w:rtl/>
        </w:rPr>
        <w:t>ד</w:t>
      </w:r>
      <w:r w:rsidRPr="00395305">
        <w:rPr>
          <w:rtl/>
        </w:rPr>
        <w:t xml:space="preserve"> ווי מ'איז מעניש דעם אדם על רוע בחירתו, כאטש 'הקב"ה יודע כל מה שיהיה', ווייל דאס וואס דער מענטש איז בוחר ברע איז ניט מצד ידיעת הקב"ה נאר מצד </w:t>
      </w:r>
      <w:r w:rsidRPr="00395305">
        <w:rPr>
          <w:b/>
          <w:bCs/>
          <w:rtl/>
        </w:rPr>
        <w:t>זיין בחירה</w:t>
      </w:r>
      <w:r w:rsidRPr="00395305">
        <w:rPr>
          <w:rtl/>
        </w:rPr>
        <w:t xml:space="preserve">]", </w:t>
      </w:r>
    </w:p>
    <w:p w:rsidR="005D5776" w:rsidRPr="00395305" w:rsidRDefault="005D5776" w:rsidP="00525E76">
      <w:pPr>
        <w:pStyle w:val="a3"/>
        <w:bidi/>
        <w:rPr>
          <w:rtl/>
        </w:rPr>
      </w:pPr>
      <w:r w:rsidRPr="00395305">
        <w:rPr>
          <w:rtl/>
        </w:rPr>
        <w:t>הנה לכאורה אין הכוונה בזה כמו שהבין הרב גערליצקי, אשר זהו התירוץ הנ"ל, שבהקובץ הערות הנ"ל סי' מ"ט, שייתכן לענוש על 'זדון לבו' אף אם מוכרח בכל פרטי המעשה (ואין 'שלוחים' אחרים). דבא"כ, למה נאלץ הרמב"ם לבאר בנוגע לשאר המצרים שהתחייבו 'כיון שלא גזר על איש ידוע', הרי בין כך צריך לתרץ בנוגע לפרעה כתירוץ הנ"ל.</w:t>
      </w:r>
    </w:p>
    <w:p w:rsidR="005D5776" w:rsidRPr="00395305" w:rsidRDefault="005D5776" w:rsidP="00525E76">
      <w:pPr>
        <w:pStyle w:val="a3"/>
        <w:bidi/>
        <w:rPr>
          <w:rtl/>
        </w:rPr>
      </w:pPr>
      <w:r w:rsidRPr="00395305">
        <w:rPr>
          <w:rtl/>
        </w:rPr>
        <w:t xml:space="preserve">ועוד, הרי בהערות 35 ו49 מבואר, אשר תירוץ הרמב"ם בנוגע העונש של פרעה מבואר בדבריו בסוף ההלכה, בנוגע ידיעת הקב"ה, ש"כבר אמרנו שאין כח באדם לידע היאך ידע הקב"ה דברים העתידים להיות", </w:t>
      </w:r>
    </w:p>
    <w:p w:rsidR="005D5776" w:rsidRPr="00395305" w:rsidRDefault="005D5776" w:rsidP="00525E76">
      <w:pPr>
        <w:pStyle w:val="a3"/>
        <w:bidi/>
        <w:rPr>
          <w:rtl/>
        </w:rPr>
      </w:pPr>
      <w:r w:rsidRPr="00395305">
        <w:rPr>
          <w:rtl/>
        </w:rPr>
        <w:t xml:space="preserve">וברור שאין דרך להעמיס בדברי הרמב"ם האלו תירוץ הנ"ל שבאמת מוכרח האדם במעשיו ושהעונש הוא על 'זדון לבו', שהרי כוונת הרמב"ם ב'כבר אמרנו' היא לדבריו בסוף פרק ה' מהלכות תשובה, שם מבאר שידיעת הקב"ה אינה מכרחת את הבחירה ושהעונש מגיע על מעשי בני אדם שאינם מוכרחים בהם! ועוד, דבא"כ היה הרמב"ם צריך לכתוב על העונש (שבא גם רק על זדון לבו), ולא על ידיעת הקב"ה. </w:t>
      </w:r>
    </w:p>
    <w:p w:rsidR="005D5776" w:rsidRPr="00395305" w:rsidRDefault="005D5776" w:rsidP="00525E76">
      <w:pPr>
        <w:pStyle w:val="a3"/>
        <w:bidi/>
        <w:rPr>
          <w:rtl/>
        </w:rPr>
      </w:pPr>
      <w:r w:rsidRPr="00395305">
        <w:rPr>
          <w:rtl/>
        </w:rPr>
        <w:t>אלא הכוונה ב"דאס וואס דער מענטש איז בוחר ברע איז ניט מצד ידיעת הקב"ה נאר מצד זיין בחירה" היא, שסיבת הבחירה אינה הידיעה, דהיינו שהידיעה אינה מכרחת את הבחירה. ולא שבאמת מוכרח האדם, והעונש מגיע על זדון לבו כיון שהוא התכוון לרע. ובמילא, כן הכוונה גם בזה ש"פרעה האט עס געטאן ניט כדי לקיים גזירת הקב"ה 'ועבדום וענו אותם', נאר מצד זיין רשעות הלב', שסיבת מעשי הרע של פרעה אינה גזירת הקב"ה, וגזירת הקב"ה לא הכריחה את פרעה.</w:t>
      </w:r>
    </w:p>
    <w:p w:rsidR="005D5776" w:rsidRPr="00395305" w:rsidRDefault="005D5776" w:rsidP="00525E76">
      <w:pPr>
        <w:pStyle w:val="a3"/>
        <w:bidi/>
        <w:rPr>
          <w:rtl/>
        </w:rPr>
      </w:pPr>
      <w:r w:rsidRPr="00395305">
        <w:rPr>
          <w:rtl/>
        </w:rPr>
        <w:t xml:space="preserve">והביאור בהדמיון בין גזירה לידיעה, אף שבדרך כלל מבואר שידיעה אינה מכרחת את הבחירה כי סיבת הידיעה היא הבחירה, משא"כ בגזירה הרי ענינה שהקב"ה מכריח שכן יקום ואא"פ לומר שסיבתה הבחירה, מבואר בהערה 35: "ויש לתרץ ע"פ דברי הרמב"ם ד'דברי הפורענות שהנביא אומר' אפשר שלא יתקיימו, לפי 'שהקב"ה ארך אפים . . ואפשר שעשו תשובה כו'". </w:t>
      </w:r>
    </w:p>
    <w:p w:rsidR="00650A4B" w:rsidRDefault="005D5776" w:rsidP="00525E76">
      <w:pPr>
        <w:pStyle w:val="a3"/>
        <w:bidi/>
        <w:rPr>
          <w:rtl/>
        </w:rPr>
      </w:pPr>
      <w:r w:rsidRPr="00395305">
        <w:rPr>
          <w:rtl/>
        </w:rPr>
        <w:t xml:space="preserve">ומכיון שהכוונה בתירוץ זה בהערה 35 היא לבאר איך הגזירה לא הכריחה המצריים (ופרעה, ע"פ הערה 49), מוכרח לומר שהגזירה היא פורענות גם עבור המצריים ופרעה, ובאם הם היו עושים תשובה היו יכולים להיפטר מהגזירה, דבאל"כ לכאורה גם אם אפשר שישראל יבטלו את הגזירה ע"י תשובה, מ"מ כל זמן שישראל לא עשו תשובה מוכרחים המצריים ופרעה לקיים את הגזירה. </w:t>
      </w:r>
    </w:p>
    <w:p w:rsidR="005D5776" w:rsidRPr="00395305" w:rsidRDefault="005D5776" w:rsidP="00650A4B">
      <w:pPr>
        <w:pStyle w:val="a3"/>
        <w:bidi/>
        <w:rPr>
          <w:rtl/>
        </w:rPr>
      </w:pPr>
      <w:r w:rsidRPr="00395305">
        <w:rPr>
          <w:rtl/>
        </w:rPr>
        <w:t xml:space="preserve">ולכאורה הביאור בזה הוא, שהגזירה היא פורענות גם עבורם, כיון שהוא מעשה רע, גם אם היו מוכרחים בזה, ובמילא אם עשו תשובה היו יכולים להיפטר מקיום הגזירה [אפילו אם בנ"י לא היו נפטרים], וכפי שבאמת מובן מדברי הרמב"ם בהלכה ג' בנוגע לזה שהקב"ה חיזק את לב פרעה כדי שלא יעשה תשובה, ושוב לא היו מוכרחים בקיום הגזירה. </w:t>
      </w:r>
    </w:p>
    <w:p w:rsidR="005D5776" w:rsidRPr="00395305" w:rsidRDefault="005D5776" w:rsidP="00525E76">
      <w:pPr>
        <w:pStyle w:val="a3"/>
        <w:bidi/>
        <w:rPr>
          <w:rtl/>
        </w:rPr>
      </w:pPr>
      <w:r w:rsidRPr="00395305">
        <w:rPr>
          <w:rtl/>
        </w:rPr>
        <w:t xml:space="preserve">ונמצא, שתירוץ הנ"ל שהקב"ה מעניש על 'זדון הלב' גם אם האדם מוכרח במעשיו, אינו מוזכר כלל בפנים שיחה זו. ובאמת מקור ענין זה שבהשיחה הוא בהתוועדות פסח שני תשד"מ (כמצוין בסוף הערה 35), ושם מבואר כמ"ש במפורש. </w:t>
      </w:r>
    </w:p>
    <w:p w:rsidR="005D5776" w:rsidRPr="00395305" w:rsidRDefault="005D5776" w:rsidP="00525E76">
      <w:pPr>
        <w:pStyle w:val="a3"/>
        <w:bidi/>
        <w:rPr>
          <w:rtl/>
        </w:rPr>
      </w:pPr>
      <w:r w:rsidRPr="00395305">
        <w:rPr>
          <w:rtl/>
        </w:rPr>
        <w:t>[וכאן המקום להעיר, שבשיחת ש"פ וישב תשמ"ו, ששם מקור השיחה בחכ"ז אודות הקשר בין יציאת מצרים ומצות מדות, הביאור בזה שפרעה נענש הוא, שמצד גזירת 'ועבדום וענו אותם' פרעה היה מוכרח רק לצוות על עמו להשתעבד בבנ"י, והמצריים הרי היו צריכים לא לקיים ציוויו כיון ש'הרבה שלוחים למקום' ו'דברי הרב ודברי התלמיד דברי מי שומעין', ונמצא שגם ציוויו של פרעה לא היה הדבר שתקיים את גזירת ברית בין הבתרים, ונמצא שגם פרעה לא היה מוכרח לצוות על עמו להשתעבד בהם מצד גזירת ברית בין הבתרים, דייתכן שציוויו לא יעזור לקיום הגזירה, ונמצא שפרעה העמיד פנים שגוזר כאילו כדי לקיים הגזירה, ובאמת גזר מפני רשעות לבו].</w:t>
      </w:r>
    </w:p>
    <w:p w:rsidR="00650A4B" w:rsidRDefault="005D5776" w:rsidP="00525E76">
      <w:pPr>
        <w:pStyle w:val="a3"/>
        <w:bidi/>
        <w:rPr>
          <w:rtl/>
        </w:rPr>
      </w:pPr>
      <w:r w:rsidRPr="00395305">
        <w:rPr>
          <w:rtl/>
        </w:rPr>
        <w:t xml:space="preserve">ומ"מ הביאור בלקו"ש חכ"ז בנוגע העונש של פרעה מדגיש שמתחייבים בעונש על מעשה רע גם מצד רשעות הלב כשלעצמו ולא רק מצד ההיזק לזולתו [אשר זוהי הכוונה בהשיחה בהבאת כל הענין של גזירת 'ועבדום וענו אותם'] עוד יותר מהעונש של המצריים על בחירתם להיות השליח למעשה הרע, כיון שמ"מ הרי הגזירה היא שפרעה ישעבד את בני ישראל, אלא שבאם היו עושים תשובה היתה הגזירה מתבטלת, ונמצא שהעונש הוא על העדר ביטול הגזירה ע"י שפרעה יעשה תשובה – 'רשעות הלב', ולא על עצם מעשה הרע כשלעצמו. </w:t>
      </w:r>
    </w:p>
    <w:p w:rsidR="005D5776" w:rsidRPr="00395305" w:rsidRDefault="005D5776" w:rsidP="00650A4B">
      <w:pPr>
        <w:pStyle w:val="a3"/>
        <w:bidi/>
        <w:rPr>
          <w:rtl/>
        </w:rPr>
      </w:pPr>
      <w:r w:rsidRPr="00395305">
        <w:rPr>
          <w:rtl/>
        </w:rPr>
        <w:t xml:space="preserve">משא"כ לגבי שאר המצריים, הנה גם כשהגזירה קיימת, יכולים הם לבחור שלא להיות אלו שישתעבדו בבנ"י, ו"זה שבנ"י ניזוקו על ידו (דווקא), הוא (רק) מצד בחירתו" (הערה 50 שם). </w:t>
      </w:r>
    </w:p>
    <w:p w:rsidR="00650A4B" w:rsidRDefault="005D5776" w:rsidP="00525E76">
      <w:pPr>
        <w:pStyle w:val="a3"/>
        <w:bidi/>
        <w:rPr>
          <w:rtl/>
        </w:rPr>
      </w:pPr>
      <w:r w:rsidRPr="00395305">
        <w:rPr>
          <w:rtl/>
        </w:rPr>
        <w:t xml:space="preserve">וגם בהערה 47 (שהביא הרב גערליצקי), ששם מציין "ראה גם רמב"ן (ובחיי) לך שם ד'כאשר תצא הגזירה ע"פ נביא . . והרג אותו לשנאה . . יש עליו העונש כי הוא לחטא נתכוון'", אין הכוונה שהביאור בפנים השיחה בדעת הרמב"ם בנוגע עונשו של פרעה הוא הוא מ"ש הרמב"ן, אלא הכוונה להראות שהחידוש בהביאור שבפנים השיחה בדעת הרמב"ם, שהעונש של פרעה לא היה על עצם מעשה הרע שכבר נגזר, אלא על רשעות הלב, רואים גם בביאור הרמב"ן. </w:t>
      </w:r>
    </w:p>
    <w:p w:rsidR="005D5776" w:rsidRPr="00395305" w:rsidRDefault="005D5776" w:rsidP="00650A4B">
      <w:pPr>
        <w:pStyle w:val="a3"/>
        <w:bidi/>
        <w:rPr>
          <w:rtl/>
        </w:rPr>
      </w:pPr>
      <w:r w:rsidRPr="00395305">
        <w:rPr>
          <w:rtl/>
        </w:rPr>
        <w:t>ועדיין נשאר ההבדל, שלהרמב"ם סו"ס נענשו על שעשו העבירה של גזירת ועבדום וענו אותם, ורשעות הלב נוגע רק לזה שיכלו להיפטר מהעבירה ע"י תשובה, ע"ד שבנוגע לשאר המצריים העונש הוא על הבחירה להיות השליח לדבר עבירה. שהרי מפורש בהמשך ההערה שהתוי"ט מתרץ קושיית הרמב"ן על הרמב"ם בנוגע לשאר המצריים באופן דומה, שמתחייב על זדון לבו, וכוונת התוי"ט רק לתרץ קושיית הרמב"ן הנ"ל שגם אם לא גזר על איש ידוע, מ"מ 'עשה גזירתו של הקב"ה וזכה בדבר מצוה' ולא יתחייב, וע"ז מתרץ התוי"ט שזה שהאיש פרטי בחר להיות השליח למעשה הרע אינו 'לקיים מאמרו של הקב"ה אלא זדון לבו השיאו לכך', ומובן שהרמב"ן לא קאי בשיטת הרמב"ם.</w:t>
      </w:r>
    </w:p>
    <w:p w:rsidR="005D5776" w:rsidRPr="00395305" w:rsidRDefault="005D5776" w:rsidP="00525E76">
      <w:pPr>
        <w:pStyle w:val="11"/>
        <w:rPr>
          <w:rFonts w:ascii="FbFrankReal" w:hAnsi="FbFrankReal" w:cs="FbFrankReal"/>
          <w:rtl/>
        </w:rPr>
      </w:pPr>
      <w:r w:rsidRPr="00395305">
        <w:rPr>
          <w:rtl/>
        </w:rPr>
        <w:t>התוי</w:t>
      </w:r>
      <w:r w:rsidR="008A37F3" w:rsidRPr="008A37F3">
        <w:rPr>
          <w:b w:val="0"/>
          <w:bCs w:val="0"/>
          <w:rtl/>
        </w:rPr>
        <w:t>”</w:t>
      </w:r>
      <w:r w:rsidRPr="00395305">
        <w:rPr>
          <w:rtl/>
        </w:rPr>
        <w:t>ט – עונש המצריים</w:t>
      </w:r>
    </w:p>
    <w:p w:rsidR="005D5776" w:rsidRPr="00395305" w:rsidRDefault="005D5776" w:rsidP="00525E76">
      <w:pPr>
        <w:pStyle w:val="a3"/>
        <w:bidi/>
        <w:rPr>
          <w:rtl/>
        </w:rPr>
      </w:pPr>
      <w:r w:rsidRPr="00395305">
        <w:rPr>
          <w:rtl/>
        </w:rPr>
        <w:t xml:space="preserve">דז"ל התוי"ט (אבות פ"ב מ"ו): "וזוהי דעת הרמב"ם . . שאע"פ שהיה בדין הקב"ה שזה יהרג, לא גזר על זה שיהרגהו הוא . . לכך ענוש יענש והרבה שלוחים היה למקום שיהרג זה . . וכ"כ בס"פ ו' מהל' תשובה. ואע"פ שהרמב"ן בפ' לך לך השיב על דברים הללו ואמר שאפילו גזר על פלוני שיריע לפלוני וקדם אחר ועשה גזירתו של הקב"ה זכה בדבר מצוה . . אני אומר שאפילו נודה לדבריו שאם קדם אחר ועשה שזכה, עם כל זה אינה תשובה לדברי הרמב"ם, לפי שזה העושה רע שדברי הרמב"ם נאמרין עליו, הוא אמנם אשר לא פעל ועשה לקיים מאמרו של מלך ב"ה, אלא זדון לבו השיאו לכך, ורחמנא לבא בעי. וכאשר יובנו דברי הרמב"ם כך, תסתלק ממנו גם השגת הראב"ד שם". </w:t>
      </w:r>
    </w:p>
    <w:p w:rsidR="005D5776" w:rsidRPr="00395305" w:rsidRDefault="005D5776" w:rsidP="00525E76">
      <w:pPr>
        <w:pStyle w:val="a3"/>
        <w:bidi/>
        <w:rPr>
          <w:rtl/>
        </w:rPr>
      </w:pPr>
      <w:r w:rsidRPr="00395305">
        <w:rPr>
          <w:rtl/>
        </w:rPr>
        <w:t xml:space="preserve">וממ"ש 'וכאשר יובנו דברי הרמב"ם כך' ברור, שתירוץ התוי"ט ש'זדון לבו השיאו לכך' אינו </w:t>
      </w:r>
      <w:r w:rsidRPr="00395305">
        <w:rPr>
          <w:b/>
          <w:bCs/>
          <w:rtl/>
        </w:rPr>
        <w:t>במקום</w:t>
      </w:r>
      <w:r w:rsidRPr="00395305">
        <w:rPr>
          <w:rtl/>
        </w:rPr>
        <w:t xml:space="preserve"> תירוץ הרמב"ם 'שלא גזר על איש ידוע', והתוי"ט כלל לא כתב שייתכן עונש </w:t>
      </w:r>
      <w:r w:rsidRPr="00395305">
        <w:rPr>
          <w:b/>
          <w:bCs/>
          <w:rtl/>
        </w:rPr>
        <w:t>רק</w:t>
      </w:r>
      <w:r w:rsidRPr="00395305">
        <w:rPr>
          <w:rtl/>
        </w:rPr>
        <w:t xml:space="preserve"> על זדון לבו, אלא כתב שזה ש'זדון לבו השיאו לכך' פועל שמעשה הרע לא נחשב כמצוה וכקיום מאמרו של הקב"ה, וגם לפ"ז העונש אינו (רק) על זדון לבו, אלא על זה שבחר להיות השליח למעשה הרע כש'הרבה שלוחים למקום' ו'לא גזר על איש ידוע'.</w:t>
      </w:r>
    </w:p>
    <w:p w:rsidR="005D5776" w:rsidRPr="00395305" w:rsidRDefault="005D5776" w:rsidP="00525E76">
      <w:pPr>
        <w:pStyle w:val="11"/>
        <w:rPr>
          <w:rtl/>
        </w:rPr>
      </w:pPr>
      <w:r w:rsidRPr="00395305">
        <w:rPr>
          <w:rtl/>
        </w:rPr>
        <w:t>הרמב</w:t>
      </w:r>
      <w:r w:rsidR="008A37F3" w:rsidRPr="008A37F3">
        <w:rPr>
          <w:b w:val="0"/>
          <w:bCs w:val="0"/>
          <w:rtl/>
        </w:rPr>
        <w:t>”</w:t>
      </w:r>
      <w:r w:rsidRPr="00395305">
        <w:rPr>
          <w:rtl/>
        </w:rPr>
        <w:t>ן</w:t>
      </w:r>
    </w:p>
    <w:p w:rsidR="00650A4B" w:rsidRDefault="005D5776" w:rsidP="00525E76">
      <w:pPr>
        <w:pStyle w:val="a3"/>
        <w:bidi/>
        <w:rPr>
          <w:rtl/>
        </w:rPr>
      </w:pPr>
      <w:r w:rsidRPr="00395305">
        <w:rPr>
          <w:rtl/>
        </w:rPr>
        <w:t>והאמת היא, שלפי המובא לעיל מלקו"ש ח"ה אשר מוכרחים לומר שהבחירה אמיתית היא ולא רק שחושב שעושה כן בבחירתו, לכאורה צ"ל שגם להרמב"ן</w:t>
      </w:r>
      <w:r w:rsidRPr="00395305">
        <w:rPr>
          <w:rStyle w:val="FootnoteReference"/>
          <w:rtl/>
        </w:rPr>
        <w:footnoteReference w:id="74"/>
      </w:r>
      <w:r w:rsidRPr="00395305">
        <w:rPr>
          <w:rtl/>
        </w:rPr>
        <w:t xml:space="preserve"> המובא בלקו"ש חכ"ז הנ"ל מתחייב הוא על המעשה ולא רק על הכוונה, וכן לכאורה מוכח מזה שאודות עונשן של המצריים הרמב"ן אמנם מקשה כהראב"ד כנ"ל על תירוצו של הרמב"ם (שלא גזר על איש ידוע), אך אינו מתרץ שהתחייבו בגלל כוונתם, אלא שהתחייבו בגלל "שהוסיפו להרע", וכתירוצו השני של הראב"ד. </w:t>
      </w:r>
    </w:p>
    <w:p w:rsidR="005D5776" w:rsidRPr="00395305" w:rsidRDefault="005D5776" w:rsidP="00650A4B">
      <w:pPr>
        <w:pStyle w:val="a3"/>
        <w:bidi/>
        <w:rPr>
          <w:rtl/>
        </w:rPr>
      </w:pPr>
      <w:r w:rsidRPr="00395305">
        <w:rPr>
          <w:rtl/>
        </w:rPr>
        <w:t>ולכאורה, באם סבירא ליה להרמב"ן שאפשר שהעונש מגיע רק על הכוונה אף אם המעשה בכל פרטיו מוכרח הוא, א"כ היה לו לתרץ ככה בפשיטות גם אצל המצריים?</w:t>
      </w:r>
    </w:p>
    <w:p w:rsidR="00650A4B" w:rsidRDefault="005D5776" w:rsidP="00525E76">
      <w:pPr>
        <w:pStyle w:val="a3"/>
        <w:bidi/>
        <w:rPr>
          <w:rtl/>
        </w:rPr>
      </w:pPr>
      <w:r w:rsidRPr="00395305">
        <w:rPr>
          <w:rtl/>
        </w:rPr>
        <w:t xml:space="preserve">וז"ל הרמב"ן (לך לך ט"ו י"ד): "אע"פ שאני גזרתי . . ועבדום וענו אותם, אעפ"כ אשפוט את הגוי אשר יעבודו . . והטעם . . שהוסיפו להרע כי השליכו בניהם ליאור וימררו את חייהם . . והרב נתן טעם בס' המדע לפי שלא גזר על איש ידוע . . ולא נתכנו דבריו אצלי שאפילו גזר שאחד מכל האומות יריע להם בכך וכך וקדם זה ועשה גזירתו של הקב"ה זכה בדבר מצוה . . ודע והבן כי האיש שנכתב ונחתם בר"ה להריגה לא ינקה הליסטים ההורג אותו בעבור שעשה מה שנגזר עליו, הוא רשע בעונו ימות ודמו מיד הרוצח יבוקש. </w:t>
      </w:r>
    </w:p>
    <w:p w:rsidR="005D5776" w:rsidRPr="00395305" w:rsidRDefault="005D5776" w:rsidP="00650A4B">
      <w:pPr>
        <w:pStyle w:val="a3"/>
        <w:bidi/>
        <w:rPr>
          <w:rtl/>
        </w:rPr>
      </w:pPr>
      <w:r w:rsidRPr="00395305">
        <w:rPr>
          <w:rtl/>
        </w:rPr>
        <w:t>אבל כאשר תצא הגזירה ע"פ נביא יש בעושה אותה דינים, כי אם שמע אותה ורצה לעשות רצון בוראו כנגזר אין עליו חטא אבל יש לו זכות בו . . אבל אם שמע המצוה והרג אותו לשנאה או לשלול אותו, יש עליו העונש, כי הוא לחטא נתכוון ועבירה היא לו".</w:t>
      </w:r>
    </w:p>
    <w:p w:rsidR="00650A4B" w:rsidRDefault="005D5776" w:rsidP="00525E76">
      <w:pPr>
        <w:pStyle w:val="a3"/>
        <w:bidi/>
        <w:rPr>
          <w:rtl/>
        </w:rPr>
      </w:pPr>
      <w:r w:rsidRPr="00395305">
        <w:rPr>
          <w:rtl/>
        </w:rPr>
        <w:t>ואולי י"ל שמלשון הרמב"ן '</w:t>
      </w:r>
      <w:r w:rsidRPr="00395305">
        <w:rPr>
          <w:b/>
          <w:bCs/>
          <w:rtl/>
        </w:rPr>
        <w:t>ודמו</w:t>
      </w:r>
      <w:r w:rsidRPr="00395305">
        <w:rPr>
          <w:rtl/>
        </w:rPr>
        <w:t xml:space="preserve"> מיד הרוצח יבוקש', וכן מלשונו 'כי הוא לחטא נתכוון </w:t>
      </w:r>
      <w:r w:rsidRPr="00395305">
        <w:rPr>
          <w:b/>
          <w:bCs/>
          <w:rtl/>
        </w:rPr>
        <w:t>ועבירה היא לו</w:t>
      </w:r>
      <w:r w:rsidRPr="00395305">
        <w:rPr>
          <w:rtl/>
        </w:rPr>
        <w:t xml:space="preserve">', נראה שבאמת גם להרמב"ן העונש בא על המעשה. ואע"פ שהמעשה כבר נגזרה בר"ה או ע"פ נביא, מ"מ הכוונה לרצוח (ולא לעשות רצון בוראו) משנה את מעשה ההריגה ג"כ, ונחשבת כהוספה על הגזירה, כמו שה'וימררו את חייהם' נחשב כהוספה על 'ועבדום וענו אותם'. ועל דרך הביאור בלקו"ש ח"ז עמוד 16 בזה שגם לפי האגה"ק הנ"ל שעל הניזק כבר נגזר מלמעלה והמזיק מתחייב על רוע בחירתו, חייב המזיק לבקש מחילה מהניזק. </w:t>
      </w:r>
    </w:p>
    <w:p w:rsidR="00650A4B" w:rsidRDefault="005D5776" w:rsidP="00650A4B">
      <w:pPr>
        <w:pStyle w:val="a3"/>
        <w:bidi/>
        <w:rPr>
          <w:rtl/>
        </w:rPr>
      </w:pPr>
      <w:r w:rsidRPr="00395305">
        <w:rPr>
          <w:rtl/>
        </w:rPr>
        <w:t xml:space="preserve">והביאור, שמכיון שע"י בקשת מחילה מקילים מצער הניזק, א"כ הרי לאו דווקא שנגזר על הניזק שיהיה לו ההיזק בלי המחילה, ויתכן שנגזר רק שיהיה לו ההיזק והצער שיש לו גם לאחרי שמבקשים ממנו מחילה, וא"כ הרי באם המזיק אינו מבקש מחילה הוא מוסיף על הגזירה. ועד"ז אולי אפ"ל כאן, שהכוונה לרצוח מוסיפה על ההיזק לנרצח, דבאם היה רוצח אותו רק על מנת לעשות רצון בוראו, זה היה מקיל על הנרצח, שלא הפסיד את חייו לרשע, אלא לרצון בוראו (ובפרט דכל מאי דעביד רחמנא לטב עביד). </w:t>
      </w:r>
    </w:p>
    <w:p w:rsidR="005D5776" w:rsidRPr="00395305" w:rsidRDefault="005D5776" w:rsidP="00650A4B">
      <w:pPr>
        <w:pStyle w:val="a3"/>
        <w:bidi/>
        <w:rPr>
          <w:rtl/>
        </w:rPr>
      </w:pPr>
      <w:r w:rsidRPr="00395305">
        <w:rPr>
          <w:rtl/>
        </w:rPr>
        <w:t>ולפ"ז נמצא, שתירוץ הרמב"ן הוא רק שמתחייב על ההוספה על הגזירה כמו שכתב בקשר למצריים, אלא שגם הכוונה מוסיפה בהמעשה. ויתכן שהרמב"ן לא כתב (עכ"פ כתירוץ שני) תירוץ זה (אודות הכוונה) גם אודות המצריים בדווקא, כיון דס"ל שאצל המצרים רוע הלב הוא גם חלק מגזירת 'ועבדום וענו אותם'.</w:t>
      </w:r>
    </w:p>
    <w:p w:rsidR="005D5776" w:rsidRPr="00395305" w:rsidRDefault="005D5776" w:rsidP="00525E76">
      <w:pPr>
        <w:pStyle w:val="a3"/>
        <w:bidi/>
        <w:rPr>
          <w:rtl/>
        </w:rPr>
      </w:pPr>
      <w:r w:rsidRPr="00395305">
        <w:rPr>
          <w:rtl/>
        </w:rPr>
        <w:t xml:space="preserve">ולפ"ז ייתכן שהרמב"ם חולק על הרמב"ן בעיקר בנוגע להמצריים, שהרמב"ן אינו מקבל תירוץ הרמב"ם שלא גזר על איש יודע, והרמב"ם אינו מקבל תירוץ הראב"ד והרמב"ן שהוסיפו על הגזירה, כמ"ש שם בהשיחה "פון דעם וואס דער רמב"ם נעמט ניט אן דעם תירוץ פון ראב"ד איז מובן דעת הרמב"ם, אז אלץ וואס די מצריים האבן געטאן איז געווען בכלל גזירת הקב"ה 'ועבדום וענו אותם'". </w:t>
      </w:r>
    </w:p>
    <w:p w:rsidR="005D5776" w:rsidRPr="00395305" w:rsidRDefault="005D5776" w:rsidP="00525E76">
      <w:pPr>
        <w:pStyle w:val="a3"/>
        <w:bidi/>
        <w:rPr>
          <w:rtl/>
        </w:rPr>
      </w:pPr>
      <w:r w:rsidRPr="00395305">
        <w:rPr>
          <w:rtl/>
        </w:rPr>
        <w:t xml:space="preserve">ובנוגע לפרעה הביאור בהשיחה הוא שבאם היה עושה תשובה היתה הגזירה (עליו) מתבטלת, ובמילא מובן שגם באם הגזירה כוללת גם רשעות הלב כלפי בנ"י, אין הגזירה כוללת רשעות הלב שלא יעשה תשובה (והענין ד'וחזקתי את לב פרעה' כבר ביאר הרמב"ם בפ"ו ה"ג). אמנם בנוגע לסתם רוצח ייתכן שהרמב"ם יסכים להרמב"ן שהכוונה מוסיפה בהמעשה ויתחייב על המעשה, דהיינו על הוספתו בהמעשה. </w:t>
      </w:r>
    </w:p>
    <w:p w:rsidR="005D5776" w:rsidRPr="00395305" w:rsidRDefault="005D5776" w:rsidP="00525E76">
      <w:pPr>
        <w:pStyle w:val="11"/>
        <w:rPr>
          <w:rFonts w:ascii="FbFrankReal" w:hAnsi="FbFrankReal" w:cs="FbFrankReal"/>
          <w:rtl/>
        </w:rPr>
      </w:pPr>
      <w:r w:rsidRPr="00395305">
        <w:rPr>
          <w:rtl/>
        </w:rPr>
        <w:t>לקו</w:t>
      </w:r>
      <w:r w:rsidR="008A37F3" w:rsidRPr="008A37F3">
        <w:rPr>
          <w:b w:val="0"/>
          <w:bCs w:val="0"/>
          <w:rtl/>
        </w:rPr>
        <w:t>”</w:t>
      </w:r>
      <w:r w:rsidRPr="00395305">
        <w:rPr>
          <w:rtl/>
        </w:rPr>
        <w:t>ש חל</w:t>
      </w:r>
      <w:r w:rsidR="008A37F3" w:rsidRPr="008A37F3">
        <w:rPr>
          <w:b w:val="0"/>
          <w:bCs w:val="0"/>
          <w:rtl/>
        </w:rPr>
        <w:t>”</w:t>
      </w:r>
      <w:r w:rsidRPr="00395305">
        <w:rPr>
          <w:rtl/>
        </w:rPr>
        <w:t>ו – יצי</w:t>
      </w:r>
      <w:r w:rsidR="008A37F3" w:rsidRPr="008A37F3">
        <w:rPr>
          <w:b w:val="0"/>
          <w:bCs w:val="0"/>
          <w:rtl/>
        </w:rPr>
        <w:t>”</w:t>
      </w:r>
      <w:r w:rsidRPr="00395305">
        <w:rPr>
          <w:rtl/>
        </w:rPr>
        <w:t>מ כשכר על קבלת התורה</w:t>
      </w:r>
    </w:p>
    <w:p w:rsidR="00753A1F" w:rsidRDefault="005D5776" w:rsidP="00525E76">
      <w:pPr>
        <w:pStyle w:val="a3"/>
        <w:bidi/>
        <w:rPr>
          <w:rtl/>
        </w:rPr>
      </w:pPr>
      <w:r w:rsidRPr="00395305">
        <w:rPr>
          <w:rtl/>
        </w:rPr>
        <w:t>ובלקו"ש חל"ו</w:t>
      </w:r>
      <w:r w:rsidRPr="00395305">
        <w:rPr>
          <w:b/>
          <w:bCs/>
          <w:rtl/>
        </w:rPr>
        <w:t xml:space="preserve"> </w:t>
      </w:r>
      <w:r w:rsidRPr="00395305">
        <w:rPr>
          <w:rtl/>
        </w:rPr>
        <w:t xml:space="preserve">שיחה ב' לפ' שמות הנ"ל, מקשר (בהערה 43) את דברי התוי"ט להביאור בפנים השיחה ש"הענין דקבלת התורה 'התחיל' מהשתוקקות וגעגועים של ישראל לקבלת התורה במצרים, וזה גופא גילה, שגם מעשה הקבלה שלהם בהר סיני לא הי' (רק) ענין הכרחי וכפי', אלא יש בזה גם מעשה קבלה מצד רצונם ובחירתם", וברור שאין זה דומה כלל להתירוץ הנ"ל שאע"פ שהאדם מוכרח במעשיו מ"מ השכר והעונש בא על כוונת לבו, שהרי המעשה כאן הוא קבלת התורה, דהיינו הסכמת עם ישראל לקיים התורה, ומובן שהרצון לקבל התורה הוא הוא חלק ממעשה קבלת התורה, אלא שקבלה זו היא בנוסף להקבלה שקיבלו גם מצד ש'כפה עליהם הר כגיגית', וכמ"ש בהערה 43, בשם המהר"ל, ש'התורה לישראל ברצון מצד עצמם אבל הכרחי היה להם מצד השם יתברך', וזוהי הכוונה בלשון השיחה ש'יש בזה </w:t>
      </w:r>
      <w:r w:rsidRPr="00395305">
        <w:rPr>
          <w:b/>
          <w:bCs/>
          <w:rtl/>
        </w:rPr>
        <w:t>גם מעשה קבלה מצד רצונם ובחירתם</w:t>
      </w:r>
      <w:r w:rsidRPr="00395305">
        <w:rPr>
          <w:rtl/>
        </w:rPr>
        <w:t xml:space="preserve">'. </w:t>
      </w:r>
    </w:p>
    <w:p w:rsidR="00525E76" w:rsidRDefault="005D5776" w:rsidP="00753A1F">
      <w:pPr>
        <w:pStyle w:val="a3"/>
        <w:bidi/>
        <w:rPr>
          <w:rtl/>
        </w:rPr>
      </w:pPr>
      <w:r w:rsidRPr="00395305">
        <w:rPr>
          <w:rtl/>
        </w:rPr>
        <w:t>ונמצא שהשכר על הרצון לקבל התורה (גם על הרצון שבשעת מתן תורה) אינו שכר רק על כוונת הלב אף שמוכרח במעשיו, דכאן הרי ההסכמה בלב היא היא המעשה, ומצד ש'כפה עליהם הר כגיגית' לא היו מוכרחים לקבל את התורה עם רצון והשתוקקות זה.</w:t>
      </w:r>
    </w:p>
    <w:p w:rsidR="005D5776" w:rsidRPr="00395305" w:rsidRDefault="005D5776" w:rsidP="00525E76">
      <w:pPr>
        <w:pStyle w:val="a3"/>
        <w:bidi/>
        <w:rPr>
          <w:rtl/>
        </w:rPr>
      </w:pPr>
      <w:r w:rsidRPr="00395305">
        <w:rPr>
          <w:rtl/>
        </w:rPr>
        <w:t>וע"ז ממשיך בהערה 43 שיש להעיר מתירוץ התוי"ט על זה ש"למה נענשו המצריים והרי נגזר עליהם 'ועבדום וענו אותם'", אשר ע"פ הנ"ל שהקושיא בדברי התוי"ט היא קושיית הרמב"ן על תירוץ הרמב"ם ש'לא גזר על איש ידוע', דמ"מ הרי 'עשה גזירתו של הקב"ה וזכה בדבר מצוה', נמצא שהכוונה בההערה אינה לעצם הקושיא שהובאה ברמב"ם דאיך ייתכן שהמצריים נענשו והרי הם היו מוכרחים בזה, דע"ז כבר תירץ הרמב"ם שלא גזר על איש ידוע, אלא הכוונה לקושיית הרמב"ן על תירוץ הרמב"ם הנ"ל, שמכיון ש'נגזר עליהם ועבדום וענו אותם' זכו בדבר מצוה, וע"ז תירץ התוי"ט (בלשון ההערה) "שהם עשו מחמת רשעות לבם (אף שבלא"ה היו מוכרחים בזה מפני גזירת הקב"ה)", וע"פ הנ"ל הכוונה בזה רק להסביר שמעשי המצריים אינם נחשבים 'דבר מצוה', אף שבלא"ה היו מוכרחים בזה – כלומר שהגזירה היתה מתקיימת בלא"ה, ואין הכוונה ב'אף שבלא"ה היו מוכרחים בזה' שדווקא מצריים אלו היו מוכרחים בזה, דכנ"ל התוי"ט בא לתרץ ביאור הרמב"ם ש'לא גזר על איש ידוע'.</w:t>
      </w:r>
    </w:p>
    <w:p w:rsidR="005D5776" w:rsidRPr="00395305" w:rsidRDefault="005D5776" w:rsidP="00525E76">
      <w:pPr>
        <w:pStyle w:val="a3"/>
        <w:bidi/>
        <w:rPr>
          <w:rtl/>
        </w:rPr>
      </w:pPr>
      <w:r w:rsidRPr="00395305">
        <w:rPr>
          <w:rtl/>
        </w:rPr>
        <w:t xml:space="preserve">ועפ"ז הכוונה בלקו"ש בהבאת התוי"ט היא רק להראות שכוונת הלב, "זדון לבו", פועלת שהמעשה נחשבת כשלו, ולא כדבר מצוה, אף שהגזירה כבר נגזרה מאת הקב"ה ותתקיים בכל אופן, כיון שאין לדמות את אותו מעשה כשזה נעשה מ'זדון לבו' לכשזה נעשה בשביל לקיים הציווי. ועד"ז במתן תורה (פנים השיחה), הרצון והתשוקה לקבלת התורה פועלת שמעשה הקבלה היה גם מצד רצונם, זאת אומרת מעשה קבלה בנוסף לזה ש'כפה עליהם הר כגיגית'. </w:t>
      </w:r>
    </w:p>
    <w:p w:rsidR="005D5776" w:rsidRPr="00395305" w:rsidRDefault="005D5776" w:rsidP="00525E76">
      <w:pPr>
        <w:pStyle w:val="a3"/>
        <w:bidi/>
        <w:rPr>
          <w:rtl/>
        </w:rPr>
      </w:pPr>
      <w:r w:rsidRPr="00395305">
        <w:rPr>
          <w:rtl/>
        </w:rPr>
        <w:t>וע"פ הנ"ל בביאור הרמב"ן אפשר לומר שזוהי הכוונה גם בהמשך ההערה, בהציון להרמב"ן, ובדומה ללקו"ש חכ"ז הנ"ל.</w:t>
      </w:r>
    </w:p>
    <w:p w:rsidR="005D5776" w:rsidRPr="00395305" w:rsidRDefault="005D5776" w:rsidP="00525E76">
      <w:pPr>
        <w:pStyle w:val="11"/>
        <w:rPr>
          <w:rFonts w:ascii="FbFrankReal" w:hAnsi="FbFrankReal" w:cs="FbFrankReal"/>
          <w:rtl/>
        </w:rPr>
      </w:pPr>
      <w:r w:rsidRPr="00395305">
        <w:rPr>
          <w:rtl/>
        </w:rPr>
        <w:t>לקו</w:t>
      </w:r>
      <w:r w:rsidR="008A37F3" w:rsidRPr="008A37F3">
        <w:rPr>
          <w:b w:val="0"/>
          <w:bCs w:val="0"/>
          <w:rtl/>
        </w:rPr>
        <w:t>”</w:t>
      </w:r>
      <w:r w:rsidRPr="00395305">
        <w:rPr>
          <w:rtl/>
        </w:rPr>
        <w:t>ש ח</w:t>
      </w:r>
      <w:r w:rsidR="008A37F3" w:rsidRPr="008A37F3">
        <w:rPr>
          <w:b w:val="0"/>
          <w:bCs w:val="0"/>
          <w:rtl/>
        </w:rPr>
        <w:t>”</w:t>
      </w:r>
      <w:r w:rsidRPr="00395305">
        <w:rPr>
          <w:rtl/>
        </w:rPr>
        <w:t>ג</w:t>
      </w:r>
    </w:p>
    <w:p w:rsidR="00753A1F" w:rsidRDefault="005D5776" w:rsidP="00525E76">
      <w:pPr>
        <w:pStyle w:val="a3"/>
        <w:bidi/>
        <w:rPr>
          <w:rtl/>
        </w:rPr>
      </w:pPr>
      <w:r w:rsidRPr="00395305">
        <w:rPr>
          <w:rtl/>
        </w:rPr>
        <w:t>וכן במ"ש בלקו"ש ח"ג</w:t>
      </w:r>
      <w:r w:rsidRPr="00395305">
        <w:rPr>
          <w:b/>
          <w:bCs/>
          <w:rtl/>
        </w:rPr>
        <w:t xml:space="preserve"> </w:t>
      </w:r>
      <w:r w:rsidRPr="00395305">
        <w:rPr>
          <w:rtl/>
        </w:rPr>
        <w:t xml:space="preserve">עמוד 977 (בהערה 19) ובלקו"ש חכ"ז ע' 363 (בהערה ד"ה נעשה כן בפועל): "גם באיש הפרטי מתקיימת כוונת הבורא שהוא בעליה תמידית . . ובחירת האדם – קובעת רק את מהירות העליה (וע"ד מארז"ל זכו אחישנה לא זכו בעתה), ואופן העליה (אם הוא ע"י נתינת מקום מראש ללעו"ז ועי"ז דווקא ינצחו כליל אח"ז (ע"ד משנ"ת בס' המצות מצות איסור עבודת בעל מום. </w:t>
      </w:r>
    </w:p>
    <w:p w:rsidR="00753A1F" w:rsidRDefault="005D5776" w:rsidP="00753A1F">
      <w:pPr>
        <w:pStyle w:val="a3"/>
        <w:bidi/>
        <w:rPr>
          <w:rtl/>
        </w:rPr>
      </w:pPr>
      <w:r w:rsidRPr="00395305">
        <w:rPr>
          <w:rtl/>
        </w:rPr>
        <w:t xml:space="preserve">ובכל זה נענש הבוחר, כיון שלא זו (עבירה לשמה) היא כוונתו שלו) או עליה בלי נסיגה לאחור כלל)", הנה אין הכוונה כתירוץ הנ"ל שהאדם מתחייב על זדון לבו אף אם מוכרח הוא במעשיו מצד ידיעת הקב"ה, דבא"כ אין צורך לומר שבחירת האדם קובעת את מהירות או אופן העליה. </w:t>
      </w:r>
    </w:p>
    <w:p w:rsidR="005D5776" w:rsidRPr="00395305" w:rsidRDefault="005D5776" w:rsidP="00753A1F">
      <w:pPr>
        <w:pStyle w:val="a3"/>
        <w:bidi/>
        <w:rPr>
          <w:rtl/>
        </w:rPr>
      </w:pPr>
      <w:r w:rsidRPr="00395305">
        <w:rPr>
          <w:rtl/>
        </w:rPr>
        <w:t>ועוד, דבא"כ, לא יתחייב בעונש גם כשלא כיון לשם שמים ורק עשה עבירה בסתם, כיון שלפי תירוץ זה הרי בהמעשה מוכרח הוא, ובהכוונה הרי אין על מה להתחייב כיון שעשה בסתם! והרי מלשון השיחה מובן שמתחייב כל זמן ש"לא זו (עבירה לשמה) היא כוונתו שלו".</w:t>
      </w:r>
    </w:p>
    <w:p w:rsidR="005D5776" w:rsidRPr="00395305" w:rsidRDefault="005D5776" w:rsidP="00525E76">
      <w:pPr>
        <w:pStyle w:val="a3"/>
        <w:bidi/>
        <w:rPr>
          <w:rtl/>
        </w:rPr>
      </w:pPr>
      <w:r w:rsidRPr="00395305">
        <w:rPr>
          <w:rtl/>
        </w:rPr>
        <w:t>וברור שהעונש בא על מעשה העבירה, אשר בו יש בחירה להאדם לבחור אם תהיה ירידה שתעכב את מהירות העליה</w:t>
      </w:r>
      <w:r w:rsidRPr="00395305">
        <w:rPr>
          <w:rStyle w:val="FootnoteReference"/>
          <w:rtl/>
        </w:rPr>
        <w:footnoteReference w:id="75"/>
      </w:r>
      <w:r w:rsidRPr="00395305">
        <w:rPr>
          <w:rtl/>
        </w:rPr>
        <w:t xml:space="preserve"> או עכ"פ תשנה אופן העליה לאופן שבו לפי שעה יושפע חיות להקליפות, אלא שכוונת האדם משנה את גדר המעשה. דבאם כוונתו סתם, ברור שיתחייב, שהרי עשה מעשה עבירה, אלא שבאם כוונתו לש"ש, וכיון שבפועל הרי מצד הכוונה העליונה המעשה הוא ירידה צורך עליה, לאו דווקא שיתחייב</w:t>
      </w:r>
      <w:r w:rsidRPr="00395305">
        <w:rPr>
          <w:rStyle w:val="FootnoteReference"/>
          <w:rtl/>
        </w:rPr>
        <w:footnoteReference w:id="76"/>
      </w:r>
      <w:r w:rsidRPr="00395305">
        <w:rPr>
          <w:rtl/>
        </w:rPr>
        <w:t xml:space="preserve">. </w:t>
      </w:r>
    </w:p>
    <w:p w:rsidR="005D5776" w:rsidRPr="00395305" w:rsidRDefault="005D5776" w:rsidP="00525E76">
      <w:pPr>
        <w:pStyle w:val="11"/>
        <w:rPr>
          <w:rtl/>
        </w:rPr>
      </w:pPr>
      <w:r w:rsidRPr="00395305">
        <w:rPr>
          <w:rtl/>
        </w:rPr>
        <w:t>- ג -</w:t>
      </w:r>
    </w:p>
    <w:p w:rsidR="00753A1F" w:rsidRDefault="005D5776" w:rsidP="00525E76">
      <w:pPr>
        <w:pStyle w:val="a3"/>
        <w:bidi/>
        <w:rPr>
          <w:rtl/>
        </w:rPr>
      </w:pPr>
      <w:r w:rsidRPr="00395305">
        <w:rPr>
          <w:rtl/>
        </w:rPr>
        <w:t xml:space="preserve">והביאור שכן הובא בדא"ח לענין ידיעה ובחירה הוא המצויין בלקו"ש ח"ה הנ"ל 'ביאוה"ז להצ"צ ע' רס"ה-ו'. ושם, לאחרי שמבאר בעמודים הקודמים בארוכה שא"ק הוא בחי' מחשבה הקדומה "שהיא מחשבה אחת הכולל כל העולמות . . ג"כ כל מעשה איש ואיש הכל עלו והיו במחשבה הקדומה האחת – שנכללו שם כולם . . כיון שאין שם התחלקות עדיין כ"א כולל הכל יחד", </w:t>
      </w:r>
    </w:p>
    <w:p w:rsidR="00506E49" w:rsidRDefault="005D5776" w:rsidP="00753A1F">
      <w:pPr>
        <w:pStyle w:val="a3"/>
        <w:bidi/>
        <w:rPr>
          <w:rtl/>
        </w:rPr>
      </w:pPr>
      <w:r w:rsidRPr="00395305">
        <w:rPr>
          <w:rtl/>
        </w:rPr>
        <w:t xml:space="preserve">ומוסיף ש"מיד כשעלה במח' הקדומה להיות התהוות ע"ס דאבי"ע וכל הנבראים דאבי"ע הרי מיד ממש נתהוו ע"י מחשבה זו והן כלולות ממש במח' זו . . רק ששם היו בענין משובח ונעלה יותר לאין קץ מכמו שהן אח"כ וכמשנ"ת בפרדס שער הצחצחות פ"ג (המובא בדא"ח לביאור ענין אין כח חסר פועל כהכרח לענין ע"ס הגנוזות)", ושעל "עצמות המאציל ית' לא שייך עליו לומר שהוא כלל שכולל כל העולמות כי אינו בגדר עלמין כלל, ואפילו בפנימיות דא"ק לא שייך בחי' זו רק דווקא בחיצוניות א"ק", </w:t>
      </w:r>
    </w:p>
    <w:p w:rsidR="00525E76" w:rsidRDefault="00506E49" w:rsidP="00506E49">
      <w:pPr>
        <w:pStyle w:val="a3"/>
        <w:bidi/>
        <w:rPr>
          <w:rtl/>
        </w:rPr>
      </w:pPr>
      <w:r>
        <w:rPr>
          <w:rFonts w:hint="cs"/>
          <w:rtl/>
        </w:rPr>
        <w:t>ו</w:t>
      </w:r>
      <w:r w:rsidR="005D5776" w:rsidRPr="00395305">
        <w:rPr>
          <w:rtl/>
        </w:rPr>
        <w:t xml:space="preserve">ממשיך ומביא לשון תירוץ הרמב"ם בפ"ה מהל' תשובה על הקושיא דידיעה ובחירה "כבר ביארנו שהקב"ה אינו יודע בדיעה שחוץ ממנו . . וכיון שכן הוא אין בנו כח לידע איך ידע וכו'", ומבאר "דהיינו במח' הקדומה שהוא בחי' א"ק . . וכנ"ל דכל הזמן דעתיד נכלל שם בסקירה א' והוא בחי' שלמעלה מהזמן . . וא"כ שם הוא הידיעה ג"כ מכל מה שעתיד להעשות . . כבר נת' שבחי' המח' הנ"ל דא"ק הוא בחי' סוכ"ע ומקיף מלמעלה אשר לכך אין נמשך התפעלות לאדם מידיעה זו שתגרום לו הכרח", </w:t>
      </w:r>
    </w:p>
    <w:p w:rsidR="005D5776" w:rsidRPr="00395305" w:rsidRDefault="005D5776" w:rsidP="00525E76">
      <w:pPr>
        <w:pStyle w:val="a3"/>
        <w:bidi/>
        <w:rPr>
          <w:rtl/>
        </w:rPr>
      </w:pPr>
      <w:r w:rsidRPr="00395305">
        <w:rPr>
          <w:rtl/>
        </w:rPr>
        <w:t>ומוסיף "ומה שמ"מ הרי ודאי יהי' כפי שהוא בידיעת הקב"ה זהו מצד בחירת האדם ממש שבחר כן בלי הכרח מידיעת הקב"ה אלא שהקב"ה יודע מה שיבחר . . (ובהמשך מביא שבדומה לזה כתבו הראב"ד (לענין שידיעה מקיפה ואינה פועלת), הרס"ג, המדרש שמואל בשם הר"מ אלמושנינו, והתוי"ט אבות פ"ג).</w:t>
      </w:r>
    </w:p>
    <w:p w:rsidR="00506E49" w:rsidRDefault="005D5776" w:rsidP="00525E76">
      <w:pPr>
        <w:pStyle w:val="a3"/>
        <w:bidi/>
        <w:rPr>
          <w:rtl/>
        </w:rPr>
      </w:pPr>
      <w:r w:rsidRPr="00395305">
        <w:rPr>
          <w:rtl/>
        </w:rPr>
        <w:t xml:space="preserve">והיינו כמו שנתבאר באג"ק ח"ג אגרת תמ"ב, דעל הקושיא "דכיון דסו"ס יודע הקב"ה . . הרי אינני יכול לעשות באופן אחר" ההסברה היא דאדרבה, "מפני שמחר אבחר בלי כל הכרח בעשי' באופן זה לכן באה הידיעה למע' ג"כ באופן זה", אלא שע"ז יש ב' קושיות: </w:t>
      </w:r>
    </w:p>
    <w:p w:rsidR="00506E49" w:rsidRDefault="005D5776" w:rsidP="00BC61E4">
      <w:pPr>
        <w:pStyle w:val="a3"/>
        <w:bidi/>
        <w:rPr>
          <w:rtl/>
        </w:rPr>
      </w:pPr>
      <w:r w:rsidRPr="00395305">
        <w:rPr>
          <w:rtl/>
        </w:rPr>
        <w:t>א</w:t>
      </w:r>
      <w:r w:rsidR="00BC61E4">
        <w:rPr>
          <w:rFonts w:hint="cs"/>
          <w:rtl/>
        </w:rPr>
        <w:t>)</w:t>
      </w:r>
      <w:r w:rsidRPr="00395305">
        <w:rPr>
          <w:rtl/>
        </w:rPr>
        <w:t xml:space="preserve"> "אינו מובן איך אפשר לדעת מראש", "וע"ז בא התירוץ שאין ידיעת הקב"ה מובנת כי הוא וידיעתו חד הוא וכמשנ"ת ברמב"ם" (ובמאמר</w:t>
      </w:r>
      <w:r w:rsidR="00506E49">
        <w:rPr>
          <w:rtl/>
        </w:rPr>
        <w:t xml:space="preserve"> הנ"ל ביאר דהיינו הידיעה דא"ק),</w:t>
      </w:r>
      <w:r w:rsidR="00506E49">
        <w:rPr>
          <w:rFonts w:hint="cs"/>
          <w:rtl/>
        </w:rPr>
        <w:t>.</w:t>
      </w:r>
    </w:p>
    <w:p w:rsidR="005D5776" w:rsidRPr="00395305" w:rsidRDefault="00BC61E4" w:rsidP="00506E49">
      <w:pPr>
        <w:pStyle w:val="a3"/>
        <w:bidi/>
        <w:rPr>
          <w:rtl/>
        </w:rPr>
      </w:pPr>
      <w:r>
        <w:rPr>
          <w:rtl/>
        </w:rPr>
        <w:t>ב</w:t>
      </w:r>
      <w:r>
        <w:rPr>
          <w:rFonts w:hint="cs"/>
          <w:rtl/>
        </w:rPr>
        <w:t xml:space="preserve">) </w:t>
      </w:r>
      <w:r w:rsidR="005D5776" w:rsidRPr="00395305">
        <w:rPr>
          <w:rtl/>
        </w:rPr>
        <w:t>"איך אפשר שידיעת הבורא המהווה והמקיים את כל הנבראים בכל רגע לא תשפיע עליהם כלל והלא מח' של הקב"ה בוראת עולמות ולמע' אין כח חסר פועל", "וע"ז בא התירוץ שידיעה זו היא בדרך מקיף כו' וכמשנ"ת בדא"ח".</w:t>
      </w:r>
    </w:p>
    <w:p w:rsidR="005D5776" w:rsidRPr="00395305" w:rsidRDefault="005D5776" w:rsidP="00525E76">
      <w:pPr>
        <w:pStyle w:val="a3"/>
        <w:bidi/>
        <w:rPr>
          <w:rtl/>
        </w:rPr>
      </w:pPr>
      <w:r w:rsidRPr="00395305">
        <w:rPr>
          <w:rtl/>
        </w:rPr>
        <w:t xml:space="preserve">והנה, במכתב הראשון שם, אגרת תל"ט - שם מוסבר ג"כ עד"ז (שהבחירה היא סיבת הידיעה) - מציין בסוף המכתב לכמה מקומות "בענין ידיעה ובחירה", והמקום הראשון הוא "תורה אור . . ס"פ וירא". ובתו"א שם מתרץ הקושיא 'כיון שהוא ית' יחיד ומיוחד אחד האמת וא"כ איך יתכן ידיעת השי"ת הפרטים', בזה ש"ידיעתו ית' שיודע כל העולמות ופרטיהן אין הענין שדעתו מתלבשת ונתפסת בזה אלא ע"ד 'גלוי וידוע' שהכל גלוי וידוע לפניו ית' ממילא וא"צ להיות נתפס ומתלבש בהדבר לידע", ובהמשך (בהגה"ה) מתרץ הקושיא "איך שייך שהבורא ית' יצטרך לידע את כל הנבראים ע"י אמצעות הע"ס . . דבשלמא לענין ההשפעה . . משא"כ לענין ידיעת השי"ת . . דהא בודאי הכל גלוי וידוע לפניו ית' בעצמו ביתר שאת שלא ע"י אמצעות הכלים כלל", בזה "שיש ב' בחי' דעת . . דעת עליון . . שיודע ורואה הכל רק שהדעת הוא בבחי' מקיף דהיינו שאינו מתפשט בהמדות . . דעת תחתון והוא המתלבש בבחי' ממכ"ע היינו בכלים דע"ס דאבי"ע . . שעי"ז נמשך ההתפעלות שכר ועונש", ובהמשך מביא ראי' ש"ותדע שכן הוא, מענין ידיעה ובחירה . . ידיעה זו שהשי"ת יודע הכל מקודם אשר נעשה זהו בבחי' דעת עליון שלא ע"י הכלים דע"ס . . ולהיות דעת זה בחי' מקיף אינו מכריח את הבחירה שאין האדם מתפעל מזה . . ושיהיה שכר ועונש זהו דווקא ע"י דעת תחתון". </w:t>
      </w:r>
    </w:p>
    <w:p w:rsidR="005D5776" w:rsidRPr="00395305" w:rsidRDefault="005D5776" w:rsidP="001E495B">
      <w:pPr>
        <w:pStyle w:val="a3"/>
        <w:bidi/>
        <w:rPr>
          <w:rtl/>
        </w:rPr>
      </w:pPr>
      <w:r w:rsidRPr="00395305">
        <w:rPr>
          <w:rtl/>
        </w:rPr>
        <w:t xml:space="preserve">ובלקו"ש חכ"ז ע' 251 הערה 14 מקשה למה כתב הרמב"ם, בענין ידיעה ובחירה, ש"תשובת שאלה זו ארוכה מארץ מדה כו' אין בנו כח לידע וכו'", והרי הסברא שהובא בהמדרש שמואל בשם הר"ם אלמושנינו ובהתויו"ט, ש'מה שיודע גם העתיד להיות, הוא מפני שלגבי' ית' ישנו כבר הדבר, מכיון שלפניו ית' אין קדימה ואיחור שאינו בחוק הזמן', מובן בפשטות, כיון 'שבידיעת איזה דבר אין הידיעה סיבה להדבר אלא להיפך'. ומבאר, ש"כלל הנ"ל שידיעה מסובבת מהדבר שיודע – הוא ע"פ גדרי השכל. ומכיון שהוא ית' אינו מוגדר בגדרי השכל – הרי ידיעתו ית' היא לא מצד הדבר שיודע, כי אם, שיודע מצד עצמו. ורק לאחרי שצמצם עצמו כביכול בגדרי השכל – הנה ידיעה </w:t>
      </w:r>
      <w:r w:rsidRPr="00395305">
        <w:rPr>
          <w:b/>
          <w:bCs/>
          <w:rtl/>
        </w:rPr>
        <w:t>זו</w:t>
      </w:r>
      <w:r w:rsidRPr="00395305">
        <w:rPr>
          <w:rtl/>
        </w:rPr>
        <w:t xml:space="preserve"> (שלאחרי הצמצום) היא מסובבת מהדבר (אלא שמ"מ גם בבחינה זו הוא יודע את העתיד להיות</w:t>
      </w:r>
      <w:r w:rsidRPr="00395305">
        <w:rPr>
          <w:rStyle w:val="FootnoteReference"/>
          <w:rtl/>
        </w:rPr>
        <w:footnoteReference w:id="77"/>
      </w:r>
      <w:r w:rsidRPr="00395305">
        <w:rPr>
          <w:rtl/>
        </w:rPr>
        <w:t>, כי 'לפניו ית' אין קדימה ואיחור', כנ"ל".</w:t>
      </w:r>
    </w:p>
    <w:p w:rsidR="005D5776" w:rsidRPr="00395305" w:rsidRDefault="005D5776" w:rsidP="001E495B">
      <w:pPr>
        <w:pStyle w:val="a3"/>
        <w:bidi/>
        <w:rPr>
          <w:rtl/>
        </w:rPr>
      </w:pPr>
      <w:r w:rsidRPr="00395305">
        <w:rPr>
          <w:rtl/>
        </w:rPr>
        <w:t>ואחרי זה מוסיף: "ועיין בתו"א וירא (טו, א) בענין דעת עליון ודעת תחתון, די"ל שהם ב' הבחינות דלעיל".</w:t>
      </w:r>
    </w:p>
    <w:p w:rsidR="005D5776" w:rsidRPr="00395305" w:rsidRDefault="005D5776" w:rsidP="00525E76">
      <w:pPr>
        <w:pStyle w:val="a3"/>
        <w:bidi/>
        <w:rPr>
          <w:rtl/>
        </w:rPr>
      </w:pPr>
      <w:r w:rsidRPr="00395305">
        <w:rPr>
          <w:rtl/>
        </w:rPr>
        <w:t>ומסיים שי"ל, שהר"ם אלמושנינו מדבר בענין הידיעה שלאחרי הצמצום, משא"כ הרמב"ם (בהל' תשובה שם) מדבר בענין הידיעה שלפני הצמצום.</w:t>
      </w:r>
    </w:p>
    <w:p w:rsidR="005D5776" w:rsidRPr="00395305" w:rsidRDefault="005D5776" w:rsidP="001E495B">
      <w:pPr>
        <w:pStyle w:val="a3"/>
        <w:bidi/>
        <w:rPr>
          <w:rtl/>
        </w:rPr>
      </w:pPr>
      <w:r w:rsidRPr="00395305">
        <w:rPr>
          <w:rtl/>
        </w:rPr>
        <w:t>ולכאורה, הנה בידיעה 'שיודע מצד עצמו' שאינה מסובבת מהדבר, אי אפשר לתרץ 'מה שמ"מ הרי ודאי יהי' כפי שהוא בידיעת הקב"ה' בזה ש'זהו מצד בחירת האדם ממש שבחר כן בלי הכרח מידיעת הקב"ה אלא שהקב"ה יודע מה שיבחר', שהרי הוא יודע מצ"ע ולא 'מצד בחירת האדם'?</w:t>
      </w:r>
    </w:p>
    <w:p w:rsidR="005D5776" w:rsidRPr="00395305" w:rsidRDefault="005D5776" w:rsidP="00525E76">
      <w:pPr>
        <w:pStyle w:val="a3"/>
        <w:bidi/>
        <w:rPr>
          <w:rtl/>
        </w:rPr>
      </w:pPr>
      <w:r w:rsidRPr="00395305">
        <w:rPr>
          <w:rtl/>
        </w:rPr>
        <w:t>ועוד, הרי בהמאמר בביאה"ז להצ"צ הנ"ל מבאר שעל 'עצמות המאציל ית' לא שייך עליו לומר שהוא כלל שכולל כל העולמות כי אינו בגדר עלמין כלל', וכל הביאור שם בענין ידיעה ובחירה הוא אודות הידיעה דא"ק ששייך לומר עליו שכולל הכל, ובתו"א הנ"ל משמע מזה שכותב 'דהא בודאי הכל גלוי וידוע לפניו ית' בעצמו ביתר שאת שלא ע"י אמצעות הכלים כלל' וכו', שהידיעה דלמעלה שיודע כל פרטי המעשים הוא גם בהעצמות (בדרך ממילא)?</w:t>
      </w:r>
    </w:p>
    <w:p w:rsidR="005D5776" w:rsidRPr="00395305" w:rsidRDefault="005D5776" w:rsidP="00525E76">
      <w:pPr>
        <w:pStyle w:val="a3"/>
        <w:bidi/>
        <w:rPr>
          <w:rtl/>
        </w:rPr>
      </w:pPr>
      <w:r w:rsidRPr="00395305">
        <w:rPr>
          <w:rtl/>
        </w:rPr>
        <w:t xml:space="preserve">ובאמת, בספר הערכים ח"ד עמוד תקכ"ו (מילואים, שוה"ג להע' 129) ביאר, שהנ"ל הם באמת ב' ביאורים לסיבת ידיעת הקב"ה דברים העתידים להיות בב' מדריגות שונות: א', זה שהקב"ה למעלה מהזמן, וידיעה זו מסובבת מהדבר, וזוהי הכוונה במכתבי הרבי הנ"ל באג"ק (ובהוספות ללקו"ש ח"ז), וב', זה שהכל גלוי וידוע לפניו מצד עצם מציאותו, יודע מחמת עצמו, וזהו המבואר בתו"א. ולכאורה זהו בדיוק מה שכתוב בלקו"ש חכ"ז הנ"ל. ובהמשך למדריגה זו השניה כתב וז"ל: "והגם שפשוט שבחירת האדם תהיה כפי הידיעה – אין זה שהידיעה משפעת על האדם (כי מכיון שהידיעה היא בבחי' הבדלה לגמרי מהבריאה – הרי אין שייך שתשפיע על הבריאה), ומה שהאדם בוחר כן – הוא בבחירתו החפשית (ראה בארוכה לקו"ש ח"ה ע' 66. ובכ"מ. וע"ע ידיעה ובחירה)". </w:t>
      </w:r>
    </w:p>
    <w:p w:rsidR="005D5776" w:rsidRPr="00395305" w:rsidRDefault="005D5776" w:rsidP="001E495B">
      <w:pPr>
        <w:pStyle w:val="a3"/>
        <w:bidi/>
        <w:rPr>
          <w:rtl/>
        </w:rPr>
      </w:pPr>
      <w:r w:rsidRPr="00395305">
        <w:rPr>
          <w:rtl/>
        </w:rPr>
        <w:t>אך לכאורה עדיין צ"ע: 1) הרי מבואר במכתב הנ"ל (אגרת תמ"ב), וכן בהמאמר בביאה"ז להצ"צ הנ"ל, שב' הענינים באים להסביר ב' פרטים שונים בהקושיא, כנ"ל: זה שהידיעה מסובבת מהמעשה, מתרץ את הקושיא 'דכיון דסו"ס יודע הקב"ה . . הרי אינני יכול לעשות באופן אחר', וזה שהידיעה היא בהבדלה ובחי' מקיף, מתרץ את הקושיא ד'איך אפשר שידיעת הבורא המהווה והמקיים את כל הנבראים בכל רגע לא תשפיע עליהם כלל'. וא"כ הרי ב' התירוצים צריכים זל"ז, כפי שאכן מובאים שניהם במקומות הנ"ל, ואיך אפשר לומר שזה שהידיעה היא בבחי' מקיף ואינה משפיעה על הבריאה, מתרץ את השאלה 'מה שמ"מ הרי ודאי יהי' כפי שהוא בידיעת הקב"ה'?</w:t>
      </w:r>
    </w:p>
    <w:p w:rsidR="005D5776" w:rsidRPr="00395305" w:rsidRDefault="005D5776" w:rsidP="001E495B">
      <w:pPr>
        <w:pStyle w:val="a3"/>
        <w:bidi/>
        <w:rPr>
          <w:rtl/>
        </w:rPr>
      </w:pPr>
      <w:r w:rsidRPr="00395305">
        <w:rPr>
          <w:rtl/>
        </w:rPr>
        <w:t xml:space="preserve">2) באמת לכאורה צריך ביאור איך זה שהידיעה היא בהבדלה מהבריאה מתרץ הקושיא 'דכיון דסו"ס יודע הקב"ה . . הרי אינני יכול לעשות באופן אחר', היינו שביחד עם זה שאי אפשר לעשות באופן אחר מ"מ האדם בוחר כן בבחירתו החפשית. דבשלמא אם הידיעה מסובבת מהבחירה, מובן שהידיעה אינה משפעת על הבחירה אלא להיפך, משא"כ באם הידיעה היא מצד עצמה, הרי גם אם היא בהבדלה מהבריאה, מ"מ לכאורה אין הבחירה חפשית כיון ד'סו"ס . . אינני יכול לעשות באופן אחר'? </w:t>
      </w:r>
    </w:p>
    <w:p w:rsidR="005D5776" w:rsidRPr="00395305" w:rsidRDefault="005D5776" w:rsidP="001E495B">
      <w:pPr>
        <w:pStyle w:val="a3"/>
        <w:bidi/>
        <w:rPr>
          <w:rtl/>
        </w:rPr>
      </w:pPr>
      <w:r w:rsidRPr="00395305">
        <w:rPr>
          <w:rtl/>
        </w:rPr>
        <w:t xml:space="preserve">3) ובאם הכוונה היא בדומה להתירוץ דלעיל שהשכר ועונש בא על הבחירה אף שמוכרח במעשיו, דמכיון שמ"מ הרי אין האדם הנברא מרגיש את הידיעה שמובדלת מהבריאה, לכן בחירתו היא חפשית ומרצונו הטוב, אף שפשוט שיבחר כפי הידיעה, א"כ לכאורה יוקשה על זה הקושיא דלעיל מלקו"ש ח"ה עמוד 66 בהערה 71, ז"ל: "אבל מובן </w:t>
      </w:r>
      <w:r w:rsidRPr="00395305">
        <w:rPr>
          <w:b/>
          <w:bCs/>
          <w:rtl/>
        </w:rPr>
        <w:t>בפשטות</w:t>
      </w:r>
      <w:r w:rsidRPr="00395305">
        <w:rPr>
          <w:rtl/>
        </w:rPr>
        <w:t xml:space="preserve">, שהבחירה בתומ"צ [ובפרט ש'עיקר גדול הוא והוא עמוד התורה והמצוה' (רמב"ם הל' תשובה שם ה"ג)] הוא ענין </w:t>
      </w:r>
      <w:r w:rsidRPr="00395305">
        <w:rPr>
          <w:b/>
          <w:bCs/>
          <w:rtl/>
        </w:rPr>
        <w:t>אמיתי</w:t>
      </w:r>
      <w:r w:rsidRPr="00395305">
        <w:rPr>
          <w:rtl/>
        </w:rPr>
        <w:t xml:space="preserve"> (ולא רק שהאדם חושב שעושה זה בבחירתו)", וכן הוא באג"ק אגרת תל"ט, כנ"ל. שהרי מ"מ לא היה ביכלתו לבחור ולעשות באופן הפכי, והחיוב הוא בעיקר על בחירתו ולא על המעשה, וגם הבחירה עצמה לא היתה יכולה להיות היפך מכפי שהוא בידיעה זו.</w:t>
      </w:r>
    </w:p>
    <w:p w:rsidR="005D5776" w:rsidRPr="00395305" w:rsidRDefault="005D5776" w:rsidP="001E495B">
      <w:pPr>
        <w:pStyle w:val="a3"/>
        <w:bidi/>
        <w:rPr>
          <w:rtl/>
        </w:rPr>
      </w:pPr>
      <w:r w:rsidRPr="00395305">
        <w:rPr>
          <w:rtl/>
        </w:rPr>
        <w:t>4) כמקור להתירוץ ש'מכיון שהידיעה היא בבחי' הבדלה לגמרי מהבריאה – הרי אין שייך שתשפיע על הבריאה' על הקושיא 'הגם שפשוט שבחירת האדם תהיה כפי הידיעה', מציין שם בספר הערכים 'ראה בארוכה לקו"ש ח"ה ע' 66'. והנה שם בלקו"ש כלל לא מוזכר קושיא זו 'הגם שפשוט שבחירת האדם תהיה כפי הידיעה', שהיא הקושיא שבאג"ק הנ"ל ובביאה"ז להצ"צ הנ"ל 'שמ"מ הרי ודאי יהי' כפי שהוא בידיעת הקב"ה', והסיבה פשוטה: מכיון ששם בלקו"ש מדובר על ה</w:t>
      </w:r>
      <w:r w:rsidRPr="00395305">
        <w:rPr>
          <w:b/>
          <w:bCs/>
          <w:rtl/>
        </w:rPr>
        <w:t>רצון</w:t>
      </w:r>
      <w:r w:rsidRPr="00395305">
        <w:rPr>
          <w:rtl/>
        </w:rPr>
        <w:t xml:space="preserve"> בשייכות לתורה ומצוות, ולא על </w:t>
      </w:r>
      <w:r w:rsidRPr="00395305">
        <w:rPr>
          <w:b/>
          <w:bCs/>
          <w:rtl/>
        </w:rPr>
        <w:t>ידיעת</w:t>
      </w:r>
      <w:r w:rsidRPr="00395305">
        <w:rPr>
          <w:rtl/>
        </w:rPr>
        <w:t xml:space="preserve"> הקב"ה, ואודות הרצון באמת מבאר שם שגם המצב של הירידה הוא ע"פ הרצון, וע"ד שהובא לעיל מלקו"ש ח"ג שהבחירה קובעת רק את מהירות העליה ואופן העליה, וגם כשבוחר ברע אין זה מעכב את מילוי הרצון. אבל כמובן שביאור זה שייך לרצון ולא לידיעה, כיון שברצון אפ"ל שהרצון יושלם בב' האופנים, או ע"י בחירת הטוב או גם ע"י ירידה שהיא צורך עלי' כנ"ל בלקו"ש ח"ג, משא"כ בידיעה הרי היא ידיעה אמיתית שיבחר באחד מב' האופנים, ונשארה הקושיא 'דכיון דסו"ס יודע הקב"ה . .</w:t>
      </w:r>
      <w:r w:rsidR="003071B0">
        <w:rPr>
          <w:rtl/>
        </w:rPr>
        <w:t xml:space="preserve"> </w:t>
      </w:r>
      <w:r w:rsidRPr="00395305">
        <w:rPr>
          <w:rtl/>
        </w:rPr>
        <w:t>הרי אינני יכול לעשות באופן אחר'.</w:t>
      </w:r>
    </w:p>
    <w:p w:rsidR="005D5776" w:rsidRPr="00395305" w:rsidRDefault="005D5776" w:rsidP="00525E76">
      <w:pPr>
        <w:pStyle w:val="a3"/>
        <w:bidi/>
        <w:rPr>
          <w:rtl/>
        </w:rPr>
      </w:pPr>
      <w:r w:rsidRPr="00395305">
        <w:rPr>
          <w:rtl/>
        </w:rPr>
        <w:t>והאמת היא דאדרבה, בלקו"ש ח"ה הנ"ל מצויין בהערה 73 (וסוף 71) להביאוה"ז להצ"צ הנ"ל, שם מפורש כנ"ל שלאחרי הביאור שהידיעה מובדלת מהבריאה ואינה מכרחת את הבחירה, עדיין נשארה הקושיא 'מ"מ הרי ודאי יהיה כפי שהוא בידיעת הקב"ה', והתירוץ ע"ז הוא ש'זהו מצד בחירת האדם ממש שבחר כן בלי הכרח מידיעת הקב"ה אלא שהקב"ה יודע מה שיבחר'. וכן לאידך, באג"ק הנ"ל, אשר שם ביאר דהידיעה מסובבת מהבחירה, מציין בין שאר המאמרים גם למאמר הנ"ל בתו"א, שם מדובר על ידיעה שלא באמצעות הכלים דע"ס.</w:t>
      </w:r>
    </w:p>
    <w:p w:rsidR="005D5776" w:rsidRPr="00395305" w:rsidRDefault="005D5776" w:rsidP="00525E76">
      <w:pPr>
        <w:pStyle w:val="11"/>
        <w:rPr>
          <w:rtl/>
        </w:rPr>
      </w:pPr>
      <w:r w:rsidRPr="00395305">
        <w:rPr>
          <w:rtl/>
        </w:rPr>
        <w:t>- ד -</w:t>
      </w:r>
    </w:p>
    <w:p w:rsidR="005D5776" w:rsidRPr="00395305" w:rsidRDefault="005D5776" w:rsidP="001E495B">
      <w:pPr>
        <w:pStyle w:val="a3"/>
        <w:bidi/>
        <w:rPr>
          <w:rtl/>
        </w:rPr>
      </w:pPr>
      <w:r w:rsidRPr="00395305">
        <w:rPr>
          <w:rtl/>
        </w:rPr>
        <w:t xml:space="preserve">ואולי י"ל דשניהם אמת, היינו שידיעת הקב"ה לפני הצמצום היא מצד עצמו ואינה מסובבת מהבחירה, וביחד עם זה ידיעה זו היא מצד בחירת האדם. </w:t>
      </w:r>
    </w:p>
    <w:p w:rsidR="005D5776" w:rsidRPr="00395305" w:rsidRDefault="005D5776" w:rsidP="00525E76">
      <w:pPr>
        <w:pStyle w:val="a3"/>
        <w:bidi/>
        <w:rPr>
          <w:rtl/>
        </w:rPr>
      </w:pPr>
      <w:r w:rsidRPr="00395305">
        <w:rPr>
          <w:rtl/>
        </w:rPr>
        <w:t>ובהקדים, דהנה גם הידיעה דא"ק, עליה מדובר בביאוה"ז להצ"צ שם, לכאורה אינה מסובבת ממש מבחירת האדם דלמטה, שהרי האדם ובחירתו כלולים בהמחשבה אחת דא"ק לא ח"ו כמו שהם למטה, דאדרבה, סיבת היותם כלולים בא"ק היא בגלל שה'סקירה אחת' דא"ק היא המחשבה ורצון כללית דבריאת העולמות שלמע' מעלה מכפי שנמשך בכל עולם. והרי מפורש בביאוה"ז להצ"צ שם בקשר לההתכללות בא"ק "רק ששם היו בענין משובח ונעלה יותר לאין קץ מכמו שהן אח"כ וכמשנ"ת בפרדס שער הצחצחות פ"ג".</w:t>
      </w:r>
    </w:p>
    <w:p w:rsidR="005D5776" w:rsidRPr="00395305" w:rsidRDefault="005D5776" w:rsidP="00525E76">
      <w:pPr>
        <w:pStyle w:val="a3"/>
        <w:bidi/>
        <w:rPr>
          <w:rtl/>
        </w:rPr>
      </w:pPr>
      <w:r w:rsidRPr="00395305">
        <w:rPr>
          <w:rtl/>
        </w:rPr>
        <w:t>ולכאורה עכצ"ל דזה פשוט שכל דבר שבעולם כולל בחירתו של האדם הוא נברא ונמשך מלמעלה (ובפרט ע"פ המבואר בלקו"ש חכ"ז ע' 251 הנ"ל שגם השכל הוא נברא), והמחשבה הקדומה דא"ק שהיא השורש לכל פרטי הבריאה כוללת גם את שרשו של כל מעשה פרטי של האדם וכולם חלק מכוונת הבריאה, וכמבואר בד"ה והיה כי תבא תער"ב (המצויין ג"כ בלקו"ש ח"ה הנ"ל, ושם מבאר ג"כ איך הידיעה דא"ק אינה מכרחת את הבחירה) ש"משם (המחה"ק דא"ק) באמת מקור הכח לפעולת האדם כו' ולא בבחי' מקור שהרי אינו בגדר מקור רק שמשם שרשו האמיתי". וביחד עם זה ברור, שהבחירה בפועל ממש למטה היא פעולת האדם, אלא ש'מקור הכח לפעולת האדם' שרשו מא"ק. ואעפ"כ האדם מתחייב על בחירתו מפני שמצד שנש"י מושרשות בעצמות</w:t>
      </w:r>
      <w:r w:rsidRPr="00395305">
        <w:rPr>
          <w:rStyle w:val="FootnoteReference"/>
          <w:rtl/>
        </w:rPr>
        <w:footnoteReference w:id="78"/>
      </w:r>
      <w:r w:rsidRPr="00395305">
        <w:rPr>
          <w:rtl/>
        </w:rPr>
        <w:t>, למעלה גם מא"ק, ביכולתם לעשות היפך טבעם והיפך שרשם ע"פ סדר השתלשלות</w:t>
      </w:r>
      <w:r w:rsidRPr="00395305">
        <w:rPr>
          <w:rStyle w:val="FootnoteReference"/>
          <w:rtl/>
        </w:rPr>
        <w:footnoteReference w:id="79"/>
      </w:r>
      <w:r w:rsidRPr="00395305">
        <w:rPr>
          <w:rtl/>
        </w:rPr>
        <w:t xml:space="preserve">, כמבואר בדא"ח, ועדיין יכולת בחירה זו נמשכה מלמעלה, אלא שנמשכה מלמעלה מסדר השתלשלות. אך מ"מ, הרי גם הנשמה נמשכה למטה דרך סדר השתלשלות, וגם הנשמה כלולה במחה"ק דא"ק. </w:t>
      </w:r>
    </w:p>
    <w:p w:rsidR="005D5776" w:rsidRPr="00395305" w:rsidRDefault="005D5776" w:rsidP="00525E76">
      <w:pPr>
        <w:pStyle w:val="a3"/>
        <w:bidi/>
        <w:rPr>
          <w:rtl/>
        </w:rPr>
      </w:pPr>
      <w:r w:rsidRPr="00395305">
        <w:rPr>
          <w:rtl/>
        </w:rPr>
        <w:t>ונמצא, דכח הבחירה שיש להנשמה (גם כשתתלבש בגוף) כלולה בא"ק, אבל לא מצד מדריגת א"ק כשלעצמו, שהרי שרש ענין הבחירה הוא רק מהעצמות, אלא מצד שהנשמה, ששרשה בהעצמות, כלולה במחשבה הקדומה דא"ק. ואוי"ל, דזהו הפירוש במ"ש בביאוה"ז להצ"צ שם דהידיעה בא"ק היא 'מצד בחירת האדם ממש שבחר כן בלי הכרח מידיעת הקב"ה אלא שהקב"ה יודע מה שיבחר', דהיינו שבחירת האדם בהמעשה אינה מצד המחשבה דא"ק, כי נשמת האדם היא שתבחר בהמעשה, וכח הבחירה שבהנשמה אינה מצד א"ק אלא מצד הנשמה שנמשכה מהעצמות. אלא שהנשמה וכח הבחירה שלה שנמשכה מהעצמות (גם כפי שיתלבשו בגוף) כלולה במחה"ק דא"ק, ו'הקב"ה (שבמאמר זה ביאר דהיינו א"ק) יודע מה שיבחר'.</w:t>
      </w:r>
    </w:p>
    <w:p w:rsidR="005D5776" w:rsidRPr="00395305" w:rsidRDefault="005D5776" w:rsidP="001E495B">
      <w:pPr>
        <w:pStyle w:val="a3"/>
        <w:bidi/>
        <w:rPr>
          <w:rtl/>
        </w:rPr>
      </w:pPr>
      <w:r w:rsidRPr="00395305">
        <w:rPr>
          <w:rtl/>
        </w:rPr>
        <w:t>והנה, מבואר בביאוה"ז להצ"צ הנ"ל בענין ההתכללות דא"ק שזהו מצד שלמעלה אין כח חסר פועל ורק שהפועל הוא במדרי' הכח 'וכמשנ"ת בפרדס שער הצחצחות פ"ג'. ובכ"מ בדא"ח מובא שהפרדס שם מכריח ענין ע"ס הגנוזות מזה שאין כח חסר פועל, והיינו דהתכללות הע"ס דאצילות בא"ק היינו ע"ס הגנוזות כפי שהם בא"ק. ובביאוה"ז להצ"צ שם ממשיך, שעל "עצמות המאציל ית' לא שייך עליו לומר שהוא כלל שכולל כל העולמות כי אינו בגדר עלמין כלל", וכן בד"כ</w:t>
      </w:r>
      <w:r w:rsidRPr="00395305">
        <w:rPr>
          <w:rStyle w:val="FootnoteReference"/>
          <w:rtl/>
        </w:rPr>
        <w:footnoteReference w:id="80"/>
      </w:r>
      <w:r w:rsidRPr="00395305">
        <w:rPr>
          <w:rtl/>
        </w:rPr>
        <w:t xml:space="preserve"> מבואר שגם הענין דע"ס הגנוזות שלפני הצמצום הוא רק לאחרי עלות הרצון, משא"כ לפני עלות הרצון 'אין מציאות לגנוזות' כ"א ספירות אין קץ. ואעפ"כ, בתו"א הנ"ל מבאר שבחי' גלוי וידוע הוא גם 'לפניו ית' בעצמו שלא ע"י אמצעות הכלים דע"ס', ולכאורה הרי בחי' גלוי וידוע שבתו"א שם הוא גם לפני עלות הרצון. </w:t>
      </w:r>
    </w:p>
    <w:p w:rsidR="005D5776" w:rsidRPr="00395305" w:rsidRDefault="005D5776" w:rsidP="001E495B">
      <w:pPr>
        <w:pStyle w:val="a3"/>
        <w:bidi/>
        <w:rPr>
          <w:rtl/>
        </w:rPr>
      </w:pPr>
      <w:r w:rsidRPr="00395305">
        <w:rPr>
          <w:rtl/>
        </w:rPr>
        <w:t>ואולי י"ל הביאור בזה, ע"פ המבואר במק"א שגם לפני עלות הרצון "יש איזה מציאות דק</w:t>
      </w:r>
      <w:r w:rsidRPr="00395305">
        <w:rPr>
          <w:rStyle w:val="FootnoteReference"/>
          <w:rtl/>
        </w:rPr>
        <w:footnoteReference w:id="81"/>
      </w:r>
      <w:r w:rsidRPr="00395305">
        <w:rPr>
          <w:rtl/>
        </w:rPr>
        <w:t xml:space="preserve">" דע"ס הגנוזות. ובס' המאמרים אעת"ר ד"ה שובה ישראל מבואר, ד"אם נאמר דבעצמות אוא"ס לא יש ענין הספי' הרי נחסר ח"ו ענין ההשגחה מעצמות אוא"ס כו' וזה א"א לומר בשום ענין ואופן כלל", וממשיך "דבאמת הרי בחי' עצמות אוא"ס יודע ומשגיח על כל פרט ופרט . . דהכל גלוי וידוע בעצמות אוא"ס ב"ה . . הרי דענין ההשגחה והשפעת החיות מכריח שיש בחי' ספירות גם בהאור הכלול בעצמותו ית'". וממשיך שם בד"ה ולקחתם לכם אעת"ר (עמוד כז-כח), שגם בעצם האור שלמעלה מבחי' גילוי, הנה מצד שלימות העצמות יש פועל הענין דע"ס הגנוזות, "ובכל אלו המדרי' הנה הפועל הוא לפ"ע הכח כו' דבכללות הוא בבחי' פשיטות כו' ובעצם האור הוא בבחי' פשיטות ממש . . (ומ"ש במ"א שאין מציאות לגנוזות כו', צ"ל דאמיתית הענין הוא במדרי' שאינו שייך לא כח ולא פועל והיינו בבחי' יכולת המבואר במ"א)". </w:t>
      </w:r>
    </w:p>
    <w:p w:rsidR="005D5776" w:rsidRPr="00395305" w:rsidRDefault="005D5776" w:rsidP="00525E76">
      <w:pPr>
        <w:pStyle w:val="a3"/>
        <w:bidi/>
        <w:rPr>
          <w:rtl/>
        </w:rPr>
      </w:pPr>
      <w:r w:rsidRPr="00395305">
        <w:rPr>
          <w:rtl/>
        </w:rPr>
        <w:t>ועפ"ז נמצא, שהידיעה דהעצמות המבואר בתו"א, 'גלוי וידוע' בדרך ממילא, שלא ע"י אמצעות הכלים דע"ס, הוא ע"י ע"ס הגנוזות באוא"ס שלפה"צ, גם קודם עלות הרצון, ובעצם האור. ולכאורה הכוונה בזה היא, ע"ד המבואר בד"ה ולקחתם הנ"ל, ש"באמת ענין הספי' שבכח זהו עיקר הסיבה למציאות הספי' בהאור שבגילוי, דבאם לא היה ענין הספי' בהכח לא היו גם בהפועל", שעפ"ז, הע"ס שאח"כ נמשכים בגילוי ושהם שרשם של כל פרטי הבריאה, גנוזות בהעצמות ב'מציאות דק', ובמילא הנה גם כל הפרטים שיומשכו מהע"ס הגנוזות אח"כ, גנוזות בהן במציאות דק, דאין כח חסר פועל, ובמילא הכל גלוי וידוע לפניו בדרך ממילא בלי שום התעסקות, דכל מה שיומשך אח"כ כבר גנוז בו במציאות דק. ואעפ"כ ברור כמ"ש בביאוה"ז להצ"צ הנ"ל שעל "עצמות המאציל ית' לא שייך עליו לומר שהוא כלל שכולל כל העולמות כי אינו בגדר עלמין כלל", שהרי הע"ס הגנוזות גנוזות במציאות דק, ו'אין שם שום תואר וספירה', ו'אין מציאות לגנוזות'.</w:t>
      </w:r>
    </w:p>
    <w:p w:rsidR="005D5776" w:rsidRPr="00395305" w:rsidRDefault="005D5776" w:rsidP="00525E76">
      <w:pPr>
        <w:pStyle w:val="a3"/>
        <w:bidi/>
        <w:rPr>
          <w:rtl/>
        </w:rPr>
      </w:pPr>
      <w:r w:rsidRPr="00395305">
        <w:rPr>
          <w:rtl/>
        </w:rPr>
        <w:t>ועפ"ז יש לפרש ביאור ענין 'ידיעה ובחירה' מצד ידיעה זו שלפה"צ על דרך שנתבאר בביאוה"ז להצ"צ לעיל בהידיעה שבא"ק, דהיינו שהכל, כולל פעולת האדם בבחירתו, גלוי וידוע לפניו באוא"ס שלפה"צ בדרך ממילא כיון ש'ממך הכל' והכל גנוז בו וכל מעשה בנ"א נמשכים מהע"ס שגנוזים בו במציאות דק, ומ"מ אין ידיעה זו פועלת על הבחירה כיון שהיא בבחי' מקיף ולא נמשך בסדר השתל', וגם בידיעה זו יוקשה כנ"ל 'שמ"מ הרי ודאי יהי' כפי שהוא בידיעת הקב"ה', וגם כאן התירוץ ע"ז הוא שזהו מצד בחירת האדם שבחר כן, דהיינו - ע"ד הנ"ל בהידיעה דא"ק - שכח הבחירה שיש להנשמה (גם כשתתלבש בגוף) אינו מצד הע"ס הגנוזות בהעצמות, אלא מצד שרש הנשמה בהעצמות ממש שלמע' מענין הספירות, ומ"מ הרי בפועל הנשמה נמשכת מהע"ס אף ששרש שרשה למע' מזה, ולכן גם בהידיעה שמצד הע"ס הגנוזות 'יודע מה שיבחר'.</w:t>
      </w:r>
    </w:p>
    <w:p w:rsidR="005D5776" w:rsidRPr="00395305" w:rsidRDefault="005D5776" w:rsidP="00525E76">
      <w:pPr>
        <w:pStyle w:val="a3"/>
        <w:bidi/>
        <w:rPr>
          <w:rtl/>
        </w:rPr>
      </w:pPr>
      <w:r w:rsidRPr="00395305">
        <w:rPr>
          <w:rtl/>
        </w:rPr>
        <w:t>והנה, הפירוש הפשוט בתירוץ הר"ם אלמושנינו שבהמדרש שמואל והתוי"ט הוא שהידיעה דלמעלה היא מסובבת ממש מהבחירה דאדם למטה, אלא שהקב"ה הוא למעלה מהזמן, ומדמים ידיעתו ית' לידיעת העתידות של האצטגנינים</w:t>
      </w:r>
      <w:r w:rsidRPr="00395305">
        <w:rPr>
          <w:rStyle w:val="FootnoteReference"/>
          <w:rtl/>
        </w:rPr>
        <w:footnoteReference w:id="82"/>
      </w:r>
      <w:r w:rsidRPr="00395305">
        <w:rPr>
          <w:rtl/>
        </w:rPr>
        <w:t>, שהיא ע"י התעסקות ויש את היודע ואת הידוע, ואין זה הידיעה שבבחי' גלוי וידוע. וכל הענין של ידיעה בבחי' מקיף הוא ע"פ חסידות ולא נזכר בדבריהם. אלא שגם בלי הענין דבחי' גלוי וידוע, הקב"ה ה"ה למעלה מהזמן, ולכן הרי הוא יודע עתידות. וביחס לידיעה כזו נקראת הידיעה שבבחי' גלוי וידוע בדרך ממילא 'שיודע מצד עצמו', דהיינו שהידיעה אינה מסובבת מהבחירה דהאדם למטה, אלא אדרבה, מעשה הבחירה דהאדם למטה נמשך מלמעלה, כמו כל עניני העולם שנבראו. ורק ב'דעת תחתון' שבתו"א שם, הידיעה שנפעלת בהע"ס דאצי' ע"י ואחרי המעשה למטה, ע"י המלאך הקטיגור או הסניגור, שייך לומר שהידיעה דלמע' מסובבת ממש ממעשה הבחירה של האדם למטה.</w:t>
      </w:r>
    </w:p>
    <w:p w:rsidR="005D5776" w:rsidRPr="0056154F" w:rsidRDefault="005D5776" w:rsidP="001E495B">
      <w:pPr>
        <w:pStyle w:val="a3"/>
        <w:bidi/>
      </w:pPr>
      <w:r w:rsidRPr="00395305">
        <w:rPr>
          <w:rtl/>
        </w:rPr>
        <w:t>ובחי' גלוי וידוע, שאינה מסובבת מהמעשה בעוה"ז, אינו ע"פ גדרי השכל (האנושי), כיון שכל ידיעה שנצייר מוכרחת שתהיה מסובבת מהידוע, כי הענין ד'אין כח חסר פועל' שייך דווקא למעלה, משא"כ למטה, כשהיודע אינו מקור הדבר, 'כי לא מחשבותי מחשבותיכם'. ועכצ"ל שכ"ה, דאל"כ צ"ב בתוכן ענין הערה זו (בלקו"ש חכ"ז הנ"ל), וכי מפני שהקב"ה אינו מוגדר בגדרי השכל, לכן צריך לומר שידיעתו מנוגדת לגדרי השכל? הרי הכוונה בזה שאינו מוגדר בגדרי השכל היא רק שביכלתו לעשות באופן שמנוגד לגדרי השכל, אבל אין הכרח שעשה כן בפועל. וכדמוכח מהמשך הביאור בהשיחה אודות 'הוא שהנביא אומר . . הוא לבדו אמת', שמביא ראיה מהנביא שכ"ה אף שמוכרח ע"פ שכל, כיון שאינו מוגדר בשכל – והרי הנביא אומר כפי שמוכרח ע"פ שכל.</w:t>
      </w:r>
    </w:p>
    <w:p w:rsidR="00525E76" w:rsidRDefault="00525E76" w:rsidP="00525E76">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525E76" w:rsidRDefault="00525E76" w:rsidP="00162011">
      <w:pPr>
        <w:pStyle w:val="a0"/>
        <w:rPr>
          <w:rtl/>
        </w:rPr>
        <w:sectPr w:rsidR="00525E76" w:rsidSect="00710AC3">
          <w:footnotePr>
            <w:numRestart w:val="eachSect"/>
          </w:footnotePr>
          <w:type w:val="continuous"/>
          <w:pgSz w:w="7920" w:h="12240"/>
          <w:pgMar w:top="-1152" w:right="864" w:bottom="720" w:left="864" w:header="562" w:footer="0" w:gutter="0"/>
          <w:cols w:space="720"/>
          <w:docGrid w:linePitch="360"/>
        </w:sectPr>
      </w:pPr>
    </w:p>
    <w:p w:rsidR="00162011" w:rsidRDefault="00162011" w:rsidP="00162011">
      <w:pPr>
        <w:pStyle w:val="a0"/>
        <w:rPr>
          <w:rtl/>
        </w:rPr>
      </w:pPr>
      <w:bookmarkStart w:id="118" w:name="_Toc62021944"/>
      <w:r w:rsidRPr="00E90ABC">
        <w:rPr>
          <w:rFonts w:hint="cs"/>
          <w:rtl/>
        </w:rPr>
        <w:t>בענין נוטל א' מס' בחליו (גליון)</w:t>
      </w:r>
      <w:bookmarkEnd w:id="118"/>
    </w:p>
    <w:p w:rsidR="00162011" w:rsidRDefault="00162011" w:rsidP="00162011">
      <w:pPr>
        <w:pStyle w:val="a"/>
        <w:rPr>
          <w:rtl/>
        </w:rPr>
      </w:pPr>
      <w:bookmarkStart w:id="119" w:name="_Toc62021945"/>
      <w:r>
        <w:rPr>
          <w:rFonts w:hint="cs"/>
          <w:rtl/>
        </w:rPr>
        <w:t xml:space="preserve">הת' </w:t>
      </w:r>
      <w:r w:rsidRPr="00E90ABC">
        <w:rPr>
          <w:rFonts w:hint="cs"/>
          <w:rtl/>
        </w:rPr>
        <w:t>לוי יצחק</w:t>
      </w:r>
      <w:r>
        <w:rPr>
          <w:rFonts w:hint="cs"/>
          <w:rtl/>
        </w:rPr>
        <w:t xml:space="preserve"> </w:t>
      </w:r>
      <w:r w:rsidRPr="00E90ABC">
        <w:rPr>
          <w:rFonts w:hint="cs"/>
          <w:rtl/>
        </w:rPr>
        <w:t>בראנער</w:t>
      </w:r>
      <w:bookmarkEnd w:id="119"/>
    </w:p>
    <w:p w:rsidR="00162011" w:rsidRPr="00034ED1" w:rsidRDefault="00162011" w:rsidP="00162011">
      <w:pPr>
        <w:pStyle w:val="a1"/>
        <w:rPr>
          <w:rtl/>
        </w:rPr>
      </w:pPr>
      <w:r>
        <w:rPr>
          <w:rFonts w:hint="cs"/>
          <w:rtl/>
        </w:rPr>
        <w:t>תלמיד בישיבה</w:t>
      </w:r>
    </w:p>
    <w:p w:rsidR="00162011" w:rsidRPr="00B35674" w:rsidRDefault="00162011" w:rsidP="00162011">
      <w:pPr>
        <w:pStyle w:val="a3"/>
        <w:bidi/>
        <w:rPr>
          <w:rtl/>
        </w:rPr>
      </w:pPr>
      <w:r w:rsidRPr="00B35674">
        <w:rPr>
          <w:rFonts w:hint="cs"/>
          <w:rtl/>
        </w:rPr>
        <w:t>בגליון ו' (אקפ"ח) הביא הת' הנע' א. מ. ס. שי' את הגמ' בב"מ</w:t>
      </w:r>
      <w:r w:rsidRPr="00B35674">
        <w:rPr>
          <w:rStyle w:val="FootnoteReference"/>
          <w:rtl/>
        </w:rPr>
        <w:footnoteReference w:id="83"/>
      </w:r>
      <w:r w:rsidRPr="00B35674">
        <w:rPr>
          <w:rFonts w:hint="cs"/>
          <w:rtl/>
        </w:rPr>
        <w:t xml:space="preserve">: "'את הדרך' </w:t>
      </w:r>
      <w:r w:rsidRPr="00B35674">
        <w:rPr>
          <w:rtl/>
        </w:rPr>
        <w:t>–</w:t>
      </w:r>
      <w:r w:rsidRPr="00B35674">
        <w:rPr>
          <w:rFonts w:hint="cs"/>
          <w:rtl/>
        </w:rPr>
        <w:t xml:space="preserve"> זו גמילות חסדים, 'אשר ילכו' </w:t>
      </w:r>
      <w:r w:rsidRPr="00B35674">
        <w:rPr>
          <w:rtl/>
        </w:rPr>
        <w:t>–</w:t>
      </w:r>
      <w:r w:rsidRPr="00B35674">
        <w:rPr>
          <w:rFonts w:hint="cs"/>
          <w:rtl/>
        </w:rPr>
        <w:t xml:space="preserve"> זה ביקור חולים. ביקור חולים היינו גמילות חסדים? לא נצרכה אלא לבן גילו, דאמר מר, בן גילו נוטל א' משישים בחליו, ואפילו הכי מיבעי' לי' למיזל לגבי'".</w:t>
      </w:r>
    </w:p>
    <w:p w:rsidR="00162011" w:rsidRPr="00B35674" w:rsidRDefault="00162011" w:rsidP="00162011">
      <w:pPr>
        <w:pStyle w:val="a3"/>
        <w:bidi/>
        <w:rPr>
          <w:rtl/>
        </w:rPr>
      </w:pPr>
      <w:r w:rsidRPr="00B35674">
        <w:rPr>
          <w:rFonts w:hint="cs"/>
          <w:rtl/>
        </w:rPr>
        <w:t>והמשיך, שבלקו"ש ח"ה</w:t>
      </w:r>
      <w:r w:rsidRPr="00B35674">
        <w:rPr>
          <w:rStyle w:val="FootnoteReference"/>
          <w:rtl/>
        </w:rPr>
        <w:footnoteReference w:id="84"/>
      </w:r>
      <w:r w:rsidRPr="00B35674">
        <w:rPr>
          <w:rFonts w:hint="cs"/>
          <w:rtl/>
        </w:rPr>
        <w:t xml:space="preserve"> מבאר שע"י שביקר הקב"ה אצל אברהם אבינו התרפא, ומביא ממארז"ל הנ"ל דנוטל א' מס' בחליו </w:t>
      </w:r>
      <w:r w:rsidRPr="00B35674">
        <w:rPr>
          <w:rtl/>
        </w:rPr>
        <w:t>–</w:t>
      </w:r>
      <w:r w:rsidRPr="00B35674">
        <w:rPr>
          <w:rFonts w:hint="cs"/>
          <w:rtl/>
        </w:rPr>
        <w:t xml:space="preserve"> שכן הי' בביקור הקב"ה אצל אברהם.</w:t>
      </w:r>
    </w:p>
    <w:p w:rsidR="00162011" w:rsidRPr="00B35674" w:rsidRDefault="00162011" w:rsidP="00162011">
      <w:pPr>
        <w:pStyle w:val="a3"/>
        <w:bidi/>
        <w:rPr>
          <w:rtl/>
        </w:rPr>
      </w:pPr>
      <w:r w:rsidRPr="00B35674">
        <w:rPr>
          <w:rFonts w:hint="cs"/>
          <w:rtl/>
        </w:rPr>
        <w:t>ובהערה 46 מוסיף, שאף שבגמ' שם מבואר דנטילת ס' בחליו הוא רק אצל א' שהוא בן גילו של החולה, הרי הקב"ה נקרא "תאומתו" של ישראל</w:t>
      </w:r>
      <w:r w:rsidRPr="00B35674">
        <w:rPr>
          <w:rStyle w:val="FootnoteReference"/>
          <w:rtl/>
        </w:rPr>
        <w:footnoteReference w:id="85"/>
      </w:r>
      <w:r w:rsidRPr="00B35674">
        <w:rPr>
          <w:rFonts w:hint="cs"/>
          <w:rtl/>
        </w:rPr>
        <w:t>. ומוסיף: "ולהעיר ממה שלמדו (סוטה יד, א) מ"וירא אליו" הדין ד</w:t>
      </w:r>
      <w:r w:rsidRPr="00B35674">
        <w:rPr>
          <w:rFonts w:hint="cs"/>
          <w:b/>
          <w:bCs/>
          <w:rtl/>
        </w:rPr>
        <w:t xml:space="preserve">ביקור חולים </w:t>
      </w:r>
      <w:r w:rsidRPr="00B35674">
        <w:rPr>
          <w:b/>
          <w:bCs/>
          <w:rtl/>
        </w:rPr>
        <w:t>–</w:t>
      </w:r>
      <w:r w:rsidRPr="00B35674">
        <w:rPr>
          <w:rFonts w:hint="cs"/>
          <w:b/>
          <w:bCs/>
          <w:rtl/>
        </w:rPr>
        <w:t xml:space="preserve"> </w:t>
      </w:r>
      <w:r w:rsidRPr="00B35674">
        <w:rPr>
          <w:rFonts w:hint="cs"/>
          <w:rtl/>
        </w:rPr>
        <w:t xml:space="preserve">וי"ל דענין פרטי ד"ביקור חולים" (שאינו נכלל בגמ"ח) הוא מה שנוטל כו' בחליו (ב"מ שם)". </w:t>
      </w:r>
    </w:p>
    <w:p w:rsidR="00162011" w:rsidRPr="00B35674" w:rsidRDefault="00162011" w:rsidP="00162011">
      <w:pPr>
        <w:pStyle w:val="a3"/>
        <w:bidi/>
        <w:rPr>
          <w:rtl/>
        </w:rPr>
      </w:pPr>
      <w:r w:rsidRPr="00B35674">
        <w:rPr>
          <w:rFonts w:hint="cs"/>
          <w:rtl/>
        </w:rPr>
        <w:t xml:space="preserve">והקשה הת' הנ"ל, דבפשטות כוונת </w:t>
      </w:r>
      <w:r>
        <w:rPr>
          <w:rFonts w:hint="cs"/>
          <w:rtl/>
        </w:rPr>
        <w:t>הרבי</w:t>
      </w:r>
      <w:r w:rsidRPr="00B35674">
        <w:rPr>
          <w:rFonts w:hint="cs"/>
          <w:rtl/>
        </w:rPr>
        <w:t xml:space="preserve"> לבאר מדוע יש לימוד מיוחד לביקור חולים </w:t>
      </w:r>
      <w:r w:rsidRPr="00B35674">
        <w:rPr>
          <w:rtl/>
        </w:rPr>
        <w:t>–</w:t>
      </w:r>
      <w:r w:rsidRPr="00B35674">
        <w:rPr>
          <w:rFonts w:hint="cs"/>
          <w:rtl/>
        </w:rPr>
        <w:t xml:space="preserve"> ומסביר כי נוטל א' משישים כו'. וא"כ תמוה מאד דמדוע מבאר כ</w:t>
      </w:r>
      <w:r>
        <w:rPr>
          <w:rFonts w:hint="cs"/>
          <w:rtl/>
        </w:rPr>
        <w:t>הרבי</w:t>
      </w:r>
      <w:r w:rsidRPr="00B35674">
        <w:rPr>
          <w:rFonts w:hint="cs"/>
          <w:rtl/>
        </w:rPr>
        <w:t xml:space="preserve"> באמרו ש"</w:t>
      </w:r>
      <w:r w:rsidRPr="00B35674">
        <w:rPr>
          <w:rFonts w:hint="cs"/>
          <w:b/>
          <w:bCs/>
          <w:rtl/>
        </w:rPr>
        <w:t>יש לומר</w:t>
      </w:r>
      <w:r w:rsidRPr="00B35674">
        <w:rPr>
          <w:rFonts w:hint="cs"/>
          <w:rtl/>
        </w:rPr>
        <w:t>", דלכאו' ה"ז גמרא מפורשת (וכמו שצויין שם) שביקור חולים לא נכלל בגמ"ח כיון שנוטל א' מס' בחליו? עכת"ד.</w:t>
      </w:r>
    </w:p>
    <w:p w:rsidR="00162011" w:rsidRPr="00B35674" w:rsidRDefault="00162011" w:rsidP="00162011">
      <w:pPr>
        <w:pStyle w:val="a3"/>
        <w:bidi/>
        <w:rPr>
          <w:rtl/>
        </w:rPr>
      </w:pPr>
      <w:r w:rsidRPr="00B35674">
        <w:rPr>
          <w:rFonts w:hint="cs"/>
          <w:rtl/>
        </w:rPr>
        <w:t>ולכאורה י"ל הביאור בזה בפשטות:</w:t>
      </w:r>
    </w:p>
    <w:p w:rsidR="00162011" w:rsidRPr="00B35674" w:rsidRDefault="00162011" w:rsidP="00162011">
      <w:pPr>
        <w:pStyle w:val="a3"/>
        <w:bidi/>
        <w:rPr>
          <w:rtl/>
        </w:rPr>
      </w:pPr>
      <w:r w:rsidRPr="00B35674">
        <w:rPr>
          <w:rFonts w:hint="cs"/>
          <w:rtl/>
        </w:rPr>
        <w:t xml:space="preserve">דהנה כוונת </w:t>
      </w:r>
      <w:r>
        <w:rPr>
          <w:rFonts w:hint="cs"/>
          <w:rtl/>
        </w:rPr>
        <w:t>הרבי</w:t>
      </w:r>
      <w:r w:rsidRPr="00B35674">
        <w:rPr>
          <w:rFonts w:hint="cs"/>
          <w:rtl/>
        </w:rPr>
        <w:t xml:space="preserve"> במש"כ: "ולהעיר ממה שלמדו</w:t>
      </w:r>
      <w:r>
        <w:rPr>
          <w:rStyle w:val="FootnoteReference"/>
          <w:rtl/>
        </w:rPr>
        <w:footnoteReference w:id="86"/>
      </w:r>
      <w:r w:rsidRPr="00B35674">
        <w:rPr>
          <w:rFonts w:hint="cs"/>
          <w:rtl/>
        </w:rPr>
        <w:t xml:space="preserve"> מ"וירא אליו" הדין </w:t>
      </w:r>
      <w:r w:rsidRPr="00B35674">
        <w:rPr>
          <w:rFonts w:hint="cs"/>
          <w:b/>
          <w:bCs/>
          <w:rtl/>
        </w:rPr>
        <w:t>דביקור</w:t>
      </w:r>
      <w:r w:rsidRPr="00B35674">
        <w:rPr>
          <w:rFonts w:hint="cs"/>
          <w:rtl/>
        </w:rPr>
        <w:t xml:space="preserve"> </w:t>
      </w:r>
      <w:r w:rsidRPr="00B35674">
        <w:rPr>
          <w:rFonts w:hint="cs"/>
          <w:b/>
          <w:bCs/>
          <w:rtl/>
        </w:rPr>
        <w:t>חולים</w:t>
      </w:r>
      <w:r w:rsidRPr="00B35674">
        <w:rPr>
          <w:rFonts w:hint="cs"/>
          <w:rtl/>
        </w:rPr>
        <w:t>" היא, שאף ש"וירא אליו" לא הי' ביקור חולה סתם אלא גם (ובעיקר) ריפויו של אברהם, הנה אעפ"כ מצינו למילף מיני' דין ביקור חולים בכלל שנצטווינו בו שאינו גורם לריפויו של החולה המבוקר, אלא כל ענינו הוא רק ביקור החולה.</w:t>
      </w:r>
    </w:p>
    <w:p w:rsidR="00162011" w:rsidRPr="00B35674" w:rsidRDefault="00162011" w:rsidP="00162011">
      <w:pPr>
        <w:pStyle w:val="a3"/>
        <w:bidi/>
        <w:rPr>
          <w:rtl/>
        </w:rPr>
      </w:pPr>
      <w:r w:rsidRPr="00B35674">
        <w:rPr>
          <w:rFonts w:hint="cs"/>
          <w:rtl/>
        </w:rPr>
        <w:t xml:space="preserve">וע"ז כותב: "וי"ל דענין פרטי ד"ביקור חולים" (שאינו נכלל בגמ"ח) הוא מה שנוטל כו' בחליו (ב"מ שם)". היינו שהדין דביקור חולים שלומדים מ"וירא אליו" </w:t>
      </w:r>
      <w:r w:rsidRPr="00B35674">
        <w:rPr>
          <w:rtl/>
        </w:rPr>
        <w:t>–</w:t>
      </w:r>
      <w:r w:rsidRPr="00B35674">
        <w:rPr>
          <w:rFonts w:hint="cs"/>
          <w:rtl/>
        </w:rPr>
        <w:t xml:space="preserve"> הוא הביקור חולים (שאינו נכלל בגמ"ח דב"מ) שנוטל א' בחליו.</w:t>
      </w:r>
    </w:p>
    <w:p w:rsidR="00162011" w:rsidRPr="00B35674" w:rsidRDefault="00162011" w:rsidP="00162011">
      <w:pPr>
        <w:pStyle w:val="a3"/>
        <w:bidi/>
        <w:rPr>
          <w:rtl/>
        </w:rPr>
      </w:pPr>
      <w:r w:rsidRPr="00B35674">
        <w:rPr>
          <w:rFonts w:hint="cs"/>
          <w:rtl/>
        </w:rPr>
        <w:t>ובזה מתיישב מה שלומדים מצות ביקור חולים מ"וירא אליו" שהי' בו גם ענין של ריפוי. ופשוט.</w:t>
      </w:r>
    </w:p>
    <w:p w:rsidR="00045C19" w:rsidRDefault="00045C19" w:rsidP="00045C19">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045C19" w:rsidRDefault="00045C19" w:rsidP="00045C19">
      <w:pPr>
        <w:pStyle w:val="a0"/>
        <w:rPr>
          <w:rtl/>
        </w:rPr>
        <w:sectPr w:rsidR="00045C19" w:rsidSect="00710AC3">
          <w:footnotePr>
            <w:numRestart w:val="eachSect"/>
          </w:footnotePr>
          <w:type w:val="continuous"/>
          <w:pgSz w:w="7920" w:h="12240"/>
          <w:pgMar w:top="-1152" w:right="864" w:bottom="720" w:left="864" w:header="562" w:footer="0" w:gutter="0"/>
          <w:cols w:space="720"/>
          <w:docGrid w:linePitch="360"/>
        </w:sectPr>
      </w:pPr>
    </w:p>
    <w:p w:rsidR="00045C19" w:rsidRPr="00702CD3" w:rsidRDefault="00045C19" w:rsidP="00045C19">
      <w:pPr>
        <w:pStyle w:val="a0"/>
        <w:rPr>
          <w:rtl/>
        </w:rPr>
      </w:pPr>
      <w:bookmarkStart w:id="120" w:name="_Toc62021946"/>
      <w:r w:rsidRPr="00702CD3">
        <w:rPr>
          <w:rFonts w:hint="cs"/>
          <w:rtl/>
        </w:rPr>
        <w:t>בעניין נוטל א' מס' מחליו (גליון)</w:t>
      </w:r>
      <w:bookmarkEnd w:id="120"/>
    </w:p>
    <w:p w:rsidR="00045C19" w:rsidRPr="00702CD3" w:rsidRDefault="00045C19" w:rsidP="00045C19">
      <w:pPr>
        <w:pStyle w:val="a"/>
        <w:rPr>
          <w:rtl/>
        </w:rPr>
      </w:pPr>
      <w:bookmarkStart w:id="121" w:name="_Toc60952193"/>
      <w:bookmarkStart w:id="122" w:name="_Toc62021947"/>
      <w:r w:rsidRPr="00702CD3">
        <w:rPr>
          <w:rFonts w:hint="cs"/>
          <w:rtl/>
        </w:rPr>
        <w:t>הת' שמואל פלטיאל</w:t>
      </w:r>
      <w:bookmarkEnd w:id="121"/>
      <w:bookmarkEnd w:id="122"/>
    </w:p>
    <w:p w:rsidR="00045C19" w:rsidRPr="00702CD3" w:rsidRDefault="00045C19" w:rsidP="00045C19">
      <w:pPr>
        <w:pStyle w:val="a1"/>
        <w:rPr>
          <w:rtl/>
        </w:rPr>
      </w:pPr>
      <w:r w:rsidRPr="00702CD3">
        <w:rPr>
          <w:rFonts w:hint="cs"/>
          <w:rtl/>
        </w:rPr>
        <w:t>תלמיד בישיבה</w:t>
      </w:r>
    </w:p>
    <w:p w:rsidR="00045C19" w:rsidRDefault="00045C19" w:rsidP="00045C19">
      <w:pPr>
        <w:pStyle w:val="a3"/>
        <w:bidi/>
      </w:pPr>
      <w:r w:rsidRPr="00702CD3">
        <w:rPr>
          <w:rFonts w:hint="cs"/>
          <w:rtl/>
        </w:rPr>
        <w:t>בקשר למ"ש הת' א. מ. ס. בגליון א'קפח</w:t>
      </w:r>
      <w:r>
        <w:rPr>
          <w:rStyle w:val="FootnoteReference"/>
          <w:rtl/>
        </w:rPr>
        <w:footnoteReference w:id="87"/>
      </w:r>
      <w:r w:rsidRPr="00702CD3">
        <w:rPr>
          <w:rFonts w:hint="cs"/>
          <w:rtl/>
        </w:rPr>
        <w:t>:</w:t>
      </w:r>
    </w:p>
    <w:p w:rsidR="00045C19" w:rsidRPr="00702CD3" w:rsidRDefault="00045C19" w:rsidP="00045C19">
      <w:pPr>
        <w:pStyle w:val="a3"/>
        <w:bidi/>
        <w:rPr>
          <w:rtl/>
        </w:rPr>
      </w:pPr>
      <w:r w:rsidRPr="00702CD3">
        <w:rPr>
          <w:rFonts w:hint="cs"/>
          <w:rtl/>
        </w:rPr>
        <w:t xml:space="preserve">ולכאורה </w:t>
      </w:r>
      <w:r>
        <w:rPr>
          <w:rFonts w:hint="cs"/>
          <w:rtl/>
        </w:rPr>
        <w:t xml:space="preserve">יש לבאר </w:t>
      </w:r>
      <w:r w:rsidRPr="00702CD3">
        <w:rPr>
          <w:rFonts w:hint="cs"/>
          <w:rtl/>
        </w:rPr>
        <w:t>הפירוש בההערה</w:t>
      </w:r>
      <w:r>
        <w:rPr>
          <w:rFonts w:hint="cs"/>
          <w:rtl/>
        </w:rPr>
        <w:t xml:space="preserve"> שם</w:t>
      </w:r>
      <w:r w:rsidRPr="00702CD3">
        <w:rPr>
          <w:rFonts w:hint="cs"/>
          <w:rtl/>
        </w:rPr>
        <w:t xml:space="preserve"> </w:t>
      </w:r>
      <w:r>
        <w:rPr>
          <w:rFonts w:hint="cs"/>
          <w:rtl/>
        </w:rPr>
        <w:t>ב</w:t>
      </w:r>
      <w:r w:rsidRPr="00702CD3">
        <w:rPr>
          <w:rFonts w:hint="cs"/>
          <w:rtl/>
        </w:rPr>
        <w:t>פשט</w:t>
      </w:r>
      <w:r>
        <w:rPr>
          <w:rFonts w:hint="cs"/>
          <w:rtl/>
        </w:rPr>
        <w:t>ות</w:t>
      </w:r>
      <w:r w:rsidRPr="00702CD3">
        <w:rPr>
          <w:rFonts w:hint="cs"/>
          <w:rtl/>
        </w:rPr>
        <w:t>, שהרי חידש</w:t>
      </w:r>
      <w:r>
        <w:rPr>
          <w:rFonts w:hint="cs"/>
          <w:rtl/>
        </w:rPr>
        <w:t xml:space="preserve"> הרבי</w:t>
      </w:r>
      <w:r w:rsidRPr="00702CD3">
        <w:rPr>
          <w:rFonts w:hint="cs"/>
          <w:rtl/>
        </w:rPr>
        <w:t xml:space="preserve"> (בכדי לתרץ הקושיא </w:t>
      </w:r>
      <w:r>
        <w:rPr>
          <w:rFonts w:hint="cs"/>
          <w:rtl/>
        </w:rPr>
        <w:t>ד</w:t>
      </w:r>
      <w:r w:rsidRPr="00702CD3">
        <w:rPr>
          <w:rFonts w:hint="cs"/>
          <w:rtl/>
        </w:rPr>
        <w:t>סעיף י') ש</w:t>
      </w:r>
      <w:r>
        <w:rPr>
          <w:rFonts w:hint="cs"/>
          <w:rtl/>
        </w:rPr>
        <w:t>ע"י שביקר הקב"ה אצל אברהם אבינו התרפא לגמרי</w:t>
      </w:r>
      <w:r w:rsidRPr="00702CD3">
        <w:rPr>
          <w:rFonts w:hint="cs"/>
          <w:rtl/>
        </w:rPr>
        <w:t>, ול</w:t>
      </w:r>
      <w:r>
        <w:rPr>
          <w:rFonts w:hint="cs"/>
          <w:rtl/>
        </w:rPr>
        <w:t>כן</w:t>
      </w:r>
      <w:r w:rsidRPr="00702CD3">
        <w:rPr>
          <w:rFonts w:hint="cs"/>
          <w:rtl/>
        </w:rPr>
        <w:t xml:space="preserve"> ה</w:t>
      </w:r>
      <w:r>
        <w:rPr>
          <w:rFonts w:hint="cs"/>
          <w:rtl/>
        </w:rPr>
        <w:t>ו</w:t>
      </w:r>
      <w:r w:rsidRPr="00702CD3">
        <w:rPr>
          <w:rFonts w:hint="cs"/>
          <w:rtl/>
        </w:rPr>
        <w:t xml:space="preserve">צרך לחדש שהקב"ה נחשב </w:t>
      </w:r>
      <w:r>
        <w:rPr>
          <w:rFonts w:hint="cs"/>
          <w:rtl/>
        </w:rPr>
        <w:t>כ</w:t>
      </w:r>
      <w:r w:rsidRPr="00702CD3">
        <w:rPr>
          <w:rFonts w:hint="cs"/>
          <w:rtl/>
        </w:rPr>
        <w:t>בן גילו</w:t>
      </w:r>
      <w:r>
        <w:rPr>
          <w:rFonts w:hint="cs"/>
          <w:rtl/>
        </w:rPr>
        <w:t xml:space="preserve"> של </w:t>
      </w:r>
      <w:r w:rsidRPr="00702CD3">
        <w:rPr>
          <w:rFonts w:hint="cs"/>
          <w:rtl/>
        </w:rPr>
        <w:t>אברהם</w:t>
      </w:r>
      <w:r>
        <w:rPr>
          <w:rFonts w:hint="cs"/>
          <w:rtl/>
        </w:rPr>
        <w:t>, כיון שה"ה ית' תאומתו של ישראל</w:t>
      </w:r>
      <w:r w:rsidRPr="00702CD3">
        <w:rPr>
          <w:rFonts w:hint="cs"/>
          <w:rtl/>
        </w:rPr>
        <w:t>.</w:t>
      </w:r>
    </w:p>
    <w:p w:rsidR="00045C19" w:rsidRPr="00702CD3" w:rsidRDefault="00045C19" w:rsidP="00045C19">
      <w:pPr>
        <w:pStyle w:val="a3"/>
        <w:bidi/>
        <w:rPr>
          <w:rtl/>
        </w:rPr>
      </w:pPr>
      <w:r w:rsidRPr="00702CD3">
        <w:rPr>
          <w:rFonts w:hint="cs"/>
          <w:rtl/>
        </w:rPr>
        <w:t xml:space="preserve">ומביא </w:t>
      </w:r>
      <w:r>
        <w:rPr>
          <w:rFonts w:hint="cs"/>
          <w:rtl/>
        </w:rPr>
        <w:t>ראי' לז</w:t>
      </w:r>
      <w:r w:rsidRPr="00702CD3">
        <w:rPr>
          <w:rFonts w:hint="cs"/>
          <w:rtl/>
        </w:rPr>
        <w:t xml:space="preserve">ה, </w:t>
      </w:r>
      <w:r>
        <w:rPr>
          <w:rFonts w:hint="cs"/>
          <w:rtl/>
        </w:rPr>
        <w:t>ש</w:t>
      </w:r>
      <w:r w:rsidRPr="00702CD3">
        <w:rPr>
          <w:rFonts w:hint="cs"/>
          <w:rtl/>
        </w:rPr>
        <w:t xml:space="preserve">הרי </w:t>
      </w:r>
      <w:r>
        <w:rPr>
          <w:rFonts w:hint="cs"/>
          <w:rtl/>
        </w:rPr>
        <w:t>ב</w:t>
      </w:r>
      <w:r w:rsidRPr="00702CD3">
        <w:rPr>
          <w:rFonts w:hint="cs"/>
          <w:rtl/>
        </w:rPr>
        <w:t xml:space="preserve">גמרא סוטה שם </w:t>
      </w:r>
      <w:r>
        <w:rPr>
          <w:rFonts w:hint="cs"/>
          <w:rtl/>
        </w:rPr>
        <w:t>לומדת הגמ' מקראי ד</w:t>
      </w:r>
      <w:r w:rsidRPr="00702CD3">
        <w:rPr>
          <w:rFonts w:hint="cs"/>
          <w:rtl/>
        </w:rPr>
        <w:t>"הלך אחר מדותיו"</w:t>
      </w:r>
      <w:r>
        <w:rPr>
          <w:rFonts w:hint="cs"/>
          <w:rtl/>
        </w:rPr>
        <w:t xml:space="preserve"> של הקב"ה</w:t>
      </w:r>
      <w:r w:rsidRPr="00702CD3">
        <w:rPr>
          <w:rFonts w:hint="cs"/>
          <w:rtl/>
        </w:rPr>
        <w:t>, ומהפסוק ד"וירא אליו ה</w:t>
      </w:r>
      <w:r>
        <w:rPr>
          <w:rFonts w:hint="cs"/>
          <w:rtl/>
        </w:rPr>
        <w:t>'</w:t>
      </w:r>
      <w:r w:rsidRPr="00702CD3">
        <w:rPr>
          <w:rFonts w:hint="cs"/>
          <w:rtl/>
        </w:rPr>
        <w:t xml:space="preserve">" </w:t>
      </w:r>
      <w:r>
        <w:rPr>
          <w:rFonts w:hint="cs"/>
          <w:rtl/>
        </w:rPr>
        <w:t>לומדת הגמ' ענין</w:t>
      </w:r>
      <w:r w:rsidRPr="00702CD3">
        <w:rPr>
          <w:rFonts w:hint="cs"/>
          <w:rtl/>
        </w:rPr>
        <w:t xml:space="preserve"> ביקור חולים. </w:t>
      </w:r>
      <w:r>
        <w:rPr>
          <w:rFonts w:hint="cs"/>
          <w:rtl/>
        </w:rPr>
        <w:t>ומדגיש את המלים</w:t>
      </w:r>
      <w:r w:rsidRPr="00702CD3">
        <w:rPr>
          <w:rFonts w:hint="cs"/>
          <w:rtl/>
        </w:rPr>
        <w:t xml:space="preserve"> "ד</w:t>
      </w:r>
      <w:r w:rsidRPr="00702CD3">
        <w:rPr>
          <w:rFonts w:hint="cs"/>
          <w:b/>
          <w:bCs/>
          <w:rtl/>
        </w:rPr>
        <w:t>ביקור חולים</w:t>
      </w:r>
      <w:r w:rsidRPr="00702CD3">
        <w:rPr>
          <w:rFonts w:hint="cs"/>
          <w:rtl/>
        </w:rPr>
        <w:t>"</w:t>
      </w:r>
      <w:r>
        <w:rPr>
          <w:rFonts w:hint="cs"/>
          <w:rtl/>
        </w:rPr>
        <w:t>,</w:t>
      </w:r>
      <w:r w:rsidRPr="00702CD3">
        <w:rPr>
          <w:rFonts w:hint="cs"/>
          <w:rtl/>
        </w:rPr>
        <w:t xml:space="preserve"> </w:t>
      </w:r>
      <w:r>
        <w:rPr>
          <w:rFonts w:hint="cs"/>
          <w:rtl/>
        </w:rPr>
        <w:t xml:space="preserve">היינו </w:t>
      </w:r>
      <w:r w:rsidRPr="00702CD3">
        <w:rPr>
          <w:rFonts w:hint="cs"/>
          <w:rtl/>
        </w:rPr>
        <w:t>שכוונ</w:t>
      </w:r>
      <w:r>
        <w:rPr>
          <w:rFonts w:hint="cs"/>
          <w:rtl/>
        </w:rPr>
        <w:t>ת</w:t>
      </w:r>
      <w:r w:rsidRPr="00702CD3">
        <w:rPr>
          <w:rFonts w:hint="cs"/>
          <w:rtl/>
        </w:rPr>
        <w:t xml:space="preserve"> </w:t>
      </w:r>
      <w:r>
        <w:rPr>
          <w:rFonts w:hint="cs"/>
          <w:rtl/>
        </w:rPr>
        <w:t xml:space="preserve">הגמ' </w:t>
      </w:r>
      <w:r w:rsidRPr="00702CD3">
        <w:rPr>
          <w:rFonts w:hint="cs"/>
          <w:rtl/>
        </w:rPr>
        <w:t>בזה היא ל</w:t>
      </w:r>
      <w:r>
        <w:rPr>
          <w:rFonts w:hint="cs"/>
          <w:rtl/>
        </w:rPr>
        <w:t xml:space="preserve">ביקור חולים בבן גילו, שדוקא בביקור חולים כזה </w:t>
      </w:r>
      <w:r w:rsidRPr="00702CD3">
        <w:rPr>
          <w:rFonts w:hint="cs"/>
          <w:rtl/>
        </w:rPr>
        <w:t xml:space="preserve">נוטל אחד </w:t>
      </w:r>
      <w:r>
        <w:rPr>
          <w:rFonts w:hint="cs"/>
          <w:rtl/>
        </w:rPr>
        <w:t xml:space="preserve">מס' </w:t>
      </w:r>
      <w:r w:rsidRPr="00702CD3">
        <w:rPr>
          <w:rFonts w:hint="cs"/>
          <w:rtl/>
        </w:rPr>
        <w:t>מחליו,</w:t>
      </w:r>
      <w:r>
        <w:rPr>
          <w:rFonts w:hint="cs"/>
          <w:rtl/>
        </w:rPr>
        <w:t xml:space="preserve"> ולא לסתם ביקור חולים הנכלל בגדר גמ"ח</w:t>
      </w:r>
      <w:r w:rsidRPr="00702CD3">
        <w:rPr>
          <w:rFonts w:hint="cs"/>
          <w:rtl/>
        </w:rPr>
        <w:t>.</w:t>
      </w:r>
    </w:p>
    <w:p w:rsidR="00045C19" w:rsidRPr="00702CD3" w:rsidRDefault="00045C19" w:rsidP="00045C19">
      <w:pPr>
        <w:pStyle w:val="a3"/>
        <w:bidi/>
        <w:rPr>
          <w:rtl/>
        </w:rPr>
      </w:pPr>
      <w:r w:rsidRPr="00702CD3">
        <w:rPr>
          <w:rFonts w:hint="cs"/>
          <w:rtl/>
        </w:rPr>
        <w:t>ו</w:t>
      </w:r>
      <w:r>
        <w:rPr>
          <w:rFonts w:hint="cs"/>
          <w:rtl/>
        </w:rPr>
        <w:t xml:space="preserve">בנוגע למ"ש הרבי בלשון </w:t>
      </w:r>
      <w:r w:rsidRPr="00702CD3">
        <w:rPr>
          <w:rFonts w:hint="cs"/>
          <w:rtl/>
        </w:rPr>
        <w:t>"ולהעיר</w:t>
      </w:r>
      <w:r>
        <w:rPr>
          <w:rFonts w:hint="cs"/>
          <w:rtl/>
        </w:rPr>
        <w:t xml:space="preserve"> . . </w:t>
      </w:r>
      <w:r w:rsidRPr="00702CD3">
        <w:rPr>
          <w:rFonts w:hint="cs"/>
          <w:rtl/>
        </w:rPr>
        <w:t xml:space="preserve">וי"ל" </w:t>
      </w:r>
      <w:r w:rsidRPr="00702CD3">
        <w:rPr>
          <w:rtl/>
        </w:rPr>
        <w:t>–</w:t>
      </w:r>
      <w:r w:rsidRPr="00702CD3">
        <w:rPr>
          <w:rFonts w:hint="cs"/>
          <w:rtl/>
        </w:rPr>
        <w:t xml:space="preserve"> </w:t>
      </w:r>
      <w:r>
        <w:rPr>
          <w:rFonts w:hint="cs"/>
          <w:rtl/>
        </w:rPr>
        <w:t xml:space="preserve">היינו </w:t>
      </w:r>
      <w:r w:rsidRPr="00702CD3">
        <w:rPr>
          <w:rFonts w:hint="cs"/>
          <w:rtl/>
        </w:rPr>
        <w:t xml:space="preserve">שזהו חידוש קצת ולא ראי' מוכחת לגמרי, </w:t>
      </w:r>
      <w:r>
        <w:rPr>
          <w:rFonts w:hint="cs"/>
          <w:rtl/>
        </w:rPr>
        <w:t>יש לבאר שזהו מ</w:t>
      </w:r>
      <w:r w:rsidRPr="00702CD3">
        <w:rPr>
          <w:rFonts w:hint="cs"/>
          <w:rtl/>
        </w:rPr>
        <w:t>כי</w:t>
      </w:r>
      <w:r>
        <w:rPr>
          <w:rFonts w:hint="cs"/>
          <w:rtl/>
        </w:rPr>
        <w:t>ון</w:t>
      </w:r>
      <w:r w:rsidRPr="00702CD3">
        <w:rPr>
          <w:rFonts w:hint="cs"/>
          <w:rtl/>
        </w:rPr>
        <w:t xml:space="preserve"> </w:t>
      </w:r>
      <w:r>
        <w:rPr>
          <w:rFonts w:hint="cs"/>
          <w:rtl/>
        </w:rPr>
        <w:t>ש</w:t>
      </w:r>
      <w:r w:rsidRPr="00702CD3">
        <w:rPr>
          <w:rFonts w:hint="cs"/>
          <w:rtl/>
        </w:rPr>
        <w:t xml:space="preserve">הגמרא שם מפרטת כמה ענינים פרטיים שבהם צריך לילך אחר מדותיו </w:t>
      </w:r>
      <w:r>
        <w:rPr>
          <w:rFonts w:hint="cs"/>
          <w:rtl/>
        </w:rPr>
        <w:t xml:space="preserve">של הקב"ה, </w:t>
      </w:r>
      <w:r w:rsidRPr="00702CD3">
        <w:rPr>
          <w:rFonts w:hint="cs"/>
          <w:rtl/>
        </w:rPr>
        <w:t xml:space="preserve">ואינה אומרת לפנ"ז הכלל דגמ"ח </w:t>
      </w:r>
      <w:r>
        <w:rPr>
          <w:rFonts w:hint="cs"/>
          <w:rtl/>
        </w:rPr>
        <w:t>(</w:t>
      </w:r>
      <w:r w:rsidRPr="00702CD3">
        <w:rPr>
          <w:rFonts w:hint="cs"/>
          <w:rtl/>
        </w:rPr>
        <w:t>שמכריח אותנו ל</w:t>
      </w:r>
      <w:r>
        <w:rPr>
          <w:rFonts w:hint="cs"/>
          <w:rtl/>
        </w:rPr>
        <w:t>ו</w:t>
      </w:r>
      <w:r w:rsidRPr="00702CD3">
        <w:rPr>
          <w:rFonts w:hint="cs"/>
          <w:rtl/>
        </w:rPr>
        <w:t>מר שהכוונה בכל פרט הוא לחידושו הפרטי</w:t>
      </w:r>
      <w:r>
        <w:rPr>
          <w:rFonts w:hint="cs"/>
          <w:rtl/>
        </w:rPr>
        <w:t>)</w:t>
      </w:r>
      <w:r w:rsidRPr="00702CD3">
        <w:rPr>
          <w:rFonts w:hint="cs"/>
          <w:rtl/>
        </w:rPr>
        <w:t>, ובפרט שמביא שם גם "הלבש ערומים" ו"ניחום אבלים" ש</w:t>
      </w:r>
      <w:r>
        <w:rPr>
          <w:rFonts w:hint="cs"/>
          <w:rtl/>
        </w:rPr>
        <w:t>בהם אין</w:t>
      </w:r>
      <w:r w:rsidRPr="00702CD3">
        <w:rPr>
          <w:rFonts w:hint="cs"/>
          <w:rtl/>
        </w:rPr>
        <w:t xml:space="preserve"> חיד</w:t>
      </w:r>
      <w:r>
        <w:rPr>
          <w:rFonts w:hint="cs"/>
          <w:rtl/>
        </w:rPr>
        <w:t>ו</w:t>
      </w:r>
      <w:r w:rsidRPr="00702CD3">
        <w:rPr>
          <w:rFonts w:hint="cs"/>
          <w:rtl/>
        </w:rPr>
        <w:t>ש</w:t>
      </w:r>
      <w:r>
        <w:rPr>
          <w:rFonts w:hint="cs"/>
          <w:rtl/>
        </w:rPr>
        <w:t xml:space="preserve"> על גמ"ח סתם ונכללים בה, כדמשמע בב"מ שם. ולכן כתב הרבי בלשון ד"י"ל", כיון שאינה ראי' מוכחת לגמרי.</w:t>
      </w:r>
    </w:p>
    <w:p w:rsidR="00045C19" w:rsidRPr="00702CD3" w:rsidRDefault="00045C19" w:rsidP="00045C19">
      <w:pPr>
        <w:pStyle w:val="a3"/>
        <w:bidi/>
        <w:rPr>
          <w:rtl/>
        </w:rPr>
      </w:pPr>
      <w:r w:rsidRPr="00702CD3">
        <w:rPr>
          <w:rFonts w:hint="cs"/>
          <w:rtl/>
        </w:rPr>
        <w:t>א</w:t>
      </w:r>
      <w:r>
        <w:rPr>
          <w:rFonts w:hint="cs"/>
          <w:rtl/>
        </w:rPr>
        <w:t>ולם לכאו' אין דברינו מוכרחים</w:t>
      </w:r>
      <w:r w:rsidRPr="00702CD3">
        <w:rPr>
          <w:rFonts w:hint="cs"/>
          <w:rtl/>
        </w:rPr>
        <w:t xml:space="preserve">, </w:t>
      </w:r>
      <w:r>
        <w:rPr>
          <w:rFonts w:hint="cs"/>
          <w:rtl/>
        </w:rPr>
        <w:t xml:space="preserve">שהרי </w:t>
      </w:r>
      <w:r w:rsidRPr="00702CD3">
        <w:rPr>
          <w:rFonts w:hint="cs"/>
          <w:rtl/>
        </w:rPr>
        <w:t>ב</w:t>
      </w:r>
      <w:r>
        <w:rPr>
          <w:rFonts w:hint="cs"/>
          <w:rtl/>
        </w:rPr>
        <w:t>גמ' שם ממשיך</w:t>
      </w:r>
      <w:r w:rsidRPr="00702CD3">
        <w:rPr>
          <w:rFonts w:hint="cs"/>
          <w:rtl/>
        </w:rPr>
        <w:t>, ש</w:t>
      </w:r>
      <w:r>
        <w:rPr>
          <w:rFonts w:hint="cs"/>
          <w:rtl/>
        </w:rPr>
        <w:t>"</w:t>
      </w:r>
      <w:r w:rsidRPr="00702CD3">
        <w:rPr>
          <w:rFonts w:hint="cs"/>
          <w:rtl/>
        </w:rPr>
        <w:t>תורה תחילתה גמילות חסדים ו</w:t>
      </w:r>
      <w:r w:rsidRPr="00702CD3">
        <w:rPr>
          <w:rFonts w:hint="cs"/>
          <w:b/>
          <w:bCs/>
          <w:rtl/>
        </w:rPr>
        <w:t>סופה גמילות חסדים</w:t>
      </w:r>
      <w:r w:rsidRPr="00D22725">
        <w:rPr>
          <w:rFonts w:hint="cs"/>
          <w:b/>
          <w:rtl/>
        </w:rPr>
        <w:t>"</w:t>
      </w:r>
      <w:r w:rsidRPr="00702CD3">
        <w:rPr>
          <w:rFonts w:hint="cs"/>
          <w:rtl/>
        </w:rPr>
        <w:t>, ו</w:t>
      </w:r>
      <w:r>
        <w:rPr>
          <w:rFonts w:hint="cs"/>
          <w:rtl/>
        </w:rPr>
        <w:t xml:space="preserve">הכוונה היא לענין </w:t>
      </w:r>
      <w:r w:rsidRPr="00783D7F">
        <w:rPr>
          <w:rFonts w:hint="cs"/>
          <w:b/>
          <w:bCs/>
          <w:rtl/>
        </w:rPr>
        <w:t>קב</w:t>
      </w:r>
      <w:r w:rsidRPr="00702CD3">
        <w:rPr>
          <w:rFonts w:hint="cs"/>
          <w:b/>
          <w:bCs/>
          <w:rtl/>
        </w:rPr>
        <w:t>ורת מתים</w:t>
      </w:r>
      <w:r w:rsidRPr="00702CD3">
        <w:rPr>
          <w:rFonts w:hint="cs"/>
          <w:rtl/>
        </w:rPr>
        <w:t xml:space="preserve">, אף שבב"מ </w:t>
      </w:r>
      <w:r>
        <w:rPr>
          <w:rFonts w:hint="cs"/>
          <w:rtl/>
        </w:rPr>
        <w:t xml:space="preserve">שם </w:t>
      </w:r>
      <w:r w:rsidRPr="00702CD3">
        <w:rPr>
          <w:rFonts w:hint="cs"/>
          <w:rtl/>
        </w:rPr>
        <w:t xml:space="preserve">מבואר שגם בקבורת מתים יש חידוש והוספה על גמילות חסדים סתמא </w:t>
      </w:r>
      <w:r w:rsidRPr="00702CD3">
        <w:rPr>
          <w:rtl/>
        </w:rPr>
        <w:t>–</w:t>
      </w:r>
      <w:r w:rsidRPr="00702CD3">
        <w:rPr>
          <w:rFonts w:hint="cs"/>
          <w:rtl/>
        </w:rPr>
        <w:t xml:space="preserve"> שאפילו ב"זקן ואינה לפי כבודו" חייב לקבור מתים. ו</w:t>
      </w:r>
      <w:r>
        <w:rPr>
          <w:rFonts w:hint="cs"/>
          <w:rtl/>
        </w:rPr>
        <w:t>א"כ אי"מ למה קורא לזה גמ"ח. ו</w:t>
      </w:r>
      <w:r w:rsidRPr="00702CD3">
        <w:rPr>
          <w:rFonts w:hint="cs"/>
          <w:rtl/>
        </w:rPr>
        <w:t>נצטרך ל</w:t>
      </w:r>
      <w:r>
        <w:rPr>
          <w:rFonts w:hint="cs"/>
          <w:rtl/>
        </w:rPr>
        <w:t>ו</w:t>
      </w:r>
      <w:r w:rsidRPr="00702CD3">
        <w:rPr>
          <w:rFonts w:hint="cs"/>
          <w:rtl/>
        </w:rPr>
        <w:t xml:space="preserve">מר </w:t>
      </w:r>
      <w:r>
        <w:rPr>
          <w:rFonts w:hint="cs"/>
          <w:rtl/>
        </w:rPr>
        <w:t>דלא נחית שם לבאר גדרי גמ"ח והלכותיו, ובאיזה מקום מתחייבין וכיוצא בזה</w:t>
      </w:r>
      <w:r w:rsidRPr="00702CD3">
        <w:rPr>
          <w:rFonts w:hint="cs"/>
          <w:rtl/>
        </w:rPr>
        <w:t xml:space="preserve">, </w:t>
      </w:r>
      <w:r>
        <w:rPr>
          <w:rFonts w:hint="cs"/>
          <w:rtl/>
        </w:rPr>
        <w:t>אלא הענין הכללי שתורה</w:t>
      </w:r>
      <w:r w:rsidRPr="00702CD3">
        <w:rPr>
          <w:rFonts w:hint="cs"/>
          <w:rtl/>
        </w:rPr>
        <w:t xml:space="preserve"> תחילתה וס</w:t>
      </w:r>
      <w:r>
        <w:rPr>
          <w:rFonts w:hint="cs"/>
          <w:rtl/>
        </w:rPr>
        <w:t>ו</w:t>
      </w:r>
      <w:r w:rsidRPr="00702CD3">
        <w:rPr>
          <w:rFonts w:hint="cs"/>
          <w:rtl/>
        </w:rPr>
        <w:t xml:space="preserve">פה גמ"ח, </w:t>
      </w:r>
      <w:r>
        <w:rPr>
          <w:rFonts w:hint="cs"/>
          <w:rtl/>
        </w:rPr>
        <w:t>ע"ד '</w:t>
      </w:r>
      <w:r w:rsidRPr="00702CD3">
        <w:rPr>
          <w:rFonts w:hint="cs"/>
          <w:rtl/>
        </w:rPr>
        <w:t>הלבש ערומים</w:t>
      </w:r>
      <w:r>
        <w:rPr>
          <w:rFonts w:hint="cs"/>
          <w:rtl/>
        </w:rPr>
        <w:t>'</w:t>
      </w:r>
      <w:r w:rsidRPr="00702CD3">
        <w:rPr>
          <w:rFonts w:hint="cs"/>
          <w:rtl/>
        </w:rPr>
        <w:t xml:space="preserve"> שאי</w:t>
      </w:r>
      <w:r>
        <w:rPr>
          <w:rFonts w:hint="cs"/>
          <w:rtl/>
        </w:rPr>
        <w:t>ן בה חידוש דין על ג</w:t>
      </w:r>
      <w:r w:rsidRPr="00702CD3">
        <w:rPr>
          <w:rFonts w:hint="cs"/>
          <w:rtl/>
        </w:rPr>
        <w:t>מ"ח סתמא.</w:t>
      </w:r>
    </w:p>
    <w:p w:rsidR="00045C19" w:rsidRDefault="00045C19" w:rsidP="00045C19">
      <w:pPr>
        <w:pStyle w:val="a3"/>
        <w:bidi/>
        <w:rPr>
          <w:rtl/>
        </w:rPr>
      </w:pPr>
      <w:r w:rsidRPr="00702CD3">
        <w:rPr>
          <w:rFonts w:hint="cs"/>
          <w:rtl/>
        </w:rPr>
        <w:t>ול</w:t>
      </w:r>
      <w:r>
        <w:rPr>
          <w:rFonts w:hint="cs"/>
          <w:rtl/>
        </w:rPr>
        <w:t>העיר מרש"י שם</w:t>
      </w:r>
      <w:r>
        <w:rPr>
          <w:rStyle w:val="FootnoteReference"/>
          <w:rtl/>
        </w:rPr>
        <w:footnoteReference w:id="88"/>
      </w:r>
      <w:r>
        <w:rPr>
          <w:rFonts w:hint="cs"/>
          <w:rtl/>
        </w:rPr>
        <w:t xml:space="preserve"> שכתב "</w:t>
      </w:r>
      <w:r w:rsidRPr="00D84F38">
        <w:rPr>
          <w:rFonts w:hint="cs"/>
          <w:b/>
          <w:bCs/>
          <w:rtl/>
        </w:rPr>
        <w:t>הלבש ערומים</w:t>
      </w:r>
      <w:r w:rsidRPr="00702CD3">
        <w:rPr>
          <w:rFonts w:hint="cs"/>
          <w:rtl/>
        </w:rPr>
        <w:t xml:space="preserve">" אף שגמ"ח מוזכר </w:t>
      </w:r>
      <w:r>
        <w:rPr>
          <w:rFonts w:hint="cs"/>
          <w:rtl/>
        </w:rPr>
        <w:t xml:space="preserve">גם בנוגע לקבורת מתים, </w:t>
      </w:r>
      <w:r w:rsidRPr="00702CD3">
        <w:rPr>
          <w:rFonts w:hint="cs"/>
          <w:rtl/>
        </w:rPr>
        <w:t xml:space="preserve">ואולי </w:t>
      </w:r>
      <w:r>
        <w:rPr>
          <w:rFonts w:hint="cs"/>
          <w:rtl/>
        </w:rPr>
        <w:t xml:space="preserve">הכוונה </w:t>
      </w:r>
      <w:r w:rsidRPr="00531A43">
        <w:rPr>
          <w:rFonts w:hint="cs"/>
          <w:b/>
          <w:bCs/>
          <w:rtl/>
        </w:rPr>
        <w:t>לר</w:t>
      </w:r>
      <w:r w:rsidRPr="00702CD3">
        <w:rPr>
          <w:rFonts w:hint="cs"/>
          <w:b/>
          <w:bCs/>
          <w:rtl/>
        </w:rPr>
        <w:t xml:space="preserve">מז </w:t>
      </w:r>
      <w:r w:rsidRPr="00702CD3">
        <w:rPr>
          <w:rFonts w:hint="cs"/>
          <w:rtl/>
        </w:rPr>
        <w:t>גם</w:t>
      </w:r>
      <w:r w:rsidRPr="00702CD3">
        <w:rPr>
          <w:rFonts w:hint="cs"/>
          <w:b/>
          <w:bCs/>
          <w:rtl/>
        </w:rPr>
        <w:t xml:space="preserve"> </w:t>
      </w:r>
      <w:r w:rsidRPr="00702CD3">
        <w:rPr>
          <w:rFonts w:hint="cs"/>
          <w:rtl/>
        </w:rPr>
        <w:t>ל</w:t>
      </w:r>
      <w:r>
        <w:rPr>
          <w:rFonts w:hint="cs"/>
          <w:rtl/>
        </w:rPr>
        <w:t>דברי הג</w:t>
      </w:r>
      <w:r w:rsidRPr="00702CD3">
        <w:rPr>
          <w:rFonts w:hint="cs"/>
          <w:rtl/>
        </w:rPr>
        <w:t xml:space="preserve">מרא בב"מ </w:t>
      </w:r>
      <w:r>
        <w:rPr>
          <w:rFonts w:hint="cs"/>
          <w:rtl/>
        </w:rPr>
        <w:t xml:space="preserve">שם </w:t>
      </w:r>
      <w:r w:rsidRPr="00702CD3">
        <w:rPr>
          <w:rFonts w:hint="cs"/>
          <w:rtl/>
        </w:rPr>
        <w:t>שקבורת מתים אינ</w:t>
      </w:r>
      <w:r>
        <w:rPr>
          <w:rFonts w:hint="cs"/>
          <w:rtl/>
        </w:rPr>
        <w:t>ה</w:t>
      </w:r>
      <w:r w:rsidRPr="00702CD3">
        <w:rPr>
          <w:rFonts w:hint="cs"/>
          <w:rtl/>
        </w:rPr>
        <w:t xml:space="preserve"> </w:t>
      </w:r>
      <w:r>
        <w:rPr>
          <w:rFonts w:hint="cs"/>
          <w:rtl/>
        </w:rPr>
        <w:t>נכללת ב</w:t>
      </w:r>
      <w:r w:rsidRPr="00702CD3">
        <w:rPr>
          <w:rFonts w:hint="cs"/>
          <w:rtl/>
        </w:rPr>
        <w:t>גמ"ח</w:t>
      </w:r>
      <w:r>
        <w:rPr>
          <w:rFonts w:hint="cs"/>
          <w:rtl/>
        </w:rPr>
        <w:t xml:space="preserve"> סתמא</w:t>
      </w:r>
      <w:r w:rsidRPr="00702CD3">
        <w:rPr>
          <w:rFonts w:hint="cs"/>
          <w:rtl/>
        </w:rPr>
        <w:t xml:space="preserve"> משא"כ </w:t>
      </w:r>
      <w:r>
        <w:rPr>
          <w:rFonts w:hint="cs"/>
          <w:rtl/>
        </w:rPr>
        <w:t>ה</w:t>
      </w:r>
      <w:r w:rsidRPr="00702CD3">
        <w:rPr>
          <w:rFonts w:hint="cs"/>
          <w:rtl/>
        </w:rPr>
        <w:t>לבש ערומים.</w:t>
      </w:r>
      <w:r>
        <w:rPr>
          <w:rFonts w:hint="cs"/>
          <w:rtl/>
        </w:rPr>
        <w:t xml:space="preserve"> ודו"ק.</w:t>
      </w:r>
    </w:p>
    <w:p w:rsidR="00162011" w:rsidRDefault="00162011" w:rsidP="00162011">
      <w:pPr>
        <w:pStyle w:val="a0"/>
        <w:rPr>
          <w:rtl/>
        </w:rPr>
        <w:sectPr w:rsidR="00162011" w:rsidSect="00710AC3">
          <w:footnotePr>
            <w:numRestart w:val="eachSect"/>
          </w:footnotePr>
          <w:type w:val="continuous"/>
          <w:pgSz w:w="7920" w:h="12240"/>
          <w:pgMar w:top="-1152" w:right="864" w:bottom="720" w:left="864" w:header="562" w:footer="0" w:gutter="0"/>
          <w:cols w:space="720"/>
          <w:docGrid w:linePitch="360"/>
        </w:sectPr>
      </w:pPr>
      <w:bookmarkStart w:id="123" w:name="_Toc60952192"/>
    </w:p>
    <w:p w:rsidR="00F121C0" w:rsidRDefault="00F121C0" w:rsidP="00F121C0">
      <w:pPr>
        <w:pStyle w:val="a0"/>
        <w:rPr>
          <w:rtl/>
        </w:rPr>
      </w:pPr>
      <w:bookmarkStart w:id="124" w:name="_Toc62021948"/>
      <w:r>
        <w:rPr>
          <w:rFonts w:hint="cs"/>
          <w:rtl/>
        </w:rPr>
        <w:t>הל' ברכת הנהנין:</w:t>
      </w:r>
      <w:r w:rsidRPr="00C659F7">
        <w:rPr>
          <w:rFonts w:hint="cs"/>
          <w:rtl/>
        </w:rPr>
        <w:t xml:space="preserve"> שו"ע אדה"ז, ה'לוח' וה'סדר'</w:t>
      </w:r>
      <w:bookmarkEnd w:id="124"/>
    </w:p>
    <w:p w:rsidR="00F121C0" w:rsidRDefault="00F121C0" w:rsidP="00F121C0">
      <w:pPr>
        <w:pStyle w:val="a"/>
        <w:rPr>
          <w:rtl/>
        </w:rPr>
      </w:pPr>
      <w:bookmarkStart w:id="125" w:name="_Toc62021949"/>
      <w:r>
        <w:rPr>
          <w:rFonts w:hint="cs"/>
          <w:rtl/>
        </w:rPr>
        <w:t>הרב יוסף שמחה גינזבורג</w:t>
      </w:r>
      <w:bookmarkEnd w:id="125"/>
    </w:p>
    <w:p w:rsidR="00F121C0" w:rsidRDefault="00F121C0" w:rsidP="0035571A">
      <w:pPr>
        <w:pStyle w:val="a1"/>
        <w:spacing w:after="0"/>
        <w:rPr>
          <w:rtl/>
        </w:rPr>
      </w:pPr>
      <w:r>
        <w:rPr>
          <w:rFonts w:hint="cs"/>
          <w:rtl/>
        </w:rPr>
        <w:t>רב אזורי - עומר, אה"ק</w:t>
      </w:r>
    </w:p>
    <w:p w:rsidR="00AB1467" w:rsidRDefault="00AB1467" w:rsidP="0035571A">
      <w:pPr>
        <w:pStyle w:val="11"/>
        <w:spacing w:before="0"/>
        <w:rPr>
          <w:rtl/>
        </w:rPr>
      </w:pPr>
      <w:r>
        <w:rPr>
          <w:rFonts w:hint="cs"/>
          <w:rtl/>
        </w:rPr>
        <w:t>- א -</w:t>
      </w:r>
    </w:p>
    <w:p w:rsidR="00F121C0" w:rsidRPr="00F121C0" w:rsidRDefault="00F121C0" w:rsidP="00AB1467">
      <w:pPr>
        <w:pStyle w:val="a3"/>
        <w:bidi/>
        <w:rPr>
          <w:b/>
          <w:bCs/>
          <w:sz w:val="32"/>
          <w:szCs w:val="32"/>
          <w:rtl/>
        </w:rPr>
      </w:pPr>
      <w:r w:rsidRPr="00F121C0">
        <w:rPr>
          <w:rtl/>
        </w:rPr>
        <w:t>בשיחת אור ליום ג, כ"ד טבת ה'תשל"ט</w:t>
      </w:r>
      <w:r w:rsidRPr="00F121C0">
        <w:rPr>
          <w:rStyle w:val="FootnoteReference"/>
          <w:rtl/>
        </w:rPr>
        <w:footnoteReference w:id="89"/>
      </w:r>
      <w:r w:rsidRPr="00F121C0">
        <w:rPr>
          <w:rtl/>
        </w:rPr>
        <w:t xml:space="preserve"> נאמר: "בנוגע צו די פסקי דינים פון דעם אלטן רבי'ן - געפינט מען אז פון די ערשטע ענינים און ספרים וואס דער אלטער רבי האט געדרוקט, איז געווען דער "לוח (און דערנאך "סדר") ברכת הנהנין" - וואס דער "לוח ברכת הנהנין" איז געדרוקט געווארן ערשט בשנה לאחרי ההסתלקות פון דעם אלטן רבי'ן".</w:t>
      </w:r>
    </w:p>
    <w:p w:rsidR="00F121C0" w:rsidRPr="00F121C0" w:rsidRDefault="00F121C0" w:rsidP="00F121C0">
      <w:pPr>
        <w:pStyle w:val="a3"/>
        <w:bidi/>
        <w:rPr>
          <w:rtl/>
        </w:rPr>
      </w:pPr>
      <w:r w:rsidRPr="00F121C0">
        <w:rPr>
          <w:rtl/>
        </w:rPr>
        <w:t>ותמוה במקצת שמדובר אודות ה'לוח' שהוא החיבור הראשון של אדה"ז שנדפס בין הראשונים מחיבוריו, וא"כ מדוע כתוב שנדפס לאחר ההסתלקות שלכאורה הולך על הדפסת השו"ע שלו</w:t>
      </w:r>
      <w:r w:rsidRPr="00F121C0">
        <w:rPr>
          <w:rStyle w:val="FootnoteReference"/>
          <w:rtl/>
        </w:rPr>
        <w:footnoteReference w:id="90"/>
      </w:r>
      <w:r w:rsidRPr="00F121C0">
        <w:rPr>
          <w:rtl/>
        </w:rPr>
        <w:t>.</w:t>
      </w:r>
    </w:p>
    <w:p w:rsidR="00F121C0" w:rsidRPr="00F121C0" w:rsidRDefault="00F121C0" w:rsidP="00F121C0">
      <w:pPr>
        <w:pStyle w:val="a3"/>
        <w:bidi/>
        <w:rPr>
          <w:rtl/>
        </w:rPr>
      </w:pPr>
      <w:r w:rsidRPr="00F121C0">
        <w:rPr>
          <w:rtl/>
        </w:rPr>
        <w:t>אמנם בהקלטה משיחה זו נאמר שה'לוח' נדפס בתחילת הנשיאות שלו. ואכן מקובל שנדפס לראשונה בשנת תקנ"ה</w:t>
      </w:r>
      <w:r w:rsidRPr="00F121C0">
        <w:rPr>
          <w:rStyle w:val="FootnoteReference"/>
          <w:rtl/>
        </w:rPr>
        <w:footnoteReference w:id="91"/>
      </w:r>
      <w:r w:rsidRPr="00F121C0">
        <w:rPr>
          <w:rtl/>
        </w:rPr>
        <w:t xml:space="preserve"> - אף ששנה זו היא כ"ב שנה לאחר הסתלקות המגיד ממעזריטש, כנראה שכל עוד הי' הרה"ק ר' מענדל מהורודוק בחיי חיותו בעלמא דין, הרגיש אדה"ז כפוף לו, ואם נמנה את שנות הנשיאות מהסתלקותו (א' באייר תקמ"ח) הרי שנה זו היא מ"תחילת הנשיאות".</w:t>
      </w:r>
    </w:p>
    <w:p w:rsidR="00AB1467" w:rsidRDefault="00AB1467" w:rsidP="00AB1467">
      <w:pPr>
        <w:pStyle w:val="11"/>
        <w:rPr>
          <w:rtl/>
        </w:rPr>
      </w:pPr>
      <w:r>
        <w:rPr>
          <w:rFonts w:hint="cs"/>
          <w:rtl/>
        </w:rPr>
        <w:t>- ב -</w:t>
      </w:r>
    </w:p>
    <w:p w:rsidR="00162011" w:rsidRDefault="00F121C0" w:rsidP="00045C19">
      <w:pPr>
        <w:pStyle w:val="a3"/>
        <w:bidi/>
        <w:rPr>
          <w:rtl/>
        </w:rPr>
      </w:pPr>
      <w:r w:rsidRPr="00F121C0">
        <w:rPr>
          <w:rtl/>
        </w:rPr>
        <w:t>באותו סעיף מופיע, שבשו"ע ניתנו טעמי ההלכות, ומאידך בלוח - הרוב המכריע הוא רק פסקי-דינים, והטעמים הם שלא בערך פחות מאשר בשו"ע, מלבד במקומות ספורים. ובשיחת מוצש"ק וארא</w:t>
      </w:r>
      <w:r w:rsidRPr="00F121C0">
        <w:rPr>
          <w:rStyle w:val="FootnoteReference"/>
          <w:rtl/>
        </w:rPr>
        <w:footnoteReference w:id="92"/>
      </w:r>
      <w:r w:rsidRPr="00F121C0">
        <w:rPr>
          <w:rtl/>
        </w:rPr>
        <w:t xml:space="preserve"> איתא, שב'סדר' (כמו בשו"ע) מביא גם את טעמי ההלכות [וזה לכאורה חידוש גדול. אמנם יש טעמים בכמה מקומות, אך בד"כ שם הוא כמו ב'לוח'].</w:t>
      </w:r>
      <w:bookmarkEnd w:id="123"/>
    </w:p>
    <w:p w:rsidR="00162011" w:rsidRDefault="00162011" w:rsidP="00162011">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162011" w:rsidRDefault="00162011" w:rsidP="00162011">
      <w:pPr>
        <w:pStyle w:val="a0"/>
        <w:rPr>
          <w:rtl/>
        </w:rPr>
        <w:sectPr w:rsidR="00162011" w:rsidSect="00710AC3">
          <w:footnotePr>
            <w:numRestart w:val="eachSect"/>
          </w:footnotePr>
          <w:type w:val="continuous"/>
          <w:pgSz w:w="7920" w:h="12240"/>
          <w:pgMar w:top="-1152" w:right="864" w:bottom="720" w:left="864" w:header="562" w:footer="0" w:gutter="0"/>
          <w:cols w:space="720"/>
          <w:docGrid w:linePitch="360"/>
        </w:sectPr>
      </w:pPr>
    </w:p>
    <w:p w:rsidR="00162011" w:rsidRPr="002426E5" w:rsidRDefault="00162011" w:rsidP="00162011">
      <w:pPr>
        <w:pStyle w:val="a0"/>
        <w:rPr>
          <w:rFonts w:ascii="FbMazal Medium" w:hAnsi="FbMazal Medium" w:cs="FbMazal Medium"/>
          <w:b/>
          <w:rtl/>
        </w:rPr>
      </w:pPr>
      <w:bookmarkStart w:id="126" w:name="_Toc62021950"/>
      <w:r>
        <w:rPr>
          <w:rFonts w:hint="cs"/>
          <w:rtl/>
        </w:rPr>
        <w:t xml:space="preserve">מדוע </w:t>
      </w:r>
      <w:r w:rsidRPr="009A563E">
        <w:rPr>
          <w:rtl/>
        </w:rPr>
        <w:t xml:space="preserve">אין גדר "חינוך" </w:t>
      </w:r>
      <w:r>
        <w:rPr>
          <w:rFonts w:hint="cs"/>
          <w:rtl/>
        </w:rPr>
        <w:t>בשבע מצות בני נח</w:t>
      </w:r>
      <w:bookmarkEnd w:id="126"/>
    </w:p>
    <w:p w:rsidR="00162011" w:rsidRPr="002426E5" w:rsidRDefault="00162011" w:rsidP="00162011">
      <w:pPr>
        <w:pStyle w:val="a"/>
        <w:rPr>
          <w:rtl/>
        </w:rPr>
      </w:pPr>
      <w:bookmarkStart w:id="127" w:name="_Toc62021951"/>
      <w:r w:rsidRPr="002426E5">
        <w:rPr>
          <w:rtl/>
        </w:rPr>
        <w:t>הרב יוסף יצחק גייסינסקי</w:t>
      </w:r>
      <w:bookmarkEnd w:id="127"/>
    </w:p>
    <w:p w:rsidR="00162011" w:rsidRPr="002426E5" w:rsidRDefault="00162011" w:rsidP="00162011">
      <w:pPr>
        <w:pStyle w:val="a1"/>
        <w:rPr>
          <w:rtl/>
        </w:rPr>
      </w:pPr>
      <w:r w:rsidRPr="002426E5">
        <w:rPr>
          <w:rtl/>
        </w:rPr>
        <w:t>ר"מ בכולל יהושע רפאל</w:t>
      </w:r>
    </w:p>
    <w:p w:rsidR="00162011" w:rsidRDefault="00162011" w:rsidP="00162011">
      <w:pPr>
        <w:pStyle w:val="a1"/>
        <w:rPr>
          <w:rtl/>
        </w:rPr>
      </w:pPr>
      <w:r w:rsidRPr="002426E5">
        <w:rPr>
          <w:rtl/>
        </w:rPr>
        <w:t>ובתות"ל – חובבי תורה</w:t>
      </w:r>
    </w:p>
    <w:p w:rsidR="00162011" w:rsidRPr="002426E5" w:rsidRDefault="00162011" w:rsidP="00162011">
      <w:pPr>
        <w:pStyle w:val="a3"/>
        <w:bidi/>
        <w:rPr>
          <w:rtl/>
        </w:rPr>
      </w:pPr>
      <w:r w:rsidRPr="002426E5">
        <w:rPr>
          <w:rtl/>
        </w:rPr>
        <w:t xml:space="preserve">זלה"ק של הרבי בלקו"ש חלק י' עמוד 70: "מסופר בפרשה שאליעזר סימן נתן לעצמו והי' </w:t>
      </w:r>
      <w:r>
        <w:rPr>
          <w:rtl/>
        </w:rPr>
        <w:t>הנערה . . אותה הוכחת . .</w:t>
      </w:r>
      <w:r w:rsidRPr="002426E5">
        <w:rPr>
          <w:rtl/>
        </w:rPr>
        <w:t xml:space="preserve"> הרי שדקדק במעשי' של רבקה והכיר אותה עי"ז ועפ"ז נמצא שהיתה גדולה כבר, שמדקדקים ואפשר להכירה במעשי'".</w:t>
      </w:r>
    </w:p>
    <w:p w:rsidR="00162011" w:rsidRPr="002426E5" w:rsidRDefault="00162011" w:rsidP="00162011">
      <w:pPr>
        <w:pStyle w:val="a3"/>
        <w:bidi/>
        <w:rPr>
          <w:rtl/>
        </w:rPr>
      </w:pPr>
      <w:r w:rsidRPr="002426E5">
        <w:rPr>
          <w:rtl/>
        </w:rPr>
        <w:t>(ומבאר שם שעד"ז באם היו בני אדם מדקדקים במעשיהם של יעקב ועשו לפני שנעשו בני י"ג שנה היו רואים אותם שהם גדולים, וניכרים היו במעשיהם, אלא ש"אין אדם מדקדק בהם מה טיבם", כפירש"י, דלפשש"מ, עכ"פ, הנה קטנות וגדלות בבני נח לא תלוי' בשנים</w:t>
      </w:r>
      <w:r w:rsidRPr="002426E5">
        <w:rPr>
          <w:rStyle w:val="FootnoteReference"/>
          <w:rFonts w:ascii="FbMazal Medium" w:hAnsi="FbMazal Medium" w:cs="FbMazal Medium"/>
          <w:rtl/>
        </w:rPr>
        <w:footnoteReference w:id="93"/>
      </w:r>
      <w:r w:rsidRPr="002426E5">
        <w:rPr>
          <w:rtl/>
        </w:rPr>
        <w:t>, עיי"ש).</w:t>
      </w:r>
    </w:p>
    <w:p w:rsidR="00162011" w:rsidRPr="002426E5" w:rsidRDefault="00162011" w:rsidP="00162011">
      <w:pPr>
        <w:pStyle w:val="a3"/>
        <w:bidi/>
        <w:rPr>
          <w:rtl/>
        </w:rPr>
      </w:pPr>
      <w:r w:rsidRPr="002426E5">
        <w:rPr>
          <w:rtl/>
        </w:rPr>
        <w:t>ויש להעיר גם מהלשון "</w:t>
      </w:r>
      <w:r w:rsidRPr="002426E5">
        <w:rPr>
          <w:b/>
          <w:bCs/>
          <w:rtl/>
        </w:rPr>
        <w:t>אשה</w:t>
      </w:r>
      <w:r w:rsidRPr="002426E5">
        <w:rPr>
          <w:rtl/>
        </w:rPr>
        <w:t xml:space="preserve">" שפקד אברהם על אליעזר "ולקחת </w:t>
      </w:r>
      <w:r w:rsidRPr="002426E5">
        <w:rPr>
          <w:b/>
          <w:bCs/>
          <w:rtl/>
        </w:rPr>
        <w:t>אשה</w:t>
      </w:r>
      <w:r w:rsidRPr="002426E5">
        <w:rPr>
          <w:rtl/>
        </w:rPr>
        <w:t xml:space="preserve"> לבני ליצחק", וכן אמר אליעזר לבתואל ולבן (שסימן נתן לעצמו וכו' ושאם היא מתאימה להתנאי) "היא ה</w:t>
      </w:r>
      <w:r w:rsidRPr="002426E5">
        <w:rPr>
          <w:b/>
          <w:bCs/>
          <w:rtl/>
        </w:rPr>
        <w:t>אשה</w:t>
      </w:r>
      <w:r w:rsidRPr="002426E5">
        <w:rPr>
          <w:rtl/>
        </w:rPr>
        <w:t xml:space="preserve"> אשר הוכיח ה' לבן אדני", והרי "אשה" איננה תואר על קטנה וכלשון הרבי בלקו"ש חט"ו פ' חיי שרה ע' 170: "אין משיאין את האשה (סתם, אַ גדולה) אלא מדעתה". ולהעיר גם מהכתוב על הבל (בראשית ד, כג) "איש . . וילד" ומפרש רש"י "שהי' איש בקומה וילד בשנים". וראה גם לקו"ש חט"ו ע' 289 ביחס לתיבת ותואר "איש" שבתורה.</w:t>
      </w:r>
    </w:p>
    <w:p w:rsidR="00162011" w:rsidRPr="002426E5" w:rsidRDefault="00162011" w:rsidP="00162011">
      <w:pPr>
        <w:pStyle w:val="a3"/>
        <w:bidi/>
        <w:rPr>
          <w:rtl/>
        </w:rPr>
      </w:pPr>
      <w:r w:rsidRPr="002426E5">
        <w:rPr>
          <w:rtl/>
        </w:rPr>
        <w:t xml:space="preserve">וע"פ המבואר כאן ביחס לתואר "אשה" שבתורה, מתחזקת קושיית מהרי"ל בתשובותיו סי' נ"א המובאת בלקו"ש חט"ו שם הערה 3: "מנלן דפחות מי"ג </w:t>
      </w:r>
      <w:r w:rsidRPr="002426E5">
        <w:rPr>
          <w:b/>
          <w:bCs/>
          <w:rtl/>
        </w:rPr>
        <w:t>לא</w:t>
      </w:r>
      <w:r w:rsidRPr="002426E5">
        <w:rPr>
          <w:rtl/>
        </w:rPr>
        <w:t xml:space="preserve"> הוה איש, ועוד דדורות הראשונים ילדו בח' (שנים)"? ומוסיף הרבי לעי' גם בתוס' סנהדרין סט, א ד"ה בידוע ש"בדורות הראשונים שהיו ממהרים להביא שערות, הי' זמן גדלות מקודם הרבה".</w:t>
      </w:r>
    </w:p>
    <w:p w:rsidR="00162011" w:rsidRPr="002426E5" w:rsidRDefault="00162011" w:rsidP="00162011">
      <w:pPr>
        <w:pStyle w:val="a3"/>
        <w:bidi/>
        <w:rPr>
          <w:rtl/>
        </w:rPr>
      </w:pPr>
      <w:r w:rsidRPr="002426E5">
        <w:rPr>
          <w:rtl/>
        </w:rPr>
        <w:t xml:space="preserve">והנה על פי המבואר בהשיחה יתבאר למה לא מוצאים גדר דין מצות חינוך (דרבנן) בשבע מצות בני נח? והטעם הוא פשוט כיון שמיד שהגיע לחינוך ("כבר שית כבר שבע" וכיו"ב, כ"א לפי שכלו) הרי הוא חייב לקיים הז' מצות </w:t>
      </w:r>
      <w:r w:rsidRPr="002426E5">
        <w:rPr>
          <w:b/>
          <w:bCs/>
          <w:rtl/>
        </w:rPr>
        <w:t>מן התורה</w:t>
      </w:r>
      <w:r w:rsidRPr="002426E5">
        <w:rPr>
          <w:rtl/>
        </w:rPr>
        <w:t>!!</w:t>
      </w:r>
    </w:p>
    <w:p w:rsidR="00162011" w:rsidRPr="002426E5" w:rsidRDefault="00162011" w:rsidP="00EC35D3">
      <w:pPr>
        <w:pStyle w:val="a3"/>
        <w:bidi/>
        <w:rPr>
          <w:rtl/>
        </w:rPr>
      </w:pPr>
      <w:r w:rsidRPr="002426E5">
        <w:rPr>
          <w:rtl/>
        </w:rPr>
        <w:t>ומענין לענין באותו ענין, הנה ביחס למצות הדלקת נש"ק של רבקה בגיל שלש על יסוד דין "</w:t>
      </w:r>
      <w:r w:rsidRPr="002426E5">
        <w:rPr>
          <w:b/>
          <w:bCs/>
          <w:rtl/>
        </w:rPr>
        <w:t>חינוך</w:t>
      </w:r>
      <w:r w:rsidRPr="002426E5">
        <w:rPr>
          <w:rtl/>
        </w:rPr>
        <w:t xml:space="preserve">", כמבואר בלקו"ש חט"ו ע' 170 ובהערה 46 שם, יעויין בשיחת ו' תשרי תשל"ה אות ג' </w:t>
      </w:r>
      <w:r w:rsidRPr="002426E5">
        <w:rPr>
          <w:b/>
          <w:bCs/>
          <w:rtl/>
        </w:rPr>
        <w:t>שענין קיום המצוות מדין חינוך</w:t>
      </w:r>
      <w:r w:rsidRPr="00D22725">
        <w:rPr>
          <w:b/>
          <w:rtl/>
        </w:rPr>
        <w:t>,</w:t>
      </w:r>
      <w:r w:rsidRPr="002426E5">
        <w:rPr>
          <w:b/>
          <w:bCs/>
          <w:rtl/>
        </w:rPr>
        <w:t xml:space="preserve"> כגון מצות הדלקת נש</w:t>
      </w:r>
      <w:r w:rsidRPr="00D22725">
        <w:rPr>
          <w:b/>
          <w:rtl/>
        </w:rPr>
        <w:t>"</w:t>
      </w:r>
      <w:r w:rsidRPr="002426E5">
        <w:rPr>
          <w:b/>
          <w:bCs/>
          <w:rtl/>
        </w:rPr>
        <w:t>ק</w:t>
      </w:r>
      <w:r w:rsidRPr="00D22725">
        <w:rPr>
          <w:b/>
          <w:rtl/>
        </w:rPr>
        <w:t>,</w:t>
      </w:r>
      <w:r w:rsidRPr="002426E5">
        <w:rPr>
          <w:b/>
          <w:bCs/>
          <w:rtl/>
        </w:rPr>
        <w:t xml:space="preserve"> שייך ונמשך גם אחרי שנתגדל</w:t>
      </w:r>
      <w:r w:rsidR="00EC35D3">
        <w:rPr>
          <w:rFonts w:hint="cs"/>
          <w:b/>
          <w:bCs/>
          <w:rtl/>
        </w:rPr>
        <w:t>(</w:t>
      </w:r>
      <w:r w:rsidRPr="002426E5">
        <w:rPr>
          <w:b/>
          <w:bCs/>
          <w:rtl/>
        </w:rPr>
        <w:t>ה</w:t>
      </w:r>
      <w:r w:rsidR="00EC35D3">
        <w:rPr>
          <w:rFonts w:hint="cs"/>
          <w:b/>
          <w:bCs/>
          <w:rtl/>
        </w:rPr>
        <w:t>)</w:t>
      </w:r>
      <w:r w:rsidRPr="002426E5">
        <w:rPr>
          <w:rtl/>
        </w:rPr>
        <w:t>.</w:t>
      </w:r>
    </w:p>
    <w:p w:rsidR="00162011" w:rsidRPr="002426E5" w:rsidRDefault="00162011" w:rsidP="00162011">
      <w:pPr>
        <w:pStyle w:val="a3"/>
        <w:bidi/>
        <w:rPr>
          <w:rtl/>
        </w:rPr>
      </w:pPr>
      <w:r w:rsidRPr="002426E5">
        <w:rPr>
          <w:rtl/>
        </w:rPr>
        <w:t xml:space="preserve">וממשיך הרבי עוד (באותה שיחה) שכן אומרים אחרונים (ראה בזה בציונים לתורה כלל יב) ביחס לדין </w:t>
      </w:r>
      <w:r w:rsidRPr="002426E5">
        <w:rPr>
          <w:b/>
          <w:bCs/>
          <w:rtl/>
        </w:rPr>
        <w:t>קטן שנתגדל באמצע ימי הספירה</w:t>
      </w:r>
      <w:r w:rsidRPr="00D22725">
        <w:rPr>
          <w:b/>
          <w:rtl/>
        </w:rPr>
        <w:t>,</w:t>
      </w:r>
      <w:r w:rsidRPr="002426E5">
        <w:rPr>
          <w:b/>
          <w:bCs/>
          <w:rtl/>
        </w:rPr>
        <w:t xml:space="preserve"> ושלכן הוא ממשיך לברך מדין חינוך</w:t>
      </w:r>
      <w:r w:rsidRPr="002426E5">
        <w:rPr>
          <w:rtl/>
        </w:rPr>
        <w:t>.</w:t>
      </w:r>
    </w:p>
    <w:p w:rsidR="00162011" w:rsidRPr="002426E5" w:rsidRDefault="00162011" w:rsidP="00162011">
      <w:pPr>
        <w:pStyle w:val="a3"/>
        <w:bidi/>
        <w:rPr>
          <w:rtl/>
        </w:rPr>
      </w:pPr>
      <w:r w:rsidRPr="002426E5">
        <w:rPr>
          <w:rtl/>
        </w:rPr>
        <w:t>והיוצא מזה, ששיטתו ופסקו הידוע של הרבי שקטן שנתגדל באמצע ימי הספירה ממשיך לברך אף לדעת בה"ג שהשוכח ודלג ספירת יום אחד בטל מצות הספירה מאותו יום והלאה, על יסוד חדושו המפתיע של הרבי בגדר דין "תמימות"</w:t>
      </w:r>
      <w:r w:rsidRPr="002426E5">
        <w:rPr>
          <w:rStyle w:val="FootnoteReference"/>
          <w:rFonts w:ascii="FbMazal Medium" w:hAnsi="FbMazal Medium" w:cs="FbMazal Medium"/>
          <w:rtl/>
        </w:rPr>
        <w:footnoteReference w:id="94"/>
      </w:r>
      <w:r w:rsidRPr="002426E5">
        <w:rPr>
          <w:rtl/>
        </w:rPr>
        <w:t xml:space="preserve"> שבו מבאר באופן נפלא את כוונת בה"ג </w:t>
      </w:r>
      <w:r w:rsidRPr="002426E5">
        <w:rPr>
          <w:b/>
          <w:bCs/>
          <w:rtl/>
        </w:rPr>
        <w:t>ודלא</w:t>
      </w:r>
      <w:r w:rsidRPr="002426E5">
        <w:rPr>
          <w:rtl/>
        </w:rPr>
        <w:t xml:space="preserve"> כפי שהבינו הראשונים והאחרונים בדעת בה"ג שספירת כל המ"ט יום היא מצוה </w:t>
      </w:r>
      <w:r w:rsidRPr="002426E5">
        <w:rPr>
          <w:b/>
          <w:bCs/>
          <w:rtl/>
        </w:rPr>
        <w:t>אחת</w:t>
      </w:r>
      <w:r w:rsidRPr="002426E5">
        <w:rPr>
          <w:rtl/>
        </w:rPr>
        <w:t xml:space="preserve"> ואכמ"ל, הנה לפועל קיים פסקו של הרבי (שקטן שנתגדל באמצע ימי הספירה ממשיך לברך) </w:t>
      </w:r>
      <w:r w:rsidRPr="002426E5">
        <w:rPr>
          <w:b/>
          <w:bCs/>
          <w:rtl/>
        </w:rPr>
        <w:t>בכל אופן</w:t>
      </w:r>
      <w:r w:rsidRPr="002426E5">
        <w:rPr>
          <w:rtl/>
        </w:rPr>
        <w:t xml:space="preserve">, אף לאותם הראשונים והאחרונים (שס"ל בדעת בה"ג שספירת כל הימים היא מצוה אחת), והוא מצד מצות חינוך </w:t>
      </w:r>
      <w:r w:rsidRPr="002426E5">
        <w:rPr>
          <w:b/>
          <w:bCs/>
          <w:rtl/>
        </w:rPr>
        <w:t>עכ</w:t>
      </w:r>
      <w:r w:rsidRPr="00D22725">
        <w:rPr>
          <w:b/>
          <w:rtl/>
        </w:rPr>
        <w:t>"</w:t>
      </w:r>
      <w:r w:rsidRPr="002426E5">
        <w:rPr>
          <w:b/>
          <w:bCs/>
          <w:rtl/>
        </w:rPr>
        <w:t>פ</w:t>
      </w:r>
      <w:r w:rsidRPr="002426E5">
        <w:rPr>
          <w:rtl/>
        </w:rPr>
        <w:t>, ודו</w:t>
      </w:r>
      <w:r>
        <w:rPr>
          <w:rFonts w:hint="cs"/>
          <w:rtl/>
        </w:rPr>
        <w:t>"</w:t>
      </w:r>
      <w:r w:rsidRPr="002426E5">
        <w:rPr>
          <w:rtl/>
        </w:rPr>
        <w:t>ק מאד.</w:t>
      </w:r>
    </w:p>
    <w:p w:rsidR="00162011" w:rsidRDefault="00162011" w:rsidP="00162011">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bookmarkStart w:id="128" w:name="_Toc59156416"/>
      <w:bookmarkStart w:id="129" w:name="_Toc26492275"/>
    </w:p>
    <w:p w:rsidR="00162011" w:rsidRDefault="00162011" w:rsidP="00162011">
      <w:pPr>
        <w:pStyle w:val="a0"/>
        <w:bidi w:val="0"/>
        <w:rPr>
          <w:rtl/>
        </w:rPr>
        <w:sectPr w:rsidR="00162011" w:rsidSect="00710AC3">
          <w:footnotePr>
            <w:numRestart w:val="eachSect"/>
          </w:footnotePr>
          <w:type w:val="continuous"/>
          <w:pgSz w:w="7920" w:h="12240"/>
          <w:pgMar w:top="-1152" w:right="864" w:bottom="720" w:left="864" w:header="562" w:footer="0" w:gutter="0"/>
          <w:cols w:space="720"/>
          <w:docGrid w:linePitch="360"/>
        </w:sectPr>
      </w:pPr>
    </w:p>
    <w:p w:rsidR="00A83218" w:rsidRPr="00F57AE3" w:rsidRDefault="00A83218" w:rsidP="00A83218">
      <w:pPr>
        <w:pStyle w:val="a0"/>
        <w:rPr>
          <w:rtl/>
        </w:rPr>
      </w:pPr>
      <w:bookmarkStart w:id="130" w:name="_Toc62021952"/>
      <w:r>
        <w:rPr>
          <w:rFonts w:hint="cs"/>
          <w:rtl/>
        </w:rPr>
        <w:t xml:space="preserve">פירוש מילת </w:t>
      </w:r>
      <w:r w:rsidRPr="00F57AE3">
        <w:rPr>
          <w:rtl/>
        </w:rPr>
        <w:t>המליץ</w:t>
      </w:r>
      <w:r w:rsidRPr="00E16098">
        <w:rPr>
          <w:rStyle w:val="FootnoteReference"/>
          <w:rFonts w:ascii="FbFrankReal" w:eastAsia="David" w:hAnsi="FbFrankReal" w:cs="FbFrankReal"/>
          <w:bCs w:val="0"/>
          <w:rtl/>
        </w:rPr>
        <w:footnoteReference w:id="95"/>
      </w:r>
      <w:bookmarkEnd w:id="130"/>
    </w:p>
    <w:p w:rsidR="00A83218" w:rsidRDefault="00A83218" w:rsidP="00A83218">
      <w:pPr>
        <w:pStyle w:val="a"/>
        <w:rPr>
          <w:rtl/>
        </w:rPr>
      </w:pPr>
      <w:bookmarkStart w:id="131" w:name="_Toc62021953"/>
      <w:r w:rsidRPr="00F57AE3">
        <w:rPr>
          <w:rtl/>
        </w:rPr>
        <w:t>הרב לוי יצחק גרליק</w:t>
      </w:r>
      <w:bookmarkEnd w:id="131"/>
      <w:r w:rsidRPr="00F57AE3">
        <w:rPr>
          <w:rtl/>
        </w:rPr>
        <w:t xml:space="preserve"> </w:t>
      </w:r>
    </w:p>
    <w:p w:rsidR="00A83218" w:rsidRPr="00F57AE3" w:rsidRDefault="00A83218" w:rsidP="00A83218">
      <w:pPr>
        <w:pStyle w:val="a1"/>
        <w:rPr>
          <w:rtl/>
        </w:rPr>
      </w:pPr>
      <w:r w:rsidRPr="00F57AE3">
        <w:rPr>
          <w:rtl/>
        </w:rPr>
        <w:t>בריסל – קראון הייטס</w:t>
      </w:r>
    </w:p>
    <w:p w:rsidR="00A83218" w:rsidRPr="00A83218" w:rsidRDefault="00A83218" w:rsidP="00A83218">
      <w:pPr>
        <w:pStyle w:val="a3"/>
        <w:bidi/>
        <w:rPr>
          <w:rtl/>
        </w:rPr>
      </w:pPr>
      <w:r w:rsidRPr="00A83218">
        <w:rPr>
          <w:rtl/>
        </w:rPr>
        <w:t>בלקו"ש חט"ז פ' וארא</w:t>
      </w:r>
      <w:r w:rsidRPr="00A83218">
        <w:rPr>
          <w:rStyle w:val="FootnoteReference"/>
          <w:rtl/>
        </w:rPr>
        <w:footnoteReference w:id="96"/>
      </w:r>
      <w:r w:rsidRPr="00A83218">
        <w:rPr>
          <w:rtl/>
        </w:rPr>
        <w:t>, על המילים</w:t>
      </w:r>
      <w:r w:rsidRPr="00A83218">
        <w:rPr>
          <w:rStyle w:val="FootnoteReference"/>
          <w:rtl/>
        </w:rPr>
        <w:footnoteReference w:id="97"/>
      </w:r>
      <w:r w:rsidRPr="00A83218">
        <w:rPr>
          <w:rtl/>
        </w:rPr>
        <w:t xml:space="preserve"> "אתה תדבר את כל אשר אצוך", מביא הרבי החידוש הנפלא בנוגע לשליחותו של משה רבינו אל פרעה ביחד עם אהרן, שתפקידו של משה רבינו הי' לומר את המילים של הקב"ה בדיוק כפי ששמעם מהקב"ה </w:t>
      </w:r>
      <w:r w:rsidRPr="00A83218">
        <w:rPr>
          <w:b/>
          <w:bCs/>
          <w:rtl/>
        </w:rPr>
        <w:t>בלשון הקודש</w:t>
      </w:r>
      <w:r w:rsidRPr="00A83218">
        <w:rPr>
          <w:rtl/>
        </w:rPr>
        <w:t>, משא"כ אהרן (כמ"ש ברש"י על הפסוק) "ימליצנו ויטעימנו באזני פרעה".</w:t>
      </w:r>
    </w:p>
    <w:p w:rsidR="00A83218" w:rsidRPr="00A83218" w:rsidRDefault="00A83218" w:rsidP="00A83218">
      <w:pPr>
        <w:pStyle w:val="a3"/>
        <w:bidi/>
        <w:rPr>
          <w:rtl/>
        </w:rPr>
      </w:pPr>
      <w:r w:rsidRPr="00A83218">
        <w:rPr>
          <w:rtl/>
        </w:rPr>
        <w:t xml:space="preserve">וזלה"ק: ד. ה. אהרן וועט האבן א צווייענדיקן תפקיד: א) "ימליצנו" – איבערזעצן פון דער שפראך פון דברי משה, ב) "ויטעימנו כו'" – מסביר און מטעים זיין דער </w:t>
      </w:r>
      <w:r w:rsidRPr="00A83218">
        <w:rPr>
          <w:b/>
          <w:bCs/>
          <w:rtl/>
        </w:rPr>
        <w:t>תוכן</w:t>
      </w:r>
      <w:r w:rsidRPr="00A83218">
        <w:rPr>
          <w:rtl/>
        </w:rPr>
        <w:t xml:space="preserve"> פון זיינע רייד, באופן אז זיי זאלן נתקבל ווערן "</w:t>
      </w:r>
      <w:r w:rsidRPr="00A83218">
        <w:rPr>
          <w:b/>
          <w:bCs/>
          <w:rtl/>
        </w:rPr>
        <w:t>באזני</w:t>
      </w:r>
      <w:r w:rsidRPr="00A83218">
        <w:rPr>
          <w:rtl/>
        </w:rPr>
        <w:t xml:space="preserve"> פרעה". </w:t>
      </w:r>
    </w:p>
    <w:p w:rsidR="00A83218" w:rsidRPr="00A83218" w:rsidRDefault="00A83218" w:rsidP="00A83218">
      <w:pPr>
        <w:pStyle w:val="a3"/>
        <w:bidi/>
        <w:rPr>
          <w:rtl/>
        </w:rPr>
      </w:pPr>
      <w:r w:rsidRPr="00A83218">
        <w:rPr>
          <w:rtl/>
        </w:rPr>
        <w:t>ובסעיף שלפני זה כתוב: וואס "ימליצנו" האט אין זיך (אויך) דער טייטש פון איבערזעצן פון איין שפראך אויף דער צווייטער, ווי רש"י האט שוין פריער מפרש געווען אין פ' מקץ (מב, כג) אויפן פסוק "כי המליץ בינותם": כשהיו מדברים עמו הי' המליץ ביניהם היודע לשון עברי ולשון מצרי והי' מליץ דבריהם ליוסף וכו'. עכלה"ק.</w:t>
      </w:r>
    </w:p>
    <w:p w:rsidR="00A83218" w:rsidRPr="00A83218" w:rsidRDefault="00A83218" w:rsidP="00A83218">
      <w:pPr>
        <w:pStyle w:val="a3"/>
        <w:bidi/>
        <w:rPr>
          <w:rtl/>
        </w:rPr>
      </w:pPr>
      <w:r w:rsidRPr="00A83218">
        <w:rPr>
          <w:rtl/>
        </w:rPr>
        <w:t xml:space="preserve">ויש להעיר, שבאנגלית המדוברת ישנן שתי מילים שמשתמשים בהן ל"מליץ", והן </w:t>
      </w:r>
      <w:r w:rsidRPr="00A83218">
        <w:t>translator</w:t>
      </w:r>
      <w:r w:rsidRPr="00A83218">
        <w:rPr>
          <w:rtl/>
        </w:rPr>
        <w:t xml:space="preserve"> או </w:t>
      </w:r>
      <w:r w:rsidRPr="00A83218">
        <w:t>interpreter</w:t>
      </w:r>
      <w:r w:rsidRPr="00A83218">
        <w:rPr>
          <w:rtl/>
        </w:rPr>
        <w:t xml:space="preserve">. אמנם, התרגום הנכון (בנדו"ד) ל"מליץ" הוא </w:t>
      </w:r>
      <w:r w:rsidRPr="00A83218">
        <w:t>translator</w:t>
      </w:r>
      <w:r w:rsidRPr="00A83218">
        <w:rPr>
          <w:rtl/>
        </w:rPr>
        <w:t xml:space="preserve"> כי מליץ הוא המתרגם משפה אחת לשפה אחרת (כמ"ש ברש"י הנ"ל בפ' מקץ), ו-</w:t>
      </w:r>
      <w:r w:rsidRPr="00A83218">
        <w:t>interpreter</w:t>
      </w:r>
      <w:r w:rsidRPr="00A83218">
        <w:rPr>
          <w:rtl/>
        </w:rPr>
        <w:t xml:space="preserve"> מתאים יותר לה"יטעימנו" שהוא מסביר ומטעים את תוכן הדברים.</w:t>
      </w:r>
    </w:p>
    <w:p w:rsidR="00A83218" w:rsidRPr="00A83218" w:rsidRDefault="00A83218" w:rsidP="00A83218">
      <w:pPr>
        <w:pStyle w:val="a3"/>
        <w:bidi/>
        <w:rPr>
          <w:rFonts w:eastAsiaTheme="minorHAnsi"/>
          <w:rtl/>
        </w:rPr>
      </w:pPr>
      <w:r w:rsidRPr="00A83218">
        <w:rPr>
          <w:rtl/>
        </w:rPr>
        <w:t xml:space="preserve">והנה בחומש עם תרגום לאנגלית של קה"ת (ועוד), הנה בפרשת וארא אכן כתבו שאהרן </w:t>
      </w:r>
      <w:r w:rsidRPr="00A83218">
        <w:t>translate</w:t>
      </w:r>
      <w:r w:rsidRPr="00A83218">
        <w:rPr>
          <w:rtl/>
        </w:rPr>
        <w:t xml:space="preserve">, אבל בפרשת מקץ, כשמדובר אודות "המליץ בינותם" כתבו </w:t>
      </w:r>
      <w:r w:rsidRPr="00A83218">
        <w:t>interpreter</w:t>
      </w:r>
      <w:r w:rsidRPr="00A83218">
        <w:rPr>
          <w:rtl/>
        </w:rPr>
        <w:t xml:space="preserve">. ולכאו' גם שם בפרשת מקץ צ"ל </w:t>
      </w:r>
      <w:r w:rsidRPr="00A83218">
        <w:t>translator</w:t>
      </w:r>
      <w:r w:rsidRPr="00A83218">
        <w:rPr>
          <w:rtl/>
        </w:rPr>
        <w:t xml:space="preserve"> ובפרט ע"פ הביאור הנ"ל של הרבי</w:t>
      </w:r>
      <w:r w:rsidRPr="00A83218">
        <w:rPr>
          <w:rStyle w:val="FootnoteReference"/>
          <w:rtl/>
        </w:rPr>
        <w:footnoteReference w:id="98"/>
      </w:r>
      <w:r w:rsidRPr="00A83218">
        <w:rPr>
          <w:rtl/>
        </w:rPr>
        <w:t xml:space="preserve">. </w:t>
      </w:r>
    </w:p>
    <w:p w:rsidR="00A83218" w:rsidRDefault="00A83218" w:rsidP="00A83218">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E16098" w:rsidRDefault="00E16098" w:rsidP="00A83218">
      <w:pPr>
        <w:pStyle w:val="a0"/>
        <w:rPr>
          <w:rFonts w:eastAsia="David Libre"/>
          <w:rtl/>
        </w:rPr>
        <w:sectPr w:rsidR="00E16098" w:rsidSect="00710AC3">
          <w:footnotePr>
            <w:numRestart w:val="eachSect"/>
          </w:footnotePr>
          <w:type w:val="continuous"/>
          <w:pgSz w:w="7920" w:h="12240"/>
          <w:pgMar w:top="-1152" w:right="864" w:bottom="720" w:left="864" w:header="562" w:footer="0" w:gutter="0"/>
          <w:cols w:space="720"/>
          <w:docGrid w:linePitch="360"/>
        </w:sectPr>
      </w:pPr>
    </w:p>
    <w:p w:rsidR="0011698A" w:rsidRPr="00785BA6" w:rsidRDefault="0011698A" w:rsidP="00A83218">
      <w:pPr>
        <w:pStyle w:val="a0"/>
        <w:rPr>
          <w:rFonts w:eastAsia="David Libre"/>
        </w:rPr>
      </w:pPr>
      <w:bookmarkStart w:id="132" w:name="_Toc62021954"/>
      <w:r w:rsidRPr="00785BA6">
        <w:rPr>
          <w:rFonts w:eastAsia="David Libre"/>
          <w:rtl/>
        </w:rPr>
        <w:t>משניות בחודש הי"ב</w:t>
      </w:r>
      <w:bookmarkEnd w:id="132"/>
    </w:p>
    <w:p w:rsidR="0011698A" w:rsidRDefault="0011698A" w:rsidP="0011698A">
      <w:pPr>
        <w:pStyle w:val="a"/>
        <w:rPr>
          <w:rtl/>
        </w:rPr>
      </w:pPr>
      <w:bookmarkStart w:id="133" w:name="_Toc62021955"/>
      <w:r>
        <w:rPr>
          <w:rFonts w:hint="cs"/>
          <w:rtl/>
        </w:rPr>
        <w:t>הרב מרדכי דובער ווילהעלם</w:t>
      </w:r>
      <w:bookmarkEnd w:id="133"/>
    </w:p>
    <w:p w:rsidR="008C7D60" w:rsidRDefault="0011698A" w:rsidP="008C7D60">
      <w:pPr>
        <w:pStyle w:val="a1"/>
        <w:rPr>
          <w:rtl/>
        </w:rPr>
      </w:pPr>
      <w:r>
        <w:rPr>
          <w:rFonts w:hint="cs"/>
          <w:rtl/>
        </w:rPr>
        <w:t>ר"מ במתיבתא ליובאוויטש, טאראנטא</w:t>
      </w:r>
    </w:p>
    <w:p w:rsidR="0011698A" w:rsidRPr="008C7D60" w:rsidRDefault="0011698A" w:rsidP="008C7D60">
      <w:pPr>
        <w:pStyle w:val="a3"/>
        <w:bidi/>
      </w:pPr>
      <w:r w:rsidRPr="008C7D60">
        <w:rPr>
          <w:rtl/>
        </w:rPr>
        <w:t>בהיום יום ט' שבט כתוב "בשנת האבילות אחרי אמו סיים אאמו"ר ששה סדרי משנה לסוף י"א חדש</w:t>
      </w:r>
      <w:r w:rsidRPr="008C7D60">
        <w:rPr>
          <w:rStyle w:val="FootnoteReference"/>
          <w:rFonts w:eastAsia="David Libre"/>
          <w:rtl/>
        </w:rPr>
        <w:footnoteReference w:id="99"/>
      </w:r>
      <w:r w:rsidRPr="008C7D60">
        <w:rPr>
          <w:rtl/>
        </w:rPr>
        <w:t>".</w:t>
      </w:r>
    </w:p>
    <w:p w:rsidR="0011698A" w:rsidRPr="008C7D60" w:rsidRDefault="0011698A" w:rsidP="008C7D60">
      <w:pPr>
        <w:pStyle w:val="a3"/>
        <w:bidi/>
        <w:rPr>
          <w:rtl/>
          <w:lang w:val="en-US"/>
        </w:rPr>
      </w:pPr>
      <w:r w:rsidRPr="008C7D60">
        <w:rPr>
          <w:rtl/>
        </w:rPr>
        <w:t>יש להעיר</w:t>
      </w:r>
      <w:r w:rsidR="00B86CA9">
        <w:rPr>
          <w:rtl/>
        </w:rPr>
        <w:t xml:space="preserve"> ממה שכתוב בשו"ת לבושי מרדכי יו</w:t>
      </w:r>
      <w:r w:rsidRPr="008C7D60">
        <w:rPr>
          <w:rtl/>
        </w:rPr>
        <w:t>"ד תנינא סימן קס"ד</w:t>
      </w:r>
      <w:r w:rsidRPr="008C7D60">
        <w:rPr>
          <w:vertAlign w:val="superscript"/>
        </w:rPr>
        <w:footnoteReference w:id="100"/>
      </w:r>
      <w:r w:rsidRPr="008C7D60">
        <w:rPr>
          <w:rtl/>
        </w:rPr>
        <w:t xml:space="preserve"> "ולענין משניות [לאחר י"א חודש] לא מצאתי רק בצוואת מרן הג' הק' הרב מהו' ר' נפתלי הכהן זי"ע, שכתב לענין לימוד, שאינו דומה לקדיש יתום, שהוא למען הציל מדינא גיהנום, על כן על כרחך צריך להפסיק ג"כ יום אחד לפני יום יאהרצייט, כגון שהיאהרצייט ז' באדר יפסיק ביום ו' שבט, אבל לימוד משניות שהוא להעלות הנשמה ממדרגה למדרגה, לא שייך טעם הנ"ל דמשנה אותיות נשמה</w:t>
      </w:r>
      <w:r w:rsidRPr="008C7D60">
        <w:rPr>
          <w:vertAlign w:val="superscript"/>
        </w:rPr>
        <w:footnoteReference w:id="101"/>
      </w:r>
      <w:r w:rsidRPr="008C7D60">
        <w:rPr>
          <w:rtl/>
        </w:rPr>
        <w:t xml:space="preserve"> וכמ"ש גם השל"ה במס' שבועות שלו".</w:t>
      </w:r>
    </w:p>
    <w:p w:rsidR="0011698A" w:rsidRDefault="0011698A" w:rsidP="0011698A">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C203F9" w:rsidRDefault="00C203F9" w:rsidP="00C203F9">
      <w:pPr>
        <w:bidi/>
        <w:jc w:val="center"/>
        <w:rPr>
          <w:rFonts w:ascii="Arial" w:hAnsi="Arial" w:cs="Arial"/>
          <w:color w:val="222222"/>
          <w:sz w:val="28"/>
          <w:szCs w:val="28"/>
          <w:rtl/>
        </w:rPr>
        <w:sectPr w:rsidR="00C203F9" w:rsidSect="00710AC3">
          <w:footnotePr>
            <w:numRestart w:val="eachSect"/>
          </w:footnotePr>
          <w:type w:val="continuous"/>
          <w:pgSz w:w="7920" w:h="12240"/>
          <w:pgMar w:top="-1152" w:right="864" w:bottom="720" w:left="864" w:header="562" w:footer="0" w:gutter="0"/>
          <w:cols w:space="720"/>
          <w:docGrid w:linePitch="360"/>
        </w:sectPr>
      </w:pPr>
    </w:p>
    <w:p w:rsidR="00A400EA" w:rsidRPr="00714609" w:rsidRDefault="00A400EA" w:rsidP="00A400EA">
      <w:pPr>
        <w:pStyle w:val="a0"/>
        <w:rPr>
          <w:rtl/>
        </w:rPr>
      </w:pPr>
      <w:bookmarkStart w:id="134" w:name="_Toc62021956"/>
      <w:r>
        <w:rPr>
          <w:rFonts w:hint="cs"/>
          <w:rtl/>
        </w:rPr>
        <w:t>הסתכלות בפני רשע</w:t>
      </w:r>
      <w:bookmarkEnd w:id="134"/>
    </w:p>
    <w:p w:rsidR="00A400EA" w:rsidRDefault="00A400EA" w:rsidP="00A400EA">
      <w:pPr>
        <w:pStyle w:val="a"/>
        <w:rPr>
          <w:rtl/>
        </w:rPr>
      </w:pPr>
      <w:bookmarkStart w:id="135" w:name="_Toc62021957"/>
      <w:r>
        <w:rPr>
          <w:rFonts w:hint="cs"/>
          <w:rtl/>
        </w:rPr>
        <w:t>הת'</w:t>
      </w:r>
      <w:r w:rsidRPr="00714609">
        <w:rPr>
          <w:rFonts w:hint="cs"/>
          <w:rtl/>
        </w:rPr>
        <w:t xml:space="preserve"> אליהו ברוך טיאר</w:t>
      </w:r>
      <w:bookmarkEnd w:id="135"/>
    </w:p>
    <w:p w:rsidR="00A400EA" w:rsidRPr="00A400EA" w:rsidRDefault="00A400EA" w:rsidP="00A400EA">
      <w:pPr>
        <w:pStyle w:val="a1"/>
        <w:rPr>
          <w:rtl/>
        </w:rPr>
      </w:pPr>
      <w:r w:rsidRPr="00A400EA">
        <w:rPr>
          <w:rFonts w:hint="cs"/>
          <w:rtl/>
        </w:rPr>
        <w:t>תלמיד בישיבה</w:t>
      </w:r>
    </w:p>
    <w:p w:rsidR="00A400EA" w:rsidRPr="00055ECB" w:rsidRDefault="00A400EA" w:rsidP="00A400EA">
      <w:pPr>
        <w:pStyle w:val="a3"/>
        <w:bidi/>
        <w:rPr>
          <w:rtl/>
        </w:rPr>
      </w:pPr>
      <w:r>
        <w:rPr>
          <w:rFonts w:hint="cs"/>
          <w:rtl/>
        </w:rPr>
        <w:t>בלקו"ש חט"ו</w:t>
      </w:r>
      <w:r>
        <w:rPr>
          <w:rStyle w:val="FootnoteReference"/>
          <w:rFonts w:ascii="Courier New" w:hAnsi="Courier New"/>
          <w:rtl/>
        </w:rPr>
        <w:footnoteReference w:id="102"/>
      </w:r>
      <w:r>
        <w:rPr>
          <w:rFonts w:hint="cs"/>
          <w:rtl/>
        </w:rPr>
        <w:t>, מבאר כ"ק אדמו"ר (ע"פ המרומז בפירש"י</w:t>
      </w:r>
      <w:r>
        <w:rPr>
          <w:rStyle w:val="FootnoteReference"/>
          <w:rFonts w:ascii="Courier New" w:hAnsi="Courier New"/>
          <w:rtl/>
        </w:rPr>
        <w:footnoteReference w:id="103"/>
      </w:r>
      <w:r>
        <w:rPr>
          <w:rFonts w:hint="cs"/>
          <w:rtl/>
        </w:rPr>
        <w:t>) שהטעם שיצחק אבינו לא האריך ימים עד "</w:t>
      </w:r>
      <w:r>
        <w:rPr>
          <w:rFonts w:hint="cs"/>
          <w:b/>
          <w:bCs/>
          <w:rtl/>
        </w:rPr>
        <w:t>סמוך</w:t>
      </w:r>
      <w:r>
        <w:rPr>
          <w:rFonts w:hint="cs"/>
          <w:rtl/>
        </w:rPr>
        <w:t xml:space="preserve"> לפרק אביו" (</w:t>
      </w:r>
      <w:r w:rsidRPr="00500740">
        <w:rPr>
          <w:rFonts w:hint="cs"/>
          <w:rtl/>
        </w:rPr>
        <w:t>185 שנה)</w:t>
      </w:r>
      <w:r>
        <w:rPr>
          <w:rFonts w:hint="cs"/>
          <w:rtl/>
        </w:rPr>
        <w:t xml:space="preserve"> רק עד "פרק אביו" (</w:t>
      </w:r>
      <w:r w:rsidRPr="00500740">
        <w:rPr>
          <w:rFonts w:hint="cs"/>
          <w:rtl/>
        </w:rPr>
        <w:t>180 שנה</w:t>
      </w:r>
      <w:r>
        <w:rPr>
          <w:rFonts w:hint="cs"/>
          <w:rtl/>
        </w:rPr>
        <w:t xml:space="preserve">) הוא משום שהסתכל בפני רשע </w:t>
      </w:r>
      <w:r>
        <w:rPr>
          <w:rtl/>
        </w:rPr>
        <w:t>–</w:t>
      </w:r>
      <w:r>
        <w:rPr>
          <w:rFonts w:hint="cs"/>
          <w:rtl/>
        </w:rPr>
        <w:t xml:space="preserve"> עשו. עיי"ש בארוכה.</w:t>
      </w:r>
    </w:p>
    <w:p w:rsidR="00A400EA" w:rsidRPr="00714609" w:rsidRDefault="00A400EA" w:rsidP="00A400EA">
      <w:pPr>
        <w:pStyle w:val="a3"/>
        <w:bidi/>
        <w:rPr>
          <w:rtl/>
        </w:rPr>
      </w:pPr>
      <w:r w:rsidRPr="00714609">
        <w:rPr>
          <w:rFonts w:hint="cs"/>
          <w:rtl/>
        </w:rPr>
        <w:t>ו</w:t>
      </w:r>
      <w:r>
        <w:rPr>
          <w:rFonts w:hint="cs"/>
          <w:rtl/>
        </w:rPr>
        <w:t xml:space="preserve">לכאורה אינו מובן, שהרי גם לאברהם אבינו הי' בן רשע </w:t>
      </w:r>
      <w:r>
        <w:rPr>
          <w:rtl/>
        </w:rPr>
        <w:t>–</w:t>
      </w:r>
      <w:r>
        <w:rPr>
          <w:rFonts w:hint="cs"/>
          <w:rtl/>
        </w:rPr>
        <w:t xml:space="preserve"> ישמעאל </w:t>
      </w:r>
      <w:r>
        <w:rPr>
          <w:rtl/>
        </w:rPr>
        <w:t>–</w:t>
      </w:r>
      <w:r>
        <w:rPr>
          <w:rFonts w:hint="cs"/>
          <w:rtl/>
        </w:rPr>
        <w:t xml:space="preserve"> ודחוק מאד לחדש שלא הסתכל אברהם בפני בנו מעולם?</w:t>
      </w:r>
      <w:r w:rsidRPr="00714609">
        <w:rPr>
          <w:rFonts w:hint="cs"/>
          <w:rtl/>
        </w:rPr>
        <w:t xml:space="preserve"> ובפרט ע"פ הידוע שאברהם היה מכניס </w:t>
      </w:r>
      <w:r>
        <w:rPr>
          <w:rFonts w:hint="cs"/>
          <w:rtl/>
        </w:rPr>
        <w:t>ל</w:t>
      </w:r>
      <w:r w:rsidRPr="00714609">
        <w:rPr>
          <w:rFonts w:hint="cs"/>
          <w:rtl/>
        </w:rPr>
        <w:t>תוך ביתו ערביים שהיו משתחווים לעפר שברגליהם</w:t>
      </w:r>
      <w:r>
        <w:rPr>
          <w:rFonts w:hint="cs"/>
          <w:rtl/>
        </w:rPr>
        <w:t>,</w:t>
      </w:r>
      <w:r w:rsidRPr="00714609">
        <w:rPr>
          <w:rFonts w:hint="cs"/>
          <w:rtl/>
        </w:rPr>
        <w:t xml:space="preserve"> </w:t>
      </w:r>
      <w:r>
        <w:rPr>
          <w:rFonts w:hint="cs"/>
          <w:rtl/>
        </w:rPr>
        <w:t>דלכאורה פשוט שהיו בגדר רשעים.</w:t>
      </w:r>
    </w:p>
    <w:p w:rsidR="00A400EA" w:rsidRDefault="00A400EA" w:rsidP="00A400EA">
      <w:pPr>
        <w:pStyle w:val="a3"/>
        <w:bidi/>
        <w:rPr>
          <w:rtl/>
        </w:rPr>
      </w:pPr>
      <w:r w:rsidRPr="00714609">
        <w:rPr>
          <w:rFonts w:hint="cs"/>
          <w:rtl/>
        </w:rPr>
        <w:t>ו</w:t>
      </w:r>
      <w:r>
        <w:rPr>
          <w:rFonts w:hint="cs"/>
          <w:rtl/>
        </w:rPr>
        <w:t>נראה לומר בזה</w:t>
      </w:r>
      <w:r w:rsidRPr="00714609">
        <w:rPr>
          <w:rFonts w:hint="cs"/>
          <w:rtl/>
        </w:rPr>
        <w:t xml:space="preserve"> </w:t>
      </w:r>
      <w:r>
        <w:rPr>
          <w:rFonts w:hint="cs"/>
          <w:rtl/>
        </w:rPr>
        <w:t>בדרך אפשר</w:t>
      </w:r>
      <w:r w:rsidRPr="00714609">
        <w:rPr>
          <w:rFonts w:hint="cs"/>
          <w:rtl/>
        </w:rPr>
        <w:t>:</w:t>
      </w:r>
    </w:p>
    <w:p w:rsidR="00A400EA" w:rsidRPr="00055ECB" w:rsidRDefault="00A400EA" w:rsidP="00A400EA">
      <w:pPr>
        <w:pStyle w:val="a3"/>
        <w:bidi/>
      </w:pPr>
      <w:r>
        <w:rPr>
          <w:rFonts w:hint="cs"/>
          <w:rtl/>
        </w:rPr>
        <w:t>א) ידוע שאברהם הי'</w:t>
      </w:r>
      <w:r w:rsidRPr="00055ECB">
        <w:rPr>
          <w:rFonts w:hint="cs"/>
          <w:rtl/>
        </w:rPr>
        <w:t xml:space="preserve"> משתדל לקרב כל העולם ל</w:t>
      </w:r>
      <w:r>
        <w:rPr>
          <w:rFonts w:hint="cs"/>
          <w:rtl/>
        </w:rPr>
        <w:t>אמונה</w:t>
      </w:r>
      <w:r w:rsidRPr="00055ECB">
        <w:rPr>
          <w:rFonts w:hint="cs"/>
          <w:rtl/>
        </w:rPr>
        <w:t xml:space="preserve"> </w:t>
      </w:r>
      <w:r>
        <w:rPr>
          <w:rFonts w:hint="cs"/>
          <w:rtl/>
        </w:rPr>
        <w:t>ב</w:t>
      </w:r>
      <w:r w:rsidRPr="00055ECB">
        <w:rPr>
          <w:rFonts w:hint="cs"/>
          <w:rtl/>
        </w:rPr>
        <w:t>ה'</w:t>
      </w:r>
      <w:r>
        <w:rPr>
          <w:rFonts w:hint="cs"/>
          <w:rtl/>
        </w:rPr>
        <w:t xml:space="preserve"> אחד,</w:t>
      </w:r>
      <w:r w:rsidRPr="00055ECB">
        <w:rPr>
          <w:rFonts w:hint="cs"/>
          <w:rtl/>
        </w:rPr>
        <w:t xml:space="preserve"> </w:t>
      </w:r>
      <w:r>
        <w:rPr>
          <w:rFonts w:hint="cs"/>
          <w:rtl/>
        </w:rPr>
        <w:t>וע"פ הידוע ד</w:t>
      </w:r>
      <w:r w:rsidRPr="00055ECB">
        <w:rPr>
          <w:rFonts w:hint="cs"/>
          <w:rtl/>
        </w:rPr>
        <w:t>"איידי דטריד למפלט לא בלע"</w:t>
      </w:r>
      <w:r>
        <w:rPr>
          <w:rFonts w:hint="cs"/>
          <w:rtl/>
        </w:rPr>
        <w:t>, י"ל שלא הושפע אברהם מההסתכלות בישמעאל והערביים כיון שהי' טרוד בהשפעתו עליהם.</w:t>
      </w:r>
      <w:r w:rsidRPr="00055ECB">
        <w:rPr>
          <w:rFonts w:hint="cs"/>
          <w:rtl/>
        </w:rPr>
        <w:t xml:space="preserve"> משא"כ ביצחק לא </w:t>
      </w:r>
      <w:r>
        <w:rPr>
          <w:rFonts w:hint="cs"/>
          <w:rtl/>
        </w:rPr>
        <w:t>מצינו שעיקר ענינו הי' השפעה על הזולת (וכ</w:t>
      </w:r>
      <w:r w:rsidRPr="00055ECB">
        <w:rPr>
          <w:rFonts w:hint="cs"/>
          <w:rtl/>
        </w:rPr>
        <w:t>ידוע שיצחק הי</w:t>
      </w:r>
      <w:r>
        <w:rPr>
          <w:rFonts w:hint="cs"/>
          <w:rtl/>
        </w:rPr>
        <w:t>'</w:t>
      </w:r>
      <w:r w:rsidRPr="00055ECB">
        <w:rPr>
          <w:rFonts w:hint="cs"/>
          <w:rtl/>
        </w:rPr>
        <w:t xml:space="preserve"> "עולה תמימה</w:t>
      </w:r>
      <w:r>
        <w:rPr>
          <w:rStyle w:val="FootnoteReference"/>
          <w:rFonts w:ascii="Courier New" w:hAnsi="Courier New"/>
          <w:rtl/>
        </w:rPr>
        <w:footnoteReference w:id="104"/>
      </w:r>
      <w:r w:rsidRPr="00055ECB">
        <w:rPr>
          <w:rFonts w:hint="cs"/>
          <w:rtl/>
        </w:rPr>
        <w:t>"</w:t>
      </w:r>
      <w:r>
        <w:rPr>
          <w:rFonts w:hint="cs"/>
          <w:rtl/>
        </w:rPr>
        <w:t>,</w:t>
      </w:r>
      <w:r w:rsidRPr="00055ECB">
        <w:rPr>
          <w:rFonts w:hint="cs"/>
          <w:rtl/>
        </w:rPr>
        <w:t xml:space="preserve"> ו</w:t>
      </w:r>
      <w:r>
        <w:rPr>
          <w:rFonts w:hint="cs"/>
          <w:rtl/>
        </w:rPr>
        <w:t>ע</w:t>
      </w:r>
      <w:r w:rsidRPr="00055ECB">
        <w:rPr>
          <w:rFonts w:hint="cs"/>
          <w:rtl/>
        </w:rPr>
        <w:t>ליו נאמר "אין חוצה לארץ כדא</w:t>
      </w:r>
      <w:r w:rsidRPr="002C0171">
        <w:rPr>
          <w:rFonts w:hint="cs"/>
          <w:rtl/>
        </w:rPr>
        <w:t>י</w:t>
      </w:r>
      <w:r w:rsidRPr="00055ECB">
        <w:rPr>
          <w:rFonts w:hint="cs"/>
          <w:rtl/>
        </w:rPr>
        <w:t xml:space="preserve"> </w:t>
      </w:r>
      <w:r w:rsidRPr="002C0171">
        <w:rPr>
          <w:rFonts w:hint="cs"/>
          <w:rtl/>
        </w:rPr>
        <w:t>ל</w:t>
      </w:r>
      <w:r>
        <w:rPr>
          <w:rFonts w:hint="cs"/>
          <w:rtl/>
        </w:rPr>
        <w:t>ך")</w:t>
      </w:r>
      <w:r>
        <w:rPr>
          <w:rStyle w:val="FootnoteReference"/>
          <w:rFonts w:ascii="Courier New" w:hAnsi="Courier New"/>
          <w:rtl/>
        </w:rPr>
        <w:footnoteReference w:id="105"/>
      </w:r>
      <w:r>
        <w:rPr>
          <w:rFonts w:hint="cs"/>
          <w:rtl/>
        </w:rPr>
        <w:t>.</w:t>
      </w:r>
    </w:p>
    <w:p w:rsidR="00A400EA" w:rsidRPr="00055ECB" w:rsidRDefault="00A400EA" w:rsidP="00A400EA">
      <w:pPr>
        <w:pStyle w:val="a3"/>
        <w:bidi/>
      </w:pPr>
      <w:r>
        <w:rPr>
          <w:rFonts w:hint="cs"/>
          <w:rtl/>
        </w:rPr>
        <w:t>ב) ידוע שישמעאל הי' בגדר נכרי, ועשו הי' בגדר ישרא</w:t>
      </w:r>
      <w:r w:rsidRPr="00055ECB">
        <w:rPr>
          <w:rFonts w:hint="cs"/>
          <w:rtl/>
        </w:rPr>
        <w:t>ל מומר</w:t>
      </w:r>
      <w:r>
        <w:rPr>
          <w:rStyle w:val="FootnoteReference"/>
          <w:rFonts w:ascii="Courier New" w:hAnsi="Courier New"/>
          <w:rtl/>
        </w:rPr>
        <w:footnoteReference w:id="106"/>
      </w:r>
      <w:r w:rsidRPr="00055ECB">
        <w:rPr>
          <w:rFonts w:hint="cs"/>
          <w:rtl/>
        </w:rPr>
        <w:t>, ו</w:t>
      </w:r>
      <w:r>
        <w:rPr>
          <w:rFonts w:hint="cs"/>
          <w:rtl/>
        </w:rPr>
        <w:t xml:space="preserve">לכן אפ"ל </w:t>
      </w:r>
      <w:r w:rsidRPr="00055ECB">
        <w:rPr>
          <w:rFonts w:hint="cs"/>
          <w:rtl/>
        </w:rPr>
        <w:t>ש</w:t>
      </w:r>
      <w:r>
        <w:rPr>
          <w:rFonts w:hint="cs"/>
          <w:rtl/>
        </w:rPr>
        <w:t xml:space="preserve">דוקא ההסתכלות בפני </w:t>
      </w:r>
      <w:r w:rsidRPr="00055ECB">
        <w:rPr>
          <w:rFonts w:hint="cs"/>
          <w:b/>
          <w:bCs/>
          <w:rtl/>
        </w:rPr>
        <w:t xml:space="preserve">יהודי </w:t>
      </w:r>
      <w:r w:rsidRPr="00055ECB">
        <w:rPr>
          <w:rFonts w:hint="cs"/>
          <w:rtl/>
        </w:rPr>
        <w:t>רשע</w:t>
      </w:r>
      <w:r>
        <w:rPr>
          <w:rFonts w:hint="cs"/>
          <w:rtl/>
        </w:rPr>
        <w:t xml:space="preserve"> פועל פעולות רעות</w:t>
      </w:r>
      <w:r w:rsidRPr="00055ECB">
        <w:rPr>
          <w:rFonts w:hint="cs"/>
          <w:rtl/>
        </w:rPr>
        <w:t xml:space="preserve"> (</w:t>
      </w:r>
      <w:r>
        <w:rPr>
          <w:rFonts w:hint="cs"/>
          <w:rtl/>
        </w:rPr>
        <w:t>ו</w:t>
      </w:r>
      <w:r w:rsidRPr="00055ECB">
        <w:rPr>
          <w:rFonts w:hint="cs"/>
          <w:rtl/>
        </w:rPr>
        <w:t xml:space="preserve">יש לקשר זה עם הידוע שהקליפות משתדלים ביותר להניק </w:t>
      </w:r>
      <w:r w:rsidRPr="00E26916">
        <w:rPr>
          <w:rFonts w:hint="cs"/>
          <w:rtl/>
        </w:rPr>
        <w:t>מ</w:t>
      </w:r>
      <w:r>
        <w:rPr>
          <w:rFonts w:hint="cs"/>
          <w:rtl/>
        </w:rPr>
        <w:t>ישראל,</w:t>
      </w:r>
      <w:r w:rsidRPr="00055ECB">
        <w:rPr>
          <w:rFonts w:hint="cs"/>
          <w:rtl/>
        </w:rPr>
        <w:t xml:space="preserve"> </w:t>
      </w:r>
      <w:r>
        <w:rPr>
          <w:rFonts w:hint="cs"/>
          <w:rtl/>
        </w:rPr>
        <w:t>משא"כ משאר האומות</w:t>
      </w:r>
      <w:r>
        <w:rPr>
          <w:rStyle w:val="FootnoteReference"/>
          <w:rFonts w:ascii="Courier New" w:hAnsi="Courier New"/>
          <w:rtl/>
        </w:rPr>
        <w:footnoteReference w:id="107"/>
      </w:r>
      <w:r>
        <w:rPr>
          <w:rFonts w:hint="cs"/>
          <w:rtl/>
        </w:rPr>
        <w:t>), ולכן דוקא עשו היה יכול לפעול ירידה באביו משא"כ ישמעאל.</w:t>
      </w:r>
    </w:p>
    <w:p w:rsidR="00A400EA" w:rsidRDefault="00A400EA" w:rsidP="00A400EA">
      <w:pPr>
        <w:pStyle w:val="a3"/>
        <w:bidi/>
        <w:rPr>
          <w:rtl/>
        </w:rPr>
      </w:pPr>
      <w:r>
        <w:rPr>
          <w:rFonts w:hint="cs"/>
          <w:rtl/>
        </w:rPr>
        <w:t>ג) מיד כשישמעא</w:t>
      </w:r>
      <w:r w:rsidRPr="00055ECB">
        <w:rPr>
          <w:rFonts w:hint="cs"/>
          <w:rtl/>
        </w:rPr>
        <w:t xml:space="preserve">ל סר לדרכו הרעה </w:t>
      </w:r>
      <w:r>
        <w:rPr>
          <w:rFonts w:hint="cs"/>
          <w:rtl/>
        </w:rPr>
        <w:t>שילחו</w:t>
      </w:r>
      <w:r w:rsidRPr="00055ECB">
        <w:rPr>
          <w:rFonts w:hint="cs"/>
          <w:rtl/>
        </w:rPr>
        <w:t xml:space="preserve"> אברהם מביתו </w:t>
      </w:r>
      <w:r>
        <w:rPr>
          <w:rFonts w:hint="cs"/>
          <w:rtl/>
        </w:rPr>
        <w:t>(</w:t>
      </w:r>
      <w:r w:rsidRPr="00055ECB">
        <w:rPr>
          <w:rFonts w:hint="cs"/>
          <w:rtl/>
        </w:rPr>
        <w:t>"גרש את האמה הזאת ואת בנה</w:t>
      </w:r>
      <w:r>
        <w:rPr>
          <w:rStyle w:val="FootnoteReference"/>
          <w:rFonts w:ascii="Courier New" w:hAnsi="Courier New"/>
          <w:rtl/>
        </w:rPr>
        <w:footnoteReference w:id="108"/>
      </w:r>
      <w:r w:rsidRPr="00055ECB">
        <w:rPr>
          <w:rFonts w:hint="cs"/>
          <w:rtl/>
        </w:rPr>
        <w:t>"</w:t>
      </w:r>
      <w:r>
        <w:rPr>
          <w:rFonts w:hint="cs"/>
          <w:rtl/>
        </w:rPr>
        <w:t>)</w:t>
      </w:r>
      <w:r w:rsidRPr="00055ECB">
        <w:rPr>
          <w:rFonts w:hint="cs"/>
          <w:rtl/>
        </w:rPr>
        <w:t xml:space="preserve">, </w:t>
      </w:r>
      <w:r>
        <w:rPr>
          <w:rFonts w:hint="cs"/>
          <w:rtl/>
        </w:rPr>
        <w:t xml:space="preserve">משא"כ עשו ששהה בסמיכות לבית אביו כל ימיו. </w:t>
      </w:r>
    </w:p>
    <w:p w:rsidR="00A400EA" w:rsidRDefault="00A400EA" w:rsidP="00A400EA">
      <w:pPr>
        <w:pStyle w:val="a3"/>
        <w:bidi/>
        <w:rPr>
          <w:rtl/>
        </w:rPr>
      </w:pPr>
      <w:r>
        <w:rPr>
          <w:rFonts w:hint="cs"/>
          <w:rtl/>
        </w:rPr>
        <w:t>כן נ"ל</w:t>
      </w:r>
      <w:r w:rsidRPr="00714609">
        <w:rPr>
          <w:rFonts w:hint="cs"/>
          <w:rtl/>
        </w:rPr>
        <w:t xml:space="preserve"> בדרך אפשר.</w:t>
      </w:r>
    </w:p>
    <w:p w:rsidR="00A400EA" w:rsidRDefault="00A400EA" w:rsidP="00A400EA">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94786B" w:rsidRDefault="0094786B" w:rsidP="00A400EA">
      <w:pPr>
        <w:pStyle w:val="a0"/>
        <w:rPr>
          <w:rtl/>
        </w:rPr>
        <w:sectPr w:rsidR="0094786B" w:rsidSect="00710AC3">
          <w:footnotePr>
            <w:numRestart w:val="eachSect"/>
          </w:footnotePr>
          <w:type w:val="continuous"/>
          <w:pgSz w:w="7920" w:h="12240"/>
          <w:pgMar w:top="-1152" w:right="864" w:bottom="720" w:left="864" w:header="562" w:footer="0" w:gutter="0"/>
          <w:cols w:space="720"/>
          <w:docGrid w:linePitch="360"/>
        </w:sectPr>
      </w:pPr>
    </w:p>
    <w:p w:rsidR="00F83FF5" w:rsidRPr="003567BE" w:rsidRDefault="00F83FF5" w:rsidP="00F83FF5">
      <w:pPr>
        <w:pStyle w:val="a0"/>
        <w:rPr>
          <w:rtl/>
          <w:lang w:bidi="yi-Hebr"/>
        </w:rPr>
      </w:pPr>
      <w:bookmarkStart w:id="136" w:name="_Toc62021958"/>
      <w:r w:rsidRPr="003567BE">
        <w:rPr>
          <w:rtl/>
          <w:lang w:bidi="yi-Hebr"/>
        </w:rPr>
        <w:t xml:space="preserve">לשיטתייהו דאביי ורבא ע"פ ש"ס </w:t>
      </w:r>
      <w:r w:rsidR="006103A0">
        <w:rPr>
          <w:rtl/>
          <w:lang w:bidi="yi-Hebr"/>
        </w:rPr>
        <w:br/>
      </w:r>
      <w:r w:rsidRPr="003567BE">
        <w:rPr>
          <w:rtl/>
          <w:lang w:bidi="yi-Hebr"/>
        </w:rPr>
        <w:t>תורת לוי"צ ותורת רבינו (גליון)</w:t>
      </w:r>
      <w:bookmarkEnd w:id="136"/>
    </w:p>
    <w:p w:rsidR="006103A0" w:rsidRDefault="00F83FF5" w:rsidP="006103A0">
      <w:pPr>
        <w:pStyle w:val="a"/>
        <w:rPr>
          <w:rtl/>
          <w:lang w:bidi="yi-Hebr"/>
        </w:rPr>
      </w:pPr>
      <w:bookmarkStart w:id="137" w:name="_Toc62021959"/>
      <w:r w:rsidRPr="003567BE">
        <w:rPr>
          <w:rtl/>
          <w:lang w:bidi="yi-Hebr"/>
        </w:rPr>
        <w:t>הת' מנחם מענדל טייטלבוים</w:t>
      </w:r>
      <w:bookmarkEnd w:id="137"/>
    </w:p>
    <w:p w:rsidR="00F83FF5" w:rsidRPr="003567BE" w:rsidRDefault="00F83FF5" w:rsidP="006103A0">
      <w:pPr>
        <w:pStyle w:val="a1"/>
        <w:rPr>
          <w:rtl/>
          <w:lang w:bidi="yi-Hebr"/>
        </w:rPr>
      </w:pPr>
      <w:r w:rsidRPr="003567BE">
        <w:rPr>
          <w:rtl/>
          <w:lang w:bidi="yi-Hebr"/>
        </w:rPr>
        <w:t>שליח בישיבה קטנה</w:t>
      </w:r>
    </w:p>
    <w:p w:rsidR="00F83FF5" w:rsidRPr="006103A0" w:rsidRDefault="00F83FF5" w:rsidP="006103A0">
      <w:pPr>
        <w:pStyle w:val="a3"/>
        <w:bidi/>
        <w:rPr>
          <w:rtl/>
          <w:lang w:bidi="yi-Hebr"/>
        </w:rPr>
      </w:pPr>
      <w:r w:rsidRPr="006103A0">
        <w:rPr>
          <w:rtl/>
          <w:lang w:bidi="yi-Hebr"/>
        </w:rPr>
        <w:t xml:space="preserve">בגליון </w:t>
      </w:r>
      <w:r w:rsidRPr="006103A0">
        <w:rPr>
          <w:rtl/>
        </w:rPr>
        <w:t xml:space="preserve">א'קפח </w:t>
      </w:r>
      <w:r w:rsidRPr="006103A0">
        <w:rPr>
          <w:rtl/>
          <w:lang w:bidi="yi-Hebr"/>
        </w:rPr>
        <w:t>כתבתי בנוגע לשיטתם של אביי ורבא, וראשית כל הובא מהרה"ג והרה"ח המקובל וכו' ר' לוי"צ</w:t>
      </w:r>
      <w:r w:rsidRPr="006103A0">
        <w:rPr>
          <w:rStyle w:val="FootnoteReference"/>
          <w:rtl/>
          <w:lang w:bidi="yi-Hebr"/>
        </w:rPr>
        <w:footnoteReference w:id="109"/>
      </w:r>
      <w:r w:rsidRPr="006103A0">
        <w:rPr>
          <w:rtl/>
          <w:lang w:bidi="yi-Hebr"/>
        </w:rPr>
        <w:t xml:space="preserve"> שאביי הוא בבחי' מקיף הרחוק, שאין </w:t>
      </w:r>
      <w:r w:rsidRPr="006103A0">
        <w:rPr>
          <w:rtl/>
        </w:rPr>
        <w:t>ל</w:t>
      </w:r>
      <w:r w:rsidRPr="006103A0">
        <w:rPr>
          <w:rtl/>
          <w:lang w:bidi="yi-Hebr"/>
        </w:rPr>
        <w:t xml:space="preserve">ו אחיזה בשכל ושייכות אל הפנימי, ורבא הוא מקיף הקרוב שיש בו אחיזה קצת ושייך אל הפנימי. </w:t>
      </w:r>
    </w:p>
    <w:p w:rsidR="00F83FF5" w:rsidRPr="006103A0" w:rsidRDefault="00F83FF5" w:rsidP="006103A0">
      <w:pPr>
        <w:pStyle w:val="a3"/>
        <w:bidi/>
        <w:rPr>
          <w:rtl/>
          <w:lang w:bidi="yi-Hebr"/>
        </w:rPr>
      </w:pPr>
      <w:r w:rsidRPr="006103A0">
        <w:rPr>
          <w:rtl/>
          <w:lang w:bidi="yi-Hebr"/>
        </w:rPr>
        <w:t>ועפ"ז מבאר המחלוקת בקידושין</w:t>
      </w:r>
      <w:r w:rsidRPr="006103A0">
        <w:rPr>
          <w:rStyle w:val="FootnoteReference"/>
          <w:rtl/>
          <w:lang w:bidi="yi-Hebr"/>
        </w:rPr>
        <w:footnoteReference w:id="110"/>
      </w:r>
      <w:r w:rsidRPr="006103A0">
        <w:rPr>
          <w:rtl/>
          <w:lang w:bidi="yi-Hebr"/>
        </w:rPr>
        <w:t xml:space="preserve"> בנוגע לקידושין שלא נמסרו לביאה שקידש שתי אחיות ואינו יודע איזו מהן ועכשיו א"א לישא שתיהן דלאביי הוי קידושין משום דמקיף זה דקידושין חל אפילו בלי דעתו של האדם, משא"כ לרבא דבעי דעת מקדש בקידושין. כן ממשיך לבאר המחלוקת בגיטין</w:t>
      </w:r>
      <w:r w:rsidRPr="006103A0">
        <w:rPr>
          <w:rStyle w:val="FootnoteReference"/>
          <w:rtl/>
          <w:lang w:bidi="yi-Hebr"/>
        </w:rPr>
        <w:footnoteReference w:id="111"/>
      </w:r>
      <w:r w:rsidRPr="006103A0">
        <w:rPr>
          <w:rtl/>
          <w:lang w:bidi="yi-Hebr"/>
        </w:rPr>
        <w:t xml:space="preserve"> בנוגע לגילוי דעתא בגיטא, כשהשליח אומר לבעל שעוד לא מסר הגט והבעל אומר ברוך הטוב והמטיב שלא מסרת לה, "דאביי סבר גילוי דעתא בגיטא לאו מלתא היא" משום שכשם שהמקיף דקידושין חל בלי הדעת כך בביטול מקיף זה אינו מועיל ביטול בדעת ולכן לא בטל גיטא, ורבא דבעי דעת כדי להמשיך המקיף דקידושין "סבר גילוי דעתא בגיטא מילתא היא" ובטל גיטא. </w:t>
      </w:r>
    </w:p>
    <w:p w:rsidR="00F83FF5" w:rsidRPr="006103A0" w:rsidRDefault="00F83FF5" w:rsidP="006103A0">
      <w:pPr>
        <w:pStyle w:val="a3"/>
        <w:bidi/>
        <w:rPr>
          <w:rtl/>
          <w:lang w:bidi="yi-Hebr"/>
        </w:rPr>
      </w:pPr>
      <w:r w:rsidRPr="006103A0">
        <w:rPr>
          <w:rtl/>
          <w:lang w:bidi="yi-Hebr"/>
        </w:rPr>
        <w:t>והנה ב' פלוגתות הללו הן רק שתי פלוגתות מהשש דיע"ל קג"ם. ובגליון העבר ביארנו גם אות ל' שהיא (לרוב הדעות</w:t>
      </w:r>
      <w:r w:rsidRPr="006103A0">
        <w:rPr>
          <w:rStyle w:val="FootnoteReference"/>
          <w:rtl/>
          <w:lang w:bidi="yi-Hebr"/>
        </w:rPr>
        <w:footnoteReference w:id="112"/>
      </w:r>
      <w:r w:rsidRPr="006103A0">
        <w:rPr>
          <w:rtl/>
          <w:lang w:bidi="yi-Hebr"/>
        </w:rPr>
        <w:t>) המחלוקת של לחי העומד מאליו</w:t>
      </w:r>
      <w:r w:rsidRPr="006103A0">
        <w:rPr>
          <w:rStyle w:val="FootnoteReference"/>
          <w:rtl/>
          <w:lang w:bidi="yi-Hebr"/>
        </w:rPr>
        <w:footnoteReference w:id="113"/>
      </w:r>
      <w:r w:rsidRPr="006103A0">
        <w:rPr>
          <w:rtl/>
          <w:lang w:bidi="yi-Hebr"/>
        </w:rPr>
        <w:t>, וכן אות מ' שהיא המח' של מומר האוכל נבילות להכעיס</w:t>
      </w:r>
      <w:r w:rsidRPr="006103A0">
        <w:rPr>
          <w:rStyle w:val="FootnoteReference"/>
          <w:rtl/>
          <w:lang w:bidi="yi-Hebr"/>
        </w:rPr>
        <w:footnoteReference w:id="114"/>
      </w:r>
      <w:r w:rsidRPr="006103A0">
        <w:rPr>
          <w:rtl/>
          <w:lang w:bidi="yi-Hebr"/>
        </w:rPr>
        <w:t>, וכן אות ע' שהיא המח' דעדים זוממים למפרע</w:t>
      </w:r>
      <w:r w:rsidRPr="006103A0">
        <w:rPr>
          <w:rStyle w:val="FootnoteReference"/>
          <w:rtl/>
          <w:lang w:bidi="yi-Hebr"/>
        </w:rPr>
        <w:footnoteReference w:id="115"/>
      </w:r>
      <w:r w:rsidRPr="006103A0">
        <w:rPr>
          <w:rtl/>
          <w:lang w:bidi="yi-Hebr"/>
        </w:rPr>
        <w:t xml:space="preserve">. </w:t>
      </w:r>
    </w:p>
    <w:p w:rsidR="00F83FF5" w:rsidRPr="0023455A" w:rsidRDefault="00F83FF5" w:rsidP="006103A0">
      <w:pPr>
        <w:pStyle w:val="11"/>
        <w:rPr>
          <w:rtl/>
          <w:lang w:bidi="yi-Hebr"/>
        </w:rPr>
      </w:pPr>
      <w:r w:rsidRPr="0023455A">
        <w:rPr>
          <w:rFonts w:hint="cs"/>
          <w:rtl/>
          <w:lang w:bidi="yi-Hebr"/>
        </w:rPr>
        <w:t xml:space="preserve">- </w:t>
      </w:r>
      <w:r w:rsidRPr="0023455A">
        <w:rPr>
          <w:rtl/>
          <w:lang w:bidi="yi-Hebr"/>
        </w:rPr>
        <w:t>א</w:t>
      </w:r>
      <w:r w:rsidRPr="0023455A">
        <w:rPr>
          <w:rFonts w:hint="cs"/>
          <w:rtl/>
          <w:lang w:bidi="yi-Hebr"/>
        </w:rPr>
        <w:t xml:space="preserve"> -</w:t>
      </w:r>
      <w:r w:rsidR="006103A0">
        <w:rPr>
          <w:rtl/>
          <w:lang w:bidi="yi-Hebr"/>
        </w:rPr>
        <w:br/>
      </w:r>
      <w:r w:rsidRPr="0023455A">
        <w:rPr>
          <w:rtl/>
          <w:lang w:bidi="yi-Hebr"/>
        </w:rPr>
        <w:t>פלוגתת יאוש שלא מדעת</w:t>
      </w:r>
    </w:p>
    <w:p w:rsidR="00F83FF5" w:rsidRPr="00296741" w:rsidRDefault="00F83FF5" w:rsidP="006103A0">
      <w:pPr>
        <w:pStyle w:val="a3"/>
        <w:bidi/>
        <w:rPr>
          <w:rtl/>
          <w:lang w:bidi="yi-Hebr"/>
        </w:rPr>
      </w:pPr>
      <w:r w:rsidRPr="00296741">
        <w:rPr>
          <w:rtl/>
          <w:lang w:bidi="yi-Hebr"/>
        </w:rPr>
        <w:t>והנה בנוגע לאות יו"ד שהיא המחלוקת דיאוש שלא מדעת</w:t>
      </w:r>
      <w:r w:rsidRPr="00296741">
        <w:rPr>
          <w:rStyle w:val="FootnoteReference"/>
          <w:rtl/>
          <w:lang w:bidi="yi-Hebr"/>
        </w:rPr>
        <w:footnoteReference w:id="116"/>
      </w:r>
      <w:r w:rsidRPr="00296741">
        <w:rPr>
          <w:rtl/>
          <w:lang w:bidi="yi-Hebr"/>
        </w:rPr>
        <w:t xml:space="preserve"> ראיתי מי שביארו</w:t>
      </w:r>
      <w:r w:rsidRPr="00296741">
        <w:rPr>
          <w:vertAlign w:val="superscript"/>
          <w:rtl/>
          <w:lang w:bidi="yi-Hebr"/>
        </w:rPr>
        <w:footnoteReference w:id="117"/>
      </w:r>
      <w:r w:rsidRPr="00296741">
        <w:rPr>
          <w:rtl/>
          <w:lang w:bidi="yi-Hebr"/>
        </w:rPr>
        <w:t xml:space="preserve"> וגם תמהתי בפירושו אך לא הובא כל הביאור במילואו ולכן הבאתיו הכא. </w:t>
      </w:r>
    </w:p>
    <w:p w:rsidR="00F83FF5" w:rsidRPr="00296741" w:rsidRDefault="00F83FF5" w:rsidP="006103A0">
      <w:pPr>
        <w:pStyle w:val="a3"/>
        <w:bidi/>
        <w:rPr>
          <w:rtl/>
          <w:lang w:bidi="yi-Hebr"/>
        </w:rPr>
      </w:pPr>
      <w:r w:rsidRPr="00296741">
        <w:rPr>
          <w:rtl/>
          <w:lang w:bidi="yi-Hebr"/>
        </w:rPr>
        <w:t>רצה לבאר המחלוקת "איתמר יאוש שלא מדעת (דבר שסתמו יאוש לכשידע שנפל ממנו וכשמצאו עדיין לא ידעו הבעלים שנפל מהן), אביי אמר לא הוי יאוש ורבא אמר הוי יאוש כו' בזוטו של ים ובשלוליתו של נהר אע"ג דאית ביה סימן רחמנא שרייה כו' כי פליגי בדבר שאין בו סימן. אביי אמר לא הוי יאוש דהא לא ידע דנפל מיניה, רבא אמר הוי יאוש דלכי ידע דנפל מיניה מיאש, מימר אמר סימנא לית לי בגויה, מהשתא הוא דמיאש (שהרי נפל וכשיודע שוב אין דעתו עליו)".</w:t>
      </w:r>
    </w:p>
    <w:p w:rsidR="00F83FF5" w:rsidRPr="00296741" w:rsidRDefault="00F83FF5" w:rsidP="006103A0">
      <w:pPr>
        <w:pStyle w:val="a3"/>
        <w:bidi/>
        <w:rPr>
          <w:rtl/>
          <w:lang w:bidi="yi-Hebr"/>
        </w:rPr>
      </w:pPr>
      <w:r w:rsidRPr="00296741">
        <w:rPr>
          <w:rtl/>
          <w:lang w:bidi="yi-Hebr"/>
        </w:rPr>
        <w:t>והקדים מש"כ הרשימות שיעורים</w:t>
      </w:r>
      <w:r w:rsidRPr="00296741">
        <w:rPr>
          <w:rStyle w:val="FootnoteReference"/>
          <w:rtl/>
          <w:lang w:bidi="yi-Hebr"/>
        </w:rPr>
        <w:footnoteReference w:id="118"/>
      </w:r>
      <w:r w:rsidRPr="00296741">
        <w:rPr>
          <w:rtl/>
          <w:lang w:bidi="yi-Hebr"/>
        </w:rPr>
        <w:t xml:space="preserve"> שיש </w:t>
      </w:r>
      <w:r w:rsidRPr="00296741">
        <w:rPr>
          <w:rtl/>
        </w:rPr>
        <w:t xml:space="preserve">ב' </w:t>
      </w:r>
      <w:r w:rsidRPr="00296741">
        <w:rPr>
          <w:rtl/>
          <w:lang w:bidi="yi-Hebr"/>
        </w:rPr>
        <w:t>מציאויות באדם. הא' הוא רצון הבא בדרך ממילא (כגון הרצון לחיות להוליד ולבנות בית כו'), רצון הנעלם, ויש רצון שבא ע"פ חשבון בטו"ד שמחשב בשכלו ואח"כ נולד הרצון. וחפצא הנאבד בזוטו של ים ה"ה יאוש בדרך ממילא, ויאוש אחפצא הנאבד סתם בשוק או כדומה הוא ע"פ חשבון, דאע"פ דאיכא אפשרות אולי ימצא את האבידה הרי סתמא שלא, ומיאש.</w:t>
      </w:r>
    </w:p>
    <w:p w:rsidR="00F83FF5" w:rsidRPr="00296741" w:rsidRDefault="00F83FF5" w:rsidP="006103A0">
      <w:pPr>
        <w:pStyle w:val="a3"/>
        <w:bidi/>
        <w:rPr>
          <w:lang w:bidi="yi-Hebr"/>
        </w:rPr>
      </w:pPr>
      <w:r w:rsidRPr="00296741">
        <w:rPr>
          <w:rtl/>
          <w:lang w:bidi="yi-Hebr"/>
        </w:rPr>
        <w:t>ורצה לומר, דלאביי (מקיף הרחוק), אפשרות רחוקה זו שאולי יחזור אליו פועלת שלא יהא נחשב כיאוש. ולרבא, כיון שבפועל כשנזכר ה"ה מייאש, אף שאפשר שיוחזר (דהרי אין זה כמו ששטפו נהר), אין מתחשבים עם אפשרות רחוקה זו, ונחשב כיאוש.</w:t>
      </w:r>
    </w:p>
    <w:p w:rsidR="00F83FF5" w:rsidRPr="003567BE" w:rsidRDefault="00F83FF5" w:rsidP="00296741">
      <w:pPr>
        <w:pStyle w:val="a3"/>
        <w:bidi/>
        <w:rPr>
          <w:rtl/>
          <w:lang w:bidi="yi-Hebr"/>
        </w:rPr>
      </w:pPr>
      <w:r w:rsidRPr="00296741">
        <w:rPr>
          <w:rtl/>
          <w:lang w:bidi="yi-Hebr"/>
        </w:rPr>
        <w:t>אך טעמו וסברתו בכלל קשה להבין, דחסר טעמא ו(כלשון הראב"ד) כמו פת בלי מלח, ובפרט דלאביי הרי אין הדעת נוגע (כנ"ל). ועוד, דבגמ' מפורש להדיא דסברת אביי (אינו משום אפשרות רחוקה שבגללה אינו מתייאש, אלא) היא משום "דהא לא ידע דנפל מיניה". וא"כ עדיין צ"ב בטעם מחלוקת זו.</w:t>
      </w:r>
    </w:p>
    <w:p w:rsidR="00F83FF5" w:rsidRPr="00835160" w:rsidRDefault="00F83FF5" w:rsidP="00296741">
      <w:pPr>
        <w:pStyle w:val="11"/>
        <w:rPr>
          <w:rtl/>
          <w:lang w:bidi="yi-Hebr"/>
        </w:rPr>
      </w:pPr>
      <w:r>
        <w:rPr>
          <w:rFonts w:hint="cs"/>
          <w:rtl/>
          <w:lang w:bidi="yi-Hebr"/>
        </w:rPr>
        <w:t xml:space="preserve">- </w:t>
      </w:r>
      <w:r w:rsidRPr="00835160">
        <w:rPr>
          <w:rtl/>
          <w:lang w:bidi="yi-Hebr"/>
        </w:rPr>
        <w:t>ב</w:t>
      </w:r>
      <w:r>
        <w:rPr>
          <w:rFonts w:hint="cs"/>
          <w:rtl/>
          <w:lang w:bidi="yi-Hebr"/>
        </w:rPr>
        <w:t xml:space="preserve"> -</w:t>
      </w:r>
      <w:r w:rsidR="00296741">
        <w:rPr>
          <w:rtl/>
          <w:lang w:bidi="yi-Hebr"/>
        </w:rPr>
        <w:br/>
      </w:r>
      <w:r w:rsidRPr="00835160">
        <w:rPr>
          <w:rtl/>
          <w:lang w:bidi="yi-Hebr"/>
        </w:rPr>
        <w:t>הא דאביי הוה עני</w:t>
      </w:r>
    </w:p>
    <w:p w:rsidR="00F83FF5" w:rsidRPr="00296741" w:rsidRDefault="00F83FF5" w:rsidP="00296741">
      <w:pPr>
        <w:pStyle w:val="a3"/>
        <w:bidi/>
        <w:rPr>
          <w:rtl/>
          <w:lang w:bidi="yi-Hebr"/>
        </w:rPr>
      </w:pPr>
      <w:r w:rsidRPr="00296741">
        <w:rPr>
          <w:rtl/>
        </w:rPr>
        <w:t>בגליון העבר כתבתי לסיכום בנוגע לשיטתם ע"פ המורם מתורת לוי"צ הנ"ל ומאמר רבינו (ד"ה מרגלא בפומיה דרבא תש</w:t>
      </w:r>
      <w:r w:rsidRPr="00296741">
        <w:rPr>
          <w:rtl/>
          <w:lang w:bidi="yi-Hebr"/>
        </w:rPr>
        <w:t>"מ ס"ח</w:t>
      </w:r>
      <w:r w:rsidRPr="00296741">
        <w:rPr>
          <w:rStyle w:val="FootnoteReference"/>
          <w:rtl/>
          <w:lang w:bidi="yi-Hebr"/>
        </w:rPr>
        <w:footnoteReference w:id="119"/>
      </w:r>
      <w:r w:rsidRPr="00296741">
        <w:rPr>
          <w:rtl/>
          <w:lang w:bidi="yi-Hebr"/>
        </w:rPr>
        <w:t xml:space="preserve">) וכמה דוגמאות בש"ס, שאביי הוי בבחי' מקיף הרחוק, שאינו שייך אל הפנימי, ואין בו שום אחיזה. חריף טפי (בעומק, לא באריכות הפלפול). אופן לימודו אינו מדגיש האדם הלומד כיון שאינו "צהובות מרווחות" ואלא "לגרם עצמות . . ללמוד שלא לשובע", וי"ל ש(לכן הי') אופן לימודו מתוך ביטול. למד יותר בפשיטות ( – מקיפי). </w:t>
      </w:r>
    </w:p>
    <w:p w:rsidR="00F83FF5" w:rsidRPr="00296741" w:rsidRDefault="00F83FF5" w:rsidP="006103A0">
      <w:pPr>
        <w:pStyle w:val="a3"/>
        <w:bidi/>
        <w:rPr>
          <w:rtl/>
          <w:lang w:bidi="yi-Hebr"/>
        </w:rPr>
      </w:pPr>
      <w:r w:rsidRPr="00296741">
        <w:rPr>
          <w:rtl/>
          <w:lang w:bidi="yi-Hebr"/>
        </w:rPr>
        <w:t xml:space="preserve">רבא, לאידך גיסא, הוי בבחי' מקיף הקרוב, השייך אל הפנימי (שממנו יבוא הפנימי, אבל לא שהוא בבחי' פנימי), ויש בו אחיזה קצת. אופן לימודו מדגיש מציאותו של האדם הלומד כיון שהוא "בישרא שמינא" – "הלכות צהובות מרווחות". למד מתוך סברא ופלפול לעומק הענינים. </w:t>
      </w:r>
    </w:p>
    <w:p w:rsidR="00F83FF5" w:rsidRPr="00296741" w:rsidRDefault="00F83FF5" w:rsidP="006103A0">
      <w:pPr>
        <w:pStyle w:val="a3"/>
        <w:bidi/>
        <w:rPr>
          <w:rtl/>
          <w:lang w:bidi="yi-Hebr"/>
        </w:rPr>
      </w:pPr>
      <w:r w:rsidRPr="00296741">
        <w:rPr>
          <w:rtl/>
          <w:lang w:bidi="yi-Hebr"/>
        </w:rPr>
        <w:t>והערתי שכן מתאים קצת לקורות חייהם, דהרי אביי הוה יתום</w:t>
      </w:r>
      <w:r w:rsidRPr="00296741">
        <w:rPr>
          <w:rStyle w:val="FootnoteReference"/>
          <w:rtl/>
          <w:lang w:bidi="yi-Hebr"/>
        </w:rPr>
        <w:footnoteReference w:id="120"/>
      </w:r>
      <w:r w:rsidRPr="00296741">
        <w:rPr>
          <w:rtl/>
          <w:lang w:bidi="yi-Hebr"/>
        </w:rPr>
        <w:t>, התפרנס מעבודת האדמה</w:t>
      </w:r>
      <w:r w:rsidRPr="00296741">
        <w:rPr>
          <w:rStyle w:val="FootnoteReference"/>
          <w:rtl/>
          <w:lang w:bidi="yi-Hebr"/>
        </w:rPr>
        <w:footnoteReference w:id="121"/>
      </w:r>
      <w:r w:rsidRPr="00296741">
        <w:rPr>
          <w:rtl/>
          <w:lang w:bidi="yi-Hebr"/>
        </w:rPr>
        <w:t>, והי' עני רוב ימיו. משא"כ רבא שהיה עשיר</w:t>
      </w:r>
      <w:r w:rsidRPr="00296741">
        <w:rPr>
          <w:rStyle w:val="FootnoteReference"/>
          <w:rtl/>
          <w:lang w:bidi="yi-Hebr"/>
        </w:rPr>
        <w:footnoteReference w:id="122"/>
      </w:r>
      <w:r w:rsidRPr="00296741">
        <w:rPr>
          <w:rtl/>
          <w:lang w:bidi="yi-Hebr"/>
        </w:rPr>
        <w:t xml:space="preserve"> ובעל שדות</w:t>
      </w:r>
      <w:r w:rsidRPr="00296741">
        <w:rPr>
          <w:rStyle w:val="FootnoteReference"/>
          <w:rtl/>
          <w:lang w:bidi="yi-Hebr"/>
        </w:rPr>
        <w:footnoteReference w:id="123"/>
      </w:r>
      <w:r w:rsidRPr="00296741">
        <w:rPr>
          <w:rtl/>
          <w:lang w:bidi="yi-Hebr"/>
        </w:rPr>
        <w:t>, והיה דר במחוזא עיר של עשירים.</w:t>
      </w:r>
    </w:p>
    <w:p w:rsidR="00F83FF5" w:rsidRPr="00296741" w:rsidRDefault="00F83FF5" w:rsidP="006103A0">
      <w:pPr>
        <w:pStyle w:val="a3"/>
        <w:bidi/>
        <w:rPr>
          <w:rtl/>
          <w:lang w:bidi="yi-Hebr"/>
        </w:rPr>
      </w:pPr>
      <w:r w:rsidRPr="00296741">
        <w:rPr>
          <w:rtl/>
          <w:lang w:bidi="yi-Hebr"/>
        </w:rPr>
        <w:t>והנה המקורות לזה שאביי הוה עני:</w:t>
      </w:r>
    </w:p>
    <w:p w:rsidR="00F83FF5" w:rsidRPr="00296741" w:rsidRDefault="00F83FF5" w:rsidP="006103A0">
      <w:pPr>
        <w:pStyle w:val="a3"/>
        <w:bidi/>
        <w:rPr>
          <w:rtl/>
        </w:rPr>
      </w:pPr>
      <w:r w:rsidRPr="00296741">
        <w:rPr>
          <w:rtl/>
        </w:rPr>
        <w:t xml:space="preserve">שבת לג, סע"א: "תנו רבנן שלשה מיני הדרוקן הן (חולי הוא. רש"י): של עבירה עבה, ושל רעב תפוח . . אביי חש ביה. אמר רבא ידענא ביה בנחמני דמכפין נפשיה (ידענא ביה שמחמת רעב בא לו ואין צריך לחשדו [שהוא משום עבירה – המו"ל]. רש"י)". </w:t>
      </w:r>
    </w:p>
    <w:p w:rsidR="00F83FF5" w:rsidRPr="00296741" w:rsidRDefault="00F83FF5" w:rsidP="006103A0">
      <w:pPr>
        <w:pStyle w:val="a3"/>
        <w:bidi/>
        <w:rPr>
          <w:rtl/>
        </w:rPr>
      </w:pPr>
      <w:r w:rsidRPr="00296741">
        <w:rPr>
          <w:rtl/>
        </w:rPr>
        <w:t xml:space="preserve">חולין קלג, רע"א: שאביי שהיה כהן לא היה מקבל מתנות כהונה – "משקל נמי לא שקילנא, לבר ממעלי יומא דכיפורי כו'". ובתוס' שם: "אע"פ שגם הוא לא היה עשיר". </w:t>
      </w:r>
    </w:p>
    <w:p w:rsidR="00F83FF5" w:rsidRPr="00296741" w:rsidRDefault="00F83FF5" w:rsidP="006103A0">
      <w:pPr>
        <w:pStyle w:val="a3"/>
        <w:bidi/>
        <w:rPr>
          <w:rtl/>
        </w:rPr>
      </w:pPr>
      <w:r w:rsidRPr="00296741">
        <w:rPr>
          <w:rtl/>
        </w:rPr>
        <w:t>כתובות סה, א: "ידענא ביה בנחמני דלא הוה שתי חמרא". ובתוספות הרא"ש שם (הובא בשטמ"ק): "שהיה עני כדאמרינן במועד דלא אישתכח פיתא דסמידא בגו ביתיה". וגמ' שלפנינו</w:t>
      </w:r>
      <w:r w:rsidRPr="00296741">
        <w:rPr>
          <w:rStyle w:val="FootnoteReference"/>
          <w:rtl/>
        </w:rPr>
        <w:footnoteReference w:id="124"/>
      </w:r>
      <w:r w:rsidRPr="00296741">
        <w:rPr>
          <w:rtl/>
        </w:rPr>
        <w:t>: "בי רב חסדא סמידא [פת סולת] לכלבי ולא מתבעי, בי רבה נהמא דשערי לאינשי ולא משתכח". ובפתח עינים (לכתובות שם) שהכוונה לרבה בר נחמני דודו של אביי. ואפ"ה (לגירסתנו דלא הוה אביי) הרי אביי נתגדל בביתיה דרבה דודיה משום דהוה יתום, וא"כ עדיין היה בעניות.</w:t>
      </w:r>
    </w:p>
    <w:p w:rsidR="00F83FF5" w:rsidRPr="00FC4767" w:rsidRDefault="00F83FF5" w:rsidP="00296741">
      <w:pPr>
        <w:pStyle w:val="11"/>
        <w:rPr>
          <w:rtl/>
        </w:rPr>
      </w:pPr>
      <w:r w:rsidRPr="009D5BE0">
        <w:rPr>
          <w:rFonts w:hint="cs"/>
          <w:rtl/>
        </w:rPr>
        <w:t>-</w:t>
      </w:r>
      <w:r w:rsidRPr="009D5BE0">
        <w:rPr>
          <w:rtl/>
        </w:rPr>
        <w:t xml:space="preserve"> ג</w:t>
      </w:r>
      <w:r w:rsidRPr="009D5BE0">
        <w:rPr>
          <w:rFonts w:hint="cs"/>
          <w:rtl/>
        </w:rPr>
        <w:t xml:space="preserve"> -</w:t>
      </w:r>
      <w:r w:rsidR="00296741">
        <w:rPr>
          <w:rtl/>
        </w:rPr>
        <w:br/>
      </w:r>
      <w:r w:rsidRPr="00FC4767">
        <w:rPr>
          <w:rtl/>
        </w:rPr>
        <w:t>בביאור עוד פלוגתות</w:t>
      </w:r>
    </w:p>
    <w:p w:rsidR="00F83FF5" w:rsidRPr="008F195C" w:rsidRDefault="008F195C" w:rsidP="006103A0">
      <w:pPr>
        <w:pStyle w:val="a3"/>
        <w:bidi/>
        <w:rPr>
          <w:rtl/>
          <w:lang w:bidi="yi-Hebr"/>
        </w:rPr>
      </w:pPr>
      <w:r w:rsidRPr="008F195C">
        <w:rPr>
          <w:rtl/>
          <w:lang w:bidi="yi-Hebr"/>
        </w:rPr>
        <w:t>במחלוקת י</w:t>
      </w:r>
      <w:r w:rsidR="00C670CD">
        <w:rPr>
          <w:rFonts w:hint="cs"/>
          <w:rtl/>
          <w:lang w:bidi="yi-Hebr"/>
        </w:rPr>
        <w:t>ו"ד</w:t>
      </w:r>
      <w:r w:rsidR="00F83FF5" w:rsidRPr="008F195C">
        <w:rPr>
          <w:rtl/>
          <w:lang w:bidi="yi-Hebr"/>
        </w:rPr>
        <w:t xml:space="preserve"> שם הבאתי מח' אך לא הובאה לשון הגמ' (משום ט"ס) ולא נתבאר. כן ראיתי נכון להוסיף עוד כמה פלוגתות שמתבארים ע"פ הנ"ל.</w:t>
      </w:r>
    </w:p>
    <w:p w:rsidR="00F83FF5" w:rsidRPr="008F195C" w:rsidRDefault="00F83FF5" w:rsidP="006103A0">
      <w:pPr>
        <w:pStyle w:val="a3"/>
        <w:bidi/>
        <w:rPr>
          <w:rtl/>
          <w:lang w:bidi="yi-Hebr"/>
        </w:rPr>
      </w:pPr>
      <w:r w:rsidRPr="008F195C">
        <w:rPr>
          <w:rtl/>
          <w:lang w:bidi="yi-Hebr"/>
        </w:rPr>
        <w:t>י</w:t>
      </w:r>
      <w:r w:rsidR="00C670CD">
        <w:rPr>
          <w:rFonts w:hint="cs"/>
          <w:rtl/>
          <w:lang w:bidi="yi-Hebr"/>
        </w:rPr>
        <w:t>ו"ד</w:t>
      </w:r>
      <w:r w:rsidRPr="008F195C">
        <w:rPr>
          <w:rtl/>
          <w:lang w:bidi="yi-Hebr"/>
        </w:rPr>
        <w:t>) הא דאיתא בפסחים</w:t>
      </w:r>
      <w:r w:rsidRPr="008F195C">
        <w:rPr>
          <w:rStyle w:val="FootnoteReference"/>
          <w:rtl/>
          <w:lang w:bidi="yi-Hebr"/>
        </w:rPr>
        <w:footnoteReference w:id="125"/>
      </w:r>
      <w:r w:rsidRPr="008F195C">
        <w:rPr>
          <w:rtl/>
          <w:lang w:bidi="yi-Hebr"/>
        </w:rPr>
        <w:t xml:space="preserve"> "נכנסה כת ראשונה וכו׳: איתמר אביי אמר ננעלו תנן (מאליהן ומעשה נסים. רש"י), רבא אמר נועלין תנן. ומאי בינייהו, איכא בינייהו למסמך אניסא. אביי אמר ננעלו תנן כמה דעיילו מעלו וסמכינן אניסא, רבא אמר נועלין תנן ולא סמכינן אניסא". דאביי דהוא מקיף הרחוק סומך אניסא, ורבא שהוא מקיף הקרוב – לא</w:t>
      </w:r>
      <w:r w:rsidRPr="008F195C">
        <w:rPr>
          <w:vertAlign w:val="superscript"/>
          <w:rtl/>
          <w:lang w:bidi="yi-Hebr"/>
        </w:rPr>
        <w:footnoteReference w:id="126"/>
      </w:r>
      <w:r w:rsidRPr="008F195C">
        <w:rPr>
          <w:rtl/>
          <w:lang w:bidi="yi-Hebr"/>
        </w:rPr>
        <w:t xml:space="preserve">. </w:t>
      </w:r>
    </w:p>
    <w:p w:rsidR="00F83FF5" w:rsidRPr="008F195C" w:rsidRDefault="00F83FF5" w:rsidP="006103A0">
      <w:pPr>
        <w:pStyle w:val="a3"/>
        <w:bidi/>
        <w:rPr>
          <w:lang w:bidi="yi-Hebr"/>
        </w:rPr>
      </w:pPr>
      <w:r w:rsidRPr="008F195C">
        <w:rPr>
          <w:rtl/>
          <w:lang w:bidi="yi-Hebr"/>
        </w:rPr>
        <w:t>טו) המחלוקת בסוכה</w:t>
      </w:r>
      <w:r w:rsidRPr="008F195C">
        <w:rPr>
          <w:rStyle w:val="FootnoteReference"/>
          <w:rtl/>
          <w:lang w:bidi="yi-Hebr"/>
        </w:rPr>
        <w:footnoteReference w:id="127"/>
      </w:r>
      <w:r w:rsidRPr="008F195C">
        <w:rPr>
          <w:rtl/>
          <w:lang w:bidi="yi-Hebr"/>
        </w:rPr>
        <w:t xml:space="preserve"> "אתמר סיכך על גבי אכסדרה שיש לה פצימין (עמודין כמין חלונות וביניהם פחות פחות משלשה. רש"י) כשרה (דאמרינן בהו לבוד. רש"י). שאין לה פצימין (ואין מחיצות פנימיות מועילות לסוכה דיש בתקרת האכסדרה יותר מארבע אמות. רש"י), אביי אמר כשרה ורבא אמר פסולה. אביי אמר כשרה אמרינן פי תקרה יורד וסותם (מכל צד. רש"י), רבא אמר פסולה לא אמרינן פי תקרה יורד וסותם"</w:t>
      </w:r>
      <w:r w:rsidRPr="008F195C">
        <w:rPr>
          <w:rStyle w:val="FootnoteReference"/>
          <w:rtl/>
          <w:lang w:bidi="yi-Hebr"/>
        </w:rPr>
        <w:footnoteReference w:id="128"/>
      </w:r>
      <w:r w:rsidRPr="008F195C">
        <w:rPr>
          <w:rtl/>
          <w:lang w:bidi="yi-Hebr"/>
        </w:rPr>
        <w:t>, דאביי שהוא מקיפי יותר אית ליה דפי תקרה יורד וסותם, ורבא דבעי שייכות אל הפנימי ואחיזה לית ליה הכי.</w:t>
      </w:r>
    </w:p>
    <w:p w:rsidR="00F83FF5" w:rsidRPr="008F195C" w:rsidRDefault="00F83FF5" w:rsidP="006103A0">
      <w:pPr>
        <w:pStyle w:val="a3"/>
        <w:bidi/>
        <w:rPr>
          <w:rtl/>
          <w:lang w:bidi="yi-Hebr"/>
        </w:rPr>
      </w:pPr>
      <w:r w:rsidRPr="008F195C">
        <w:rPr>
          <w:rtl/>
          <w:lang w:bidi="yi-Hebr"/>
        </w:rPr>
        <w:t>טז) שם</w:t>
      </w:r>
      <w:r w:rsidRPr="008F195C">
        <w:rPr>
          <w:rStyle w:val="FootnoteReference"/>
          <w:rtl/>
          <w:lang w:bidi="yi-Hebr"/>
        </w:rPr>
        <w:footnoteReference w:id="129"/>
      </w:r>
      <w:r w:rsidRPr="008F195C">
        <w:rPr>
          <w:rtl/>
          <w:lang w:bidi="yi-Hebr"/>
        </w:rPr>
        <w:t>: "שומרי גנות ופרדסים פטורין (ממצות סוכה. המו"ל) בין ביום ובין בלילה. וליעבדי סוכה התם וליתבו, אביי אמר תשבו כעין תדורו (כדרך שהוא דר כל השנה בביתו הזקיקתו תורה להניח דירתו ולדור כאן בסוכה עם מטותיו וכלי תשמישו ומצעותיו וזה אינו יכול להביאן שם מפני הטורח. רש"י), ורבא אמר פרצה קוראה לגנב (משל הדיוט הוא ואף כאן הגנב רואה אותו יושב בסוכה בלילה והוא נכנס וגונב הפירות לרוח אחרת. רש"י)". דאביי מייתי קרא ורבא אומר סברא</w:t>
      </w:r>
      <w:r w:rsidRPr="008F195C">
        <w:rPr>
          <w:rStyle w:val="FootnoteReference"/>
          <w:rtl/>
          <w:lang w:bidi="yi-Hebr"/>
        </w:rPr>
        <w:footnoteReference w:id="130"/>
      </w:r>
      <w:r w:rsidRPr="008F195C">
        <w:rPr>
          <w:rtl/>
          <w:lang w:bidi="yi-Hebr"/>
        </w:rPr>
        <w:t>, דאביי הוא מקיפי יותר בלי טעם והשגה, ובביטול (די"ל דהיינו דמייתי מקרא), ורבא דבעי הבנה ושייכות אל הפנימיות, אומר סברא.</w:t>
      </w:r>
    </w:p>
    <w:p w:rsidR="00F83FF5" w:rsidRPr="008F195C" w:rsidRDefault="00F83FF5" w:rsidP="006103A0">
      <w:pPr>
        <w:pStyle w:val="a3"/>
        <w:bidi/>
        <w:rPr>
          <w:rtl/>
          <w:lang w:val="en-US"/>
        </w:rPr>
      </w:pPr>
      <w:r w:rsidRPr="008F195C">
        <w:rPr>
          <w:rtl/>
          <w:lang w:bidi="yi-Hebr"/>
        </w:rPr>
        <w:t>יז) המחלוקת בב"מ</w:t>
      </w:r>
      <w:r w:rsidRPr="008F195C">
        <w:rPr>
          <w:rStyle w:val="FootnoteReference"/>
          <w:rtl/>
          <w:lang w:bidi="yi-Hebr"/>
        </w:rPr>
        <w:footnoteReference w:id="131"/>
      </w:r>
      <w:r w:rsidRPr="008F195C">
        <w:rPr>
          <w:rtl/>
          <w:lang w:bidi="yi-Hebr"/>
        </w:rPr>
        <w:t>: "אמר אביי מותיב ר' חייא בר יוסף [אהא דד' אמות של אדם קונות לו בכל מקום ממשנה במס'] פאה, אמר רבא מותיב ר' יעקב בר אידי [ממשנה בסדר] נזיקין", דאביי שהוא מקיפי יותר אמר שהקושיא היא מסדר זרעים שהו"ע איסור והיתר ובין אדם למקום, ורבא שהוא שייך אל הפנימי ויש בו אחיזה קצת ולומד עם סברא ופלפול אמר שהקושיא היא מסדר נזיקין, שהו"ע חייב ופטור ובין אדם לחבירו והוא יותר בשקלא וטריא</w:t>
      </w:r>
      <w:r w:rsidRPr="008F195C">
        <w:rPr>
          <w:rStyle w:val="FootnoteReference"/>
          <w:rtl/>
          <w:lang w:bidi="yi-Hebr"/>
        </w:rPr>
        <w:footnoteReference w:id="132"/>
      </w:r>
      <w:r w:rsidRPr="008F195C">
        <w:rPr>
          <w:rtl/>
          <w:lang w:bidi="yi-Hebr"/>
        </w:rPr>
        <w:t>.</w:t>
      </w:r>
    </w:p>
    <w:p w:rsidR="00F83FF5" w:rsidRDefault="00F83FF5" w:rsidP="00F83FF5">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F83FF5" w:rsidRDefault="00F83FF5" w:rsidP="00F83FF5">
      <w:pPr>
        <w:pStyle w:val="a0"/>
        <w:rPr>
          <w:rtl/>
        </w:rPr>
        <w:sectPr w:rsidR="00F83FF5" w:rsidSect="00710AC3">
          <w:footnotePr>
            <w:numRestart w:val="eachSect"/>
          </w:footnotePr>
          <w:type w:val="continuous"/>
          <w:pgSz w:w="7920" w:h="12240"/>
          <w:pgMar w:top="-1152" w:right="864" w:bottom="720" w:left="864" w:header="562" w:footer="0" w:gutter="0"/>
          <w:cols w:space="720"/>
          <w:docGrid w:linePitch="360"/>
        </w:sectPr>
      </w:pPr>
    </w:p>
    <w:p w:rsidR="00E16098" w:rsidRDefault="00E16098">
      <w:pPr>
        <w:rPr>
          <w:rFonts w:ascii="FbFRealBelet Bold" w:eastAsia="Times New Roman" w:hAnsi="FbFRealBelet Bold" w:cs="FbFRealBelet Bold"/>
          <w:bCs/>
          <w:sz w:val="39"/>
          <w:szCs w:val="39"/>
          <w:rtl/>
          <w:lang w:val="en-GB"/>
        </w:rPr>
      </w:pPr>
      <w:r>
        <w:rPr>
          <w:rtl/>
        </w:rPr>
        <w:br w:type="page"/>
      </w:r>
    </w:p>
    <w:p w:rsidR="00C203F9" w:rsidRDefault="00B93728" w:rsidP="00F83FF5">
      <w:pPr>
        <w:pStyle w:val="a0"/>
        <w:rPr>
          <w:rFonts w:ascii="Hbb" w:hAnsi="Hbb"/>
          <w:shd w:val="clear" w:color="auto" w:fill="FFFFFF"/>
          <w:rtl/>
        </w:rPr>
      </w:pPr>
      <w:bookmarkStart w:id="138" w:name="_Toc62021960"/>
      <w:r>
        <w:rPr>
          <w:rFonts w:hint="cs"/>
          <w:rtl/>
        </w:rPr>
        <w:t>"</w:t>
      </w:r>
      <w:r w:rsidR="00C203F9">
        <w:rPr>
          <w:rFonts w:hint="cs"/>
          <w:rtl/>
        </w:rPr>
        <w:t>שד</w:t>
      </w:r>
      <w:r>
        <w:rPr>
          <w:rFonts w:hint="cs"/>
          <w:rtl/>
        </w:rPr>
        <w:t>י" מרמז על האבות</w:t>
      </w:r>
      <w:r w:rsidR="00C203F9" w:rsidRPr="00EF573C">
        <w:rPr>
          <w:rFonts w:hint="cs"/>
          <w:rtl/>
        </w:rPr>
        <w:t xml:space="preserve"> ואבות החסידות</w:t>
      </w:r>
      <w:bookmarkEnd w:id="138"/>
    </w:p>
    <w:p w:rsidR="00F378AC" w:rsidRDefault="00C203F9" w:rsidP="00F378AC">
      <w:pPr>
        <w:pStyle w:val="a"/>
        <w:rPr>
          <w:rtl/>
        </w:rPr>
      </w:pPr>
      <w:bookmarkStart w:id="139" w:name="_Toc62021961"/>
      <w:r w:rsidRPr="00DC66D5">
        <w:rPr>
          <w:rtl/>
        </w:rPr>
        <w:t>הרב מנחם מענדל לנדא</w:t>
      </w:r>
      <w:bookmarkEnd w:id="139"/>
    </w:p>
    <w:p w:rsidR="00C203F9" w:rsidRDefault="00C203F9" w:rsidP="00F378AC">
      <w:pPr>
        <w:pStyle w:val="a1"/>
        <w:rPr>
          <w:shd w:val="clear" w:color="auto" w:fill="FFFFFF"/>
        </w:rPr>
      </w:pPr>
      <w:r w:rsidRPr="00DC66D5">
        <w:rPr>
          <w:shd w:val="clear" w:color="auto" w:fill="FFFFFF"/>
          <w:rtl/>
        </w:rPr>
        <w:t>משפ</w:t>
      </w:r>
      <w:r w:rsidR="00280893">
        <w:rPr>
          <w:shd w:val="clear" w:color="auto" w:fill="FFFFFF"/>
          <w:rtl/>
        </w:rPr>
        <w:t>יע בית כנסת חב״ד דשכונת אולימפי</w:t>
      </w:r>
      <w:r w:rsidR="000B03F3">
        <w:rPr>
          <w:rFonts w:hint="cs"/>
          <w:shd w:val="clear" w:color="auto" w:fill="FFFFFF"/>
          <w:rtl/>
        </w:rPr>
        <w:t>א</w:t>
      </w:r>
    </w:p>
    <w:p w:rsidR="005B0088" w:rsidRDefault="00C203F9" w:rsidP="009C2988">
      <w:pPr>
        <w:pStyle w:val="a1"/>
        <w:rPr>
          <w:shd w:val="clear" w:color="auto" w:fill="FFFFFF"/>
          <w:rtl/>
        </w:rPr>
      </w:pPr>
      <w:r w:rsidRPr="00DC66D5">
        <w:rPr>
          <w:color w:val="222222"/>
          <w:shd w:val="clear" w:color="auto" w:fill="FFFFFF"/>
          <w:rtl/>
        </w:rPr>
        <w:t>מאנסי נ.</w:t>
      </w:r>
      <w:r w:rsidR="00E16098">
        <w:rPr>
          <w:rFonts w:hint="cs"/>
          <w:color w:val="222222"/>
          <w:shd w:val="clear" w:color="auto" w:fill="FFFFFF"/>
          <w:rtl/>
        </w:rPr>
        <w:t xml:space="preserve"> </w:t>
      </w:r>
      <w:r w:rsidRPr="00DC66D5">
        <w:rPr>
          <w:color w:val="222222"/>
          <w:shd w:val="clear" w:color="auto" w:fill="FFFFFF"/>
          <w:rtl/>
        </w:rPr>
        <w:t>י</w:t>
      </w:r>
      <w:r w:rsidR="009C2988">
        <w:rPr>
          <w:rFonts w:hint="cs"/>
          <w:color w:val="222222"/>
          <w:shd w:val="clear" w:color="auto" w:fill="FFFFFF"/>
          <w:rtl/>
        </w:rPr>
        <w:t>.</w:t>
      </w:r>
    </w:p>
    <w:p w:rsidR="00F515E7" w:rsidRPr="005B0088" w:rsidRDefault="00C203F9" w:rsidP="00850273">
      <w:pPr>
        <w:pStyle w:val="a3"/>
        <w:bidi/>
      </w:pPr>
      <w:r w:rsidRPr="005B0088">
        <w:rPr>
          <w:rtl/>
        </w:rPr>
        <w:t>ביו״ד שבט השתא בא השלימות של שבעים שנה של דור השביעי - שכל מעלת השביעי הוא שהוא</w:t>
      </w:r>
      <w:r w:rsidR="00F515E7">
        <w:rPr>
          <w:rtl/>
        </w:rPr>
        <w:t xml:space="preserve"> שביעי לראשון - לכ״ק אדמו״ר הזק</w:t>
      </w:r>
      <w:r w:rsidR="00F515E7">
        <w:rPr>
          <w:rFonts w:hint="cs"/>
          <w:rtl/>
        </w:rPr>
        <w:t>ן.</w:t>
      </w:r>
    </w:p>
    <w:p w:rsidR="00C203F9" w:rsidRPr="005B0088" w:rsidRDefault="00F515E7" w:rsidP="00F515E7">
      <w:pPr>
        <w:pStyle w:val="a3"/>
        <w:bidi/>
        <w:rPr>
          <w:rtl/>
        </w:rPr>
      </w:pPr>
      <w:r>
        <w:rPr>
          <w:rFonts w:hint="cs"/>
          <w:rtl/>
        </w:rPr>
        <w:t>ו</w:t>
      </w:r>
      <w:r w:rsidR="00C203F9" w:rsidRPr="005B0088">
        <w:rPr>
          <w:rtl/>
        </w:rPr>
        <w:t xml:space="preserve">הנה בשיחת ש״פ וארא תנש״א מבאר עה״פ </w:t>
      </w:r>
      <w:r w:rsidR="00C203F9" w:rsidRPr="005B0088">
        <w:rPr>
          <w:rFonts w:hint="cs"/>
          <w:rtl/>
        </w:rPr>
        <w:t>"</w:t>
      </w:r>
      <w:r w:rsidR="00C203F9" w:rsidRPr="005B0088">
        <w:rPr>
          <w:rtl/>
        </w:rPr>
        <w:t xml:space="preserve">וארא אל </w:t>
      </w:r>
      <w:r w:rsidR="00C203F9" w:rsidRPr="005B0088">
        <w:rPr>
          <w:rFonts w:hint="cs"/>
          <w:rtl/>
        </w:rPr>
        <w:t xml:space="preserve">אברהם אל יצחק ואל יעקב </w:t>
      </w:r>
      <w:r w:rsidR="00C203F9" w:rsidRPr="005B0088">
        <w:rPr>
          <w:rtl/>
        </w:rPr>
        <w:t>ב</w:t>
      </w:r>
      <w:r w:rsidR="00C203F9" w:rsidRPr="005B0088">
        <w:rPr>
          <w:rFonts w:hint="cs"/>
          <w:rtl/>
        </w:rPr>
        <w:t>א-ל</w:t>
      </w:r>
      <w:r>
        <w:rPr>
          <w:rtl/>
        </w:rPr>
        <w:t xml:space="preserve"> שד</w:t>
      </w:r>
      <w:r w:rsidR="00C203F9" w:rsidRPr="005B0088">
        <w:rPr>
          <w:rtl/>
        </w:rPr>
        <w:t>י</w:t>
      </w:r>
      <w:r w:rsidR="00C203F9" w:rsidRPr="005B0088">
        <w:rPr>
          <w:rFonts w:hint="cs"/>
          <w:rtl/>
        </w:rPr>
        <w:t>" -</w:t>
      </w:r>
      <w:r w:rsidR="00C203F9" w:rsidRPr="005B0088">
        <w:rPr>
          <w:rtl/>
        </w:rPr>
        <w:t xml:space="preserve"> שעבודת האבות היתה להכין </w:t>
      </w:r>
      <w:r w:rsidR="00C203F9" w:rsidRPr="005B0088">
        <w:rPr>
          <w:rFonts w:hint="cs"/>
          <w:rtl/>
        </w:rPr>
        <w:t xml:space="preserve">את </w:t>
      </w:r>
      <w:r w:rsidR="00C203F9" w:rsidRPr="005B0088">
        <w:rPr>
          <w:rtl/>
        </w:rPr>
        <w:t>העולם לגילוי של מתן תורה</w:t>
      </w:r>
      <w:r w:rsidR="00C203F9" w:rsidRPr="005B0088">
        <w:rPr>
          <w:rFonts w:hint="cs"/>
          <w:rtl/>
        </w:rPr>
        <w:t>,</w:t>
      </w:r>
      <w:r w:rsidR="00C203F9" w:rsidRPr="005B0088">
        <w:rPr>
          <w:rtl/>
        </w:rPr>
        <w:t xml:space="preserve"> ושלימו</w:t>
      </w:r>
      <w:r>
        <w:rPr>
          <w:rtl/>
        </w:rPr>
        <w:t>ת עבודה זו היתה ע״י יעקב דוקא.</w:t>
      </w:r>
    </w:p>
    <w:p w:rsidR="00F515E7" w:rsidRDefault="00C203F9" w:rsidP="00D97503">
      <w:pPr>
        <w:pStyle w:val="a3"/>
        <w:bidi/>
        <w:rPr>
          <w:shd w:val="clear" w:color="auto" w:fill="FFFFFF"/>
          <w:rtl/>
        </w:rPr>
      </w:pPr>
      <w:r w:rsidRPr="00DC66D5">
        <w:rPr>
          <w:shd w:val="clear" w:color="auto" w:fill="FFFFFF"/>
          <w:rtl/>
        </w:rPr>
        <w:t>ו</w:t>
      </w:r>
      <w:r>
        <w:rPr>
          <w:rFonts w:hint="cs"/>
          <w:shd w:val="clear" w:color="auto" w:fill="FFFFFF"/>
          <w:rtl/>
        </w:rPr>
        <w:t>ממשיך</w:t>
      </w:r>
      <w:r w:rsidR="00D97503">
        <w:rPr>
          <w:rFonts w:hint="cs"/>
          <w:shd w:val="clear" w:color="auto" w:fill="FFFFFF"/>
          <w:rtl/>
        </w:rPr>
        <w:t xml:space="preserve"> (ס"ז)</w:t>
      </w:r>
      <w:r>
        <w:rPr>
          <w:rFonts w:hint="cs"/>
          <w:shd w:val="clear" w:color="auto" w:fill="FFFFFF"/>
          <w:rtl/>
        </w:rPr>
        <w:t>, ש</w:t>
      </w:r>
      <w:r w:rsidRPr="00DC66D5">
        <w:rPr>
          <w:shd w:val="clear" w:color="auto" w:fill="FFFFFF"/>
          <w:rtl/>
        </w:rPr>
        <w:t>עד״ז עבודת אבות החסידות היתה</w:t>
      </w:r>
      <w:r>
        <w:rPr>
          <w:rFonts w:hint="cs"/>
          <w:shd w:val="clear" w:color="auto" w:fill="FFFFFF"/>
          <w:rtl/>
        </w:rPr>
        <w:t xml:space="preserve"> -</w:t>
      </w:r>
      <w:r w:rsidRPr="00DC66D5">
        <w:rPr>
          <w:shd w:val="clear" w:color="auto" w:fill="FFFFFF"/>
          <w:rtl/>
        </w:rPr>
        <w:t xml:space="preserve"> להכין את העולם לגילוי של ימות המשיח. ומבאר</w:t>
      </w:r>
      <w:r>
        <w:rPr>
          <w:rFonts w:hint="cs"/>
          <w:shd w:val="clear" w:color="auto" w:fill="FFFFFF"/>
          <w:rtl/>
        </w:rPr>
        <w:t xml:space="preserve">, </w:t>
      </w:r>
      <w:r w:rsidRPr="00DC66D5">
        <w:rPr>
          <w:shd w:val="clear" w:color="auto" w:fill="FFFFFF"/>
          <w:rtl/>
        </w:rPr>
        <w:t>ש</w:t>
      </w:r>
      <w:r>
        <w:rPr>
          <w:rFonts w:hint="cs"/>
          <w:shd w:val="clear" w:color="auto" w:fill="FFFFFF"/>
          <w:rtl/>
        </w:rPr>
        <w:t xml:space="preserve">אשר </w:t>
      </w:r>
      <w:r w:rsidRPr="00DC66D5">
        <w:rPr>
          <w:shd w:val="clear" w:color="auto" w:fill="FFFFFF"/>
          <w:rtl/>
        </w:rPr>
        <w:t>לכן שמ</w:t>
      </w:r>
      <w:r w:rsidR="00850273">
        <w:rPr>
          <w:shd w:val="clear" w:color="auto" w:fill="FFFFFF"/>
          <w:rtl/>
        </w:rPr>
        <w:t>ות אבות החסידות מרומזים בשם שד</w:t>
      </w:r>
      <w:r w:rsidR="00226668">
        <w:rPr>
          <w:shd w:val="clear" w:color="auto" w:fill="FFFFFF"/>
          <w:rtl/>
        </w:rPr>
        <w:t xml:space="preserve">י, כדלהלן: </w:t>
      </w:r>
      <w:r w:rsidR="00D97503">
        <w:rPr>
          <w:rFonts w:hint="cs"/>
          <w:shd w:val="clear" w:color="auto" w:fill="FFFFFF"/>
          <w:rtl/>
        </w:rPr>
        <w:t>"</w:t>
      </w:r>
      <w:r w:rsidR="00226668">
        <w:rPr>
          <w:shd w:val="clear" w:color="auto" w:fill="FFFFFF"/>
          <w:rtl/>
        </w:rPr>
        <w:t>שד</w:t>
      </w:r>
      <w:r w:rsidRPr="00DC66D5">
        <w:rPr>
          <w:shd w:val="clear" w:color="auto" w:fill="FFFFFF"/>
          <w:rtl/>
        </w:rPr>
        <w:t>י</w:t>
      </w:r>
      <w:r w:rsidR="00D97503">
        <w:rPr>
          <w:rFonts w:hint="cs"/>
          <w:shd w:val="clear" w:color="auto" w:fill="FFFFFF"/>
          <w:rtl/>
        </w:rPr>
        <w:t>"</w:t>
      </w:r>
      <w:r w:rsidRPr="00DC66D5">
        <w:rPr>
          <w:shd w:val="clear" w:color="auto" w:fill="FFFFFF"/>
          <w:rtl/>
        </w:rPr>
        <w:t xml:space="preserve"> ראשי תיבות: שניאור זלמן (בעל התניא) , דובער (המגיד), ישראל (בעל שם טוב</w:t>
      </w:r>
      <w:r>
        <w:rPr>
          <w:rFonts w:hint="cs"/>
          <w:shd w:val="clear" w:color="auto" w:fill="FFFFFF"/>
          <w:rtl/>
        </w:rPr>
        <w:t>).</w:t>
      </w:r>
    </w:p>
    <w:p w:rsidR="00D0301E" w:rsidRDefault="00C203F9" w:rsidP="00D0301E">
      <w:pPr>
        <w:pStyle w:val="a3"/>
        <w:bidi/>
        <w:rPr>
          <w:shd w:val="clear" w:color="auto" w:fill="FFFFFF"/>
          <w:rtl/>
        </w:rPr>
      </w:pPr>
      <w:r w:rsidRPr="00DC66D5">
        <w:rPr>
          <w:shd w:val="clear" w:color="auto" w:fill="FFFFFF"/>
          <w:rtl/>
        </w:rPr>
        <w:t>ובהמשך שם מבאר שכמו שבעבודת אבות העולם הנה השלימות היתה דוקא אצל יעקב השלישי שבאבות</w:t>
      </w:r>
      <w:r>
        <w:rPr>
          <w:rFonts w:hint="cs"/>
          <w:shd w:val="clear" w:color="auto" w:fill="FFFFFF"/>
          <w:rtl/>
        </w:rPr>
        <w:t>,</w:t>
      </w:r>
      <w:r w:rsidRPr="00DC66D5">
        <w:rPr>
          <w:shd w:val="clear" w:color="auto" w:fill="FFFFFF"/>
          <w:rtl/>
        </w:rPr>
        <w:t xml:space="preserve"> הנה עד״ז אצל אבות החסידות הנה השלימות הוא דוקא בעבודת אדמו״ר הזקן</w:t>
      </w:r>
      <w:r w:rsidRPr="00DC66D5">
        <w:rPr>
          <w:shd w:val="clear" w:color="auto" w:fill="FFFFFF"/>
        </w:rPr>
        <w:t>:</w:t>
      </w:r>
    </w:p>
    <w:p w:rsidR="00D0301E" w:rsidRDefault="00C203F9" w:rsidP="00CB550F">
      <w:pPr>
        <w:pStyle w:val="a3"/>
        <w:bidi/>
        <w:rPr>
          <w:shd w:val="clear" w:color="auto" w:fill="FFFFFF"/>
          <w:rtl/>
        </w:rPr>
      </w:pPr>
      <w:r w:rsidRPr="00DC66D5">
        <w:rPr>
          <w:shd w:val="clear" w:color="auto" w:fill="FFFFFF"/>
          <w:rtl/>
        </w:rPr>
        <w:t>״וכשם ווי צווישן די אבות קומט עס ארויס בשלימות בא יעקב אבינו (האב השלישי, הכולל אלע דריי אבות), אזוי איז דאס אויך בנוגע צו די אב</w:t>
      </w:r>
      <w:r w:rsidR="00D97503">
        <w:rPr>
          <w:shd w:val="clear" w:color="auto" w:fill="FFFFFF"/>
          <w:rtl/>
        </w:rPr>
        <w:t>ות החסידות, אז דער אלטער רבי (ד</w:t>
      </w:r>
      <w:r w:rsidR="00D97503">
        <w:rPr>
          <w:rFonts w:hint="cs"/>
          <w:shd w:val="clear" w:color="auto" w:fill="FFFFFF"/>
          <w:rtl/>
        </w:rPr>
        <w:t>ע</w:t>
      </w:r>
      <w:r w:rsidRPr="00DC66D5">
        <w:rPr>
          <w:shd w:val="clear" w:color="auto" w:fill="FFFFFF"/>
          <w:rtl/>
        </w:rPr>
        <w:t>ר דריטער) במיוחד האט מגלה געווען דער עצם פון פנימות התורה (הוי׳) בה</w:t>
      </w:r>
      <w:r w:rsidR="00EF7A75">
        <w:rPr>
          <w:shd w:val="clear" w:color="auto" w:fill="FFFFFF"/>
          <w:rtl/>
        </w:rPr>
        <w:t>תלבשות בהבנה והשגה, בבחי׳ שדי</w:t>
      </w:r>
      <w:r w:rsidR="00EF7A75">
        <w:rPr>
          <w:rFonts w:hint="cs"/>
          <w:shd w:val="clear" w:color="auto" w:fill="FFFFFF"/>
          <w:rtl/>
        </w:rPr>
        <w:t xml:space="preserve"> . . </w:t>
      </w:r>
      <w:r w:rsidR="00CB550F">
        <w:rPr>
          <w:rFonts w:hint="cs"/>
          <w:shd w:val="clear" w:color="auto" w:fill="FFFFFF"/>
          <w:rtl/>
        </w:rPr>
        <w:t>.</w:t>
      </w:r>
      <w:r w:rsidRPr="00DC66D5">
        <w:rPr>
          <w:shd w:val="clear" w:color="auto" w:fill="FFFFFF"/>
          <w:rtl/>
        </w:rPr>
        <w:t>״ עיין שם ביאור הדברים בארוכה</w:t>
      </w:r>
      <w:r w:rsidRPr="00DC66D5">
        <w:rPr>
          <w:shd w:val="clear" w:color="auto" w:fill="FFFFFF"/>
        </w:rPr>
        <w:t>.</w:t>
      </w:r>
    </w:p>
    <w:p w:rsidR="00D0301E" w:rsidRDefault="00CB550F" w:rsidP="00E16098">
      <w:pPr>
        <w:pStyle w:val="a3"/>
        <w:bidi/>
        <w:rPr>
          <w:shd w:val="clear" w:color="auto" w:fill="FFFFFF"/>
          <w:rtl/>
        </w:rPr>
      </w:pPr>
      <w:r>
        <w:rPr>
          <w:shd w:val="clear" w:color="auto" w:fill="FFFFFF"/>
          <w:rtl/>
        </w:rPr>
        <w:t>ו</w:t>
      </w:r>
      <w:r w:rsidR="00C203F9" w:rsidRPr="00DC66D5">
        <w:rPr>
          <w:shd w:val="clear" w:color="auto" w:fill="FFFFFF"/>
          <w:rtl/>
        </w:rPr>
        <w:t>מבאר שם בהערה 77</w:t>
      </w:r>
      <w:r w:rsidR="00C203F9" w:rsidRPr="00DC66D5">
        <w:rPr>
          <w:shd w:val="clear" w:color="auto" w:fill="FFFFFF"/>
        </w:rPr>
        <w:t>:</w:t>
      </w:r>
      <w:r w:rsidR="00E710BD">
        <w:rPr>
          <w:rFonts w:hint="cs"/>
          <w:shd w:val="clear" w:color="auto" w:fill="FFFFFF"/>
          <w:rtl/>
        </w:rPr>
        <w:t xml:space="preserve"> </w:t>
      </w:r>
      <w:r w:rsidR="00C203F9" w:rsidRPr="00DC66D5">
        <w:rPr>
          <w:shd w:val="clear" w:color="auto" w:fill="FFFFFF"/>
          <w:rtl/>
        </w:rPr>
        <w:t>״ועפ</w:t>
      </w:r>
      <w:r w:rsidR="00EF7A75">
        <w:rPr>
          <w:rFonts w:hint="cs"/>
          <w:shd w:val="clear" w:color="auto" w:fill="FFFFFF"/>
          <w:rtl/>
        </w:rPr>
        <w:t>"</w:t>
      </w:r>
      <w:r w:rsidR="00C203F9" w:rsidRPr="00DC66D5">
        <w:rPr>
          <w:shd w:val="clear" w:color="auto" w:fill="FFFFFF"/>
          <w:rtl/>
        </w:rPr>
        <w:t>ז י״ל הטעם שבר״ת ד״שדי״ (שניאור</w:t>
      </w:r>
      <w:r w:rsidR="00C203F9" w:rsidRPr="00DC66D5">
        <w:rPr>
          <w:shd w:val="clear" w:color="auto" w:fill="FFFFFF"/>
        </w:rPr>
        <w:t xml:space="preserve">, </w:t>
      </w:r>
      <w:r w:rsidR="00C203F9" w:rsidRPr="00DC66D5">
        <w:rPr>
          <w:shd w:val="clear" w:color="auto" w:fill="FFFFFF"/>
          <w:rtl/>
        </w:rPr>
        <w:t>דוב, ישראל) הסדר הוא מלמטלמ״ע (היפך סדר הזמנים)</w:t>
      </w:r>
      <w:r>
        <w:rPr>
          <w:rFonts w:hint="cs"/>
          <w:shd w:val="clear" w:color="auto" w:fill="FFFFFF"/>
          <w:rtl/>
        </w:rPr>
        <w:t>,</w:t>
      </w:r>
      <w:r w:rsidR="00C203F9" w:rsidRPr="00DC66D5">
        <w:rPr>
          <w:shd w:val="clear" w:color="auto" w:fill="FFFFFF"/>
          <w:rtl/>
        </w:rPr>
        <w:t xml:space="preserve"> כי השלימות דגילוי אלקות (הוי׳) בבחי׳ שדי (המדידה דאלקות ושעולם) נעשה ע</w:t>
      </w:r>
      <w:r>
        <w:rPr>
          <w:rFonts w:hint="cs"/>
          <w:shd w:val="clear" w:color="auto" w:fill="FFFFFF"/>
          <w:rtl/>
        </w:rPr>
        <w:t>"</w:t>
      </w:r>
      <w:r>
        <w:rPr>
          <w:shd w:val="clear" w:color="auto" w:fill="FFFFFF"/>
          <w:rtl/>
        </w:rPr>
        <w:t>י אדמו״ר הזקן (שניאור), ולפנ״ז –</w:t>
      </w:r>
      <w:r w:rsidR="00E710BD">
        <w:rPr>
          <w:shd w:val="clear" w:color="auto" w:fill="FFFFFF"/>
          <w:rtl/>
        </w:rPr>
        <w:t xml:space="preserve"> ע״י המ</w:t>
      </w:r>
      <w:r w:rsidR="00E710BD">
        <w:rPr>
          <w:rFonts w:hint="cs"/>
          <w:shd w:val="clear" w:color="auto" w:fill="FFFFFF"/>
          <w:rtl/>
        </w:rPr>
        <w:t>ג</w:t>
      </w:r>
      <w:r w:rsidR="00C203F9" w:rsidRPr="00DC66D5">
        <w:rPr>
          <w:shd w:val="clear" w:color="auto" w:fill="FFFFFF"/>
          <w:rtl/>
        </w:rPr>
        <w:t>י</w:t>
      </w:r>
      <w:r w:rsidR="00E710BD">
        <w:rPr>
          <w:rFonts w:hint="cs"/>
          <w:shd w:val="clear" w:color="auto" w:fill="FFFFFF"/>
          <w:rtl/>
        </w:rPr>
        <w:t>ד</w:t>
      </w:r>
      <w:r w:rsidR="00C203F9" w:rsidRPr="00DC66D5">
        <w:rPr>
          <w:shd w:val="clear" w:color="auto" w:fill="FFFFFF"/>
          <w:rtl/>
        </w:rPr>
        <w:t xml:space="preserve"> (שגילה חסידות בביאור יותר מתורת הבעש״ט), ולפנ״ז </w:t>
      </w:r>
      <w:r w:rsidR="00E710BD">
        <w:rPr>
          <w:shd w:val="clear" w:color="auto" w:fill="FFFFFF"/>
          <w:rtl/>
        </w:rPr>
        <w:t>–</w:t>
      </w:r>
      <w:r w:rsidR="00C203F9" w:rsidRPr="00DC66D5">
        <w:rPr>
          <w:shd w:val="clear" w:color="auto" w:fill="FFFFFF"/>
          <w:rtl/>
        </w:rPr>
        <w:t xml:space="preserve"> ע״י הבעש״ט״</w:t>
      </w:r>
      <w:r w:rsidR="00C203F9" w:rsidRPr="00DC66D5">
        <w:rPr>
          <w:shd w:val="clear" w:color="auto" w:fill="FFFFFF"/>
        </w:rPr>
        <w:t>.</w:t>
      </w:r>
    </w:p>
    <w:p w:rsidR="00D0301E" w:rsidRDefault="00C203F9" w:rsidP="00D0301E">
      <w:pPr>
        <w:pStyle w:val="a3"/>
        <w:bidi/>
        <w:rPr>
          <w:shd w:val="clear" w:color="auto" w:fill="FFFFFF"/>
          <w:rtl/>
        </w:rPr>
      </w:pPr>
      <w:r w:rsidRPr="00DC66D5">
        <w:rPr>
          <w:shd w:val="clear" w:color="auto" w:fill="FFFFFF"/>
          <w:rtl/>
        </w:rPr>
        <w:t>ויש להעיר דכל זה יומתק ע״פ מ״ש בעל הטורים בנוגע אבות העולם</w:t>
      </w:r>
      <w:r>
        <w:rPr>
          <w:rFonts w:hint="cs"/>
          <w:shd w:val="clear" w:color="auto" w:fill="FFFFFF"/>
          <w:rtl/>
        </w:rPr>
        <w:t>,</w:t>
      </w:r>
      <w:r w:rsidR="00E710BD">
        <w:rPr>
          <w:shd w:val="clear" w:color="auto" w:fill="FFFFFF"/>
          <w:rtl/>
        </w:rPr>
        <w:t xml:space="preserve"> ששמותיהם מרומזים בשם שדי כדלהלן: אברהם, יצחק, יעקב –</w:t>
      </w:r>
      <w:r w:rsidRPr="00DC66D5">
        <w:rPr>
          <w:shd w:val="clear" w:color="auto" w:fill="FFFFFF"/>
          <w:rtl/>
        </w:rPr>
        <w:t xml:space="preserve"> סופי תיבות בק״ם, והוא בא״ת ב״ש: שד״י</w:t>
      </w:r>
      <w:r w:rsidR="00D0301E">
        <w:rPr>
          <w:rFonts w:hint="cs"/>
          <w:shd w:val="clear" w:color="auto" w:fill="FFFFFF"/>
          <w:rtl/>
        </w:rPr>
        <w:t>.</w:t>
      </w:r>
    </w:p>
    <w:p w:rsidR="00C203F9" w:rsidRPr="00C203F9" w:rsidRDefault="00C203F9" w:rsidP="009A7C99">
      <w:pPr>
        <w:pStyle w:val="a3"/>
        <w:bidi/>
        <w:rPr>
          <w:rtl/>
          <w:lang w:val="en-US"/>
        </w:rPr>
      </w:pPr>
      <w:r w:rsidRPr="00DC66D5">
        <w:rPr>
          <w:shd w:val="clear" w:color="auto" w:fill="FFFFFF"/>
          <w:rtl/>
        </w:rPr>
        <w:t xml:space="preserve">וראה זה פלא, שגם בזה הנה הסדר הוא מלטלמ״ע (היפך סדר הזמנים): ששמו של יעקב שהוא האב השלישי מרומז (ע״י א״ת ב״ש) באות הראשון דשם </w:t>
      </w:r>
      <w:r w:rsidR="009A7C99">
        <w:rPr>
          <w:rFonts w:hint="cs"/>
          <w:shd w:val="clear" w:color="auto" w:fill="FFFFFF"/>
          <w:rtl/>
        </w:rPr>
        <w:t>שדי.</w:t>
      </w:r>
    </w:p>
    <w:p w:rsidR="00162011" w:rsidRPr="001E3F97" w:rsidRDefault="00162011" w:rsidP="0011698A">
      <w:pPr>
        <w:pStyle w:val="a0"/>
        <w:rPr>
          <w:rtl/>
        </w:rPr>
      </w:pPr>
      <w:bookmarkStart w:id="140" w:name="_Toc62021962"/>
      <w:r>
        <w:rPr>
          <w:rFonts w:hint="cs"/>
          <w:rtl/>
        </w:rPr>
        <w:t>אשו משום חציו בתיבת "והבאתי"</w:t>
      </w:r>
      <w:bookmarkEnd w:id="140"/>
    </w:p>
    <w:p w:rsidR="00162011" w:rsidRDefault="00162011" w:rsidP="00162011">
      <w:pPr>
        <w:pStyle w:val="a"/>
        <w:rPr>
          <w:rtl/>
        </w:rPr>
      </w:pPr>
      <w:bookmarkStart w:id="141" w:name="_Toc62021963"/>
      <w:r>
        <w:rPr>
          <w:rFonts w:hint="cs"/>
          <w:rtl/>
        </w:rPr>
        <w:t>הת' שלום דובער מאן</w:t>
      </w:r>
      <w:bookmarkEnd w:id="141"/>
    </w:p>
    <w:p w:rsidR="00162011" w:rsidRDefault="00162011" w:rsidP="00162011">
      <w:pPr>
        <w:pStyle w:val="a1"/>
        <w:rPr>
          <w:rtl/>
        </w:rPr>
      </w:pPr>
      <w:r>
        <w:rPr>
          <w:rFonts w:hint="cs"/>
          <w:rtl/>
        </w:rPr>
        <w:t>תלמיד בישיבה</w:t>
      </w:r>
    </w:p>
    <w:p w:rsidR="00162011" w:rsidRDefault="00162011" w:rsidP="00162011">
      <w:pPr>
        <w:pStyle w:val="a3"/>
        <w:bidi/>
        <w:rPr>
          <w:rtl/>
        </w:rPr>
      </w:pPr>
      <w:r>
        <w:rPr>
          <w:rFonts w:hint="cs"/>
          <w:rtl/>
        </w:rPr>
        <w:t xml:space="preserve">בלקו"ש ח"א פ' וארא (ע' 128) מבאר רבינו בנוגע לזה שהיות ש"והבאתי" כבר נכתב בגאולת מצרים הרי גאולה אחרונה כבר נפעלה שם, ומבארו ע"ד שיטת ר' יוחנן ד"אשו משום חציו", שמשעה </w:t>
      </w:r>
      <w:r>
        <w:rPr>
          <w:rFonts w:hint="cs"/>
          <w:b/>
          <w:bCs/>
          <w:rtl/>
        </w:rPr>
        <w:t>שהדליק</w:t>
      </w:r>
      <w:r>
        <w:rPr>
          <w:rFonts w:hint="cs"/>
          <w:rtl/>
        </w:rPr>
        <w:t xml:space="preserve"> האש כבר מחוייב על השריפה שקרתה לאח"ז.</w:t>
      </w:r>
    </w:p>
    <w:p w:rsidR="00162011" w:rsidRDefault="00162011" w:rsidP="00162011">
      <w:pPr>
        <w:pStyle w:val="a3"/>
        <w:bidi/>
        <w:rPr>
          <w:rtl/>
        </w:rPr>
      </w:pPr>
      <w:r>
        <w:rPr>
          <w:rFonts w:hint="cs"/>
          <w:rtl/>
        </w:rPr>
        <w:t>ומקשה מר"י דמס' תענית, דלכאורה אצל הקב"ה אין שום ענין של הכרח. ומבאר דבענין טוב שמבטיח הקב"ה, רצונו של הקב"ה הוא שיהי' מוכרח לבוא, ובמילא הגם שהקב"ה מצ"ע אינו מוכרח, אעפ"כ בנוגע להענין עצמו הרי הוא מוכרח (ובזה דומה ל"אשו משום חציו").</w:t>
      </w:r>
    </w:p>
    <w:p w:rsidR="00162011" w:rsidRDefault="00162011" w:rsidP="00162011">
      <w:pPr>
        <w:pStyle w:val="a3"/>
        <w:bidi/>
        <w:rPr>
          <w:rtl/>
        </w:rPr>
      </w:pPr>
      <w:r>
        <w:rPr>
          <w:rFonts w:hint="cs"/>
          <w:rtl/>
        </w:rPr>
        <w:t xml:space="preserve">וצריך ביאור, דלכאורה ביכולתו של הקב"ה לשנות רצון זה שהבטחה טובה מוכרחת לבוא, ובמילא הרי גם הענין עצמו אינו </w:t>
      </w:r>
      <w:r>
        <w:rPr>
          <w:rFonts w:hint="cs"/>
          <w:b/>
          <w:bCs/>
          <w:rtl/>
        </w:rPr>
        <w:t>מוכרח</w:t>
      </w:r>
      <w:r>
        <w:rPr>
          <w:rFonts w:hint="cs"/>
          <w:rtl/>
        </w:rPr>
        <w:t xml:space="preserve"> (בהכרח גמור)?</w:t>
      </w:r>
    </w:p>
    <w:p w:rsidR="00162011" w:rsidRDefault="00162011" w:rsidP="00162011">
      <w:pPr>
        <w:pStyle w:val="a3"/>
        <w:bidi/>
        <w:rPr>
          <w:rtl/>
        </w:rPr>
      </w:pPr>
      <w:r>
        <w:rPr>
          <w:rFonts w:hint="cs"/>
          <w:rtl/>
        </w:rPr>
        <w:t>ונ"ל לומר הביאור בזה, ובהקדים:</w:t>
      </w:r>
    </w:p>
    <w:p w:rsidR="00162011" w:rsidRDefault="00162011" w:rsidP="00162011">
      <w:pPr>
        <w:pStyle w:val="a3"/>
        <w:bidi/>
        <w:rPr>
          <w:rtl/>
        </w:rPr>
      </w:pPr>
      <w:r>
        <w:rPr>
          <w:rFonts w:hint="cs"/>
          <w:rtl/>
        </w:rPr>
        <w:t>דעל הדין "אשו משום חציו" יש לעיין, שלאחר שהדליק האש הרי אפשר שיקרה נס והאש לא תשרוף (כמעשה דניאל ועוד), וא"כ אין זה הכרח גמור, ואיך מחייבו ר"י?</w:t>
      </w:r>
    </w:p>
    <w:p w:rsidR="00162011" w:rsidRDefault="00162011" w:rsidP="00162011">
      <w:pPr>
        <w:pStyle w:val="a3"/>
        <w:bidi/>
        <w:rPr>
          <w:rtl/>
        </w:rPr>
      </w:pPr>
      <w:r>
        <w:rPr>
          <w:rFonts w:hint="cs"/>
          <w:rtl/>
        </w:rPr>
        <w:t xml:space="preserve">ובפשטות הביאור הוא, דהגם שאפשר להיות מקרה למעלה מן הטבע, הרי התורה מדברת </w:t>
      </w:r>
      <w:r>
        <w:rPr>
          <w:rFonts w:hint="cs"/>
          <w:b/>
          <w:bCs/>
          <w:rtl/>
        </w:rPr>
        <w:t>בטבע</w:t>
      </w:r>
      <w:r>
        <w:rPr>
          <w:rFonts w:hint="cs"/>
          <w:rtl/>
        </w:rPr>
        <w:t xml:space="preserve"> העולם (ע"ד "אין לדיין אלא מה שעיניו רואות"), ומצד טבע העולם בשעה שהדליק את האש הרי בהכרח גמור שישרוף גדישו של חבירו, וע"ז מחייבת אותו התורה.</w:t>
      </w:r>
    </w:p>
    <w:p w:rsidR="00162011" w:rsidRDefault="00162011" w:rsidP="00162011">
      <w:pPr>
        <w:pStyle w:val="a3"/>
        <w:bidi/>
        <w:rPr>
          <w:rtl/>
        </w:rPr>
      </w:pPr>
      <w:r>
        <w:rPr>
          <w:rFonts w:hint="cs"/>
          <w:rtl/>
        </w:rPr>
        <w:t>ועפ"ז יש לבאר ג"כ בעניננו, דכשהתורה מביאה הלשון "והבאתי" בגאולת מצרים הרי מדובר מצד טבע העולם, שמצד הטבע שהטביע הקב"ה במעשה בראשית בהכרח גמור שהבטחה לטובה תקרה, וא"כ הרי בגאולת מצרים כבר נפעל הענין דגאולה העתידה.</w:t>
      </w:r>
    </w:p>
    <w:p w:rsidR="00162011" w:rsidRDefault="00162011" w:rsidP="00162011">
      <w:pPr>
        <w:pStyle w:val="a3"/>
        <w:bidi/>
        <w:rPr>
          <w:rtl/>
        </w:rPr>
      </w:pPr>
      <w:r w:rsidRPr="00DD695E">
        <w:rPr>
          <w:rFonts w:hint="cs"/>
          <w:rtl/>
        </w:rPr>
        <w:t xml:space="preserve">אבל אעפ"כ מצד הקב"ה עצמו, הוא אינו מוגבל ח"ו בהגבלות הטבע, ובמילא מצד דרגא עמוקה יותר בהקב"ה אין שם שום הכרח כלל, ובמילא אפשר לו לשנות גם רצון זה שהבטחה טובה בהכרח שתבוא בפועל, משא"כ אצל אדם הרי ככל שתתעמק בו עדיין א"א </w:t>
      </w:r>
      <w:r w:rsidRPr="00DD695E">
        <w:rPr>
          <w:rFonts w:hint="cs"/>
          <w:b/>
          <w:bCs/>
          <w:rtl/>
        </w:rPr>
        <w:t>לו</w:t>
      </w:r>
      <w:r w:rsidRPr="00DD695E">
        <w:rPr>
          <w:rFonts w:hint="cs"/>
          <w:rtl/>
        </w:rPr>
        <w:t xml:space="preserve"> לשנות הטבע שבאש שאחר שהדליקו לא ישרוף.</w:t>
      </w:r>
    </w:p>
    <w:p w:rsidR="00162011" w:rsidRDefault="00162011" w:rsidP="00162011">
      <w:pPr>
        <w:pStyle w:val="a3"/>
        <w:bidi/>
        <w:rPr>
          <w:rtl/>
        </w:rPr>
      </w:pPr>
      <w:r>
        <w:rPr>
          <w:rFonts w:hint="cs"/>
          <w:rtl/>
        </w:rPr>
        <w:t xml:space="preserve">וזהו מה שמבאר שם שבנוגע להקב"ה ואדם עצמו אי אפשר לדמות מצד הענין ד"אשו משום חציו", משא"כ מצד </w:t>
      </w:r>
      <w:r>
        <w:rPr>
          <w:rFonts w:hint="cs"/>
          <w:b/>
          <w:bCs/>
          <w:rtl/>
        </w:rPr>
        <w:t>הענין</w:t>
      </w:r>
      <w:r>
        <w:rPr>
          <w:rFonts w:hint="cs"/>
          <w:rtl/>
        </w:rPr>
        <w:t xml:space="preserve"> (כלשונו בלקו"ש) אפשר לדמותם.</w:t>
      </w:r>
    </w:p>
    <w:p w:rsidR="00162011" w:rsidRDefault="00162011" w:rsidP="00162011">
      <w:pPr>
        <w:pStyle w:val="a0"/>
        <w:rPr>
          <w:rtl/>
        </w:rPr>
        <w:sectPr w:rsidR="00162011" w:rsidSect="00710AC3">
          <w:footnotePr>
            <w:numRestart w:val="eachSect"/>
          </w:footnotePr>
          <w:type w:val="continuous"/>
          <w:pgSz w:w="7920" w:h="12240"/>
          <w:pgMar w:top="-1152" w:right="864" w:bottom="720" w:left="864" w:header="562" w:footer="0" w:gutter="0"/>
          <w:cols w:space="720"/>
          <w:docGrid w:linePitch="360"/>
        </w:sectPr>
      </w:pPr>
    </w:p>
    <w:p w:rsidR="00E57F88" w:rsidRDefault="00B94370" w:rsidP="00E57F88">
      <w:pPr>
        <w:pStyle w:val="a0"/>
        <w:rPr>
          <w:rtl/>
        </w:rPr>
      </w:pPr>
      <w:bookmarkStart w:id="142" w:name="_Toc62021964"/>
      <w:r>
        <w:rPr>
          <w:rFonts w:hint="cs"/>
          <w:rtl/>
        </w:rPr>
        <w:t>"ואת יהודה שלח לפניו"</w:t>
      </w:r>
      <w:bookmarkEnd w:id="142"/>
    </w:p>
    <w:p w:rsidR="00195A17" w:rsidRDefault="00195A17" w:rsidP="00E57F88">
      <w:pPr>
        <w:pStyle w:val="a"/>
        <w:rPr>
          <w:sz w:val="22"/>
          <w:szCs w:val="22"/>
          <w:rtl/>
        </w:rPr>
      </w:pPr>
      <w:bookmarkStart w:id="143" w:name="_Toc62021965"/>
      <w:r>
        <w:rPr>
          <w:rtl/>
        </w:rPr>
        <w:t>הרב ישכר דוד קלויזנר</w:t>
      </w:r>
      <w:bookmarkEnd w:id="143"/>
    </w:p>
    <w:p w:rsidR="00195A17" w:rsidRDefault="00195A17" w:rsidP="00E57F88">
      <w:pPr>
        <w:pStyle w:val="a1"/>
        <w:rPr>
          <w:rFonts w:ascii="FbMazal Medium" w:eastAsiaTheme="minorHAnsi" w:hAnsi="FbMazal Medium" w:cs="FbMazal Medium"/>
          <w:rtl/>
        </w:rPr>
      </w:pPr>
      <w:r>
        <w:rPr>
          <w:rtl/>
        </w:rPr>
        <w:t>נחלת הר חב"ד, אה"ק</w:t>
      </w:r>
    </w:p>
    <w:p w:rsidR="00195A17" w:rsidRPr="00E57F88" w:rsidRDefault="00CB64B5" w:rsidP="00651354">
      <w:pPr>
        <w:pStyle w:val="a3"/>
        <w:bidi/>
        <w:rPr>
          <w:rFonts w:eastAsia="Times New Roman"/>
          <w:color w:val="000000"/>
          <w:rtl/>
        </w:rPr>
      </w:pPr>
      <w:r>
        <w:rPr>
          <w:rtl/>
        </w:rPr>
        <w:t>איתא בלקוטי שיחות</w:t>
      </w:r>
      <w:r>
        <w:rPr>
          <w:rStyle w:val="FootnoteReference"/>
          <w:rtl/>
        </w:rPr>
        <w:footnoteReference w:id="133"/>
      </w:r>
      <w:r w:rsidR="00195A17" w:rsidRPr="00E57F88">
        <w:rPr>
          <w:rtl/>
        </w:rPr>
        <w:t>: "כ"ק מו"ח אדמו"ר סיפר</w:t>
      </w:r>
      <w:r w:rsidR="00233D27">
        <w:rPr>
          <w:rFonts w:hint="cs"/>
          <w:rtl/>
        </w:rPr>
        <w:t>:</w:t>
      </w:r>
      <w:r w:rsidR="00233D27">
        <w:rPr>
          <w:rtl/>
        </w:rPr>
        <w:t xml:space="preserve"> בהיות הצ"צ ילד ולמד את הכתוב</w:t>
      </w:r>
      <w:r w:rsidR="001D12A0">
        <w:rPr>
          <w:rStyle w:val="FootnoteReference"/>
          <w:rtl/>
        </w:rPr>
        <w:footnoteReference w:id="134"/>
      </w:r>
      <w:r w:rsidR="00233D27">
        <w:rPr>
          <w:rtl/>
        </w:rPr>
        <w:t xml:space="preserve"> </w:t>
      </w:r>
      <w:r w:rsidR="00233D27">
        <w:rPr>
          <w:rFonts w:hint="cs"/>
          <w:rtl/>
        </w:rPr>
        <w:t>"</w:t>
      </w:r>
      <w:r w:rsidR="00195A17" w:rsidRPr="00E57F88">
        <w:rPr>
          <w:rtl/>
        </w:rPr>
        <w:t>וי</w:t>
      </w:r>
      <w:r w:rsidR="00233D27">
        <w:rPr>
          <w:rtl/>
        </w:rPr>
        <w:t>חי יעקב בארץ מצרים שבע עשרה שנה</w:t>
      </w:r>
      <w:r w:rsidR="00233D27">
        <w:rPr>
          <w:rFonts w:hint="cs"/>
          <w:rtl/>
        </w:rPr>
        <w:t>"</w:t>
      </w:r>
      <w:r w:rsidR="00195A17" w:rsidRPr="00E57F88">
        <w:rPr>
          <w:rtl/>
        </w:rPr>
        <w:t xml:space="preserve">, תירגם לו מורו </w:t>
      </w:r>
      <w:r w:rsidR="001D12A0">
        <w:rPr>
          <w:rtl/>
        </w:rPr>
        <w:t>–</w:t>
      </w:r>
      <w:r w:rsidR="001D12A0">
        <w:rPr>
          <w:rFonts w:hint="cs"/>
          <w:rtl/>
        </w:rPr>
        <w:t xml:space="preserve"> </w:t>
      </w:r>
      <w:r w:rsidR="001D12A0">
        <w:rPr>
          <w:rFonts w:eastAsia="Times New Roman"/>
          <w:color w:val="000000"/>
          <w:rtl/>
        </w:rPr>
        <w:t>על פי פירוש בע</w:t>
      </w:r>
      <w:r w:rsidR="001D12A0">
        <w:rPr>
          <w:rFonts w:eastAsia="Times New Roman" w:hint="cs"/>
          <w:color w:val="000000"/>
          <w:rtl/>
        </w:rPr>
        <w:t>ה"ט</w:t>
      </w:r>
      <w:r w:rsidR="001D12A0">
        <w:rPr>
          <w:rFonts w:eastAsia="Times New Roman"/>
          <w:color w:val="000000"/>
          <w:rtl/>
        </w:rPr>
        <w:t xml:space="preserve"> –</w:t>
      </w:r>
      <w:r w:rsidR="00195A17" w:rsidRPr="00E57F88">
        <w:rPr>
          <w:rFonts w:eastAsia="Times New Roman"/>
          <w:color w:val="000000"/>
          <w:rtl/>
        </w:rPr>
        <w:t xml:space="preserve"> </w:t>
      </w:r>
      <w:r w:rsidR="00F95B9D">
        <w:rPr>
          <w:rFonts w:eastAsia="Times New Roman" w:hint="cs"/>
          <w:color w:val="000000"/>
          <w:rtl/>
        </w:rPr>
        <w:t>שאת י"ז שנותיו המובחרות חי יעקב במצרים</w:t>
      </w:r>
      <w:r w:rsidR="00651354">
        <w:rPr>
          <w:rFonts w:eastAsia="Times New Roman" w:hint="cs"/>
          <w:color w:val="000000"/>
          <w:rtl/>
        </w:rPr>
        <w:t xml:space="preserve"> . .</w:t>
      </w:r>
      <w:r w:rsidR="00195A17" w:rsidRPr="00E57F88">
        <w:rPr>
          <w:rFonts w:eastAsia="Times New Roman"/>
          <w:color w:val="000000"/>
          <w:rtl/>
        </w:rPr>
        <w:t xml:space="preserve"> כשבא הבית</w:t>
      </w:r>
      <w:r w:rsidR="00651354">
        <w:rPr>
          <w:rFonts w:eastAsia="Times New Roman"/>
          <w:color w:val="000000"/>
          <w:rtl/>
        </w:rPr>
        <w:t>ה מהחדר שאל את זקנו אדמו"ר הזקן</w:t>
      </w:r>
      <w:r w:rsidR="00651354">
        <w:rPr>
          <w:rFonts w:eastAsia="Times New Roman" w:hint="cs"/>
          <w:color w:val="000000"/>
          <w:rtl/>
        </w:rPr>
        <w:t>:</w:t>
      </w:r>
      <w:r w:rsidR="00195A17" w:rsidRPr="00E57F88">
        <w:rPr>
          <w:rFonts w:eastAsia="Times New Roman"/>
          <w:color w:val="000000"/>
          <w:rtl/>
        </w:rPr>
        <w:t xml:space="preserve"> היתכן שיעקב אבינו, בחיר האבות, יהיו מבחר שנות חייו י"ז שנה שגר בארץ מצרים ערות הארץ?</w:t>
      </w:r>
    </w:p>
    <w:p w:rsidR="00195A17" w:rsidRPr="00E57F88" w:rsidRDefault="00195A17" w:rsidP="00B84F3A">
      <w:pPr>
        <w:pStyle w:val="a3"/>
        <w:bidi/>
        <w:rPr>
          <w:rFonts w:eastAsia="Times New Roman"/>
          <w:color w:val="000000"/>
        </w:rPr>
      </w:pPr>
      <w:r w:rsidRPr="00E57F88">
        <w:rPr>
          <w:rFonts w:eastAsia="Times New Roman"/>
          <w:color w:val="000000"/>
          <w:rtl/>
        </w:rPr>
        <w:t>"ויענהו אדמו"ר הזקן: כתיב</w:t>
      </w:r>
      <w:r w:rsidR="00770FC9">
        <w:rPr>
          <w:rStyle w:val="FootnoteReference"/>
          <w:rFonts w:eastAsia="Times New Roman"/>
          <w:color w:val="000000"/>
          <w:rtl/>
        </w:rPr>
        <w:footnoteReference w:id="135"/>
      </w:r>
      <w:r w:rsidR="00770FC9">
        <w:rPr>
          <w:rFonts w:eastAsia="Times New Roman"/>
          <w:color w:val="000000"/>
          <w:rtl/>
        </w:rPr>
        <w:t xml:space="preserve"> </w:t>
      </w:r>
      <w:r w:rsidR="00770FC9">
        <w:rPr>
          <w:rFonts w:eastAsia="Times New Roman" w:hint="cs"/>
          <w:color w:val="000000"/>
          <w:rtl/>
        </w:rPr>
        <w:t>"</w:t>
      </w:r>
      <w:r w:rsidRPr="00E57F88">
        <w:rPr>
          <w:rFonts w:eastAsia="Times New Roman"/>
          <w:color w:val="000000"/>
          <w:rtl/>
        </w:rPr>
        <w:t xml:space="preserve">ואת יהודה שלח </w:t>
      </w:r>
      <w:r w:rsidR="00770FC9">
        <w:rPr>
          <w:rFonts w:eastAsia="Times New Roman"/>
          <w:color w:val="000000"/>
          <w:rtl/>
        </w:rPr>
        <w:t>לפניו אל יוסף להורות לפניו גשנה</w:t>
      </w:r>
      <w:r w:rsidR="00770FC9">
        <w:rPr>
          <w:rFonts w:eastAsia="Times New Roman" w:hint="cs"/>
          <w:color w:val="000000"/>
          <w:rtl/>
        </w:rPr>
        <w:t>"</w:t>
      </w:r>
      <w:r w:rsidRPr="00E57F88">
        <w:rPr>
          <w:rFonts w:eastAsia="Times New Roman"/>
          <w:color w:val="000000"/>
          <w:rtl/>
        </w:rPr>
        <w:t xml:space="preserve">, ואיתא במדרש </w:t>
      </w:r>
      <w:r w:rsidR="00770FC9">
        <w:rPr>
          <w:rFonts w:eastAsia="Times New Roman"/>
          <w:color w:val="000000"/>
          <w:rtl/>
        </w:rPr>
        <w:t>–</w:t>
      </w:r>
      <w:r w:rsidRPr="00E57F88">
        <w:rPr>
          <w:rFonts w:eastAsia="Times New Roman"/>
          <w:color w:val="000000"/>
          <w:rtl/>
        </w:rPr>
        <w:t xml:space="preserve"> מובא ברש"י </w:t>
      </w:r>
      <w:bookmarkStart w:id="144" w:name="_Hlk60211776"/>
      <w:r w:rsidR="00770FC9">
        <w:rPr>
          <w:rFonts w:eastAsia="Times New Roman"/>
          <w:color w:val="000000"/>
          <w:rtl/>
        </w:rPr>
        <w:t>–</w:t>
      </w:r>
      <w:r w:rsidRPr="00E57F88">
        <w:rPr>
          <w:rFonts w:eastAsia="Times New Roman"/>
          <w:color w:val="000000"/>
          <w:rtl/>
        </w:rPr>
        <w:t xml:space="preserve"> א"ר נחמי' להתקין לו בית תלמוד</w:t>
      </w:r>
      <w:bookmarkEnd w:id="144"/>
      <w:r w:rsidRPr="00E57F88">
        <w:rPr>
          <w:rFonts w:eastAsia="Times New Roman"/>
          <w:color w:val="000000"/>
          <w:rtl/>
        </w:rPr>
        <w:t xml:space="preserve">, </w:t>
      </w:r>
      <w:bookmarkStart w:id="145" w:name="_Hlk60561052"/>
      <w:r w:rsidRPr="00B84F3A">
        <w:rPr>
          <w:rFonts w:eastAsia="Times New Roman"/>
          <w:color w:val="000000"/>
          <w:rtl/>
        </w:rPr>
        <w:t xml:space="preserve">שתהא שם תורה </w:t>
      </w:r>
      <w:bookmarkStart w:id="146" w:name="_Hlk60638424"/>
      <w:r w:rsidRPr="00E57F88">
        <w:rPr>
          <w:rFonts w:eastAsia="Times New Roman"/>
          <w:color w:val="000000"/>
          <w:rtl/>
        </w:rPr>
        <w:t>ושיהיו השבטים הוגים בתורה</w:t>
      </w:r>
      <w:bookmarkEnd w:id="145"/>
      <w:bookmarkEnd w:id="146"/>
      <w:r w:rsidRPr="00E57F88">
        <w:rPr>
          <w:rFonts w:eastAsia="Times New Roman"/>
          <w:color w:val="000000"/>
          <w:rtl/>
        </w:rPr>
        <w:t xml:space="preserve">, להורות לפניו גשנה, </w:t>
      </w:r>
      <w:r w:rsidR="00B84F3A">
        <w:rPr>
          <w:rFonts w:eastAsia="Times New Roman" w:hint="cs"/>
          <w:color w:val="000000"/>
          <w:rtl/>
        </w:rPr>
        <w:t>כשלומדים תורה מתקרבים להשי"ת, ו(לכן) היתה בחי' "ויחי" גם במצרים</w:t>
      </w:r>
      <w:r w:rsidR="000F15E0">
        <w:rPr>
          <w:rFonts w:eastAsia="Times New Roman" w:hint="cs"/>
          <w:color w:val="000000"/>
          <w:rtl/>
        </w:rPr>
        <w:t>"</w:t>
      </w:r>
      <w:r w:rsidRPr="00E57F88">
        <w:rPr>
          <w:rFonts w:eastAsia="Times New Roman"/>
          <w:color w:val="000000"/>
          <w:rtl/>
        </w:rPr>
        <w:t>.</w:t>
      </w:r>
    </w:p>
    <w:p w:rsidR="00195A17" w:rsidRPr="00E57F88" w:rsidRDefault="00195A17" w:rsidP="008D4B80">
      <w:pPr>
        <w:pStyle w:val="a3"/>
        <w:bidi/>
        <w:rPr>
          <w:rFonts w:eastAsia="Times New Roman"/>
          <w:color w:val="000000"/>
          <w:rtl/>
        </w:rPr>
      </w:pPr>
      <w:r w:rsidRPr="00E57F88">
        <w:rPr>
          <w:rFonts w:eastAsia="Times New Roman"/>
          <w:color w:val="000000"/>
          <w:rtl/>
        </w:rPr>
        <w:t>והקשה בס"ג</w:t>
      </w:r>
      <w:r w:rsidR="000D5D1E">
        <w:rPr>
          <w:rFonts w:eastAsia="Times New Roman" w:hint="cs"/>
          <w:color w:val="000000"/>
          <w:rtl/>
        </w:rPr>
        <w:t xml:space="preserve"> כמה קושיות, ומהם</w:t>
      </w:r>
      <w:r w:rsidRPr="00E57F88">
        <w:rPr>
          <w:rFonts w:eastAsia="Times New Roman"/>
          <w:color w:val="000000"/>
          <w:rtl/>
        </w:rPr>
        <w:t xml:space="preserve">: "בפרש"י מובא ממרז"ל הנ"ל </w:t>
      </w:r>
      <w:bookmarkStart w:id="147" w:name="_Hlk60206657"/>
      <w:r w:rsidR="000D5D1E">
        <w:rPr>
          <w:rFonts w:eastAsia="Times New Roman" w:hint="cs"/>
          <w:color w:val="000000"/>
          <w:rtl/>
        </w:rPr>
        <w:t>"</w:t>
      </w:r>
      <w:r w:rsidRPr="00E57F88">
        <w:rPr>
          <w:rFonts w:eastAsia="Times New Roman"/>
          <w:color w:val="000000"/>
          <w:rtl/>
        </w:rPr>
        <w:t>לתקן לו בית תלמוד שמשם תצא הוראה</w:t>
      </w:r>
      <w:bookmarkEnd w:id="147"/>
      <w:r w:rsidR="000D5D1E">
        <w:rPr>
          <w:rFonts w:eastAsia="Times New Roman" w:hint="cs"/>
          <w:color w:val="000000"/>
          <w:rtl/>
        </w:rPr>
        <w:t>"</w:t>
      </w:r>
      <w:r w:rsidRPr="00E57F88">
        <w:rPr>
          <w:rFonts w:eastAsia="Times New Roman"/>
          <w:color w:val="000000"/>
          <w:rtl/>
        </w:rPr>
        <w:t xml:space="preserve">, ובמדרש </w:t>
      </w:r>
      <w:r w:rsidRPr="00085195">
        <w:rPr>
          <w:rFonts w:eastAsia="Times New Roman"/>
          <w:b/>
          <w:bCs/>
          <w:color w:val="000000"/>
          <w:rtl/>
        </w:rPr>
        <w:t>מוסיף</w:t>
      </w:r>
      <w:r w:rsidRPr="00E57F88">
        <w:rPr>
          <w:rFonts w:eastAsia="Times New Roman"/>
          <w:color w:val="000000"/>
          <w:rtl/>
        </w:rPr>
        <w:t xml:space="preserve"> ע"ז: "ושיהיו </w:t>
      </w:r>
      <w:r w:rsidRPr="00085195">
        <w:rPr>
          <w:rFonts w:eastAsia="Times New Roman"/>
          <w:b/>
          <w:bCs/>
          <w:color w:val="000000"/>
          <w:rtl/>
        </w:rPr>
        <w:t>השבטים</w:t>
      </w:r>
      <w:r w:rsidR="00085195">
        <w:rPr>
          <w:rFonts w:eastAsia="Times New Roman"/>
          <w:color w:val="000000"/>
          <w:rtl/>
        </w:rPr>
        <w:t xml:space="preserve"> הוגים בתורה"</w:t>
      </w:r>
      <w:r w:rsidR="00085195">
        <w:rPr>
          <w:rFonts w:eastAsia="Times New Roman"/>
          <w:color w:val="000000"/>
          <w:lang w:val="en-US"/>
        </w:rPr>
        <w:t>;</w:t>
      </w:r>
      <w:r w:rsidR="00085195">
        <w:rPr>
          <w:rFonts w:eastAsia="Times New Roman"/>
          <w:color w:val="000000"/>
          <w:rtl/>
        </w:rPr>
        <w:t xml:space="preserve"> וצלה"ב</w:t>
      </w:r>
      <w:r w:rsidR="00085195">
        <w:rPr>
          <w:rFonts w:eastAsia="Times New Roman" w:hint="cs"/>
          <w:color w:val="000000"/>
          <w:rtl/>
        </w:rPr>
        <w:t>:</w:t>
      </w:r>
      <w:r w:rsidRPr="00E57F88">
        <w:rPr>
          <w:rFonts w:eastAsia="Times New Roman"/>
          <w:color w:val="000000"/>
          <w:rtl/>
        </w:rPr>
        <w:t xml:space="preserve"> כוונת אדה"ז היתה לבאר איך שמבחר שנותיו </w:t>
      </w:r>
      <w:r w:rsidRPr="00085195">
        <w:rPr>
          <w:rFonts w:eastAsia="Times New Roman"/>
          <w:b/>
          <w:bCs/>
          <w:color w:val="000000"/>
          <w:rtl/>
        </w:rPr>
        <w:t>דיעקב</w:t>
      </w:r>
      <w:r w:rsidRPr="00E57F88">
        <w:rPr>
          <w:rFonts w:eastAsia="Times New Roman"/>
          <w:color w:val="000000"/>
          <w:rtl/>
        </w:rPr>
        <w:t xml:space="preserve"> היו במצרים </w:t>
      </w:r>
      <w:r w:rsidR="00085195">
        <w:rPr>
          <w:rFonts w:eastAsia="Times New Roman"/>
          <w:color w:val="000000"/>
          <w:rtl/>
        </w:rPr>
        <w:t>–</w:t>
      </w:r>
      <w:r w:rsidR="00085195">
        <w:rPr>
          <w:rFonts w:eastAsia="Times New Roman" w:hint="cs"/>
          <w:color w:val="000000"/>
          <w:rtl/>
        </w:rPr>
        <w:t xml:space="preserve"> </w:t>
      </w:r>
      <w:r w:rsidRPr="00E57F88">
        <w:rPr>
          <w:rFonts w:eastAsia="Times New Roman"/>
          <w:color w:val="000000"/>
          <w:rtl/>
        </w:rPr>
        <w:t xml:space="preserve">ומה מוסיף בזה ע"י הענין </w:t>
      </w:r>
      <w:r w:rsidR="008D4B80">
        <w:rPr>
          <w:rFonts w:eastAsia="Times New Roman" w:hint="cs"/>
          <w:color w:val="000000"/>
          <w:rtl/>
        </w:rPr>
        <w:t>"</w:t>
      </w:r>
      <w:r w:rsidRPr="00E57F88">
        <w:rPr>
          <w:rFonts w:eastAsia="Times New Roman"/>
          <w:color w:val="000000"/>
          <w:rtl/>
        </w:rPr>
        <w:t xml:space="preserve">שיהיו </w:t>
      </w:r>
      <w:r w:rsidRPr="008D4B80">
        <w:rPr>
          <w:rFonts w:eastAsia="Times New Roman"/>
          <w:b/>
          <w:bCs/>
          <w:color w:val="000000"/>
          <w:rtl/>
        </w:rPr>
        <w:t>השבטים</w:t>
      </w:r>
      <w:r w:rsidRPr="00E57F88">
        <w:rPr>
          <w:rFonts w:eastAsia="Times New Roman"/>
          <w:color w:val="000000"/>
          <w:rtl/>
        </w:rPr>
        <w:t xml:space="preserve"> הוגים בתורה</w:t>
      </w:r>
      <w:r w:rsidR="008D4B80">
        <w:rPr>
          <w:rFonts w:eastAsia="Times New Roman" w:hint="cs"/>
          <w:color w:val="000000"/>
          <w:rtl/>
        </w:rPr>
        <w:t>"</w:t>
      </w:r>
      <w:r w:rsidRPr="00E57F88">
        <w:rPr>
          <w:rFonts w:eastAsia="Times New Roman"/>
          <w:color w:val="000000"/>
          <w:rtl/>
        </w:rPr>
        <w:t>?</w:t>
      </w:r>
      <w:r w:rsidR="008D4B80">
        <w:rPr>
          <w:rFonts w:eastAsia="Times New Roman" w:hint="cs"/>
          <w:color w:val="000000"/>
          <w:rtl/>
        </w:rPr>
        <w:t>" עכלה"ק.</w:t>
      </w:r>
      <w:r w:rsidR="008D4B80">
        <w:rPr>
          <w:rFonts w:eastAsia="Times New Roman"/>
          <w:color w:val="000000"/>
          <w:rtl/>
        </w:rPr>
        <w:t xml:space="preserve"> </w:t>
      </w:r>
      <w:r w:rsidRPr="00E57F88">
        <w:rPr>
          <w:rFonts w:eastAsia="Times New Roman"/>
          <w:color w:val="000000"/>
          <w:rtl/>
        </w:rPr>
        <w:t>ע</w:t>
      </w:r>
      <w:r w:rsidR="008D4B80">
        <w:rPr>
          <w:rFonts w:eastAsia="Times New Roman" w:hint="cs"/>
          <w:color w:val="000000"/>
          <w:rtl/>
        </w:rPr>
        <w:t>יי</w:t>
      </w:r>
      <w:r w:rsidRPr="00E57F88">
        <w:rPr>
          <w:rFonts w:eastAsia="Times New Roman"/>
          <w:color w:val="000000"/>
          <w:rtl/>
        </w:rPr>
        <w:t>"ש בארוכה ההסבר בזה.</w:t>
      </w:r>
    </w:p>
    <w:p w:rsidR="00195A17" w:rsidRPr="00E57F88" w:rsidRDefault="00195A17" w:rsidP="00E57F88">
      <w:pPr>
        <w:pStyle w:val="a3"/>
        <w:bidi/>
        <w:rPr>
          <w:rFonts w:eastAsia="Times New Roman"/>
          <w:color w:val="000000"/>
          <w:rtl/>
        </w:rPr>
      </w:pPr>
      <w:r w:rsidRPr="00E57F88">
        <w:rPr>
          <w:rFonts w:eastAsia="Times New Roman"/>
          <w:color w:val="000000"/>
          <w:rtl/>
        </w:rPr>
        <w:t xml:space="preserve">וגם במדרש שלפנינו כפי שהזכיר אדה"ז, יש להבין, שיש </w:t>
      </w:r>
      <w:bookmarkStart w:id="148" w:name="_Hlk60228570"/>
      <w:r w:rsidRPr="00E57F88">
        <w:rPr>
          <w:rFonts w:eastAsia="Times New Roman"/>
          <w:color w:val="000000"/>
          <w:rtl/>
        </w:rPr>
        <w:t xml:space="preserve">כאן לכאורה כפל ויתור לשון, שאומר </w:t>
      </w:r>
      <w:bookmarkStart w:id="149" w:name="_Hlk60211538"/>
      <w:r w:rsidRPr="00E57F88">
        <w:rPr>
          <w:rFonts w:eastAsia="Times New Roman"/>
          <w:color w:val="000000"/>
          <w:rtl/>
        </w:rPr>
        <w:t xml:space="preserve">"אמר רבי נחמיה, להתקין לו בית תלמוד, </w:t>
      </w:r>
      <w:r w:rsidRPr="00E57F88">
        <w:rPr>
          <w:rFonts w:eastAsia="Times New Roman"/>
          <w:b/>
          <w:bCs/>
          <w:color w:val="000000"/>
          <w:rtl/>
        </w:rPr>
        <w:t>שתהא שם תורה</w:t>
      </w:r>
      <w:r w:rsidRPr="00D22725">
        <w:rPr>
          <w:rFonts w:eastAsia="Times New Roman"/>
          <w:b/>
          <w:color w:val="000000"/>
          <w:rtl/>
        </w:rPr>
        <w:t>,</w:t>
      </w:r>
      <w:r w:rsidRPr="00E57F88">
        <w:rPr>
          <w:rFonts w:eastAsia="Times New Roman"/>
          <w:color w:val="000000"/>
          <w:rtl/>
        </w:rPr>
        <w:t xml:space="preserve"> </w:t>
      </w:r>
      <w:bookmarkStart w:id="150" w:name="_Hlk60378246"/>
      <w:bookmarkStart w:id="151" w:name="_Hlk60228555"/>
      <w:bookmarkEnd w:id="149"/>
      <w:r w:rsidRPr="00E57F88">
        <w:rPr>
          <w:rFonts w:eastAsia="Times New Roman"/>
          <w:color w:val="000000"/>
          <w:rtl/>
        </w:rPr>
        <w:t>ושיהיו השבטים הוגים בתורה",</w:t>
      </w:r>
      <w:bookmarkEnd w:id="150"/>
      <w:r w:rsidRPr="00E57F88">
        <w:rPr>
          <w:rFonts w:eastAsia="Times New Roman"/>
          <w:color w:val="000000"/>
          <w:rtl/>
        </w:rPr>
        <w:t xml:space="preserve"> </w:t>
      </w:r>
      <w:bookmarkEnd w:id="148"/>
      <w:bookmarkEnd w:id="151"/>
      <w:r w:rsidRPr="00E57F88">
        <w:rPr>
          <w:rFonts w:eastAsia="Times New Roman"/>
          <w:color w:val="000000"/>
          <w:rtl/>
        </w:rPr>
        <w:t xml:space="preserve">לכאורה אם חידושו של התנחומא היא "שיהיו השבטים הוגים בתורה" אז מיותר מ"ש </w:t>
      </w:r>
      <w:bookmarkStart w:id="152" w:name="_Hlk60378183"/>
      <w:r w:rsidRPr="005C70B6">
        <w:rPr>
          <w:rFonts w:eastAsia="Times New Roman"/>
          <w:color w:val="000000"/>
          <w:rtl/>
        </w:rPr>
        <w:t xml:space="preserve">"שתהא שם תורה", </w:t>
      </w:r>
      <w:bookmarkEnd w:id="152"/>
      <w:r w:rsidRPr="005C70B6">
        <w:rPr>
          <w:rFonts w:eastAsia="Times New Roman"/>
          <w:color w:val="000000"/>
          <w:rtl/>
        </w:rPr>
        <w:t>ו</w:t>
      </w:r>
      <w:r w:rsidRPr="00E57F88">
        <w:rPr>
          <w:rFonts w:eastAsia="Times New Roman"/>
          <w:color w:val="000000"/>
          <w:rtl/>
        </w:rPr>
        <w:t xml:space="preserve">כן להיפך, אם אומר </w:t>
      </w:r>
      <w:r w:rsidRPr="005C70B6">
        <w:rPr>
          <w:rFonts w:eastAsia="Times New Roman"/>
          <w:color w:val="000000"/>
          <w:rtl/>
        </w:rPr>
        <w:t>"שתהא שם תורה"</w:t>
      </w:r>
      <w:r w:rsidRPr="00E57F88">
        <w:rPr>
          <w:rFonts w:eastAsia="Times New Roman"/>
          <w:color w:val="000000"/>
          <w:rtl/>
        </w:rPr>
        <w:t xml:space="preserve"> מדוע להוסיף "שיהיו השבטים הוגים בתורה"?</w:t>
      </w:r>
    </w:p>
    <w:p w:rsidR="00195A17" w:rsidRPr="00E57F88" w:rsidRDefault="00195A17" w:rsidP="000E4C1F">
      <w:pPr>
        <w:pStyle w:val="a3"/>
        <w:bidi/>
        <w:rPr>
          <w:rFonts w:eastAsia="Times New Roman"/>
          <w:color w:val="000000"/>
          <w:rtl/>
        </w:rPr>
      </w:pPr>
      <w:r w:rsidRPr="00E57F88">
        <w:rPr>
          <w:rFonts w:eastAsia="Times New Roman"/>
          <w:color w:val="000000"/>
          <w:rtl/>
        </w:rPr>
        <w:t xml:space="preserve">והנה גם </w:t>
      </w:r>
      <w:r w:rsidR="000E4C1F">
        <w:rPr>
          <w:rFonts w:eastAsia="Times New Roman"/>
          <w:color w:val="000000"/>
          <w:rtl/>
        </w:rPr>
        <w:t>ב</w:t>
      </w:r>
      <w:r w:rsidRPr="000E4C1F">
        <w:rPr>
          <w:rFonts w:eastAsia="Times New Roman"/>
          <w:color w:val="000000"/>
          <w:rtl/>
        </w:rPr>
        <w:t xml:space="preserve">היום יום </w:t>
      </w:r>
      <w:r w:rsidRPr="00E57F88">
        <w:rPr>
          <w:rFonts w:eastAsia="Times New Roman"/>
          <w:color w:val="000000"/>
          <w:rtl/>
        </w:rPr>
        <w:t xml:space="preserve">- יח טבת מופיע כבר הסיפור הזה, וגם שם במדרש שהזכיר אדה"ז נאמר: "אמר רבי נחמיה, להתקין לו בית תלמוד, </w:t>
      </w:r>
      <w:r w:rsidRPr="00E57F88">
        <w:rPr>
          <w:rFonts w:eastAsia="Times New Roman"/>
          <w:b/>
          <w:bCs/>
          <w:color w:val="000000"/>
          <w:rtl/>
        </w:rPr>
        <w:t>שתהא שם תורה</w:t>
      </w:r>
      <w:r w:rsidRPr="00D22725">
        <w:rPr>
          <w:rFonts w:eastAsia="Times New Roman"/>
          <w:b/>
          <w:color w:val="000000"/>
          <w:rtl/>
        </w:rPr>
        <w:t>,</w:t>
      </w:r>
      <w:r w:rsidRPr="00E57F88">
        <w:rPr>
          <w:rFonts w:eastAsia="Times New Roman"/>
          <w:color w:val="000000"/>
          <w:rtl/>
        </w:rPr>
        <w:t xml:space="preserve"> ושיהיו השבטים הוגים בתורה", וכן הוא גם </w:t>
      </w:r>
      <w:r w:rsidR="000E4C1F">
        <w:rPr>
          <w:rFonts w:eastAsia="Times New Roman"/>
          <w:color w:val="000000"/>
          <w:rtl/>
        </w:rPr>
        <w:t>באגרות קודש</w:t>
      </w:r>
      <w:r w:rsidR="007F1836">
        <w:rPr>
          <w:rFonts w:eastAsia="Times New Roman"/>
          <w:color w:val="000000"/>
          <w:rtl/>
        </w:rPr>
        <w:t xml:space="preserve"> כ"ק אדמו"ר זי"ע</w:t>
      </w:r>
      <w:r w:rsidRPr="00E57F88">
        <w:rPr>
          <w:rFonts w:eastAsia="Times New Roman"/>
          <w:color w:val="000000"/>
          <w:rtl/>
        </w:rPr>
        <w:t xml:space="preserve"> </w:t>
      </w:r>
      <w:r w:rsidR="007F1836">
        <w:rPr>
          <w:rFonts w:eastAsia="Times New Roman" w:hint="cs"/>
          <w:color w:val="000000"/>
          <w:rtl/>
        </w:rPr>
        <w:t>(</w:t>
      </w:r>
      <w:r w:rsidRPr="00E57F88">
        <w:rPr>
          <w:rFonts w:eastAsia="Times New Roman"/>
          <w:color w:val="000000"/>
          <w:rtl/>
        </w:rPr>
        <w:t>ג' ויחי תש"ז</w:t>
      </w:r>
      <w:r w:rsidR="007F1836">
        <w:rPr>
          <w:rFonts w:eastAsia="Times New Roman" w:hint="cs"/>
          <w:color w:val="000000"/>
          <w:rtl/>
        </w:rPr>
        <w:t>)</w:t>
      </w:r>
      <w:r w:rsidR="00F120C0">
        <w:rPr>
          <w:rStyle w:val="FootnoteReference"/>
          <w:rFonts w:eastAsia="Times New Roman"/>
          <w:color w:val="000000"/>
          <w:rtl/>
        </w:rPr>
        <w:footnoteReference w:id="136"/>
      </w:r>
      <w:r w:rsidRPr="00E57F88">
        <w:rPr>
          <w:rFonts w:eastAsia="Times New Roman"/>
          <w:color w:val="000000"/>
          <w:rtl/>
        </w:rPr>
        <w:t xml:space="preserve"> "</w:t>
      </w:r>
      <w:r w:rsidRPr="00E57F88">
        <w:rPr>
          <w:rFonts w:eastAsia="Times New Roman"/>
          <w:b/>
          <w:bCs/>
          <w:color w:val="000000"/>
          <w:rtl/>
        </w:rPr>
        <w:t>שתהא שם תורה</w:t>
      </w:r>
      <w:r w:rsidRPr="00D22725">
        <w:rPr>
          <w:rFonts w:eastAsia="Times New Roman"/>
          <w:b/>
          <w:color w:val="000000"/>
          <w:rtl/>
        </w:rPr>
        <w:t>",</w:t>
      </w:r>
      <w:r w:rsidRPr="00E57F88">
        <w:rPr>
          <w:rFonts w:eastAsia="Times New Roman"/>
          <w:b/>
          <w:bCs/>
          <w:color w:val="000000"/>
          <w:rtl/>
        </w:rPr>
        <w:t xml:space="preserve"> </w:t>
      </w:r>
      <w:r w:rsidRPr="00E57F88">
        <w:rPr>
          <w:rFonts w:eastAsia="Times New Roman"/>
          <w:color w:val="000000"/>
          <w:rtl/>
        </w:rPr>
        <w:t>וכ"ה</w:t>
      </w:r>
      <w:r w:rsidRPr="00E57F88">
        <w:rPr>
          <w:rFonts w:eastAsia="Times New Roman"/>
          <w:b/>
          <w:bCs/>
          <w:color w:val="000000"/>
          <w:rtl/>
        </w:rPr>
        <w:t xml:space="preserve"> </w:t>
      </w:r>
      <w:r w:rsidR="00F120C0">
        <w:rPr>
          <w:rFonts w:eastAsia="Times New Roman"/>
          <w:color w:val="000000"/>
          <w:rtl/>
        </w:rPr>
        <w:t>ב</w:t>
      </w:r>
      <w:r w:rsidRPr="00F120C0">
        <w:rPr>
          <w:rFonts w:eastAsia="Times New Roman"/>
          <w:color w:val="000000"/>
          <w:rtl/>
        </w:rPr>
        <w:t>לקו</w:t>
      </w:r>
      <w:r w:rsidR="00E94CF2">
        <w:rPr>
          <w:rFonts w:eastAsia="Times New Roman" w:hint="cs"/>
          <w:color w:val="000000"/>
          <w:rtl/>
        </w:rPr>
        <w:t>"ש</w:t>
      </w:r>
      <w:r w:rsidRPr="00E57F88">
        <w:rPr>
          <w:rFonts w:eastAsia="Times New Roman"/>
          <w:b/>
          <w:bCs/>
          <w:color w:val="000000"/>
          <w:rtl/>
        </w:rPr>
        <w:t xml:space="preserve"> </w:t>
      </w:r>
      <w:r w:rsidR="007F1836">
        <w:rPr>
          <w:rFonts w:eastAsia="Times New Roman"/>
          <w:color w:val="000000"/>
          <w:rtl/>
        </w:rPr>
        <w:t>חלק ל</w:t>
      </w:r>
      <w:r w:rsidR="007F1836">
        <w:rPr>
          <w:rStyle w:val="FootnoteReference"/>
          <w:rFonts w:eastAsia="Times New Roman"/>
          <w:color w:val="000000"/>
          <w:rtl/>
        </w:rPr>
        <w:footnoteReference w:id="137"/>
      </w:r>
      <w:r w:rsidRPr="00E57F88">
        <w:rPr>
          <w:rFonts w:eastAsia="Times New Roman"/>
          <w:color w:val="000000"/>
          <w:rtl/>
        </w:rPr>
        <w:t>.</w:t>
      </w:r>
    </w:p>
    <w:p w:rsidR="00195A17" w:rsidRPr="00B861B3" w:rsidRDefault="00195A17" w:rsidP="00B861B3">
      <w:pPr>
        <w:pStyle w:val="a3"/>
        <w:bidi/>
        <w:rPr>
          <w:rFonts w:eastAsia="Times New Roman"/>
          <w:color w:val="000000"/>
          <w:rtl/>
        </w:rPr>
      </w:pPr>
      <w:r w:rsidRPr="00E57F88">
        <w:rPr>
          <w:rFonts w:eastAsia="Times New Roman"/>
          <w:color w:val="000000"/>
          <w:rtl/>
        </w:rPr>
        <w:t xml:space="preserve">ברם </w:t>
      </w:r>
      <w:r w:rsidR="00A33EA5" w:rsidRPr="00A33EA5">
        <w:rPr>
          <w:rFonts w:eastAsia="Times New Roman"/>
          <w:color w:val="000000"/>
          <w:rtl/>
        </w:rPr>
        <w:t>באגרות קודש</w:t>
      </w:r>
      <w:r w:rsidRPr="00A33EA5">
        <w:rPr>
          <w:rFonts w:eastAsia="Times New Roman"/>
          <w:color w:val="000000"/>
          <w:rtl/>
        </w:rPr>
        <w:t xml:space="preserve"> כ"ק אדמו"ר מוהריי"צ נ"ע</w:t>
      </w:r>
      <w:r w:rsidR="007345C9">
        <w:rPr>
          <w:rFonts w:eastAsia="Times New Roman" w:hint="cs"/>
          <w:color w:val="000000"/>
          <w:rtl/>
        </w:rPr>
        <w:t xml:space="preserve"> (</w:t>
      </w:r>
      <w:r w:rsidRPr="00E57F88">
        <w:rPr>
          <w:rFonts w:eastAsia="Times New Roman"/>
          <w:color w:val="000000"/>
          <w:rtl/>
        </w:rPr>
        <w:t>ג' ויחי תש"ז</w:t>
      </w:r>
      <w:r w:rsidR="007345C9">
        <w:rPr>
          <w:rFonts w:eastAsia="Times New Roman" w:hint="cs"/>
          <w:color w:val="000000"/>
          <w:rtl/>
        </w:rPr>
        <w:t>)</w:t>
      </w:r>
      <w:r w:rsidR="007345C9">
        <w:rPr>
          <w:rStyle w:val="FootnoteReference"/>
          <w:rFonts w:eastAsia="Times New Roman"/>
          <w:color w:val="000000"/>
          <w:rtl/>
        </w:rPr>
        <w:footnoteReference w:id="138"/>
      </w:r>
      <w:r w:rsidR="00B861B3">
        <w:rPr>
          <w:rFonts w:eastAsia="Times New Roman" w:hint="cs"/>
          <w:color w:val="000000"/>
          <w:rtl/>
        </w:rPr>
        <w:t>,</w:t>
      </w:r>
      <w:r w:rsidRPr="00E57F88">
        <w:rPr>
          <w:rFonts w:eastAsia="Times New Roman"/>
          <w:color w:val="000000"/>
          <w:rtl/>
        </w:rPr>
        <w:t xml:space="preserve"> שהיא המקור של </w:t>
      </w:r>
      <w:r w:rsidRPr="007345C9">
        <w:rPr>
          <w:rFonts w:eastAsia="Times New Roman"/>
          <w:color w:val="000000"/>
          <w:rtl/>
        </w:rPr>
        <w:t>היום יום</w:t>
      </w:r>
      <w:r w:rsidR="00B861B3">
        <w:rPr>
          <w:rFonts w:eastAsia="Times New Roman"/>
          <w:color w:val="000000"/>
          <w:rtl/>
        </w:rPr>
        <w:t xml:space="preserve"> הזה</w:t>
      </w:r>
      <w:r w:rsidR="00B861B3">
        <w:rPr>
          <w:rStyle w:val="FootnoteReference"/>
          <w:rFonts w:eastAsia="Times New Roman"/>
          <w:color w:val="000000"/>
          <w:rtl/>
        </w:rPr>
        <w:footnoteReference w:id="139"/>
      </w:r>
      <w:r w:rsidRPr="00E57F88">
        <w:rPr>
          <w:rFonts w:eastAsia="Times New Roman"/>
          <w:color w:val="000000"/>
          <w:rtl/>
        </w:rPr>
        <w:t xml:space="preserve">, מופיע המדרש אחרת: </w:t>
      </w:r>
      <w:bookmarkStart w:id="153" w:name="_Hlk60638343"/>
      <w:bookmarkStart w:id="154" w:name="_Hlk60560520"/>
      <w:r w:rsidRPr="00B861B3">
        <w:rPr>
          <w:rFonts w:eastAsia="Times New Roman"/>
          <w:color w:val="000000"/>
          <w:rtl/>
        </w:rPr>
        <w:t xml:space="preserve">"שיהא שם </w:t>
      </w:r>
      <w:r w:rsidRPr="00CB64B5">
        <w:rPr>
          <w:rFonts w:eastAsia="Times New Roman"/>
          <w:b/>
          <w:bCs/>
          <w:color w:val="000000"/>
          <w:rtl/>
        </w:rPr>
        <w:t>מורה</w:t>
      </w:r>
      <w:r w:rsidRPr="00B861B3">
        <w:rPr>
          <w:rFonts w:eastAsia="Times New Roman"/>
          <w:color w:val="000000"/>
          <w:rtl/>
        </w:rPr>
        <w:t xml:space="preserve"> תורה",</w:t>
      </w:r>
      <w:bookmarkEnd w:id="153"/>
      <w:r w:rsidRPr="00B861B3">
        <w:rPr>
          <w:rFonts w:eastAsia="Times New Roman"/>
          <w:color w:val="000000"/>
          <w:rtl/>
        </w:rPr>
        <w:t xml:space="preserve"> </w:t>
      </w:r>
      <w:bookmarkEnd w:id="154"/>
      <w:r w:rsidRPr="00B861B3">
        <w:rPr>
          <w:rFonts w:eastAsia="Times New Roman"/>
          <w:color w:val="000000"/>
          <w:rtl/>
        </w:rPr>
        <w:t>ולא "שתהא שם תורה".</w:t>
      </w:r>
    </w:p>
    <w:p w:rsidR="00195A17" w:rsidRPr="00E57F88" w:rsidRDefault="00195A17" w:rsidP="00F912A1">
      <w:pPr>
        <w:pStyle w:val="a3"/>
        <w:bidi/>
        <w:rPr>
          <w:rFonts w:eastAsia="Times New Roman"/>
          <w:color w:val="000000"/>
          <w:rtl/>
        </w:rPr>
      </w:pPr>
      <w:r w:rsidRPr="00E57F88">
        <w:rPr>
          <w:rFonts w:eastAsia="Times New Roman"/>
          <w:color w:val="000000"/>
          <w:rtl/>
        </w:rPr>
        <w:t>ואכן כך הוא הגירסא במדרש במקורו</w:t>
      </w:r>
      <w:r w:rsidR="00E94CF2">
        <w:rPr>
          <w:rStyle w:val="FootnoteReference"/>
          <w:rFonts w:eastAsia="Times New Roman"/>
          <w:color w:val="000000"/>
          <w:rtl/>
        </w:rPr>
        <w:footnoteReference w:id="140"/>
      </w:r>
      <w:r w:rsidRPr="00E57F88">
        <w:rPr>
          <w:rFonts w:eastAsia="Times New Roman"/>
          <w:color w:val="000000"/>
          <w:rtl/>
        </w:rPr>
        <w:t>: "</w:t>
      </w:r>
      <w:r w:rsidRPr="00E57F88">
        <w:rPr>
          <w:rFonts w:eastAsia="Times New Roman"/>
          <w:b/>
          <w:bCs/>
          <w:color w:val="000000"/>
          <w:rtl/>
        </w:rPr>
        <w:t xml:space="preserve">שיהא </w:t>
      </w:r>
      <w:r w:rsidRPr="00E57F88">
        <w:rPr>
          <w:rFonts w:eastAsia="Times New Roman"/>
          <w:color w:val="000000"/>
          <w:rtl/>
        </w:rPr>
        <w:t>- יעקב -</w:t>
      </w:r>
      <w:r w:rsidRPr="00E57F88">
        <w:rPr>
          <w:rFonts w:eastAsia="Times New Roman"/>
          <w:b/>
          <w:bCs/>
          <w:color w:val="000000"/>
          <w:rtl/>
        </w:rPr>
        <w:t xml:space="preserve"> שם מורה תורה</w:t>
      </w:r>
      <w:r w:rsidRPr="00D22725">
        <w:rPr>
          <w:rFonts w:eastAsia="Times New Roman"/>
          <w:b/>
          <w:color w:val="000000"/>
          <w:rtl/>
        </w:rPr>
        <w:t>",</w:t>
      </w:r>
      <w:r w:rsidRPr="00E57F88">
        <w:rPr>
          <w:rFonts w:eastAsia="Times New Roman"/>
          <w:color w:val="000000"/>
          <w:rtl/>
        </w:rPr>
        <w:t xml:space="preserve"> או "</w:t>
      </w:r>
      <w:r w:rsidRPr="00E57F88">
        <w:rPr>
          <w:rFonts w:eastAsia="Times New Roman"/>
          <w:b/>
          <w:bCs/>
          <w:color w:val="000000"/>
          <w:rtl/>
        </w:rPr>
        <w:t xml:space="preserve">שיהא </w:t>
      </w:r>
      <w:r w:rsidRPr="00E57F88">
        <w:rPr>
          <w:rFonts w:eastAsia="Times New Roman"/>
          <w:color w:val="000000"/>
          <w:rtl/>
        </w:rPr>
        <w:t xml:space="preserve">- יעקב - </w:t>
      </w:r>
      <w:r w:rsidRPr="00E57F88">
        <w:rPr>
          <w:rFonts w:eastAsia="Times New Roman"/>
          <w:b/>
          <w:bCs/>
          <w:color w:val="000000"/>
          <w:rtl/>
        </w:rPr>
        <w:t>מורה בו תורה</w:t>
      </w:r>
      <w:r w:rsidRPr="00D22725">
        <w:rPr>
          <w:rFonts w:eastAsia="Times New Roman"/>
          <w:b/>
          <w:color w:val="000000"/>
          <w:rtl/>
        </w:rPr>
        <w:t>"</w:t>
      </w:r>
      <w:r w:rsidRPr="00E57F88">
        <w:rPr>
          <w:rFonts w:eastAsia="Times New Roman"/>
          <w:b/>
          <w:bCs/>
          <w:color w:val="000000"/>
          <w:rtl/>
        </w:rPr>
        <w:t xml:space="preserve">. </w:t>
      </w:r>
      <w:r w:rsidRPr="00F912A1">
        <w:rPr>
          <w:rFonts w:eastAsia="Times New Roman"/>
          <w:color w:val="000000"/>
          <w:rtl/>
        </w:rPr>
        <w:t xml:space="preserve">ועפ"ז </w:t>
      </w:r>
      <w:r w:rsidRPr="00E57F88">
        <w:rPr>
          <w:rFonts w:eastAsia="Times New Roman"/>
          <w:color w:val="000000"/>
          <w:rtl/>
        </w:rPr>
        <w:t xml:space="preserve">אינו מובן הקושיא מעיקרא, שהרי בהדיא נזכר כאן יעקב. וצע"ג. </w:t>
      </w:r>
    </w:p>
    <w:p w:rsidR="00195A17" w:rsidRPr="00E57F88" w:rsidRDefault="00195A17" w:rsidP="00DD42F3">
      <w:pPr>
        <w:pStyle w:val="a3"/>
        <w:bidi/>
        <w:rPr>
          <w:rFonts w:eastAsiaTheme="minorHAnsi"/>
          <w:color w:val="auto"/>
          <w:rtl/>
        </w:rPr>
      </w:pPr>
      <w:r w:rsidRPr="00E57F88">
        <w:rPr>
          <w:rtl/>
        </w:rPr>
        <w:t xml:space="preserve">ונראה לבאר את שתי המושגים של </w:t>
      </w:r>
      <w:r w:rsidR="00710389" w:rsidRPr="00710389">
        <w:rPr>
          <w:rFonts w:eastAsia="Times New Roman" w:hint="cs"/>
          <w:color w:val="000000"/>
          <w:rtl/>
        </w:rPr>
        <w:t>(א)</w:t>
      </w:r>
      <w:r w:rsidRPr="00710389">
        <w:rPr>
          <w:rFonts w:eastAsia="Times New Roman"/>
          <w:color w:val="000000"/>
          <w:rtl/>
        </w:rPr>
        <w:t xml:space="preserve"> "שיהא שם מורה תורה",</w:t>
      </w:r>
      <w:r w:rsidRPr="00710389">
        <w:rPr>
          <w:rtl/>
        </w:rPr>
        <w:t xml:space="preserve"> </w:t>
      </w:r>
      <w:r w:rsidR="00710389" w:rsidRPr="00710389">
        <w:rPr>
          <w:rFonts w:hint="cs"/>
          <w:rtl/>
        </w:rPr>
        <w:t>ו(ב)</w:t>
      </w:r>
      <w:r w:rsidRPr="00710389">
        <w:rPr>
          <w:rFonts w:eastAsia="Times New Roman"/>
          <w:color w:val="000000"/>
          <w:rtl/>
        </w:rPr>
        <w:t xml:space="preserve"> "ושיהיו השבטים הוגים בתורה</w:t>
      </w:r>
      <w:r w:rsidRPr="00710389">
        <w:rPr>
          <w:rtl/>
        </w:rPr>
        <w:t>"</w:t>
      </w:r>
      <w:r w:rsidRPr="00E57F88">
        <w:rPr>
          <w:b/>
          <w:bCs/>
          <w:rtl/>
        </w:rPr>
        <w:t xml:space="preserve"> </w:t>
      </w:r>
      <w:r w:rsidR="00710389">
        <w:rPr>
          <w:rtl/>
        </w:rPr>
        <w:t>ע"פ מ"ש בלקו</w:t>
      </w:r>
      <w:r w:rsidR="00710389">
        <w:rPr>
          <w:rFonts w:hint="cs"/>
          <w:rtl/>
        </w:rPr>
        <w:t>"ש</w:t>
      </w:r>
      <w:r w:rsidR="000F574A">
        <w:rPr>
          <w:rStyle w:val="FootnoteReference"/>
          <w:rtl/>
        </w:rPr>
        <w:footnoteReference w:id="141"/>
      </w:r>
      <w:r w:rsidR="00710389">
        <w:rPr>
          <w:rtl/>
        </w:rPr>
        <w:t xml:space="preserve"> </w:t>
      </w:r>
      <w:r w:rsidRPr="00E57F88">
        <w:rPr>
          <w:rtl/>
        </w:rPr>
        <w:t>בהערה</w:t>
      </w:r>
      <w:r w:rsidR="00E8276E">
        <w:rPr>
          <w:rFonts w:hint="cs"/>
          <w:rtl/>
        </w:rPr>
        <w:t xml:space="preserve"> </w:t>
      </w:r>
      <w:r w:rsidRPr="00E57F88">
        <w:rPr>
          <w:rFonts w:eastAsia="Times New Roman"/>
          <w:color w:val="000000"/>
          <w:rtl/>
        </w:rPr>
        <w:t>על מה שכתב הרמב"ם</w:t>
      </w:r>
      <w:r w:rsidR="00E8276E">
        <w:rPr>
          <w:rStyle w:val="FootnoteReference"/>
          <w:rFonts w:eastAsia="Times New Roman"/>
          <w:color w:val="000000"/>
          <w:rtl/>
        </w:rPr>
        <w:footnoteReference w:id="142"/>
      </w:r>
      <w:r w:rsidRPr="00E57F88">
        <w:rPr>
          <w:rtl/>
        </w:rPr>
        <w:t xml:space="preserve"> "ואם יעמוד מלך מבית דוד </w:t>
      </w:r>
      <w:bookmarkStart w:id="155" w:name="_Hlk60217673"/>
      <w:r w:rsidRPr="00DD42F3">
        <w:rPr>
          <w:b/>
          <w:bCs/>
          <w:rtl/>
        </w:rPr>
        <w:t>הוגה בתורה</w:t>
      </w:r>
      <w:r w:rsidRPr="00E57F88">
        <w:rPr>
          <w:rtl/>
        </w:rPr>
        <w:t xml:space="preserve"> ועוסק במצות </w:t>
      </w:r>
      <w:bookmarkEnd w:id="155"/>
      <w:r w:rsidRPr="00E57F88">
        <w:rPr>
          <w:rtl/>
        </w:rPr>
        <w:t xml:space="preserve">כדוד אביו . . הרי זה בחזקת שהוא משיח": </w:t>
      </w:r>
      <w:r w:rsidR="001047E5">
        <w:rPr>
          <w:rFonts w:hint="cs"/>
          <w:rtl/>
        </w:rPr>
        <w:t>"</w:t>
      </w:r>
      <w:r w:rsidRPr="00E57F88">
        <w:rPr>
          <w:rtl/>
        </w:rPr>
        <w:t xml:space="preserve">ראה </w:t>
      </w:r>
      <w:bookmarkStart w:id="156" w:name="_Hlk60227677"/>
      <w:bookmarkStart w:id="157" w:name="_Hlk60239451"/>
      <w:r w:rsidRPr="00E57F88">
        <w:rPr>
          <w:rtl/>
        </w:rPr>
        <w:t xml:space="preserve">ע"ז (יט, א) </w:t>
      </w:r>
      <w:r w:rsidRPr="001047E5">
        <w:rPr>
          <w:rtl/>
        </w:rPr>
        <w:t>[</w:t>
      </w:r>
      <w:r w:rsidR="001047E5">
        <w:rPr>
          <w:rFonts w:hint="cs"/>
          <w:rtl/>
        </w:rPr>
        <w:t xml:space="preserve">ושם: </w:t>
      </w:r>
      <w:r w:rsidRPr="001047E5">
        <w:rPr>
          <w:rtl/>
        </w:rPr>
        <w:t>לעולם ילמד אדם תורה (מרבו, עד שתהא גירס</w:t>
      </w:r>
      <w:r w:rsidR="001047E5">
        <w:rPr>
          <w:rtl/>
        </w:rPr>
        <w:t>ת התלמוד ופירושו שגורה לו בפיו</w:t>
      </w:r>
      <w:r w:rsidR="001047E5">
        <w:rPr>
          <w:rFonts w:hint="cs"/>
          <w:rtl/>
        </w:rPr>
        <w:t>.</w:t>
      </w:r>
      <w:r w:rsidR="002835E8">
        <w:rPr>
          <w:rtl/>
        </w:rPr>
        <w:t xml:space="preserve"> רש"י), ואחר כך יהגה</w:t>
      </w:r>
      <w:r w:rsidRPr="001047E5">
        <w:rPr>
          <w:rtl/>
        </w:rPr>
        <w:t xml:space="preserve"> </w:t>
      </w:r>
      <w:bookmarkEnd w:id="156"/>
      <w:r w:rsidRPr="001047E5">
        <w:rPr>
          <w:rtl/>
        </w:rPr>
        <w:t>(יעיין בתלמודו ל</w:t>
      </w:r>
      <w:r w:rsidR="002835E8">
        <w:rPr>
          <w:rtl/>
        </w:rPr>
        <w:t>דמות מילתא למילתא, להקשות ולתרץ</w:t>
      </w:r>
      <w:r w:rsidR="002835E8">
        <w:rPr>
          <w:rFonts w:hint="cs"/>
          <w:rtl/>
        </w:rPr>
        <w:t xml:space="preserve">. </w:t>
      </w:r>
      <w:r w:rsidRPr="001047E5">
        <w:rPr>
          <w:rtl/>
        </w:rPr>
        <w:t>רש"י)].</w:t>
      </w:r>
      <w:bookmarkEnd w:id="157"/>
      <w:r w:rsidRPr="00E57F88">
        <w:rPr>
          <w:b/>
          <w:bCs/>
          <w:rtl/>
        </w:rPr>
        <w:t xml:space="preserve"> </w:t>
      </w:r>
      <w:r w:rsidRPr="00E57F88">
        <w:rPr>
          <w:rtl/>
        </w:rPr>
        <w:t xml:space="preserve">פרקי דרבי אליעזר ספל"ב, </w:t>
      </w:r>
      <w:r w:rsidRPr="002835E8">
        <w:rPr>
          <w:rtl/>
        </w:rPr>
        <w:t>שקול יעקב (שהוא המבטל ידי עשו) היינו "הגיון תורה""</w:t>
      </w:r>
      <w:r w:rsidR="00AE4704">
        <w:rPr>
          <w:rFonts w:hint="cs"/>
          <w:rtl/>
        </w:rPr>
        <w:t>.</w:t>
      </w:r>
      <w:r w:rsidR="00AE4704">
        <w:rPr>
          <w:rtl/>
        </w:rPr>
        <w:t xml:space="preserve"> עכ</w:t>
      </w:r>
      <w:r w:rsidR="00AE4704">
        <w:rPr>
          <w:rFonts w:hint="cs"/>
          <w:rtl/>
        </w:rPr>
        <w:t>לה"ק</w:t>
      </w:r>
      <w:r w:rsidRPr="00E57F88">
        <w:rPr>
          <w:rtl/>
        </w:rPr>
        <w:t xml:space="preserve"> (מלבד החצ"ר).</w:t>
      </w:r>
    </w:p>
    <w:p w:rsidR="00195A17" w:rsidRPr="00E57F88" w:rsidRDefault="00195A17" w:rsidP="00E57F88">
      <w:pPr>
        <w:pStyle w:val="a3"/>
        <w:bidi/>
        <w:rPr>
          <w:rtl/>
        </w:rPr>
      </w:pPr>
      <w:r w:rsidRPr="00E57F88">
        <w:rPr>
          <w:rFonts w:eastAsia="Times New Roman"/>
          <w:color w:val="000000"/>
          <w:rtl/>
        </w:rPr>
        <w:t xml:space="preserve">ועפ"ז י"ל מדוע אדה"ז אינו מביא דברי רש"י (לחוד), כי שם לא נאמר (בפירוש) אודות </w:t>
      </w:r>
      <w:r w:rsidRPr="00AE4704">
        <w:rPr>
          <w:rFonts w:eastAsia="Times New Roman"/>
          <w:color w:val="000000"/>
          <w:rtl/>
        </w:rPr>
        <w:t>"שיהיו השבטים הוגים בתורה"</w:t>
      </w:r>
      <w:r w:rsidRPr="00D22725">
        <w:rPr>
          <w:rFonts w:eastAsia="Times New Roman"/>
          <w:b/>
          <w:color w:val="000000"/>
          <w:rtl/>
        </w:rPr>
        <w:t>,</w:t>
      </w:r>
      <w:r w:rsidR="00AE4704">
        <w:rPr>
          <w:rFonts w:eastAsia="Times New Roman"/>
          <w:color w:val="000000"/>
          <w:rtl/>
        </w:rPr>
        <w:t xml:space="preserve"> אלא רק במדרש זה בהדיא. </w:t>
      </w:r>
      <w:r w:rsidRPr="00E57F88">
        <w:rPr>
          <w:rFonts w:eastAsia="Times New Roman"/>
          <w:color w:val="000000"/>
          <w:rtl/>
        </w:rPr>
        <w:t xml:space="preserve">ולפ"ז גם אין כפל ויתור לשון במה שאומר במדרש "רבי נחמיה, להתקין לו בית תלמוד, (אפילו להגירסא) </w:t>
      </w:r>
      <w:r w:rsidRPr="00AE4704">
        <w:rPr>
          <w:rFonts w:eastAsia="Times New Roman"/>
          <w:color w:val="000000"/>
          <w:rtl/>
        </w:rPr>
        <w:t>שתהא שם תורה,</w:t>
      </w:r>
      <w:r w:rsidRPr="00E57F88">
        <w:rPr>
          <w:rFonts w:eastAsia="Times New Roman"/>
          <w:color w:val="000000"/>
          <w:rtl/>
        </w:rPr>
        <w:t xml:space="preserve"> ושיהיו השבטים הוגים בתורה", כי </w:t>
      </w:r>
      <w:r w:rsidR="00AE4704">
        <w:rPr>
          <w:rFonts w:eastAsia="Times New Roman"/>
          <w:color w:val="000000"/>
          <w:rtl/>
        </w:rPr>
        <w:t>אלו בעצם ב' שלבים בעסק התורה: א</w:t>
      </w:r>
      <w:r w:rsidR="00AE4704">
        <w:rPr>
          <w:rFonts w:eastAsia="Times New Roman" w:hint="cs"/>
          <w:color w:val="000000"/>
          <w:rtl/>
        </w:rPr>
        <w:t>)</w:t>
      </w:r>
      <w:r w:rsidRPr="00E57F88">
        <w:rPr>
          <w:rFonts w:eastAsia="Times New Roman"/>
          <w:color w:val="000000"/>
          <w:rtl/>
        </w:rPr>
        <w:t xml:space="preserve"> </w:t>
      </w:r>
      <w:r w:rsidR="00D0656C">
        <w:rPr>
          <w:rFonts w:eastAsia="Times New Roman" w:hint="cs"/>
          <w:color w:val="000000"/>
          <w:rtl/>
        </w:rPr>
        <w:t>"</w:t>
      </w:r>
      <w:r w:rsidRPr="00D0656C">
        <w:rPr>
          <w:rFonts w:eastAsia="Times New Roman"/>
          <w:color w:val="000000"/>
          <w:rtl/>
        </w:rPr>
        <w:t>שתהא שם תורה</w:t>
      </w:r>
      <w:r w:rsidR="00D0656C">
        <w:rPr>
          <w:rFonts w:eastAsia="Times New Roman" w:hint="cs"/>
          <w:color w:val="000000"/>
          <w:rtl/>
        </w:rPr>
        <w:t>",</w:t>
      </w:r>
      <w:r w:rsidRPr="00E57F88">
        <w:rPr>
          <w:rFonts w:eastAsia="Times New Roman"/>
          <w:color w:val="000000"/>
          <w:rtl/>
        </w:rPr>
        <w:t xml:space="preserve"> דהיינו </w:t>
      </w:r>
      <w:r w:rsidRPr="00E57F88">
        <w:rPr>
          <w:rtl/>
        </w:rPr>
        <w:t>"לעולם ילמד אדם תורה (מרבו, עד שתהא גירסת</w:t>
      </w:r>
      <w:r w:rsidR="00D0656C">
        <w:rPr>
          <w:rtl/>
        </w:rPr>
        <w:t xml:space="preserve"> התלמוד ופירושו שגורה לו בפיו</w:t>
      </w:r>
      <w:r w:rsidR="00D0656C">
        <w:rPr>
          <w:rFonts w:hint="cs"/>
          <w:rtl/>
        </w:rPr>
        <w:t xml:space="preserve">. </w:t>
      </w:r>
      <w:r w:rsidRPr="00E57F88">
        <w:rPr>
          <w:rtl/>
        </w:rPr>
        <w:t>רש"י)</w:t>
      </w:r>
      <w:r w:rsidR="00D0656C">
        <w:rPr>
          <w:rFonts w:eastAsia="Times New Roman"/>
          <w:color w:val="000000"/>
          <w:rtl/>
        </w:rPr>
        <w:t xml:space="preserve">. </w:t>
      </w:r>
      <w:r w:rsidR="00D0656C">
        <w:rPr>
          <w:rFonts w:eastAsia="Times New Roman" w:hint="cs"/>
          <w:color w:val="000000"/>
          <w:rtl/>
        </w:rPr>
        <w:t>ב)</w:t>
      </w:r>
      <w:r w:rsidRPr="00E57F88">
        <w:rPr>
          <w:rFonts w:eastAsia="Times New Roman"/>
          <w:color w:val="000000"/>
          <w:rtl/>
        </w:rPr>
        <w:t xml:space="preserve"> </w:t>
      </w:r>
      <w:bookmarkStart w:id="158" w:name="_Hlk60229204"/>
      <w:r w:rsidRPr="00D0656C">
        <w:rPr>
          <w:rFonts w:eastAsia="Times New Roman"/>
          <w:color w:val="000000"/>
          <w:rtl/>
        </w:rPr>
        <w:t xml:space="preserve">"ושיהיו השבטים הוגים בתורה", </w:t>
      </w:r>
      <w:bookmarkEnd w:id="158"/>
      <w:r w:rsidRPr="00D0656C">
        <w:rPr>
          <w:rFonts w:eastAsia="Times New Roman"/>
          <w:color w:val="000000"/>
          <w:rtl/>
        </w:rPr>
        <w:t>דהיינו</w:t>
      </w:r>
      <w:r w:rsidR="00D0656C">
        <w:rPr>
          <w:rtl/>
        </w:rPr>
        <w:t xml:space="preserve"> </w:t>
      </w:r>
      <w:r w:rsidR="00D0656C">
        <w:rPr>
          <w:rFonts w:hint="cs"/>
          <w:rtl/>
        </w:rPr>
        <w:t>"</w:t>
      </w:r>
      <w:r w:rsidR="00D0656C">
        <w:rPr>
          <w:rtl/>
        </w:rPr>
        <w:t>אח"כ יהגה</w:t>
      </w:r>
      <w:r w:rsidR="00D0656C">
        <w:rPr>
          <w:rFonts w:hint="cs"/>
          <w:rtl/>
        </w:rPr>
        <w:t>"</w:t>
      </w:r>
      <w:r w:rsidRPr="00D0656C">
        <w:rPr>
          <w:rtl/>
        </w:rPr>
        <w:t>,</w:t>
      </w:r>
      <w:r w:rsidRPr="00E57F88">
        <w:rPr>
          <w:rtl/>
        </w:rPr>
        <w:t xml:space="preserve"> כלומר, </w:t>
      </w:r>
      <w:bookmarkStart w:id="159" w:name="_Hlk60229041"/>
      <w:r w:rsidRPr="00E57F88">
        <w:rPr>
          <w:rtl/>
        </w:rPr>
        <w:t>לחדש חידושי תורה על ידי "עיון בתלמוד לדמות מילתא למילתא להקשות ולתרץ".</w:t>
      </w:r>
    </w:p>
    <w:bookmarkEnd w:id="159"/>
    <w:p w:rsidR="00195A17" w:rsidRPr="00E57F88" w:rsidRDefault="00195A17" w:rsidP="00E57F88">
      <w:pPr>
        <w:pStyle w:val="a3"/>
        <w:bidi/>
        <w:rPr>
          <w:rtl/>
        </w:rPr>
      </w:pPr>
      <w:r w:rsidRPr="00E57F88">
        <w:rPr>
          <w:rtl/>
        </w:rPr>
        <w:t xml:space="preserve">ומה שמזכיר </w:t>
      </w:r>
      <w:r w:rsidR="00D0656C">
        <w:rPr>
          <w:rFonts w:eastAsia="Times New Roman"/>
          <w:color w:val="000000"/>
          <w:rtl/>
        </w:rPr>
        <w:t>'השבטים'</w:t>
      </w:r>
      <w:r w:rsidR="00D0656C">
        <w:rPr>
          <w:rFonts w:eastAsia="Times New Roman" w:hint="cs"/>
          <w:color w:val="000000"/>
          <w:rtl/>
        </w:rPr>
        <w:t>,</w:t>
      </w:r>
      <w:r w:rsidRPr="00E57F88">
        <w:rPr>
          <w:rFonts w:eastAsia="Times New Roman"/>
          <w:color w:val="000000"/>
          <w:rtl/>
        </w:rPr>
        <w:t xml:space="preserve"> היינו שלא כל אחד שייך לשלב הזה של </w:t>
      </w:r>
      <w:r w:rsidRPr="00E57F88">
        <w:rPr>
          <w:rtl/>
        </w:rPr>
        <w:t xml:space="preserve">לחדש חידושי תורה על ידי "עיון בתלמוד לדמות מילתא למילתא להקשות ולתרץ", לפיכך אומר שרק מעטים שייכים לזה, </w:t>
      </w:r>
      <w:r w:rsidRPr="00E57F88">
        <w:rPr>
          <w:rFonts w:eastAsia="Times New Roman"/>
          <w:color w:val="000000"/>
          <w:rtl/>
        </w:rPr>
        <w:t>"ושיהיו השבטים הוגים בתורה"</w:t>
      </w:r>
      <w:r w:rsidRPr="00E57F88">
        <w:rPr>
          <w:rStyle w:val="FootnoteReference"/>
          <w:rtl/>
        </w:rPr>
        <w:footnoteReference w:id="143"/>
      </w:r>
      <w:r w:rsidRPr="00E57F88">
        <w:rPr>
          <w:rtl/>
        </w:rPr>
        <w:t>. וא"ש.</w:t>
      </w:r>
    </w:p>
    <w:p w:rsidR="00195A17" w:rsidRPr="00195A17" w:rsidRDefault="00195A17" w:rsidP="00AE0558">
      <w:pPr>
        <w:pStyle w:val="a3"/>
        <w:bidi/>
        <w:rPr>
          <w:rtl/>
          <w:lang w:val="en-US"/>
        </w:rPr>
      </w:pPr>
      <w:r w:rsidRPr="00E57F88">
        <w:rPr>
          <w:rFonts w:eastAsia="Times New Roman"/>
          <w:color w:val="000000"/>
          <w:rtl/>
        </w:rPr>
        <w:t xml:space="preserve">ולפי הנ"ל י"ל, דלכן שלח לפניו את יהודה דוקא, כי ממנו דייקא הקשר המיוחד למלוכה </w:t>
      </w:r>
      <w:r w:rsidR="00AE0558">
        <w:rPr>
          <w:rFonts w:eastAsia="Times New Roman"/>
          <w:color w:val="000000"/>
          <w:rtl/>
        </w:rPr>
        <w:t>–</w:t>
      </w:r>
      <w:r w:rsidRPr="00E57F88">
        <w:rPr>
          <w:rFonts w:eastAsia="Times New Roman"/>
          <w:color w:val="000000"/>
          <w:rtl/>
        </w:rPr>
        <w:t xml:space="preserve"> דוד המלך ומשיח שהם צאצאיו, שענינם לנצח בכל סוגי המלחמות, כמ"ש: "ידך בעורף אויביך", בימי דוד, שנאמר</w:t>
      </w:r>
      <w:r w:rsidR="00AE0558">
        <w:rPr>
          <w:rStyle w:val="FootnoteReference"/>
          <w:rFonts w:eastAsia="Times New Roman"/>
          <w:color w:val="000000"/>
          <w:rtl/>
        </w:rPr>
        <w:footnoteReference w:id="144"/>
      </w:r>
      <w:r w:rsidRPr="00E57F88">
        <w:rPr>
          <w:rFonts w:eastAsia="Times New Roman"/>
          <w:color w:val="000000"/>
          <w:rtl/>
        </w:rPr>
        <w:t xml:space="preserve">, "ואויבי תתה לי ערף" (רש"י) - בגשמיות וברוחניות - של עבודת הבירורים, וזה בעיקר על ידי </w:t>
      </w:r>
      <w:r w:rsidRPr="00E57F88">
        <w:rPr>
          <w:rFonts w:eastAsia="Times New Roman"/>
          <w:b/>
          <w:bCs/>
          <w:color w:val="000000"/>
          <w:rtl/>
        </w:rPr>
        <w:t>לימודם דוקא</w:t>
      </w:r>
      <w:r w:rsidRPr="00D22725">
        <w:rPr>
          <w:rFonts w:eastAsia="Times New Roman"/>
          <w:b/>
          <w:color w:val="000000"/>
          <w:rtl/>
        </w:rPr>
        <w:t>,</w:t>
      </w:r>
      <w:r w:rsidRPr="00E57F88">
        <w:rPr>
          <w:rFonts w:eastAsia="Times New Roman"/>
          <w:color w:val="000000"/>
          <w:rtl/>
        </w:rPr>
        <w:t xml:space="preserve"> ולאיזה לימוד? לזה </w:t>
      </w:r>
      <w:r w:rsidRPr="00E57F88">
        <w:rPr>
          <w:rFonts w:eastAsia="Times New Roman"/>
          <w:b/>
          <w:bCs/>
          <w:color w:val="000000"/>
          <w:rtl/>
        </w:rPr>
        <w:t>ש</w:t>
      </w:r>
      <w:r w:rsidRPr="00D22725">
        <w:rPr>
          <w:rFonts w:eastAsia="Times New Roman"/>
          <w:b/>
          <w:color w:val="000000"/>
          <w:rtl/>
        </w:rPr>
        <w:t>'</w:t>
      </w:r>
      <w:r w:rsidRPr="00E57F88">
        <w:rPr>
          <w:rFonts w:eastAsia="Times New Roman"/>
          <w:b/>
          <w:bCs/>
          <w:color w:val="000000"/>
          <w:rtl/>
        </w:rPr>
        <w:t>הוגים בתורה</w:t>
      </w:r>
      <w:r w:rsidRPr="00D22725">
        <w:rPr>
          <w:rFonts w:eastAsia="Times New Roman"/>
          <w:b/>
          <w:color w:val="000000"/>
          <w:rtl/>
        </w:rPr>
        <w:t>'</w:t>
      </w:r>
      <w:r w:rsidRPr="00E57F88">
        <w:rPr>
          <w:rFonts w:eastAsia="Times New Roman"/>
          <w:b/>
          <w:bCs/>
          <w:color w:val="000000"/>
          <w:rtl/>
        </w:rPr>
        <w:t xml:space="preserve"> - שלומדים בעיון ומחדשים חידושי תורה</w:t>
      </w:r>
      <w:r w:rsidRPr="00D22725">
        <w:rPr>
          <w:rFonts w:eastAsia="Times New Roman"/>
          <w:b/>
          <w:color w:val="000000"/>
          <w:rtl/>
        </w:rPr>
        <w:t>,</w:t>
      </w:r>
      <w:r w:rsidRPr="00E57F88">
        <w:rPr>
          <w:rFonts w:eastAsia="Times New Roman"/>
          <w:color w:val="000000"/>
          <w:rtl/>
        </w:rPr>
        <w:t xml:space="preserve"> כנ"ל, וא"ש.</w:t>
      </w:r>
    </w:p>
    <w:p w:rsidR="00195A17" w:rsidRDefault="00195A17" w:rsidP="00195A17">
      <w:pPr>
        <w:pStyle w:val="a3"/>
        <w:bidi/>
        <w:ind w:hanging="18"/>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195A17" w:rsidRDefault="00195A17" w:rsidP="00162011">
      <w:pPr>
        <w:pStyle w:val="a0"/>
        <w:rPr>
          <w:rtl/>
        </w:rPr>
        <w:sectPr w:rsidR="00195A17" w:rsidSect="00710AC3">
          <w:footnotePr>
            <w:numRestart w:val="eachSect"/>
          </w:footnotePr>
          <w:type w:val="continuous"/>
          <w:pgSz w:w="7920" w:h="12240"/>
          <w:pgMar w:top="-1152" w:right="864" w:bottom="720" w:left="864" w:header="562" w:footer="0" w:gutter="0"/>
          <w:cols w:space="720"/>
          <w:docGrid w:linePitch="360"/>
        </w:sectPr>
      </w:pPr>
    </w:p>
    <w:p w:rsidR="005C1C49" w:rsidRDefault="005C1C49" w:rsidP="005C1C49">
      <w:pPr>
        <w:pStyle w:val="a0"/>
        <w:rPr>
          <w:rtl/>
        </w:rPr>
      </w:pPr>
      <w:bookmarkStart w:id="160" w:name="_Toc62021966"/>
      <w:r w:rsidRPr="00535CF5">
        <w:rPr>
          <w:rFonts w:hint="cs"/>
          <w:rtl/>
        </w:rPr>
        <w:t xml:space="preserve">מדוע </w:t>
      </w:r>
      <w:r>
        <w:rPr>
          <w:rFonts w:hint="cs"/>
          <w:rtl/>
        </w:rPr>
        <w:t xml:space="preserve">אין </w:t>
      </w:r>
      <w:r w:rsidRPr="00535CF5">
        <w:rPr>
          <w:rFonts w:hint="cs"/>
          <w:rtl/>
        </w:rPr>
        <w:t>נ</w:t>
      </w:r>
      <w:r w:rsidRPr="00535CF5">
        <w:rPr>
          <w:rtl/>
        </w:rPr>
        <w:t xml:space="preserve">שים פנויות מדליקות </w:t>
      </w:r>
      <w:r w:rsidR="007F2553">
        <w:rPr>
          <w:rtl/>
        </w:rPr>
        <w:br/>
      </w:r>
      <w:r w:rsidRPr="00535CF5">
        <w:rPr>
          <w:rtl/>
        </w:rPr>
        <w:t>נרות חנוכה</w:t>
      </w:r>
      <w:r w:rsidRPr="00535CF5">
        <w:rPr>
          <w:rFonts w:hint="cs"/>
          <w:rtl/>
        </w:rPr>
        <w:t xml:space="preserve"> (גליון)</w:t>
      </w:r>
      <w:bookmarkEnd w:id="160"/>
    </w:p>
    <w:p w:rsidR="005C1C49" w:rsidRPr="00D229E0" w:rsidRDefault="005C1C49" w:rsidP="006E1214">
      <w:pPr>
        <w:pStyle w:val="a"/>
        <w:spacing w:line="360" w:lineRule="auto"/>
        <w:rPr>
          <w:rFonts w:ascii="Arial" w:eastAsia="Times New Roman" w:hAnsi="Arial" w:cs="Arial"/>
          <w:b/>
          <w:bCs/>
          <w:rtl/>
        </w:rPr>
      </w:pPr>
      <w:bookmarkStart w:id="161" w:name="_Toc62021967"/>
      <w:r>
        <w:rPr>
          <w:rFonts w:hint="cs"/>
          <w:rtl/>
        </w:rPr>
        <w:t>הנ"ל</w:t>
      </w:r>
      <w:bookmarkEnd w:id="161"/>
    </w:p>
    <w:p w:rsidR="005C1C49" w:rsidRPr="005045FB" w:rsidRDefault="005C1C49" w:rsidP="00823A67">
      <w:pPr>
        <w:pStyle w:val="a3"/>
        <w:bidi/>
        <w:spacing w:line="240" w:lineRule="auto"/>
        <w:rPr>
          <w:rtl/>
        </w:rPr>
      </w:pPr>
      <w:r>
        <w:rPr>
          <w:rFonts w:hint="cs"/>
          <w:rtl/>
        </w:rPr>
        <w:t>בגליון א'קפח דן הרה"ג ר' צבי רייזמן בארוכה אודות הדלקת נר חנוכה ע"י נשים. וכתב באות ו</w:t>
      </w:r>
      <w:r w:rsidR="007F2553">
        <w:rPr>
          <w:rStyle w:val="FootnoteReference"/>
          <w:rtl/>
        </w:rPr>
        <w:footnoteReference w:id="145"/>
      </w:r>
      <w:r>
        <w:rPr>
          <w:rFonts w:hint="cs"/>
          <w:rtl/>
        </w:rPr>
        <w:t>: "</w:t>
      </w:r>
      <w:r w:rsidRPr="005045FB">
        <w:rPr>
          <w:rtl/>
        </w:rPr>
        <w:t>מובן מאליו כי ה</w:t>
      </w:r>
      <w:r>
        <w:rPr>
          <w:rFonts w:hint="cs"/>
          <w:rtl/>
        </w:rPr>
        <w:t xml:space="preserve">נימוק 'אשתו כגופו' מסביר רק מדוע </w:t>
      </w:r>
      <w:r w:rsidRPr="005045FB">
        <w:rPr>
          <w:rtl/>
        </w:rPr>
        <w:t xml:space="preserve">נשים </w:t>
      </w:r>
      <w:r w:rsidRPr="005045FB">
        <w:rPr>
          <w:b/>
          <w:bCs/>
          <w:rtl/>
        </w:rPr>
        <w:t>נשואות</w:t>
      </w:r>
      <w:r w:rsidRPr="005045FB">
        <w:rPr>
          <w:rtl/>
        </w:rPr>
        <w:t xml:space="preserve"> אינן מדליקות בעצמן, </w:t>
      </w:r>
      <w:r>
        <w:rPr>
          <w:rFonts w:hint="cs"/>
          <w:rtl/>
        </w:rPr>
        <w:t>ולא מיישב את מנהג העולם ש</w:t>
      </w:r>
      <w:r w:rsidRPr="005045FB">
        <w:rPr>
          <w:rtl/>
        </w:rPr>
        <w:t xml:space="preserve">נשים </w:t>
      </w:r>
      <w:r w:rsidRPr="005045FB">
        <w:rPr>
          <w:b/>
          <w:bCs/>
          <w:rtl/>
        </w:rPr>
        <w:t xml:space="preserve">פנויות </w:t>
      </w:r>
      <w:r w:rsidRPr="005045FB">
        <w:rPr>
          <w:rtl/>
        </w:rPr>
        <w:t xml:space="preserve">אינן מדליקות נרות חנוכה, כפי שהעיר באשל אברהם מבוטשאטש (שם) "ואודות </w:t>
      </w:r>
      <w:r w:rsidRPr="005045FB">
        <w:rPr>
          <w:b/>
          <w:bCs/>
          <w:rtl/>
        </w:rPr>
        <w:t>פנויות שבבית</w:t>
      </w:r>
      <w:r w:rsidRPr="005045FB">
        <w:rPr>
          <w:rtl/>
        </w:rPr>
        <w:t xml:space="preserve"> שהגיעו לחינוך, ומכל מקום </w:t>
      </w:r>
      <w:r w:rsidRPr="005045FB">
        <w:rPr>
          <w:b/>
          <w:bCs/>
          <w:rtl/>
        </w:rPr>
        <w:t>אין נוהגות להדליק</w:t>
      </w:r>
      <w:r w:rsidRPr="005045FB">
        <w:rPr>
          <w:rtl/>
        </w:rPr>
        <w:t xml:space="preserve"> ובהם לא שייך תירוץ הנ"ל</w:t>
      </w:r>
      <w:r w:rsidR="00823A67">
        <w:rPr>
          <w:rtl/>
        </w:rPr>
        <w:t>". כיוצא בזה כתב הגרש"ז אויערבך</w:t>
      </w:r>
      <w:r w:rsidR="00823A67">
        <w:rPr>
          <w:rStyle w:val="FootnoteReference"/>
          <w:rtl/>
        </w:rPr>
        <w:footnoteReference w:id="146"/>
      </w:r>
      <w:r w:rsidRPr="005045FB">
        <w:rPr>
          <w:rtl/>
        </w:rPr>
        <w:t xml:space="preserve"> "בעיקר הדבר עדיין צ"ע, תינח נשים נשואות שפיר נטפלות לבעליהן משום דאשתו כגופו, אבל בנות שאינן נשואות מה טעם נהגו שאינן מדליקות כלל. ובשלמא בקטנותן שפיר אינן צריכות להדליק מדין חינוך, שהרי לכשינשאו ידליק רק הבעל, אבל בגדולות, צ"ע".</w:t>
      </w:r>
    </w:p>
    <w:p w:rsidR="005C1C49" w:rsidRDefault="005C1C49" w:rsidP="005F6511">
      <w:pPr>
        <w:pStyle w:val="a3"/>
        <w:bidi/>
        <w:spacing w:line="240" w:lineRule="auto"/>
        <w:rPr>
          <w:rtl/>
        </w:rPr>
      </w:pPr>
      <w:r>
        <w:rPr>
          <w:rFonts w:hint="cs"/>
          <w:rtl/>
        </w:rPr>
        <w:t xml:space="preserve">ונראה בזה לתרץ עפ"י </w:t>
      </w:r>
      <w:r w:rsidR="00823A67">
        <w:rPr>
          <w:rFonts w:hint="cs"/>
          <w:rtl/>
        </w:rPr>
        <w:t>שיחת</w:t>
      </w:r>
      <w:r w:rsidR="007F2553">
        <w:rPr>
          <w:rFonts w:hint="cs"/>
          <w:rtl/>
        </w:rPr>
        <w:t xml:space="preserve"> כ"ק אדמו"ר זי"ע</w:t>
      </w:r>
      <w:r w:rsidR="00823A67">
        <w:rPr>
          <w:rStyle w:val="FootnoteReference"/>
          <w:rtl/>
        </w:rPr>
        <w:footnoteReference w:id="147"/>
      </w:r>
      <w:r>
        <w:rPr>
          <w:rFonts w:hint="cs"/>
          <w:rtl/>
        </w:rPr>
        <w:t>:</w:t>
      </w:r>
    </w:p>
    <w:p w:rsidR="005C1C49" w:rsidRDefault="005C1C49" w:rsidP="005C1C49">
      <w:pPr>
        <w:pStyle w:val="a3"/>
        <w:bidi/>
        <w:spacing w:line="240" w:lineRule="auto"/>
        <w:rPr>
          <w:rtl/>
        </w:rPr>
      </w:pPr>
      <w:r>
        <w:rPr>
          <w:rFonts w:hint="cs"/>
          <w:rtl/>
        </w:rPr>
        <w:t xml:space="preserve">"בנוגע למצות עשה שהזמן גרמא שהנשים פטורות מהן </w:t>
      </w:r>
      <w:r>
        <w:rPr>
          <w:rtl/>
        </w:rPr>
        <w:t>-</w:t>
      </w:r>
      <w:r>
        <w:rPr>
          <w:rFonts w:hint="cs"/>
          <w:rtl/>
        </w:rPr>
        <w:t xml:space="preserve"> איתא בכתבי האריז"ל [לקו"ת להאריז"ל פ' בראשית (טו, א), וראה אוה"ת בא ע' שמט, פנחס ע' א' קצט] ש'בעשות הזכר את המצוה אין מהצורך שגם האשה תעשנה לבדה, כי כבר נכללת עמו בעת שעושה אותה המצוה . . וזה סוד מה שארז"ל [מנחות צו, רע"ב. בכורות לה, סע"ב זח"ב קיז, רע"ב] אשתו כגופו דמיא'. וכמבואר במק"א [זח"ג ז, ב. קט, ב. רצו, א] שהאיש לבדו הוא (וכן האשה לבדה היא) 'פלג גופא' . . ועד כדי כך, שאפילו בת שלפני הנישואין יש לה שייכות לקיום מצות אלו </w:t>
      </w:r>
      <w:r>
        <w:rPr>
          <w:rtl/>
        </w:rPr>
        <w:t>-</w:t>
      </w:r>
      <w:r>
        <w:rPr>
          <w:rFonts w:hint="cs"/>
          <w:rtl/>
        </w:rPr>
        <w:t xml:space="preserve"> עי"ז שהבחור שעתיד לשאתה לאשה מקיים מצות אלו", ע"ש באורך. [שוב ראיתי שכ"ה בלקוטי שיחות חלק לא ע' 96 ובהערה 27 שם].</w:t>
      </w:r>
    </w:p>
    <w:p w:rsidR="005C1C49" w:rsidRDefault="005C1C49" w:rsidP="005C1C49">
      <w:pPr>
        <w:pStyle w:val="a3"/>
        <w:bidi/>
        <w:spacing w:line="240" w:lineRule="auto"/>
        <w:rPr>
          <w:rtl/>
        </w:rPr>
      </w:pPr>
      <w:r>
        <w:rPr>
          <w:rFonts w:hint="cs"/>
          <w:rtl/>
        </w:rPr>
        <w:t xml:space="preserve">ולפי"ז לפי התירוץ ד"אשתו כגופו דמיא" י"ל דאין חילוק בין נשואה לפנויה, ומיושבת קושיית האשל אברהם, דבאמת גם בהן שייך תירוץ הנ"ל, וא"ש. </w:t>
      </w:r>
    </w:p>
    <w:p w:rsidR="005C1C49" w:rsidRDefault="005C1C49" w:rsidP="005C1C49">
      <w:pPr>
        <w:pStyle w:val="a3"/>
        <w:bidi/>
        <w:spacing w:line="240" w:lineRule="auto"/>
        <w:rPr>
          <w:rtl/>
        </w:rPr>
      </w:pPr>
      <w:r>
        <w:rPr>
          <w:rFonts w:hint="cs"/>
          <w:rtl/>
        </w:rPr>
        <w:t xml:space="preserve">ועי' ב'שערי המועדים </w:t>
      </w:r>
      <w:r>
        <w:rPr>
          <w:rtl/>
        </w:rPr>
        <w:t>-</w:t>
      </w:r>
      <w:r>
        <w:rPr>
          <w:rFonts w:hint="cs"/>
          <w:rtl/>
        </w:rPr>
        <w:t xml:space="preserve"> חנוכה' (ע' שמז): "בנוגע לבנות </w:t>
      </w:r>
      <w:r>
        <w:rPr>
          <w:rtl/>
        </w:rPr>
        <w:t>-</w:t>
      </w:r>
      <w:r>
        <w:rPr>
          <w:rFonts w:hint="cs"/>
          <w:rtl/>
        </w:rPr>
        <w:t xml:space="preserve"> היתה הנהגת בית הרב שהבנות לא הדליקו נרות חנוכה (לא הגדולות ולא הקטנות לפני בת מצוה), כי אם יצאו בזה ע"י אביהן, ואח"כ </w:t>
      </w:r>
      <w:r>
        <w:rPr>
          <w:rtl/>
        </w:rPr>
        <w:t>-</w:t>
      </w:r>
      <w:r>
        <w:rPr>
          <w:rFonts w:hint="cs"/>
          <w:rtl/>
        </w:rPr>
        <w:t xml:space="preserve"> בעליהן".</w:t>
      </w:r>
    </w:p>
    <w:p w:rsidR="005C1C49" w:rsidRDefault="005C1C49" w:rsidP="005C1C49">
      <w:pPr>
        <w:pStyle w:val="a3"/>
        <w:bidi/>
        <w:ind w:hanging="18"/>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5C1C49" w:rsidRDefault="005C1C49" w:rsidP="005C1C49">
      <w:pPr>
        <w:pStyle w:val="a0"/>
        <w:rPr>
          <w:rtl/>
        </w:rPr>
        <w:sectPr w:rsidR="005C1C49" w:rsidSect="00710AC3">
          <w:footnotePr>
            <w:numRestart w:val="eachSect"/>
          </w:footnotePr>
          <w:type w:val="continuous"/>
          <w:pgSz w:w="7920" w:h="12240"/>
          <w:pgMar w:top="-1152" w:right="864" w:bottom="720" w:left="864" w:header="562" w:footer="0" w:gutter="0"/>
          <w:cols w:space="720"/>
          <w:docGrid w:linePitch="360"/>
        </w:sectPr>
      </w:pPr>
    </w:p>
    <w:p w:rsidR="00162011" w:rsidRPr="00AD07C6" w:rsidRDefault="00162011" w:rsidP="00162011">
      <w:pPr>
        <w:pStyle w:val="a0"/>
        <w:rPr>
          <w:rtl/>
        </w:rPr>
      </w:pPr>
      <w:bookmarkStart w:id="162" w:name="_Toc62021968"/>
      <w:r w:rsidRPr="00AD07C6">
        <w:rPr>
          <w:rtl/>
        </w:rPr>
        <w:t>י"א ארורים כנגד י"א שבטים</w:t>
      </w:r>
      <w:bookmarkEnd w:id="128"/>
      <w:r w:rsidRPr="00AD07C6">
        <w:rPr>
          <w:rtl/>
        </w:rPr>
        <w:t xml:space="preserve"> (גליון)</w:t>
      </w:r>
      <w:bookmarkEnd w:id="162"/>
    </w:p>
    <w:p w:rsidR="00162011" w:rsidRPr="00AD07C6" w:rsidRDefault="00162011" w:rsidP="00162011">
      <w:pPr>
        <w:pStyle w:val="a"/>
        <w:rPr>
          <w:rtl/>
        </w:rPr>
      </w:pPr>
      <w:bookmarkStart w:id="163" w:name="_Toc59156417"/>
      <w:bookmarkStart w:id="164" w:name="_Toc62021969"/>
      <w:r w:rsidRPr="00AD07C6">
        <w:rPr>
          <w:rtl/>
        </w:rPr>
        <w:t xml:space="preserve">הרב מנחם מענדל </w:t>
      </w:r>
      <w:bookmarkEnd w:id="163"/>
      <w:r w:rsidRPr="00AD07C6">
        <w:rPr>
          <w:rtl/>
        </w:rPr>
        <w:t>רייצס</w:t>
      </w:r>
      <w:bookmarkEnd w:id="164"/>
    </w:p>
    <w:p w:rsidR="00162011" w:rsidRPr="00AD07C6" w:rsidRDefault="00162011" w:rsidP="00162011">
      <w:pPr>
        <w:pStyle w:val="a1"/>
        <w:rPr>
          <w:rFonts w:ascii="FbMazalMedium" w:hAnsi="FbMazalMedium" w:cs="FbMazalMedium"/>
          <w:rtl/>
        </w:rPr>
      </w:pPr>
      <w:r w:rsidRPr="00AD07C6">
        <w:rPr>
          <w:rtl/>
        </w:rPr>
        <w:t>קרית גת</w:t>
      </w:r>
      <w:r>
        <w:rPr>
          <w:rFonts w:hint="cs"/>
          <w:rtl/>
        </w:rPr>
        <w:t>, אה"ק</w:t>
      </w:r>
    </w:p>
    <w:p w:rsidR="00162011" w:rsidRPr="00FA7420" w:rsidRDefault="00162011" w:rsidP="00162011">
      <w:pPr>
        <w:pStyle w:val="a3"/>
        <w:bidi/>
        <w:rPr>
          <w:rtl/>
        </w:rPr>
      </w:pPr>
      <w:r w:rsidRPr="00FA7420">
        <w:rPr>
          <w:rtl/>
        </w:rPr>
        <w:t>בגליון א' קפ"ח העיר הרמ"מ שי':</w:t>
      </w:r>
    </w:p>
    <w:p w:rsidR="00162011" w:rsidRPr="00FA7420" w:rsidRDefault="00162011" w:rsidP="00162011">
      <w:pPr>
        <w:pStyle w:val="a3"/>
        <w:bidi/>
        <w:rPr>
          <w:rtl/>
        </w:rPr>
      </w:pPr>
      <w:r w:rsidRPr="00FA7420">
        <w:rPr>
          <w:rtl/>
        </w:rPr>
        <w:t>בשיחת ש"פ תבוא תשל"ג שיצאה לאור לאחרונה (לש"פ תבוא תש"פ) נתבארו דברי רש"י (תבוא כז, כד) שי"א הארורים שהיו על הר עיבל הם כנגד יא השבטים, אבל רש"י לא ביאר השייכות של כל קללה לשבט מסויים כי הדבר מובן מעצמו, והרבי הולך ומבאר הקשר בין הארורים עם השבטים.</w:t>
      </w:r>
    </w:p>
    <w:p w:rsidR="00162011" w:rsidRPr="00FA7420" w:rsidRDefault="00162011" w:rsidP="00162011">
      <w:pPr>
        <w:pStyle w:val="a3"/>
        <w:bidi/>
        <w:rPr>
          <w:rtl/>
        </w:rPr>
      </w:pPr>
      <w:r w:rsidRPr="00FA7420">
        <w:rPr>
          <w:rtl/>
        </w:rPr>
        <w:t>ובסעיף כז שם מבאר שהארור ד"שוכב עם אחותו" שייך לשבט נפתלי, כי בקריאת שם נפתלי כתיב "נפתולי אלקים נפתלתי עם אחותי".</w:t>
      </w:r>
    </w:p>
    <w:p w:rsidR="00162011" w:rsidRPr="00FA7420" w:rsidRDefault="00162011" w:rsidP="00162011">
      <w:pPr>
        <w:pStyle w:val="a3"/>
        <w:bidi/>
        <w:rPr>
          <w:rtl/>
        </w:rPr>
      </w:pPr>
      <w:r w:rsidRPr="00FA7420">
        <w:rPr>
          <w:rtl/>
        </w:rPr>
        <w:t>והעירני חכם אחד, דלכאורה אינו מובן הקשר מזה שבקריאת שמו אמרה רחל - שזה מדמה אותה לאחות שלה שגם לה יש בנים עם איסור אחותו של אדם?</w:t>
      </w:r>
    </w:p>
    <w:p w:rsidR="00162011" w:rsidRPr="00FA7420" w:rsidRDefault="00162011" w:rsidP="00162011">
      <w:pPr>
        <w:pStyle w:val="a3"/>
        <w:bidi/>
        <w:rPr>
          <w:rtl/>
        </w:rPr>
      </w:pPr>
      <w:r w:rsidRPr="00FA7420">
        <w:rPr>
          <w:rtl/>
        </w:rPr>
        <w:t xml:space="preserve">ע"כ לשונו שם. </w:t>
      </w:r>
    </w:p>
    <w:p w:rsidR="00162011" w:rsidRPr="00FA7420" w:rsidRDefault="00162011" w:rsidP="00162011">
      <w:pPr>
        <w:pStyle w:val="a3"/>
        <w:bidi/>
        <w:rPr>
          <w:rtl/>
          <w:lang w:val="en-US"/>
        </w:rPr>
      </w:pPr>
      <w:r w:rsidRPr="00FA7420">
        <w:rPr>
          <w:rtl/>
        </w:rPr>
        <w:t>ביאורו של הרבי הוא: "</w:t>
      </w:r>
      <w:r w:rsidRPr="00FA7420">
        <w:rPr>
          <w:b/>
          <w:bCs/>
          <w:rtl/>
        </w:rPr>
        <w:t>ארור שוכב עם אחותו</w:t>
      </w:r>
      <w:r w:rsidRPr="00FA7420">
        <w:rPr>
          <w:rtl/>
        </w:rPr>
        <w:t xml:space="preserve">" – </w:t>
      </w:r>
      <w:r w:rsidRPr="00FA7420">
        <w:rPr>
          <w:b/>
          <w:bCs/>
          <w:rtl/>
        </w:rPr>
        <w:t>הקירבה אל האחות</w:t>
      </w:r>
      <w:r w:rsidRPr="00FA7420">
        <w:rPr>
          <w:rtl/>
        </w:rPr>
        <w:t xml:space="preserve"> מודגשת בשמו של </w:t>
      </w:r>
      <w:r w:rsidRPr="00FA7420">
        <w:rPr>
          <w:b/>
          <w:bCs/>
          <w:rtl/>
        </w:rPr>
        <w:t>נפתלי</w:t>
      </w:r>
      <w:r w:rsidRPr="00FA7420">
        <w:rPr>
          <w:rStyle w:val="FootnoteReference"/>
          <w:rtl/>
        </w:rPr>
        <w:footnoteReference w:id="148"/>
      </w:r>
      <w:r w:rsidRPr="00FA7420">
        <w:rPr>
          <w:rtl/>
        </w:rPr>
        <w:t xml:space="preserve">, שנקרא כך על שם ש"נפתולי אלקים </w:t>
      </w:r>
      <w:r w:rsidRPr="00FA7420">
        <w:rPr>
          <w:b/>
          <w:bCs/>
          <w:rtl/>
        </w:rPr>
        <w:t>נפתלתי עם אחותי</w:t>
      </w:r>
      <w:r w:rsidRPr="00FA7420">
        <w:rPr>
          <w:rtl/>
        </w:rPr>
        <w:t>", "התחברתי עם אחותי</w:t>
      </w:r>
      <w:r w:rsidRPr="00FA7420">
        <w:rPr>
          <w:rStyle w:val="FootnoteReference"/>
          <w:rtl/>
        </w:rPr>
        <w:footnoteReference w:id="149"/>
      </w:r>
      <w:r w:rsidRPr="00FA7420">
        <w:rPr>
          <w:rtl/>
        </w:rPr>
        <w:t>"; ומצד קירבה זו נדרשת אזהר</w:t>
      </w:r>
      <w:r w:rsidR="00F83F6F">
        <w:rPr>
          <w:rtl/>
        </w:rPr>
        <w:t>ה מיוחדת בשלילת "שוכב עם אחותו"</w:t>
      </w:r>
      <w:r w:rsidRPr="00FA7420">
        <w:rPr>
          <w:rStyle w:val="FootnoteReference"/>
          <w:rtl/>
        </w:rPr>
        <w:footnoteReference w:id="150"/>
      </w:r>
      <w:r w:rsidRPr="00FA7420">
        <w:rPr>
          <w:rtl/>
        </w:rPr>
        <w:t>.</w:t>
      </w:r>
    </w:p>
    <w:p w:rsidR="00162011" w:rsidRPr="00FA7420" w:rsidRDefault="00162011" w:rsidP="00162011">
      <w:pPr>
        <w:pStyle w:val="a3"/>
        <w:bidi/>
        <w:rPr>
          <w:rtl/>
        </w:rPr>
      </w:pPr>
      <w:r w:rsidRPr="00FA7420">
        <w:rPr>
          <w:rtl/>
        </w:rPr>
        <w:t>ובהמשך לזה יש להעיר ולהאיר:</w:t>
      </w:r>
    </w:p>
    <w:p w:rsidR="00162011" w:rsidRPr="00FA7420" w:rsidRDefault="00162011" w:rsidP="00162011">
      <w:pPr>
        <w:pStyle w:val="a3"/>
        <w:bidi/>
        <w:rPr>
          <w:rFonts w:eastAsia="Times New Roman"/>
          <w:sz w:val="44"/>
          <w:szCs w:val="44"/>
          <w:lang w:val="en-GB" w:eastAsia="en-GB"/>
        </w:rPr>
      </w:pPr>
      <w:r>
        <w:rPr>
          <w:rFonts w:hint="cs"/>
          <w:rtl/>
          <w:lang w:val="en-US"/>
        </w:rPr>
        <w:t xml:space="preserve">א) </w:t>
      </w:r>
      <w:r w:rsidRPr="00FA7420">
        <w:rPr>
          <w:rtl/>
          <w:lang w:val="en-US"/>
        </w:rPr>
        <w:t xml:space="preserve">מה שהקשה שהשם "נפתלתי עם אחותי" שייך </w:t>
      </w:r>
      <w:r w:rsidRPr="00FA7420">
        <w:rPr>
          <w:b/>
          <w:bCs/>
          <w:rtl/>
          <w:lang w:val="en-US"/>
        </w:rPr>
        <w:t>לרחל עצמה</w:t>
      </w:r>
      <w:r w:rsidRPr="00FA7420">
        <w:rPr>
          <w:rtl/>
          <w:lang w:val="en-US"/>
        </w:rPr>
        <w:t xml:space="preserve"> ואיך זה שייך להבן נפתלי – ראה לקו"ש ח"י ע' 98 (ע"פ רש"י), שאף שהשמות ניתנו על שם מאורעותיהם של האמהות, הנה השייכות היא גם ובעיקר להבן הנקרא בשם הזה מצד בחינתו ועבודתו. וראה גם לקו"ש ח"ל ע' 134 שמאריך ביסוד זה (לגבי השם "זבולון"), ופשוט.</w:t>
      </w:r>
      <w:r w:rsidR="003071B0">
        <w:rPr>
          <w:rtl/>
          <w:lang w:val="en-US"/>
        </w:rPr>
        <w:t xml:space="preserve"> </w:t>
      </w:r>
    </w:p>
    <w:p w:rsidR="00162011" w:rsidRPr="00FA7420" w:rsidRDefault="00162011" w:rsidP="00162011">
      <w:pPr>
        <w:pStyle w:val="a3"/>
        <w:bidi/>
        <w:rPr>
          <w:rFonts w:eastAsia="Times New Roman"/>
          <w:sz w:val="44"/>
          <w:szCs w:val="44"/>
          <w:lang w:val="en-GB" w:eastAsia="en-GB"/>
        </w:rPr>
      </w:pPr>
      <w:r>
        <w:rPr>
          <w:rFonts w:hint="cs"/>
          <w:rtl/>
          <w:lang w:val="en-US"/>
        </w:rPr>
        <w:t xml:space="preserve">ב) </w:t>
      </w:r>
      <w:r w:rsidRPr="00FA7420">
        <w:rPr>
          <w:rtl/>
          <w:lang w:val="en-US"/>
        </w:rPr>
        <w:t>אמנם יסוד הנ"ל הוא בעיקר בדרך החסידות ובדרך "פשוטו של מקרא" עדיין אין בזה די לכאורה, וא"כ קושייתו במקומה עומדת. ובאמת שהקושי גדול יותר, שכן הפשט ב"נפתלתי עם אחותי" (אליבא דרש"י דבשיטתיה עסקינן)</w:t>
      </w:r>
      <w:r w:rsidRPr="00FA7420">
        <w:rPr>
          <w:lang w:val="en-US"/>
        </w:rPr>
        <w:t xml:space="preserve"> </w:t>
      </w:r>
      <w:r w:rsidRPr="00FA7420">
        <w:rPr>
          <w:rtl/>
          <w:lang w:val="en-US"/>
        </w:rPr>
        <w:t xml:space="preserve">הוא לא במובן של </w:t>
      </w:r>
      <w:r w:rsidRPr="00FA7420">
        <w:rPr>
          <w:b/>
          <w:bCs/>
          <w:rtl/>
          <w:lang w:val="en-US"/>
        </w:rPr>
        <w:t>קשר חיובי</w:t>
      </w:r>
      <w:r w:rsidRPr="00FA7420">
        <w:rPr>
          <w:rtl/>
          <w:lang w:val="en-US"/>
        </w:rPr>
        <w:t xml:space="preserve"> של חיבה ודביקות, אלא אדרבה במובן של "תחרות" ורצון להצליח יותר ממנה כו', היינו, שרחל לא מתאווה </w:t>
      </w:r>
      <w:r w:rsidRPr="00FA7420">
        <w:rPr>
          <w:b/>
          <w:bCs/>
          <w:rtl/>
          <w:lang w:val="en-US"/>
        </w:rPr>
        <w:t xml:space="preserve">להתחבר ולידבק </w:t>
      </w:r>
      <w:r w:rsidRPr="00FA7420">
        <w:rPr>
          <w:rtl/>
          <w:lang w:val="en-US"/>
        </w:rPr>
        <w:t xml:space="preserve">באחותה לאה אלא אדרבה שיהיו לה </w:t>
      </w:r>
      <w:r w:rsidRPr="00FA7420">
        <w:rPr>
          <w:b/>
          <w:bCs/>
          <w:rtl/>
          <w:lang w:val="en-US"/>
        </w:rPr>
        <w:t>בנים משלה (ללא קשר</w:t>
      </w:r>
      <w:r w:rsidRPr="00FA7420">
        <w:rPr>
          <w:rtl/>
          <w:lang w:val="en-US"/>
        </w:rPr>
        <w:t xml:space="preserve"> עם לאה) – ואם כן, קשה לקשר את זה לפשט הענין של "שוכב עם אחותו"</w:t>
      </w:r>
      <w:r w:rsidRPr="00FA7420">
        <w:rPr>
          <w:lang w:val="en-US"/>
        </w:rPr>
        <w:t xml:space="preserve"> </w:t>
      </w:r>
      <w:r w:rsidRPr="00FA7420">
        <w:rPr>
          <w:rtl/>
          <w:lang w:val="en-US"/>
        </w:rPr>
        <w:t xml:space="preserve">שהוא לכאורה מתוך תאוה ורצון </w:t>
      </w:r>
      <w:r w:rsidRPr="00FA7420">
        <w:rPr>
          <w:b/>
          <w:bCs/>
          <w:rtl/>
          <w:lang w:val="en-US"/>
        </w:rPr>
        <w:t>להתחבר עם האחות</w:t>
      </w:r>
      <w:r w:rsidRPr="00FA7420">
        <w:rPr>
          <w:rtl/>
          <w:lang w:val="en-US"/>
        </w:rPr>
        <w:t xml:space="preserve"> באופן של חיבה "והיו לבשר אחד" כו', וד"ל. </w:t>
      </w:r>
    </w:p>
    <w:p w:rsidR="00162011" w:rsidRPr="00FA7420" w:rsidRDefault="00162011" w:rsidP="00162011">
      <w:pPr>
        <w:pStyle w:val="a3"/>
        <w:bidi/>
        <w:rPr>
          <w:rFonts w:eastAsia="Times New Roman"/>
          <w:sz w:val="44"/>
          <w:szCs w:val="44"/>
          <w:lang w:val="en-GB" w:eastAsia="en-GB"/>
        </w:rPr>
      </w:pPr>
      <w:r>
        <w:rPr>
          <w:rFonts w:hint="cs"/>
          <w:rtl/>
          <w:lang w:val="en-GB"/>
        </w:rPr>
        <w:t xml:space="preserve">ג) </w:t>
      </w:r>
      <w:r w:rsidRPr="00FA7420">
        <w:rPr>
          <w:rtl/>
          <w:lang w:val="en-US"/>
        </w:rPr>
        <w:t>בעצם הקשר של "ארור שוכב עם אחותו" עם שבט נפתלי דוקא – הנה כן כתב האברבנאל, וז"ל:</w:t>
      </w:r>
      <w:r w:rsidRPr="00FA7420">
        <w:rPr>
          <w:lang w:val="en-US"/>
        </w:rPr>
        <w:t xml:space="preserve"> </w:t>
      </w:r>
      <w:r w:rsidRPr="00FA7420">
        <w:rPr>
          <w:rtl/>
          <w:lang w:val="en-US"/>
        </w:rPr>
        <w:t>"לפי שהיה נפתלי משולח בתאוותיו ובלתי כובש רסן יצרו, כמו שאמר יעקב אביו 'נפתלי אילה שלוחה הנותן אמרי שפר', ומשה גם הוא אמר עליו 'נפתלי שבע רצון' – להיותו נמשך לרצונו כאילת אהבים יעלת חן; לכן אמר כנגדו 'ארור שוכב עם אחותו', לפי שהאחות היא היותר נמצאת אצל האדם בביתו כל היום, והיא נערה כמוהו, ולכן היא מוכנת לחטוא בה האח יותר משאר העריות". עכ"ל. אמנם קשה ליישב דבריו בשיטת רש"י, כי ברש"י פירש את המקראות שהביא בדבר נפתלי ("נפתלי אילה שלוחה"</w:t>
      </w:r>
      <w:r w:rsidRPr="00FA7420">
        <w:rPr>
          <w:lang w:val="en-US"/>
        </w:rPr>
        <w:t xml:space="preserve"> </w:t>
      </w:r>
      <w:r w:rsidRPr="00FA7420">
        <w:rPr>
          <w:rtl/>
          <w:lang w:val="en-US"/>
        </w:rPr>
        <w:t xml:space="preserve">ו"נפתלי שבע רצון") למעליותא בלבד, ולא רמז כלל לענין של "משולח בתאוותיו" כו'. </w:t>
      </w:r>
    </w:p>
    <w:p w:rsidR="00162011" w:rsidRPr="00FA7420" w:rsidRDefault="00162011" w:rsidP="00162011">
      <w:pPr>
        <w:pStyle w:val="a3"/>
        <w:bidi/>
        <w:rPr>
          <w:rFonts w:eastAsia="Times New Roman"/>
          <w:sz w:val="44"/>
          <w:szCs w:val="44"/>
          <w:lang w:val="en-GB" w:eastAsia="en-GB"/>
        </w:rPr>
      </w:pPr>
      <w:r w:rsidRPr="00FA7420">
        <w:rPr>
          <w:rtl/>
          <w:lang w:val="en-US"/>
        </w:rPr>
        <w:t>ואולי לחומר הענין יש לומר בקישור שבט נפתלי עם "שוכב עם אחותו", ע"פ מה שכתב בבעל הטורים פ' במדבר (א, מב), עה"פ "בני נפתלי", וז"ל:</w:t>
      </w:r>
      <w:r w:rsidRPr="00FA7420">
        <w:rPr>
          <w:lang w:val="en-US"/>
        </w:rPr>
        <w:t xml:space="preserve"> </w:t>
      </w:r>
      <w:r w:rsidRPr="00FA7420">
        <w:rPr>
          <w:rtl/>
          <w:lang w:val="en-US"/>
        </w:rPr>
        <w:t xml:space="preserve">"בכולן אומר 'לבני', לבד מבנפתלי שהוא אומר 'בני', לפי </w:t>
      </w:r>
      <w:r w:rsidRPr="00FA7420">
        <w:rPr>
          <w:b/>
          <w:bCs/>
          <w:rtl/>
          <w:lang w:val="en-US"/>
        </w:rPr>
        <w:t>שבשבט נפתלי היו בנות יותר מבנים</w:t>
      </w:r>
      <w:r w:rsidRPr="00FA7420">
        <w:rPr>
          <w:rtl/>
          <w:lang w:val="en-US"/>
        </w:rPr>
        <w:t>. ולכך רמז בברכת נפתלי '</w:t>
      </w:r>
      <w:r w:rsidRPr="00FA7420">
        <w:rPr>
          <w:b/>
          <w:bCs/>
          <w:rtl/>
          <w:lang w:val="en-US"/>
        </w:rPr>
        <w:t>א</w:t>
      </w:r>
      <w:r w:rsidRPr="00FA7420">
        <w:rPr>
          <w:rtl/>
          <w:lang w:val="en-US"/>
        </w:rPr>
        <w:t xml:space="preserve">ילה </w:t>
      </w:r>
      <w:r w:rsidRPr="00FA7420">
        <w:rPr>
          <w:b/>
          <w:bCs/>
          <w:rtl/>
          <w:lang w:val="en-US"/>
        </w:rPr>
        <w:t>ש</w:t>
      </w:r>
      <w:r w:rsidRPr="00FA7420">
        <w:rPr>
          <w:rtl/>
          <w:lang w:val="en-US"/>
        </w:rPr>
        <w:t xml:space="preserve">לוחה </w:t>
      </w:r>
      <w:r w:rsidRPr="00FA7420">
        <w:rPr>
          <w:b/>
          <w:bCs/>
          <w:rtl/>
          <w:lang w:val="en-US"/>
        </w:rPr>
        <w:t>ה</w:t>
      </w:r>
      <w:r w:rsidRPr="00FA7420">
        <w:rPr>
          <w:rtl/>
          <w:lang w:val="en-US"/>
        </w:rPr>
        <w:t xml:space="preserve">נותן' – ר"ת </w:t>
      </w:r>
      <w:r w:rsidRPr="00FA7420">
        <w:rPr>
          <w:b/>
          <w:bCs/>
          <w:rtl/>
          <w:lang w:val="en-US"/>
        </w:rPr>
        <w:t>אשה</w:t>
      </w:r>
      <w:r w:rsidRPr="00FA7420">
        <w:rPr>
          <w:rtl/>
          <w:lang w:val="en-US"/>
        </w:rPr>
        <w:t>". וע"פ דבריו מובן בפשטות למה נפתלי שייך ל"שוכב עם אחותו"</w:t>
      </w:r>
      <w:r w:rsidRPr="00FA7420">
        <w:rPr>
          <w:lang w:val="en-US"/>
        </w:rPr>
        <w:t xml:space="preserve"> </w:t>
      </w:r>
      <w:r w:rsidRPr="00FA7420">
        <w:rPr>
          <w:rtl/>
          <w:lang w:val="en-US"/>
        </w:rPr>
        <w:t xml:space="preserve">– שכיון שהיו אצלו הרבה בנות, יותר מבנים, הרי שלכ"א מבני נפתלי היו </w:t>
      </w:r>
      <w:r w:rsidRPr="00FA7420">
        <w:rPr>
          <w:b/>
          <w:bCs/>
          <w:rtl/>
          <w:lang w:val="en-US"/>
        </w:rPr>
        <w:t>אחיות רבות</w:t>
      </w:r>
      <w:r w:rsidRPr="00FA7420">
        <w:rPr>
          <w:rtl/>
          <w:lang w:val="en-US"/>
        </w:rPr>
        <w:t xml:space="preserve"> בביתו והיה בנקל להיכשל בהם. וק"ל. </w:t>
      </w:r>
    </w:p>
    <w:p w:rsidR="00162011" w:rsidRPr="00AD07C6" w:rsidRDefault="00162011" w:rsidP="00162011">
      <w:pPr>
        <w:pStyle w:val="a3"/>
        <w:bidi/>
        <w:rPr>
          <w:rFonts w:ascii="FbMazalMedium" w:hAnsi="FbMazalMedium" w:cs="FbMazalMedium"/>
        </w:rPr>
      </w:pPr>
      <w:r w:rsidRPr="00FA7420">
        <w:rPr>
          <w:rtl/>
          <w:lang w:val="en-US"/>
        </w:rPr>
        <w:t xml:space="preserve">(אלא שבשיחה זו בא לבאר ע"פ פשוטו של מקרא ורש"י דוקא, וברש"י לא הובא ולא מצינו רמז לכאורה לענין זה שבנפתלי היו יותר בנות מבנים. ואולי יש למצוא כעין רמז ואסמכתא לריבוי הבנות בנפתלי גם באופן הקרוב לפשט, שבברכת יעקב לבניו ממשיל אותם לחיות השדה – ואת כולם ממשיל </w:t>
      </w:r>
      <w:r w:rsidRPr="00FA7420">
        <w:rPr>
          <w:b/>
          <w:bCs/>
          <w:rtl/>
          <w:lang w:val="en-US"/>
        </w:rPr>
        <w:t>בלשון זכר</w:t>
      </w:r>
      <w:r w:rsidRPr="00FA7420">
        <w:rPr>
          <w:rtl/>
          <w:lang w:val="en-US"/>
        </w:rPr>
        <w:t>:</w:t>
      </w:r>
      <w:r w:rsidRPr="00FA7420">
        <w:rPr>
          <w:lang w:val="en-US"/>
        </w:rPr>
        <w:t xml:space="preserve"> </w:t>
      </w:r>
      <w:r w:rsidRPr="00FA7420">
        <w:rPr>
          <w:rtl/>
          <w:lang w:val="en-US"/>
        </w:rPr>
        <w:t>"אריה", "חמור", "נחש", "זאב", ויחיד ומיוחד הוא שבט נפתלי שנמשל בלשון נקבה:</w:t>
      </w:r>
      <w:r w:rsidRPr="00FA7420">
        <w:rPr>
          <w:lang w:val="en-US"/>
        </w:rPr>
        <w:t xml:space="preserve"> </w:t>
      </w:r>
      <w:r w:rsidRPr="00FA7420">
        <w:rPr>
          <w:rtl/>
          <w:lang w:val="en-US"/>
        </w:rPr>
        <w:t xml:space="preserve">"נפתלי </w:t>
      </w:r>
      <w:r w:rsidRPr="00FA7420">
        <w:rPr>
          <w:b/>
          <w:bCs/>
          <w:rtl/>
          <w:lang w:val="en-US"/>
        </w:rPr>
        <w:t>אילה שלוחה</w:t>
      </w:r>
      <w:r w:rsidRPr="00FA7420">
        <w:rPr>
          <w:rtl/>
          <w:lang w:val="en-US"/>
        </w:rPr>
        <w:t>", ויתכן לומר בדא"פ ששייך לזה שבנפתלי היו יותר נקבות מזכרים ודו"ק).</w:t>
      </w:r>
      <w:r w:rsidR="003071B0">
        <w:rPr>
          <w:rtl/>
          <w:lang w:val="en-US"/>
        </w:rPr>
        <w:t xml:space="preserve"> </w:t>
      </w:r>
    </w:p>
    <w:p w:rsidR="00162011" w:rsidRPr="00E27970" w:rsidRDefault="00162011" w:rsidP="00162011">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2D0D5C" w:rsidRDefault="002D0D5C" w:rsidP="00162011">
      <w:pPr>
        <w:pStyle w:val="12"/>
        <w:rPr>
          <w:rtl/>
        </w:rPr>
      </w:pPr>
      <w:bookmarkStart w:id="165" w:name="_Toc62021970"/>
      <w:r>
        <w:rPr>
          <w:rFonts w:hint="cs"/>
          <w:rtl/>
        </w:rPr>
        <w:t>רשימות</w:t>
      </w:r>
      <w:bookmarkEnd w:id="165"/>
    </w:p>
    <w:p w:rsidR="0008487C" w:rsidRDefault="0008487C" w:rsidP="007428EC">
      <w:pPr>
        <w:pStyle w:val="a0"/>
        <w:rPr>
          <w:rtl/>
        </w:rPr>
        <w:sectPr w:rsidR="0008487C" w:rsidSect="00710AC3">
          <w:footnotePr>
            <w:numRestart w:val="eachSect"/>
          </w:footnotePr>
          <w:type w:val="continuous"/>
          <w:pgSz w:w="7920" w:h="12240"/>
          <w:pgMar w:top="-1152" w:right="864" w:bottom="720" w:left="864" w:header="562" w:footer="0" w:gutter="0"/>
          <w:cols w:space="720"/>
          <w:docGrid w:linePitch="360"/>
        </w:sectPr>
      </w:pPr>
    </w:p>
    <w:p w:rsidR="004A4AFB" w:rsidRPr="004A4AFB" w:rsidRDefault="004A4AFB" w:rsidP="007428EC">
      <w:pPr>
        <w:pStyle w:val="a0"/>
        <w:rPr>
          <w:rtl/>
        </w:rPr>
      </w:pPr>
      <w:bookmarkStart w:id="166" w:name="_Toc62021971"/>
      <w:r w:rsidRPr="004A4AFB">
        <w:rPr>
          <w:rtl/>
        </w:rPr>
        <w:t xml:space="preserve">ביאור </w:t>
      </w:r>
      <w:r w:rsidR="007428EC">
        <w:rPr>
          <w:rFonts w:hint="cs"/>
          <w:rtl/>
        </w:rPr>
        <w:t>ברשימת י"ב כסלו תרצ"ג</w:t>
      </w:r>
      <w:bookmarkEnd w:id="166"/>
    </w:p>
    <w:p w:rsidR="007428EC" w:rsidRDefault="004A4AFB" w:rsidP="007428EC">
      <w:pPr>
        <w:pStyle w:val="a"/>
        <w:rPr>
          <w:rtl/>
        </w:rPr>
      </w:pPr>
      <w:bookmarkStart w:id="167" w:name="_Toc62021972"/>
      <w:r w:rsidRPr="007428EC">
        <w:rPr>
          <w:rFonts w:hint="cs"/>
          <w:rtl/>
        </w:rPr>
        <w:t>הרב לוי יצחק ראסקין</w:t>
      </w:r>
      <w:bookmarkEnd w:id="167"/>
    </w:p>
    <w:p w:rsidR="004A4AFB" w:rsidRPr="00EE04EB" w:rsidRDefault="007428EC" w:rsidP="0008487C">
      <w:pPr>
        <w:pStyle w:val="a1"/>
        <w:spacing w:after="0"/>
        <w:rPr>
          <w:rFonts w:ascii="FbMazal Medium" w:hAnsi="FbMazal Medium" w:cs="FbMazal Medium"/>
          <w:sz w:val="16"/>
          <w:szCs w:val="20"/>
          <w:rtl/>
        </w:rPr>
      </w:pPr>
      <w:r w:rsidRPr="00C60FEE">
        <w:rPr>
          <w:rFonts w:hint="cs"/>
          <w:rtl/>
        </w:rPr>
        <w:t>דומ"צ בקהילת ליובאוויטש, לונדון</w:t>
      </w:r>
    </w:p>
    <w:p w:rsidR="004A4AFB" w:rsidRPr="007428EC" w:rsidRDefault="004A4AFB" w:rsidP="0008487C">
      <w:pPr>
        <w:pStyle w:val="11"/>
        <w:spacing w:before="0"/>
        <w:rPr>
          <w:rtl/>
        </w:rPr>
      </w:pPr>
      <w:r w:rsidRPr="007428EC">
        <w:rPr>
          <w:rtl/>
        </w:rPr>
        <w:t>- א -</w:t>
      </w:r>
    </w:p>
    <w:p w:rsidR="004A4AFB" w:rsidRPr="007428EC" w:rsidRDefault="004A4AFB" w:rsidP="007428EC">
      <w:pPr>
        <w:pStyle w:val="a3"/>
        <w:bidi/>
        <w:rPr>
          <w:rtl/>
        </w:rPr>
      </w:pPr>
      <w:r w:rsidRPr="007428EC">
        <w:rPr>
          <w:rtl/>
        </w:rPr>
        <w:t>אחד המיוחד ממבחר הפנינים ב'רשימות' של כ"ק אדמו"ר זי"ע הוא בודאי הסיפור על החזיון של כ"ק מו"ח אדמו"ר מוהריי"צ נ"ע</w:t>
      </w:r>
      <w:r w:rsidR="0014492B" w:rsidRPr="007428EC">
        <w:rPr>
          <w:rStyle w:val="FootnoteReference"/>
          <w:rtl/>
        </w:rPr>
        <w:footnoteReference w:id="151"/>
      </w:r>
      <w:r w:rsidRPr="007428EC">
        <w:rPr>
          <w:rtl/>
        </w:rPr>
        <w:t>:</w:t>
      </w:r>
    </w:p>
    <w:p w:rsidR="004A4AFB" w:rsidRPr="007428EC" w:rsidRDefault="004A4AFB" w:rsidP="00613E27">
      <w:pPr>
        <w:pStyle w:val="a3"/>
        <w:bidi/>
        <w:ind w:left="702"/>
        <w:rPr>
          <w:rtl/>
        </w:rPr>
      </w:pPr>
      <w:r w:rsidRPr="007428EC">
        <w:rPr>
          <w:rtl/>
        </w:rPr>
        <w:t xml:space="preserve">יום א' יב' כסלו צ"ג... </w:t>
      </w:r>
    </w:p>
    <w:p w:rsidR="004A4AFB" w:rsidRPr="007428EC" w:rsidRDefault="004A4AFB" w:rsidP="00613E27">
      <w:pPr>
        <w:pStyle w:val="a3"/>
        <w:bidi/>
        <w:ind w:left="702"/>
        <w:rPr>
          <w:rtl/>
        </w:rPr>
      </w:pPr>
      <w:r w:rsidRPr="0057499E">
        <w:rPr>
          <w:sz w:val="20"/>
          <w:szCs w:val="20"/>
          <w:rtl/>
        </w:rPr>
        <w:t>[היום אמר לי כ"ק מו"ח אדמו"ר שליט"א]</w:t>
      </w:r>
      <w:r w:rsidRPr="007428EC">
        <w:rPr>
          <w:rtl/>
        </w:rPr>
        <w:t xml:space="preserve">: "פאר היינטיגען מיין חלום, ואלסט געדארפט געבען משקה. גיב מיר א קוש געבען משקה און אנהייבען לערנען חסידות". חפצתי לנשקו על היד והראה לי על מצחו וכו'. ואח"כ נשקני על הלחי. </w:t>
      </w:r>
    </w:p>
    <w:p w:rsidR="004A4AFB" w:rsidRPr="007428EC" w:rsidRDefault="004A4AFB" w:rsidP="00613E27">
      <w:pPr>
        <w:pStyle w:val="a3"/>
        <w:bidi/>
        <w:ind w:left="702"/>
        <w:rPr>
          <w:rtl/>
        </w:rPr>
      </w:pPr>
      <w:r w:rsidRPr="0057499E">
        <w:rPr>
          <w:sz w:val="20"/>
          <w:szCs w:val="20"/>
          <w:rtl/>
        </w:rPr>
        <w:t>[וזהו דבר החלום שחלמתי]</w:t>
      </w:r>
      <w:r w:rsidRPr="007428EC">
        <w:rPr>
          <w:rtl/>
        </w:rPr>
        <w:t xml:space="preserve">: "אמר לי אאמו"ר ואס ביזט דו צובראכען, בא דיר אין שטוב איז ליכטיג באנאכט". </w:t>
      </w:r>
    </w:p>
    <w:p w:rsidR="004A4AFB" w:rsidRPr="007428EC" w:rsidRDefault="004A4AFB" w:rsidP="0014492B">
      <w:pPr>
        <w:pStyle w:val="a3"/>
        <w:bidi/>
        <w:ind w:left="702"/>
        <w:rPr>
          <w:rtl/>
        </w:rPr>
      </w:pPr>
      <w:r w:rsidRPr="0057499E">
        <w:rPr>
          <w:sz w:val="20"/>
          <w:szCs w:val="20"/>
          <w:rtl/>
        </w:rPr>
        <w:t>[והמשיך כ"ק מו"ח אדמו"ר שליט"א וסיפר]</w:t>
      </w:r>
      <w:r w:rsidRPr="007428EC">
        <w:rPr>
          <w:rtl/>
        </w:rPr>
        <w:t xml:space="preserve">: הקיצותי, והנה הלבנה מאירה בחדר. אבל... (אין לזה כונתו </w:t>
      </w:r>
      <w:r w:rsidRPr="009915F6">
        <w:rPr>
          <w:sz w:val="20"/>
          <w:szCs w:val="20"/>
          <w:rtl/>
        </w:rPr>
        <w:t>[של אאמו"ר באמרו "בא דיר אין שטוב איז ליכטיג באנאכט". כן היתה]</w:t>
      </w:r>
      <w:r w:rsidRPr="007428EC">
        <w:rPr>
          <w:rtl/>
        </w:rPr>
        <w:t xml:space="preserve"> משמעות רמיזתו </w:t>
      </w:r>
      <w:r w:rsidRPr="009915F6">
        <w:rPr>
          <w:sz w:val="20"/>
          <w:szCs w:val="20"/>
          <w:rtl/>
        </w:rPr>
        <w:t>[של כ"ק מו"ח אדמו"ר שליט"א באמרו "אבל..."]</w:t>
      </w:r>
      <w:r w:rsidRPr="007428EC">
        <w:rPr>
          <w:rtl/>
        </w:rPr>
        <w:t xml:space="preserve">. מ"מ) </w:t>
      </w:r>
      <w:r w:rsidRPr="009915F6">
        <w:rPr>
          <w:sz w:val="20"/>
          <w:szCs w:val="20"/>
          <w:rtl/>
        </w:rPr>
        <w:t>[וסיים כ"ק מו"ח אדמו"ר שליט"א]</w:t>
      </w:r>
      <w:r w:rsidRPr="007428EC">
        <w:rPr>
          <w:rtl/>
        </w:rPr>
        <w:t xml:space="preserve"> והלכתי לחדר הספרים ומצאתי </w:t>
      </w:r>
      <w:r w:rsidRPr="009915F6">
        <w:rPr>
          <w:sz w:val="20"/>
          <w:szCs w:val="20"/>
          <w:rtl/>
        </w:rPr>
        <w:t>[אותך]</w:t>
      </w:r>
      <w:r w:rsidRPr="007428EC">
        <w:rPr>
          <w:rtl/>
        </w:rPr>
        <w:t xml:space="preserve"> מעיין בספר </w:t>
      </w:r>
      <w:r w:rsidRPr="009915F6">
        <w:rPr>
          <w:sz w:val="20"/>
          <w:szCs w:val="20"/>
          <w:rtl/>
        </w:rPr>
        <w:t>[ואז הבנתי כוונת אאמו"ר שבביתי יש אור בלילה]</w:t>
      </w:r>
      <w:r w:rsidRPr="007428EC">
        <w:rPr>
          <w:rtl/>
        </w:rPr>
        <w:t>.</w:t>
      </w:r>
    </w:p>
    <w:p w:rsidR="004A4AFB" w:rsidRPr="007428EC" w:rsidRDefault="004A4AFB" w:rsidP="00BB0141">
      <w:pPr>
        <w:pStyle w:val="11"/>
        <w:rPr>
          <w:rtl/>
        </w:rPr>
      </w:pPr>
      <w:r w:rsidRPr="007428EC">
        <w:rPr>
          <w:rtl/>
        </w:rPr>
        <w:t>- ב -</w:t>
      </w:r>
    </w:p>
    <w:p w:rsidR="004A4AFB" w:rsidRPr="007428EC" w:rsidRDefault="004A4AFB" w:rsidP="007428EC">
      <w:pPr>
        <w:pStyle w:val="a3"/>
        <w:bidi/>
        <w:rPr>
          <w:rtl/>
        </w:rPr>
      </w:pPr>
      <w:r w:rsidRPr="007428EC">
        <w:rPr>
          <w:rtl/>
        </w:rPr>
        <w:t>ימים ספורים אחרי אירוע נפלא זה, בסעודת יום כ' כסלו, חזר כ"ק אדמו"ר מוהריי"צ פתגם בשם סבו, כ"ק אדמו"ר מהר"ש נ"ע, ששמע בתוך ימי ה'שבע ברכות' שלו:</w:t>
      </w:r>
    </w:p>
    <w:p w:rsidR="004A4AFB" w:rsidRPr="007428EC" w:rsidRDefault="004A4AFB" w:rsidP="00613E27">
      <w:pPr>
        <w:pStyle w:val="a3"/>
        <w:bidi/>
        <w:ind w:left="702"/>
        <w:rPr>
          <w:rtl/>
        </w:rPr>
      </w:pPr>
      <w:r w:rsidRPr="007428EC">
        <w:rPr>
          <w:rtl/>
        </w:rPr>
        <w:t>הרב החסיד ר' דוב זאב נ"ע מספר שבשבעת ימי המשתה של חתונת כ"ק אאמו"ר הרה"ק</w:t>
      </w:r>
      <w:r w:rsidRPr="007428EC">
        <w:rPr>
          <w:vertAlign w:val="superscript"/>
          <w:rtl/>
        </w:rPr>
        <w:footnoteReference w:id="152"/>
      </w:r>
      <w:r w:rsidRPr="007428EC">
        <w:rPr>
          <w:rtl/>
        </w:rPr>
        <w:t xml:space="preserve"> - אלול תרל"ה - אמר כ"ק אאזמו"ר הרה"ק</w:t>
      </w:r>
      <w:r w:rsidRPr="007428EC">
        <w:rPr>
          <w:vertAlign w:val="superscript"/>
          <w:rtl/>
        </w:rPr>
        <w:footnoteReference w:id="153"/>
      </w:r>
      <w:r w:rsidRPr="007428EC">
        <w:rPr>
          <w:rtl/>
        </w:rPr>
        <w:t xml:space="preserve">: </w:t>
      </w:r>
    </w:p>
    <w:p w:rsidR="004A4AFB" w:rsidRPr="007428EC" w:rsidRDefault="004A4AFB" w:rsidP="00613E27">
      <w:pPr>
        <w:pStyle w:val="a3"/>
        <w:bidi/>
        <w:ind w:left="702"/>
        <w:rPr>
          <w:rtl/>
        </w:rPr>
      </w:pPr>
      <w:r w:rsidRPr="007428EC">
        <w:rPr>
          <w:rtl/>
        </w:rPr>
        <w:t>ג' ימים לפני השבת הם הכנה לשבת. על שבת כתוב בזוהר</w:t>
      </w:r>
      <w:r w:rsidRPr="007428EC">
        <w:rPr>
          <w:vertAlign w:val="superscript"/>
          <w:rtl/>
        </w:rPr>
        <w:footnoteReference w:id="154"/>
      </w:r>
      <w:r w:rsidRPr="007428EC">
        <w:rPr>
          <w:rtl/>
        </w:rPr>
        <w:t xml:space="preserve"> ד"מיני' מתברכין כולהו יומין". "כולהו יומין" הם כל ששת ימי השבוע, שעליהם נתן הקב"ה ברכה כללית "וברכך ה' אלקיך בכל אשר תעשה"</w:t>
      </w:r>
      <w:r w:rsidRPr="007428EC">
        <w:rPr>
          <w:vertAlign w:val="superscript"/>
          <w:rtl/>
        </w:rPr>
        <w:footnoteReference w:id="155"/>
      </w:r>
      <w:r w:rsidRPr="007428EC">
        <w:rPr>
          <w:rtl/>
        </w:rPr>
        <w:t>. וברכת השבת היא מלפניה ומאחריה. ההכנה לשבת היא מיום רביעי בשבוע, וההכרזה על כך היא ה"לכו נרננה" הקטן, שהם ג' הפסוקים (הנאמרים בסיום שיר של יום ביום רביעי בשבוע).</w:t>
      </w:r>
    </w:p>
    <w:p w:rsidR="004A4AFB" w:rsidRPr="007428EC" w:rsidRDefault="004A4AFB" w:rsidP="00613E27">
      <w:pPr>
        <w:pStyle w:val="a3"/>
        <w:bidi/>
        <w:ind w:left="702"/>
        <w:rPr>
          <w:rtl/>
        </w:rPr>
      </w:pPr>
      <w:r w:rsidRPr="007428EC">
        <w:rPr>
          <w:rtl/>
        </w:rPr>
        <w:t>... על פי מדה ממוצעת, מדת כל אדם: ביום הרביעי, כאשר יהודי מתחיל לחשוב מהיכן לקחת לצרכי השבת, הן בפשטות (בגשמיות) והן ביחס לאופן עריכת השבת, שהרי כל יהודי הוא שונה בשבת (ברוחניות) מימי החול, נופלת על האדם מרה שחורה, והעצה לכך היא - "לכו נרננה" - בטחון בה'. כשמגיע היום החמישי, השבת מתקקבת יותר ועדיין אין בידו כלום, אז לא יכול להיות "נרננה", וממילא מבינים שצריכים לעשות משהו, הרי כשיושבים בליל ששי ולומדים חסידות - מרגישים ביום ששי "כי כו' ומלך גדול כו'", מרגישים את ה"א-ל גדול" ואת ה"מלך גדול", ובכך עושה יהודי שבת</w:t>
      </w:r>
      <w:r w:rsidRPr="007428EC">
        <w:rPr>
          <w:rStyle w:val="FootnoteReference"/>
          <w:rtl/>
        </w:rPr>
        <w:footnoteReference w:id="156"/>
      </w:r>
      <w:r w:rsidRPr="007428EC">
        <w:rPr>
          <w:rtl/>
        </w:rPr>
        <w:t>.</w:t>
      </w:r>
    </w:p>
    <w:p w:rsidR="004A4AFB" w:rsidRPr="007428EC" w:rsidRDefault="004A4AFB" w:rsidP="007428EC">
      <w:pPr>
        <w:pStyle w:val="a3"/>
        <w:bidi/>
        <w:rPr>
          <w:rtl/>
        </w:rPr>
      </w:pPr>
      <w:r w:rsidRPr="007428EC">
        <w:rPr>
          <w:rtl/>
        </w:rPr>
        <w:t>הרי לפנינו פתגם שאמר כ"ק אדמו"ר מהר"ש בחתונת בנו, כ"ק אדמו"ר מוהרש"ב. פתגם זה עלה על השלחן בסמיכות לחתונת כ"ק אדמו"ר מוהריי"צ, והוא חזר אותו בנוכחות חתנו, כ"ק אדמו"ר זי"ע נשיא דורנו.</w:t>
      </w:r>
    </w:p>
    <w:p w:rsidR="004A4AFB" w:rsidRPr="007428EC" w:rsidRDefault="004A4AFB" w:rsidP="00C87445">
      <w:pPr>
        <w:pStyle w:val="11"/>
        <w:rPr>
          <w:rtl/>
        </w:rPr>
      </w:pPr>
      <w:r w:rsidRPr="007428EC">
        <w:rPr>
          <w:rtl/>
        </w:rPr>
        <w:t>- ג -</w:t>
      </w:r>
    </w:p>
    <w:p w:rsidR="004A4AFB" w:rsidRPr="007428EC" w:rsidRDefault="004A4AFB" w:rsidP="007428EC">
      <w:pPr>
        <w:pStyle w:val="a3"/>
        <w:bidi/>
        <w:rPr>
          <w:rtl/>
        </w:rPr>
      </w:pPr>
      <w:r w:rsidRPr="007428EC">
        <w:rPr>
          <w:rtl/>
        </w:rPr>
        <w:t>ויש לדרוש הדברים כמין חומר: 'יום הרביעי' רומז אל כ"ק אדמו"ר מהר"ש, הנשיא הרביעי בשושלת חב"ד. והוא דואג אודות יום השבת, דור האחרון של הגלות ודור הראשון של הגאולה. הדברים נאמרו בקשר לנישואי בנו, כ"ק אדמו"ר הרש"ב, 'יום החמישי', שיסד ישיבת תומכי תמימים, להעמיד 'חיילי בית דוד' וכו', כהכנה לימות המשיח. הדברים נשנו בעת חגיגת הנישואין של 'יום הששי', כ"ק אדמו"ר מוהריי"צ. תקופת נשיאותו כללה לילה ויום; סבל מרדיפות הקומוניזם וכו', והגעתו לארצות הרווחה. הדברים הועלו על השלחן בנוכחות כ"ק אדמו"ר נשיא דורנו - דור השביעי, דור הגאולה השלימה ע"י משיח צדקנו בב"א. כ"ק אדמו"ר זי"ע ראה נכון להעמיד הדברים קרוב לתחלת ספר הראשון שהפיק, ה"ה לוח 'היום יום'.</w:t>
      </w:r>
    </w:p>
    <w:p w:rsidR="004A4AFB" w:rsidRPr="007428EC" w:rsidRDefault="004A4AFB" w:rsidP="00C87445">
      <w:pPr>
        <w:pStyle w:val="11"/>
        <w:rPr>
          <w:rtl/>
        </w:rPr>
      </w:pPr>
      <w:r w:rsidRPr="007428EC">
        <w:rPr>
          <w:rtl/>
        </w:rPr>
        <w:t>- ד -</w:t>
      </w:r>
    </w:p>
    <w:p w:rsidR="004A4AFB" w:rsidRPr="007428EC" w:rsidRDefault="004A4AFB" w:rsidP="007428EC">
      <w:pPr>
        <w:pStyle w:val="a3"/>
        <w:bidi/>
        <w:rPr>
          <w:rtl/>
        </w:rPr>
      </w:pPr>
      <w:r w:rsidRPr="007428EC">
        <w:rPr>
          <w:rtl/>
        </w:rPr>
        <w:t xml:space="preserve">הבה נחזור להחזיון הנפלא הנ"ל: </w:t>
      </w:r>
    </w:p>
    <w:p w:rsidR="004A4AFB" w:rsidRPr="007428EC" w:rsidRDefault="004A4AFB" w:rsidP="007428EC">
      <w:pPr>
        <w:pStyle w:val="a3"/>
        <w:bidi/>
        <w:rPr>
          <w:rtl/>
        </w:rPr>
      </w:pPr>
      <w:r w:rsidRPr="007428EC">
        <w:rPr>
          <w:rtl/>
        </w:rPr>
        <w:t>כ"ק אדמו"ר מוהרש"ב מרגיע את דאגת בנו - כ"ק אדמו"ר מוהריי"צ, שהרי יש בביתו אורה. ואין הכוונה לאור הלבנה שמבחוץ, כי אם לאור המבהיק מבפנים, ע"י שחתנו - כ"ק אדמו"ר נשיא דורנו - שוהה בחדר ספרי הקודש. יש באור זה כדי להבטיח את דור השביעי שאכן יהי' בידו לחגוג את היום שהוא כולו שבת ומנוחה לחיי העולמים.</w:t>
      </w:r>
    </w:p>
    <w:p w:rsidR="00C87445" w:rsidRDefault="004A4AFB" w:rsidP="00C87445">
      <w:pPr>
        <w:pStyle w:val="11"/>
        <w:rPr>
          <w:rtl/>
        </w:rPr>
      </w:pPr>
      <w:r w:rsidRPr="007428EC">
        <w:rPr>
          <w:rtl/>
        </w:rPr>
        <w:t xml:space="preserve">- ה </w:t>
      </w:r>
      <w:r w:rsidR="00C87445">
        <w:rPr>
          <w:rFonts w:hint="cs"/>
          <w:rtl/>
        </w:rPr>
        <w:t>-</w:t>
      </w:r>
    </w:p>
    <w:p w:rsidR="004A4AFB" w:rsidRPr="007428EC" w:rsidRDefault="004A4AFB" w:rsidP="00C87445">
      <w:pPr>
        <w:pStyle w:val="a3"/>
        <w:bidi/>
        <w:rPr>
          <w:rtl/>
        </w:rPr>
      </w:pPr>
      <w:r w:rsidRPr="007428EC">
        <w:rPr>
          <w:rtl/>
        </w:rPr>
        <w:t xml:space="preserve">ועדיין צריך ביאור מה היתה הקס"ד של כ"ק אדמו"ר מוהריי"צ שאור הלבנה הזורחת תהא הסיבה להרגעת רוחו הנשברה שאלי' רמז כ"ק אביו בחזיון שלו? </w:t>
      </w:r>
    </w:p>
    <w:p w:rsidR="004A4AFB" w:rsidRPr="007428EC" w:rsidRDefault="004A4AFB" w:rsidP="007428EC">
      <w:pPr>
        <w:pStyle w:val="a3"/>
        <w:bidi/>
        <w:rPr>
          <w:rtl/>
        </w:rPr>
      </w:pPr>
      <w:r w:rsidRPr="007428EC">
        <w:rPr>
          <w:rtl/>
        </w:rPr>
        <w:t>הנה זה לשון הגמרא בסנהדרין</w:t>
      </w:r>
      <w:r w:rsidRPr="007428EC">
        <w:rPr>
          <w:rStyle w:val="FootnoteReference"/>
          <w:rtl/>
        </w:rPr>
        <w:footnoteReference w:id="157"/>
      </w:r>
      <w:r w:rsidRPr="007428EC">
        <w:rPr>
          <w:rtl/>
        </w:rPr>
        <w:t>:</w:t>
      </w:r>
    </w:p>
    <w:p w:rsidR="004A4AFB" w:rsidRPr="007428EC" w:rsidRDefault="004A4AFB" w:rsidP="00613E27">
      <w:pPr>
        <w:pStyle w:val="a3"/>
        <w:bidi/>
        <w:ind w:left="702"/>
        <w:rPr>
          <w:rtl/>
        </w:rPr>
      </w:pPr>
      <w:r w:rsidRPr="007428EC">
        <w:rPr>
          <w:rtl/>
        </w:rPr>
        <w:t>יהודה וחזקיה בני רבי חייא הוו יתבי בסעודתא קמי רבי, ולא הוו קא אמרי ולא מידי. אמר להו: "אגברו חמרא אדרדקי, כי היכי דלימרו מילתא". כיון דאיבסום, פתחו ואמרו: "אין בן דוד בא עד שיכלו שני בתי אבות מישראל. ואלו הן? ראש גולה שבבבל ונשיא שבארץ ישראל, שנאמר 'והיה למקדש ולאבן נגף ולצור מכשול לשני בתי ישראל'". אמר להם: "בניי, קוצים אתם מטילין לי בעיניי?!" א"ל רבי חייא: "רבי, אל ירע בעיניך; יין ניתן בשבעים אותיות, וסוד ניתן בשבעים אותיות; נכנס יין יצא סוד".</w:t>
      </w:r>
    </w:p>
    <w:p w:rsidR="004A4AFB" w:rsidRPr="007428EC" w:rsidRDefault="004A4AFB" w:rsidP="007428EC">
      <w:pPr>
        <w:pStyle w:val="a3"/>
        <w:bidi/>
        <w:rPr>
          <w:rtl/>
        </w:rPr>
      </w:pPr>
      <w:r w:rsidRPr="007428EC">
        <w:rPr>
          <w:rtl/>
        </w:rPr>
        <w:t>המהרש"א בחידושי אגדות מקשר עובדא זו עם המסופר בגמרא ראש השנה</w:t>
      </w:r>
      <w:r w:rsidRPr="007428EC">
        <w:rPr>
          <w:rStyle w:val="FootnoteReference"/>
          <w:rtl/>
        </w:rPr>
        <w:footnoteReference w:id="158"/>
      </w:r>
      <w:r w:rsidRPr="007428EC">
        <w:rPr>
          <w:rtl/>
        </w:rPr>
        <w:t xml:space="preserve">: </w:t>
      </w:r>
    </w:p>
    <w:p w:rsidR="004A4AFB" w:rsidRPr="007428EC" w:rsidRDefault="004A4AFB" w:rsidP="0017314F">
      <w:pPr>
        <w:pStyle w:val="a3"/>
        <w:bidi/>
        <w:ind w:left="702"/>
        <w:rPr>
          <w:rtl/>
        </w:rPr>
      </w:pPr>
      <w:r w:rsidRPr="007428EC">
        <w:rPr>
          <w:rtl/>
        </w:rPr>
        <w:t>רבי חייא חזייא לסיהרא דהוה קאי בצפרא דעשרים ותשעה. שקל קלא פתק ביה. אמר: "לאורתא בעינן לקדושי בך, ואת קיימת הכא?! זיל איכסי!" א"ל רבי לר' חייא: "זיל לעין טב וקדשיה לירחא, ושלח לי סימנא: 'דוד מלך ישראל חי וקים'".</w:t>
      </w:r>
    </w:p>
    <w:p w:rsidR="004A4AFB" w:rsidRPr="007428EC" w:rsidRDefault="004A4AFB" w:rsidP="007428EC">
      <w:pPr>
        <w:pStyle w:val="a3"/>
        <w:bidi/>
        <w:rPr>
          <w:rtl/>
        </w:rPr>
      </w:pPr>
      <w:r w:rsidRPr="007428EC">
        <w:rPr>
          <w:rtl/>
        </w:rPr>
        <w:t xml:space="preserve">ומבאר המהרש"א כי יש דמיון בין מלכות בית דוד למחזור הלבנה: ימי דוד ושלמה דומים לסיהרא באשלמותא, ואח"כ הלכה מלכות בית דוד הלוך וחסור עד דור הט"ו בימי צדקי', שאז נפסקה מלכות בית דוד לגמרי, אך נשאר ממנה ריש גלותא בבבל והנשיא שבארץ ישראל. </w:t>
      </w:r>
    </w:p>
    <w:p w:rsidR="004A4AFB" w:rsidRPr="007428EC" w:rsidRDefault="004A4AFB" w:rsidP="007428EC">
      <w:pPr>
        <w:pStyle w:val="a3"/>
        <w:bidi/>
        <w:rPr>
          <w:rtl/>
        </w:rPr>
      </w:pPr>
      <w:r w:rsidRPr="007428EC">
        <w:rPr>
          <w:rtl/>
        </w:rPr>
        <w:t xml:space="preserve">כמו שהלבנה אינה מתחדשת עד שתיעדר לגמרי, כך - אמרו הדרדקי, בני ר' חייא - אין בן דוד בא עד שייעדרו המשפחות של הריש גלותא שבבבל ושל הנשיא שבארץ ישראל. </w:t>
      </w:r>
    </w:p>
    <w:p w:rsidR="004A4AFB" w:rsidRPr="007428EC" w:rsidRDefault="004A4AFB" w:rsidP="007428EC">
      <w:pPr>
        <w:pStyle w:val="a3"/>
        <w:bidi/>
        <w:rPr>
          <w:rtl/>
        </w:rPr>
      </w:pPr>
      <w:r w:rsidRPr="007428EC">
        <w:rPr>
          <w:rtl/>
        </w:rPr>
        <w:t xml:space="preserve">מובן שחזיון זה אינו נוח לרבי, הנשיא שבארץ ישראל. לכן כאשר נראתה הלבנה בבוקר של יום כ"ט לחודש, לא גער בה רבי שתתכסה בכדי שתתחדש שוב, כי זה כרוך בזה שהנשיאות שלו תיעדר טרם חזרת המלכות לבית דוד. ואדרבה, הנוכחות המאוחרת של הלבנה ביום כ"ט היא סימן טוב להמשך נשיאות בית רבי. </w:t>
      </w:r>
    </w:p>
    <w:p w:rsidR="004A4AFB" w:rsidRPr="007428EC" w:rsidRDefault="004A4AFB" w:rsidP="007428EC">
      <w:pPr>
        <w:pStyle w:val="a3"/>
        <w:bidi/>
        <w:rPr>
          <w:rtl/>
        </w:rPr>
      </w:pPr>
      <w:r w:rsidRPr="007428EC">
        <w:rPr>
          <w:rtl/>
        </w:rPr>
        <w:t>אבל רבי חייא כן גער בלבנה שתיעדר, בכדי שתוכל להתחדש. אז שלח רבי את רבי חייא לחדש את החודש ב'עין טב', שיראה בחידוש הלבנה סימן טוב. והיינו, כי אף אחר שתיעדר מלכות בית דוד מן העין, עדיין היא חי' וקיימת, כמו שהלבנה קיימת תמיד, והיא חוזרת ונראית לעין כשהיא מתחדשת. ולכן הורה רבי לרבי חייא שאחרי שיקדש את החודש ישלח לו סימן: "דוד מלך ישראל חי וקיים".</w:t>
      </w:r>
    </w:p>
    <w:p w:rsidR="001D25E6" w:rsidRDefault="004A4AFB" w:rsidP="001D25E6">
      <w:pPr>
        <w:pStyle w:val="11"/>
        <w:rPr>
          <w:rtl/>
        </w:rPr>
      </w:pPr>
      <w:r w:rsidRPr="007428EC">
        <w:rPr>
          <w:rtl/>
        </w:rPr>
        <w:t>- ו –</w:t>
      </w:r>
    </w:p>
    <w:p w:rsidR="004A4AFB" w:rsidRPr="007428EC" w:rsidRDefault="004A4AFB" w:rsidP="001D25E6">
      <w:pPr>
        <w:pStyle w:val="a3"/>
        <w:bidi/>
        <w:rPr>
          <w:rtl/>
        </w:rPr>
      </w:pPr>
      <w:r w:rsidRPr="007428EC">
        <w:rPr>
          <w:rtl/>
        </w:rPr>
        <w:t>לפי זה יש לבאר בדרך אפשר, שהרגשת 'לב נשבר' היתה בגלל הדאגה על העתיד. זריחת אור הלבנה מורה על חזרת מלכות בית דוד ע"י משיח צדקנו.</w:t>
      </w:r>
    </w:p>
    <w:p w:rsidR="004A4AFB" w:rsidRPr="007428EC" w:rsidRDefault="004A4AFB" w:rsidP="007428EC">
      <w:pPr>
        <w:pStyle w:val="a3"/>
        <w:bidi/>
        <w:rPr>
          <w:rtl/>
        </w:rPr>
      </w:pPr>
      <w:r w:rsidRPr="007428EC">
        <w:rPr>
          <w:rtl/>
        </w:rPr>
        <w:t xml:space="preserve">ובכל זאת - "אבל..." - היינו שלא זוהי נחמתנו עתה. והרי בדברי אביו הקדושים נאמר: "בא דיר אין שטוב איז ליכטיג באנאכט", היינו שיש אור בביתו הוא, וגם שאור זה מבהיק בעוד ליל. </w:t>
      </w:r>
    </w:p>
    <w:p w:rsidR="004A4AFB" w:rsidRPr="007428EC" w:rsidRDefault="004A4AFB" w:rsidP="007428EC">
      <w:pPr>
        <w:pStyle w:val="a3"/>
        <w:bidi/>
        <w:rPr>
          <w:rtl/>
        </w:rPr>
      </w:pPr>
      <w:r w:rsidRPr="007428EC">
        <w:rPr>
          <w:rtl/>
        </w:rPr>
        <w:t>ואז צעד הרבי לחדר הספרים וראה את חתנו - כ"ק אדמו"ר נשיא דורנו - מעיין בספר, והבין שבזה היא הנחמה שלו שאלי' רמז אביו, שמחתנו זה ועל ידו יהי' המשך והגדלה לפעולתו הכבירה, עד ביאת גואל צדק.</w:t>
      </w:r>
    </w:p>
    <w:p w:rsidR="004A4AFB" w:rsidRPr="007428EC" w:rsidRDefault="004A4AFB" w:rsidP="007428EC">
      <w:pPr>
        <w:pStyle w:val="a3"/>
        <w:bidi/>
        <w:rPr>
          <w:rtl/>
        </w:rPr>
      </w:pPr>
      <w:r w:rsidRPr="007428EC">
        <w:rPr>
          <w:rtl/>
        </w:rPr>
        <w:t>שיש לומר שהשמחה הגדולה של כ"ק אדמו"ר מוהריי"צ בנחמה זו התבטאה גם בחזרתו הפתגם הנ"ל בעת הסעודה בשבוע הבא, שהבטחון הדאגה והפעולה של ימי (דורות) רביעי חמישי וששי הן המכינות ליום (דור) השביעי, שיוכלו לחגוג את השבת כראוי.</w:t>
      </w:r>
    </w:p>
    <w:p w:rsidR="002D0D5C" w:rsidRPr="007428EC" w:rsidRDefault="004A4AFB" w:rsidP="007428EC">
      <w:pPr>
        <w:pStyle w:val="a3"/>
        <w:bidi/>
        <w:rPr>
          <w:rtl/>
        </w:rPr>
      </w:pPr>
      <w:r w:rsidRPr="007428EC">
        <w:rPr>
          <w:rtl/>
        </w:rPr>
        <w:t>אם זכיתי בזה לכוון אפילו לשפת אמת - והי' שכרי. והעיקר: שנזכה כולנו תיכף ומיד לשמוח יחד ב"יום שכולו שבת ומנוחה לחיי העולמים".</w:t>
      </w:r>
    </w:p>
    <w:p w:rsidR="00006BF4" w:rsidRDefault="002D0D5C" w:rsidP="002D0D5C">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sectPr w:rsidR="00006BF4" w:rsidSect="00710AC3">
          <w:footnotePr>
            <w:numRestart w:val="eachSect"/>
          </w:footnotePr>
          <w:type w:val="continuous"/>
          <w:pgSz w:w="7920" w:h="12240"/>
          <w:pgMar w:top="-1152" w:right="864" w:bottom="720" w:left="864" w:header="562" w:footer="0" w:gutter="0"/>
          <w:cols w:space="720"/>
          <w:docGrid w:linePitch="360"/>
        </w:sectPr>
      </w:pPr>
      <w:r w:rsidRPr="00E27970">
        <w:rPr>
          <w:rFonts w:ascii="Nymphette" w:eastAsia="Times New Roman" w:hAnsi="Nymphette" w:cs="Nymphette"/>
          <w:sz w:val="44"/>
          <w:szCs w:val="44"/>
          <w:lang w:val="en-GB" w:eastAsia="en-GB"/>
        </w:rPr>
        <w:t>g</w:t>
      </w:r>
    </w:p>
    <w:p w:rsidR="00006BF4" w:rsidRDefault="00006BF4" w:rsidP="00006BF4">
      <w:pPr>
        <w:pStyle w:val="a0"/>
        <w:rPr>
          <w:rtl/>
        </w:rPr>
      </w:pPr>
      <w:bookmarkStart w:id="168" w:name="_Toc62021973"/>
      <w:r>
        <w:rPr>
          <w:rtl/>
        </w:rPr>
        <w:t>עיונים והערות ברשימות</w:t>
      </w:r>
      <w:r w:rsidRPr="0006193F">
        <w:rPr>
          <w:rtl/>
        </w:rPr>
        <w:t xml:space="preserve"> על התניא</w:t>
      </w:r>
      <w:bookmarkEnd w:id="168"/>
    </w:p>
    <w:p w:rsidR="00006BF4" w:rsidRPr="00F370BB" w:rsidRDefault="00006BF4" w:rsidP="00006BF4">
      <w:pPr>
        <w:pStyle w:val="a"/>
        <w:rPr>
          <w:rtl/>
        </w:rPr>
      </w:pPr>
      <w:bookmarkStart w:id="169" w:name="_Toc62021974"/>
      <w:r w:rsidRPr="00F370BB">
        <w:rPr>
          <w:rtl/>
        </w:rPr>
        <w:t>הרב בנימין אפרים ביטון</w:t>
      </w:r>
      <w:bookmarkEnd w:id="169"/>
    </w:p>
    <w:p w:rsidR="00006BF4" w:rsidRPr="00555056" w:rsidRDefault="00006BF4" w:rsidP="00006BF4">
      <w:pPr>
        <w:pStyle w:val="a1"/>
        <w:rPr>
          <w:rFonts w:cs="Calibri"/>
          <w:rtl/>
        </w:rPr>
      </w:pPr>
      <w:r w:rsidRPr="00F370BB">
        <w:rPr>
          <w:rtl/>
        </w:rPr>
        <w:t>שליח כ"ק אדמו"ר וונקובר ב. ק. קנדה</w:t>
      </w:r>
    </w:p>
    <w:p w:rsidR="00F83F6F" w:rsidRDefault="00006BF4" w:rsidP="00F83F6F">
      <w:pPr>
        <w:pStyle w:val="a3"/>
        <w:bidi/>
        <w:rPr>
          <w:rtl/>
        </w:rPr>
      </w:pPr>
      <w:r w:rsidRPr="006D30C6">
        <w:rPr>
          <w:rtl/>
        </w:rPr>
        <w:t>בקשר להתחלת מחזור החדש בלימוד התניא, להלן כמה עיונים והערות ב׳רשימות׳ של רבינו על התניא )"מראה</w:t>
      </w:r>
      <w:r w:rsidRPr="006D30C6">
        <w:rPr>
          <w:rtl/>
          <w:lang w:bidi="ar-SA"/>
        </w:rPr>
        <w:t>-</w:t>
      </w:r>
      <w:r w:rsidRPr="006D30C6">
        <w:rPr>
          <w:rtl/>
        </w:rPr>
        <w:t>מקומות</w:t>
      </w:r>
      <w:r w:rsidRPr="006D30C6">
        <w:rPr>
          <w:rtl/>
          <w:lang w:bidi="ar-SA"/>
        </w:rPr>
        <w:t xml:space="preserve">, </w:t>
      </w:r>
      <w:r w:rsidRPr="006D30C6">
        <w:rPr>
          <w:rtl/>
        </w:rPr>
        <w:t xml:space="preserve">הגהות והערות קצרות לספר של בינונים" קה״ת תשע״ד). רוב ההערות דלקמן הן על ה"רשימות" של רבינו על התניא, וחלק מהן הן על דברי רבינו שנלקטו שם במדור </w:t>
      </w:r>
      <w:r w:rsidRPr="006D30C6">
        <w:t>"</w:t>
      </w:r>
      <w:r w:rsidRPr="006D30C6">
        <w:rPr>
          <w:rtl/>
        </w:rPr>
        <w:t>לקוטי פירושים</w:t>
      </w:r>
      <w:r w:rsidRPr="006D30C6">
        <w:t>"</w:t>
      </w:r>
      <w:r w:rsidRPr="006D30C6">
        <w:rPr>
          <w:rtl/>
        </w:rPr>
        <w:t xml:space="preserve"> מתורתו של רבינו על התניא בכ״מ. </w:t>
      </w:r>
    </w:p>
    <w:p w:rsidR="00F83F6F" w:rsidRDefault="00F83F6F">
      <w:pPr>
        <w:rPr>
          <w:rFonts w:ascii="FbFRealBelet Bold" w:eastAsia="Calibri" w:hAnsi="FbFRealBelet Bold" w:cs="FbFRealBelet Bold"/>
          <w:b/>
          <w:bCs/>
          <w:color w:val="000000" w:themeColor="text1"/>
          <w:sz w:val="24"/>
          <w:szCs w:val="24"/>
          <w:u w:color="000000"/>
          <w:bdr w:val="nil"/>
          <w:rtl/>
          <w:lang w:val="bg-BG"/>
        </w:rPr>
      </w:pPr>
      <w:r>
        <w:rPr>
          <w:rtl/>
        </w:rPr>
        <w:br w:type="page"/>
      </w:r>
    </w:p>
    <w:p w:rsidR="00006BF4" w:rsidRDefault="00006BF4" w:rsidP="00F83F6F">
      <w:pPr>
        <w:pStyle w:val="11"/>
        <w:rPr>
          <w:rtl/>
        </w:rPr>
      </w:pPr>
      <w:r w:rsidRPr="006D30C6">
        <w:rPr>
          <w:rtl/>
        </w:rPr>
        <w:t>- א -</w:t>
      </w:r>
      <w:r>
        <w:rPr>
          <w:rtl/>
        </w:rPr>
        <w:br/>
      </w:r>
      <w:r w:rsidR="008A37F3" w:rsidRPr="008A37F3">
        <w:rPr>
          <w:rtl/>
        </w:rPr>
        <w:t>“</w:t>
      </w:r>
      <w:r w:rsidRPr="006D30C6">
        <w:rPr>
          <w:rtl/>
        </w:rPr>
        <w:t>במקום שאתה מוצא גדולתו של הקב״ה</w:t>
      </w:r>
      <w:r w:rsidR="008A37F3" w:rsidRPr="008A37F3">
        <w:rPr>
          <w:rtl/>
        </w:rPr>
        <w:t>”</w:t>
      </w:r>
    </w:p>
    <w:p w:rsidR="00006BF4" w:rsidRPr="006D30C6" w:rsidRDefault="00006BF4" w:rsidP="00006BF4">
      <w:pPr>
        <w:pStyle w:val="a3"/>
        <w:bidi/>
        <w:rPr>
          <w:rtl/>
        </w:rPr>
      </w:pPr>
      <w:r>
        <w:rPr>
          <w:rFonts w:hint="cs"/>
          <w:rtl/>
        </w:rPr>
        <w:t xml:space="preserve">א. </w:t>
      </w:r>
      <w:r w:rsidRPr="006D30C6">
        <w:rPr>
          <w:rtl/>
        </w:rPr>
        <w:t>בתניא פ״ד כותב אדה״ז וזלה״ק: ״ואף דהקב״ה נקרא אין סוף ולגדולתו אין חקר, ולית מחשבה תפיסא ביה כלל, וכן ברצונו וחכמתו, כדכתיב ׳אין חקר לתבונתו׳, וכתיב ׳החקר אלוה תמצא׳, וכתיב ׳כי לא מחשבותי מחשבותיכם׳, הנה על זה אמרו ׳במקום שאתה מוצא גדולתו של הקב״ה, שם אתה מוצא ענותנותו׳ וכו׳״.</w:t>
      </w:r>
    </w:p>
    <w:p w:rsidR="00006BF4" w:rsidRPr="006D30C6" w:rsidRDefault="00006BF4" w:rsidP="00006BF4">
      <w:pPr>
        <w:pStyle w:val="a3"/>
        <w:bidi/>
        <w:rPr>
          <w:rtl/>
        </w:rPr>
      </w:pPr>
      <w:r w:rsidRPr="006D30C6">
        <w:rPr>
          <w:rtl/>
        </w:rPr>
        <w:t xml:space="preserve">מקור מארז״ל זה, ״במקום שאתה מוצא גדולתו של הקב״ה, שם אתה מוצא ענותנותו״, הוא </w:t>
      </w:r>
      <w:r>
        <w:rPr>
          <w:rtl/>
        </w:rPr>
        <w:t>–</w:t>
      </w:r>
      <w:r w:rsidR="003071B0">
        <w:rPr>
          <w:rtl/>
        </w:rPr>
        <w:t xml:space="preserve"> </w:t>
      </w:r>
      <w:r w:rsidRPr="006D30C6">
        <w:rPr>
          <w:rtl/>
        </w:rPr>
        <w:t xml:space="preserve">כפי שמציין רבינו ב׳רשימות׳ שם </w:t>
      </w:r>
      <w:r>
        <w:rPr>
          <w:rtl/>
        </w:rPr>
        <w:t>–</w:t>
      </w:r>
      <w:r w:rsidRPr="006D30C6">
        <w:rPr>
          <w:rtl/>
        </w:rPr>
        <w:t xml:space="preserve"> במגילה לא, א. אלא ששם, הגירסא שלפנינו היא ״אמר רבי יוחנן, כל מקום שאתה מוצא </w:t>
      </w:r>
      <w:r w:rsidRPr="006D30C6">
        <w:rPr>
          <w:b/>
          <w:bCs/>
          <w:rtl/>
        </w:rPr>
        <w:t>גבורתו</w:t>
      </w:r>
      <w:r w:rsidRPr="006D30C6">
        <w:rPr>
          <w:rtl/>
        </w:rPr>
        <w:t xml:space="preserve"> של הקב״ה, אתה מוצא ענוותנותו וכו׳״, והיינו דגרסינן ״גבורתו״ ולא ״גדולתו״ כפי שהעתיק אדה״ז. </w:t>
      </w:r>
    </w:p>
    <w:p w:rsidR="00006BF4" w:rsidRPr="006D30C6" w:rsidRDefault="00006BF4" w:rsidP="00006BF4">
      <w:pPr>
        <w:pStyle w:val="a3"/>
        <w:bidi/>
        <w:rPr>
          <w:rtl/>
        </w:rPr>
      </w:pPr>
      <w:r w:rsidRPr="006D30C6">
        <w:rPr>
          <w:rtl/>
        </w:rPr>
        <w:t>וב׳רשימות׳ שם מבאר רבינו את הטעם שדקדק אדה״ז להכריע כהגירסא ״גדולתו״ ולא ״גבורתו״, שכ״ה הגירסא בכ״מ וכן מסתבר יותר, עיי״ש בארוכה.</w:t>
      </w:r>
    </w:p>
    <w:p w:rsidR="00006BF4" w:rsidRPr="006D30C6" w:rsidRDefault="00006BF4" w:rsidP="00006BF4">
      <w:pPr>
        <w:pStyle w:val="a3"/>
        <w:bidi/>
        <w:rPr>
          <w:rtl/>
        </w:rPr>
      </w:pPr>
      <w:r>
        <w:rPr>
          <w:rFonts w:hint="cs"/>
          <w:rtl/>
        </w:rPr>
        <w:t xml:space="preserve">ב. </w:t>
      </w:r>
      <w:r w:rsidRPr="006D30C6">
        <w:rPr>
          <w:rtl/>
        </w:rPr>
        <w:t>ויש להעיר עוד בזה, דהנה כד דייקת שפיר הרי הגירסא שלפנינו בגמרא שם היא ״</w:t>
      </w:r>
      <w:r w:rsidRPr="006D30C6">
        <w:rPr>
          <w:b/>
          <w:bCs/>
          <w:rtl/>
        </w:rPr>
        <w:t>כל מקום</w:t>
      </w:r>
      <w:r w:rsidRPr="006D30C6">
        <w:rPr>
          <w:rtl/>
        </w:rPr>
        <w:t xml:space="preserve"> שאתה מוצא וכו׳״</w:t>
      </w:r>
      <w:r w:rsidRPr="006D30C6">
        <w:rPr>
          <w:vertAlign w:val="superscript"/>
        </w:rPr>
        <w:footnoteReference w:id="159"/>
      </w:r>
      <w:r w:rsidRPr="006D30C6">
        <w:rPr>
          <w:rtl/>
        </w:rPr>
        <w:t>, ולא ״במקום״ וכפי שציטט אדה״ז</w:t>
      </w:r>
      <w:r w:rsidRPr="006D30C6">
        <w:rPr>
          <w:vertAlign w:val="superscript"/>
        </w:rPr>
        <w:footnoteReference w:id="160"/>
      </w:r>
      <w:r w:rsidRPr="006D30C6">
        <w:rPr>
          <w:rtl/>
        </w:rPr>
        <w:t xml:space="preserve">. </w:t>
      </w:r>
    </w:p>
    <w:p w:rsidR="00006BF4" w:rsidRPr="006D30C6" w:rsidRDefault="00006BF4" w:rsidP="00006BF4">
      <w:pPr>
        <w:pStyle w:val="a3"/>
        <w:bidi/>
        <w:rPr>
          <w:rtl/>
        </w:rPr>
      </w:pPr>
      <w:r w:rsidRPr="006D30C6">
        <w:rPr>
          <w:rtl/>
        </w:rPr>
        <w:t>ואולי יש לומר בביאור דקדוק לשון אדה״ז, שנתכוון בזה לרמז לפירוש המהרש״א שם. דהנה, יעויין בחדא״ג למהרש״א שם שכתב וז״ל לאו דוקא ׳כל מקום׳, דבכמה מקראות מצינו גבורתו של הקב״ה</w:t>
      </w:r>
      <w:r w:rsidRPr="006D30C6">
        <w:rPr>
          <w:vertAlign w:val="superscript"/>
        </w:rPr>
        <w:footnoteReference w:id="161"/>
      </w:r>
      <w:r w:rsidRPr="006D30C6">
        <w:rPr>
          <w:rtl/>
        </w:rPr>
        <w:t xml:space="preserve">, ולא כתיב בתרי׳ עונתנותו, אלא ד׳כל מקום׳ רצונו לומר </w:t>
      </w:r>
      <w:r>
        <w:rPr>
          <w:rtl/>
        </w:rPr>
        <w:t>–</w:t>
      </w:r>
      <w:r w:rsidRPr="006D30C6">
        <w:rPr>
          <w:rtl/>
        </w:rPr>
        <w:t xml:space="preserve"> בין בתורה, בין בנביאים ובין בכתובים כדמסיק״. </w:t>
      </w:r>
    </w:p>
    <w:p w:rsidR="00006BF4" w:rsidRPr="006D30C6" w:rsidRDefault="00006BF4" w:rsidP="00006BF4">
      <w:pPr>
        <w:pStyle w:val="a3"/>
        <w:bidi/>
        <w:rPr>
          <w:rtl/>
        </w:rPr>
      </w:pPr>
      <w:r w:rsidRPr="006D30C6">
        <w:rPr>
          <w:rtl/>
        </w:rPr>
        <w:t xml:space="preserve">ויתכן לומר שלזה רמז אדה״ז בדקדוק לשונו בכותבו ״במקום״, ולא ״כל מקום״, כגירסת הגמרא שלפנינו, שכן אינו ב״כל מקום״ ממש, אלא רק ״במקום כו׳״, היינו, </w:t>
      </w:r>
      <w:r w:rsidRPr="006D30C6">
        <w:rPr>
          <w:b/>
          <w:bCs/>
          <w:rtl/>
        </w:rPr>
        <w:t>באותם מקומות</w:t>
      </w:r>
      <w:r w:rsidRPr="006D30C6">
        <w:rPr>
          <w:rtl/>
        </w:rPr>
        <w:t xml:space="preserve"> בתורה, בנביאים ובכתובים, וכמ״ש המהרש״א.</w:t>
      </w:r>
    </w:p>
    <w:p w:rsidR="00006BF4" w:rsidRPr="006D30C6" w:rsidRDefault="00006BF4" w:rsidP="00006BF4">
      <w:pPr>
        <w:pStyle w:val="11"/>
        <w:rPr>
          <w:rtl/>
        </w:rPr>
      </w:pPr>
      <w:r w:rsidRPr="006D30C6">
        <w:rPr>
          <w:rtl/>
        </w:rPr>
        <w:t>-</w:t>
      </w:r>
      <w:r w:rsidR="003071B0">
        <w:rPr>
          <w:rtl/>
        </w:rPr>
        <w:t xml:space="preserve"> </w:t>
      </w:r>
      <w:r>
        <w:rPr>
          <w:rFonts w:hint="cs"/>
          <w:rtl/>
        </w:rPr>
        <w:t>ב</w:t>
      </w:r>
      <w:r w:rsidRPr="006D30C6">
        <w:rPr>
          <w:rtl/>
        </w:rPr>
        <w:t xml:space="preserve"> -</w:t>
      </w:r>
      <w:r>
        <w:rPr>
          <w:rtl/>
        </w:rPr>
        <w:br/>
      </w:r>
      <w:r w:rsidR="008A37F3" w:rsidRPr="008A37F3">
        <w:rPr>
          <w:b w:val="0"/>
          <w:bCs w:val="0"/>
          <w:rtl/>
        </w:rPr>
        <w:t>“</w:t>
      </w:r>
      <w:r w:rsidRPr="006D30C6">
        <w:rPr>
          <w:rtl/>
        </w:rPr>
        <w:t>כשיטעון ראובן כך וכך ושמעון כך וכך</w:t>
      </w:r>
      <w:r w:rsidR="008A37F3" w:rsidRPr="008A37F3">
        <w:rPr>
          <w:b w:val="0"/>
          <w:bCs w:val="0"/>
          <w:rtl/>
        </w:rPr>
        <w:t>”</w:t>
      </w:r>
    </w:p>
    <w:p w:rsidR="00006BF4" w:rsidRPr="006D30C6" w:rsidRDefault="00006BF4" w:rsidP="00006BF4">
      <w:pPr>
        <w:pStyle w:val="a3"/>
        <w:bidi/>
        <w:rPr>
          <w:rtl/>
        </w:rPr>
      </w:pPr>
      <w:r>
        <w:rPr>
          <w:rFonts w:hint="cs"/>
          <w:rtl/>
        </w:rPr>
        <w:t xml:space="preserve">א. </w:t>
      </w:r>
      <w:r w:rsidRPr="006D30C6">
        <w:rPr>
          <w:rtl/>
        </w:rPr>
        <w:t>בתניא פ״ה כותב אדה״ז וזלה״ק ״והנה הלכה זו היא חכמתו ורצונו של הקב״ה, שעלה ברצונו שכשיטעון ראובן כך וכך דרך משל, ושמעון כך וכך, יהיה הפסק ביניהם כך וכך</w:t>
      </w:r>
      <w:r w:rsidRPr="006D30C6">
        <w:rPr>
          <w:rFonts w:ascii="Cambria" w:hAnsi="Cambria" w:cs="Cambria" w:hint="cs"/>
          <w:rtl/>
        </w:rPr>
        <w:t> </w:t>
      </w:r>
      <w:r w:rsidRPr="006D30C6">
        <w:rPr>
          <w:rFonts w:hint="cs"/>
          <w:rtl/>
        </w:rPr>
        <w:t>וכו׳״</w:t>
      </w:r>
      <w:r w:rsidRPr="006D30C6">
        <w:rPr>
          <w:rtl/>
        </w:rPr>
        <w:t xml:space="preserve">. </w:t>
      </w:r>
    </w:p>
    <w:p w:rsidR="00006BF4" w:rsidRPr="006D30C6" w:rsidRDefault="00006BF4" w:rsidP="00006BF4">
      <w:pPr>
        <w:pStyle w:val="a3"/>
        <w:bidi/>
        <w:rPr>
          <w:rtl/>
        </w:rPr>
      </w:pPr>
      <w:r w:rsidRPr="006D30C6">
        <w:rPr>
          <w:rtl/>
        </w:rPr>
        <w:t>ובמדור ״לקוטי פירושים״ שם הביאו הערת רבינו ע״ז</w:t>
      </w:r>
      <w:r w:rsidRPr="006D30C6">
        <w:rPr>
          <w:rStyle w:val="FootnoteReference"/>
          <w:rtl/>
          <w:lang w:val="he-IL"/>
        </w:rPr>
        <w:footnoteReference w:id="162"/>
      </w:r>
      <w:r w:rsidRPr="006D30C6">
        <w:rPr>
          <w:rtl/>
        </w:rPr>
        <w:t xml:space="preserve"> וזלה״ק ״להעיר שהטענה הראשונה בתורה היא </w:t>
      </w:r>
      <w:r>
        <w:rPr>
          <w:rtl/>
        </w:rPr>
        <w:t>–</w:t>
      </w:r>
      <w:r w:rsidRPr="006D30C6">
        <w:rPr>
          <w:rtl/>
        </w:rPr>
        <w:t xml:space="preserve"> דראובן ושמעון (וישב לז, יט ואילך)״. </w:t>
      </w:r>
    </w:p>
    <w:p w:rsidR="00006BF4" w:rsidRPr="006D30C6" w:rsidRDefault="00006BF4" w:rsidP="00006BF4">
      <w:pPr>
        <w:pStyle w:val="a3"/>
        <w:bidi/>
        <w:rPr>
          <w:rtl/>
        </w:rPr>
      </w:pPr>
      <w:r w:rsidRPr="006D30C6">
        <w:rPr>
          <w:rtl/>
        </w:rPr>
        <w:t xml:space="preserve">והיינו, כמבואר בהערות המו״ל שם, שבהכתובים שם מסופר כי ״ויאמרו איש אל אחיו הנה בעל החלומות הלזה בא״, ״ועתה לכו ונהרגהו ונשלכהו באחד הברות ואמרנו חיה רעה אכלתהו״, והיינו שכך אמר וטען </w:t>
      </w:r>
      <w:r w:rsidRPr="006D30C6">
        <w:rPr>
          <w:b/>
          <w:bCs/>
          <w:rtl/>
        </w:rPr>
        <w:t xml:space="preserve">שמעון </w:t>
      </w:r>
      <w:r w:rsidRPr="006D30C6">
        <w:rPr>
          <w:rtl/>
        </w:rPr>
        <w:t xml:space="preserve">ללוי, וכפרש״י (מקץ מב, כד), ועל זה טען </w:t>
      </w:r>
      <w:r w:rsidRPr="006D30C6">
        <w:rPr>
          <w:b/>
          <w:bCs/>
          <w:rtl/>
        </w:rPr>
        <w:t>ראובן</w:t>
      </w:r>
      <w:r w:rsidRPr="006D30C6">
        <w:rPr>
          <w:rtl/>
        </w:rPr>
        <w:t xml:space="preserve"> כנגדם ״לא נכנו נפש״, ״ויאמר אליהם ראובן אל תשפכו דם השליכו אתו אל הבור הזה אשר במדבר ויד אל תשלחו בו וגו׳״.</w:t>
      </w:r>
    </w:p>
    <w:p w:rsidR="00006BF4" w:rsidRPr="006D30C6" w:rsidRDefault="00006BF4" w:rsidP="00006BF4">
      <w:pPr>
        <w:pStyle w:val="a3"/>
        <w:bidi/>
        <w:rPr>
          <w:rtl/>
        </w:rPr>
      </w:pPr>
      <w:r w:rsidRPr="006D30C6">
        <w:rPr>
          <w:rtl/>
        </w:rPr>
        <w:t xml:space="preserve">וזהו שמעיר רבינו שעפ״ז יומתק מה שבחר אדה״ז בתניא ב״ראובן״ ו״שמעון״ דוקא כמשל לשני בני אדם הטוענים זה כנגד זה, והיינו משום כי </w:t>
      </w:r>
      <w:r w:rsidRPr="006D30C6">
        <w:rPr>
          <w:b/>
          <w:bCs/>
          <w:rtl/>
        </w:rPr>
        <w:t>הטענה</w:t>
      </w:r>
      <w:r w:rsidRPr="006D30C6">
        <w:rPr>
          <w:rtl/>
        </w:rPr>
        <w:t xml:space="preserve"> הראשונה </w:t>
      </w:r>
      <w:r w:rsidRPr="006D30C6">
        <w:rPr>
          <w:b/>
          <w:bCs/>
          <w:rtl/>
        </w:rPr>
        <w:t>בתורה</w:t>
      </w:r>
      <w:r w:rsidRPr="006D30C6">
        <w:rPr>
          <w:rtl/>
        </w:rPr>
        <w:t xml:space="preserve"> היתה בין ראובן לשמעון. ובפשטות נראה שע״פ דברי רבינו יומתק לחידודא גם מה שבמחז״ל בכלל בחרו – כנ"ל בראובן ושמעון. </w:t>
      </w:r>
    </w:p>
    <w:p w:rsidR="00006BF4" w:rsidRPr="006D30C6" w:rsidRDefault="00006BF4" w:rsidP="00006BF4">
      <w:pPr>
        <w:pStyle w:val="a3"/>
        <w:bidi/>
        <w:rPr>
          <w:rtl/>
        </w:rPr>
      </w:pPr>
      <w:r>
        <w:rPr>
          <w:rFonts w:hint="cs"/>
          <w:rtl/>
        </w:rPr>
        <w:t xml:space="preserve">ב. </w:t>
      </w:r>
      <w:r w:rsidRPr="006D30C6">
        <w:rPr>
          <w:rtl/>
        </w:rPr>
        <w:t>ואולי היה מקום לומר לחידודא, שבזה יומתק גם מה שבמקום שבחז״ל וכו׳ מדובר בג׳ בעלי דבר, הרי הבע״ד השלישי הוא ״לוי״</w:t>
      </w:r>
      <w:r w:rsidRPr="006D30C6">
        <w:rPr>
          <w:rStyle w:val="FootnoteReference"/>
          <w:rtl/>
          <w:lang w:val="he-IL"/>
        </w:rPr>
        <w:footnoteReference w:id="163"/>
      </w:r>
      <w:r w:rsidRPr="006D30C6">
        <w:rPr>
          <w:rtl/>
        </w:rPr>
        <w:t xml:space="preserve">, שכן </w:t>
      </w:r>
      <w:r w:rsidRPr="006D30C6">
        <w:rPr>
          <w:b/>
          <w:bCs/>
          <w:rtl/>
        </w:rPr>
        <w:t>בהטענה הראשונה בתורה</w:t>
      </w:r>
      <w:r w:rsidRPr="006D30C6">
        <w:rPr>
          <w:rtl/>
        </w:rPr>
        <w:t xml:space="preserve">, הרי גם לוי היה חלק מהטענה, ששמעון טען </w:t>
      </w:r>
      <w:r w:rsidRPr="006D30C6">
        <w:rPr>
          <w:b/>
          <w:bCs/>
          <w:rtl/>
        </w:rPr>
        <w:t>ללוי</w:t>
      </w:r>
      <w:r w:rsidRPr="006D30C6">
        <w:rPr>
          <w:rtl/>
        </w:rPr>
        <w:t xml:space="preserve"> ״הנה בעל החלומות הלזה בא וגו׳״, וע״ז טען ראובן </w:t>
      </w:r>
      <w:r w:rsidRPr="006D30C6">
        <w:rPr>
          <w:b/>
          <w:bCs/>
          <w:rtl/>
        </w:rPr>
        <w:t>כנגדם</w:t>
      </w:r>
      <w:r w:rsidRPr="006D30C6">
        <w:rPr>
          <w:rtl/>
        </w:rPr>
        <w:t xml:space="preserve"> ״ויאמר </w:t>
      </w:r>
      <w:r w:rsidRPr="006D30C6">
        <w:rPr>
          <w:b/>
          <w:bCs/>
          <w:rtl/>
        </w:rPr>
        <w:t>אליהם</w:t>
      </w:r>
      <w:r w:rsidRPr="006D30C6">
        <w:rPr>
          <w:rtl/>
        </w:rPr>
        <w:t xml:space="preserve"> ראובן וגו׳״.</w:t>
      </w:r>
    </w:p>
    <w:p w:rsidR="00006BF4" w:rsidRPr="006D30C6" w:rsidRDefault="00006BF4" w:rsidP="00006BF4">
      <w:pPr>
        <w:pStyle w:val="11"/>
        <w:rPr>
          <w:rtl/>
        </w:rPr>
      </w:pPr>
      <w:r>
        <w:rPr>
          <w:rtl/>
        </w:rPr>
        <w:t xml:space="preserve">- </w:t>
      </w:r>
      <w:r>
        <w:rPr>
          <w:rFonts w:hint="cs"/>
          <w:rtl/>
        </w:rPr>
        <w:t>ג</w:t>
      </w:r>
      <w:r w:rsidRPr="006D30C6">
        <w:rPr>
          <w:rtl/>
        </w:rPr>
        <w:t xml:space="preserve"> -</w:t>
      </w:r>
      <w:r>
        <w:rPr>
          <w:rtl/>
        </w:rPr>
        <w:br/>
      </w:r>
      <w:r w:rsidR="008A37F3" w:rsidRPr="008A37F3">
        <w:rPr>
          <w:b w:val="0"/>
          <w:bCs w:val="0"/>
          <w:rtl/>
        </w:rPr>
        <w:t>“</w:t>
      </w:r>
      <w:r w:rsidRPr="006D30C6">
        <w:rPr>
          <w:rtl/>
        </w:rPr>
        <w:t>האוכל בשרא שמינא דתורא ושותה יין מבושם</w:t>
      </w:r>
      <w:r w:rsidR="008A37F3" w:rsidRPr="008A37F3">
        <w:rPr>
          <w:b w:val="0"/>
          <w:bCs w:val="0"/>
          <w:rtl/>
        </w:rPr>
        <w:t>”</w:t>
      </w:r>
    </w:p>
    <w:p w:rsidR="00006BF4" w:rsidRPr="006D30C6" w:rsidRDefault="00006BF4" w:rsidP="00006BF4">
      <w:pPr>
        <w:pStyle w:val="a3"/>
        <w:bidi/>
        <w:rPr>
          <w:rtl/>
        </w:rPr>
      </w:pPr>
      <w:r>
        <w:rPr>
          <w:rFonts w:hint="cs"/>
          <w:rtl/>
        </w:rPr>
        <w:t xml:space="preserve">א. </w:t>
      </w:r>
      <w:r w:rsidRPr="006D30C6">
        <w:rPr>
          <w:rtl/>
        </w:rPr>
        <w:t>בתניא פ״ז כותב אדה״ז וזלה״ק ״והכל כאשר לכל נשפע ונמשך ממדרגה השנית שבקליפות וסטרא אחרא, שהיא קליפה רביעית הנקראת קליפת נוגה שבעולם הזה הנקרא עולם העשיה, רובו ככולו רע רק מעט טוב מעורב בתוכה..."</w:t>
      </w:r>
    </w:p>
    <w:p w:rsidR="00006BF4" w:rsidRPr="006D30C6" w:rsidRDefault="00006BF4" w:rsidP="00006BF4">
      <w:pPr>
        <w:pStyle w:val="a3"/>
        <w:bidi/>
        <w:rPr>
          <w:rtl/>
        </w:rPr>
      </w:pPr>
      <w:r w:rsidRPr="006D30C6">
        <w:rPr>
          <w:rtl/>
        </w:rPr>
        <w:t>וממשיך, "ופעמים שהיא נכללת ועולה בבחי׳ ומדרגת הקדושה, דהיינו כשהטוב המעורב בה נתברר מהרע וגובר ועולה ונכלל בקדושה, כגון ד״מ האוכל בשרא שמינא דתורא ושותה יין מבושם להרחיב דעתו לה׳ ולתורתו, כדאמר רבא חמרא וריחא כו׳, או בשביל כדי לקיים מצות ענג שבת וי״ט, אזי נתברר חיות הבשר והיין שהיה נשפע מקליפת נוגה, ועולה לה׳ כעולה וכקרבן״.</w:t>
      </w:r>
    </w:p>
    <w:p w:rsidR="00006BF4" w:rsidRPr="006D30C6" w:rsidRDefault="00006BF4" w:rsidP="00006BF4">
      <w:pPr>
        <w:pStyle w:val="a3"/>
        <w:bidi/>
        <w:rPr>
          <w:rtl/>
        </w:rPr>
      </w:pPr>
      <w:r w:rsidRPr="006D30C6">
        <w:rPr>
          <w:rtl/>
        </w:rPr>
        <w:t xml:space="preserve">והנה על המילים ״יין מבושם״ מעיר רבינו וזלה״ק [להלן בתוספת פיענוחים מהמו״ל בחצאי ריבוע] ״[הטעם שמוסיף ״יין </w:t>
      </w:r>
      <w:r w:rsidRPr="006D30C6">
        <w:rPr>
          <w:b/>
          <w:bCs/>
          <w:rtl/>
        </w:rPr>
        <w:t>מבושם</w:t>
      </w:r>
      <w:r w:rsidRPr="006D30C6">
        <w:rPr>
          <w:rtl/>
        </w:rPr>
        <w:t xml:space="preserve">״ </w:t>
      </w:r>
      <w:r>
        <w:rPr>
          <w:rtl/>
        </w:rPr>
        <w:t>–</w:t>
      </w:r>
      <w:r w:rsidRPr="006D30C6">
        <w:rPr>
          <w:rtl/>
        </w:rPr>
        <w:t xml:space="preserve"> ] אולי [יש לומר] משום דאז כולל חמרא וגם ריחא [כפי שממשיך: ״כדאמר רבא חמרא וריחא״]</w:t>
      </w:r>
      <w:r w:rsidRPr="006D30C6">
        <w:rPr>
          <w:vertAlign w:val="superscript"/>
        </w:rPr>
        <w:footnoteReference w:id="164"/>
      </w:r>
      <w:r w:rsidRPr="006D30C6">
        <w:rPr>
          <w:rtl/>
        </w:rPr>
        <w:t xml:space="preserve">. ועיין גם כן הוריות יג, ב [״חמשה דברים משיבין את הלימוד . . הרגיל ב]יין ובשמים״ [ומזה ״מסייע לי׳ לרבא דאמר חמרא וריחני פיקחין״]. או [יש לומר שמוסיף ״יין </w:t>
      </w:r>
      <w:r w:rsidRPr="006D30C6">
        <w:rPr>
          <w:b/>
          <w:bCs/>
          <w:rtl/>
        </w:rPr>
        <w:t>מבושם</w:t>
      </w:r>
      <w:r w:rsidRPr="006D30C6">
        <w:rPr>
          <w:rtl/>
        </w:rPr>
        <w:t>״] משום עונג שבת [כפי שממשיך: ״או בשביל כדי לקיים מצות ענג שבת״, שצ״ל משקה מבושם דוקא, כדלקמן בפנים]״.</w:t>
      </w:r>
    </w:p>
    <w:p w:rsidR="00006BF4" w:rsidRPr="006D30C6" w:rsidRDefault="00006BF4" w:rsidP="00006BF4">
      <w:pPr>
        <w:pStyle w:val="a3"/>
        <w:bidi/>
        <w:rPr>
          <w:rtl/>
        </w:rPr>
      </w:pPr>
      <w:r w:rsidRPr="006D30C6">
        <w:rPr>
          <w:rtl/>
        </w:rPr>
        <w:t>ובהמשך שם, על המילים ״עונג שבת״, כותב רבינו וזלה״ק ״[ראה] יד [ספר היד להרמב"ם, הלכות] שבת [פרק] ל [הלכה] ז ״איזהו עונג, זה שאמרו חכמים שצריך לתקן מאכל שמן ביותר ומשקה מבושם לשבת״״.</w:t>
      </w:r>
    </w:p>
    <w:p w:rsidR="00006BF4" w:rsidRPr="006D30C6" w:rsidRDefault="00006BF4" w:rsidP="00006BF4">
      <w:pPr>
        <w:pStyle w:val="a3"/>
        <w:bidi/>
        <w:rPr>
          <w:rtl/>
        </w:rPr>
      </w:pPr>
      <w:r w:rsidRPr="006D30C6">
        <w:rPr>
          <w:rtl/>
        </w:rPr>
        <w:t xml:space="preserve">וכוונת הדברים, דבטעם הדבר שהדגיש אדה״ז ״יין </w:t>
      </w:r>
      <w:r w:rsidRPr="006D30C6">
        <w:rPr>
          <w:b/>
          <w:bCs/>
          <w:rtl/>
        </w:rPr>
        <w:t>מבושם</w:t>
      </w:r>
      <w:r w:rsidRPr="006D30C6">
        <w:rPr>
          <w:rtl/>
        </w:rPr>
        <w:t xml:space="preserve">״ דוקא, ולא רק ״יין״ סתם, יש לומר בב׳ אופנים: </w:t>
      </w:r>
    </w:p>
    <w:p w:rsidR="00006BF4" w:rsidRPr="006D30C6" w:rsidRDefault="00006BF4" w:rsidP="00006BF4">
      <w:pPr>
        <w:pStyle w:val="a3"/>
        <w:bidi/>
        <w:rPr>
          <w:rtl/>
        </w:rPr>
      </w:pPr>
      <w:r w:rsidRPr="006D30C6">
        <w:rPr>
          <w:rtl/>
        </w:rPr>
        <w:t>הא׳, שכן בזה כולל אדה״ז גם ״חמרא״ וגם ״ריחא״, וכהמשך דברי אדה״ז שמביא מהך דרבא דאמר</w:t>
      </w:r>
      <w:r w:rsidRPr="006D30C6">
        <w:rPr>
          <w:rStyle w:val="FootnoteReference"/>
          <w:rtl/>
          <w:lang w:val="he-IL"/>
        </w:rPr>
        <w:footnoteReference w:id="165"/>
      </w:r>
      <w:r w:rsidRPr="006D30C6">
        <w:rPr>
          <w:rtl/>
        </w:rPr>
        <w:t xml:space="preserve"> ״חמרא וריחני פקחין״ [ובפרש״י שם ״פקחוני, עשאוני פקח״], ולכן מוסיף ומדגיש אדה״ז בתחילת דבריו ״יין </w:t>
      </w:r>
      <w:r w:rsidRPr="006D30C6">
        <w:rPr>
          <w:b/>
          <w:bCs/>
          <w:rtl/>
        </w:rPr>
        <w:t>מבושם</w:t>
      </w:r>
      <w:r w:rsidRPr="006D30C6">
        <w:rPr>
          <w:rtl/>
        </w:rPr>
        <w:t xml:space="preserve">״, שכולל בזה גם השותה יין [״חמרא״] וגם המריח יין [״ריחא״] במטרה ״להרחיב דעתו לה׳ ולתורתו״, וכהך דרבא. </w:t>
      </w:r>
    </w:p>
    <w:p w:rsidR="00006BF4" w:rsidRPr="006D30C6" w:rsidRDefault="00006BF4" w:rsidP="00006BF4">
      <w:pPr>
        <w:pStyle w:val="a3"/>
        <w:bidi/>
        <w:rPr>
          <w:rtl/>
        </w:rPr>
      </w:pPr>
      <w:r w:rsidRPr="006D30C6">
        <w:rPr>
          <w:rtl/>
        </w:rPr>
        <w:t xml:space="preserve">והב׳, שכן אדה״ז מביא בהמשך עוד אופן ודוגמה בו מתברר הטוב שבקליפת נוגה ונכלל בקדושה, והיינו באוכל בשר ושותה יין כדי לקיים מצות עונג שבת ויו״ט, ואם כן יש לומר שלכן הוא דמביא אדה״ז בתחילה ומדגיש ״יין </w:t>
      </w:r>
      <w:r w:rsidRPr="006D30C6">
        <w:rPr>
          <w:b/>
          <w:bCs/>
          <w:rtl/>
        </w:rPr>
        <w:t>מבושם</w:t>
      </w:r>
      <w:r w:rsidRPr="006D30C6">
        <w:rPr>
          <w:rtl/>
        </w:rPr>
        <w:t xml:space="preserve">״, שכן למצות עונג שבת צ״ל משקה מבושם דוקא, וכלשון הרמב״ם שם [הנסמן בהמשך דברי רבינו ב׳רשימות׳ שם כנ״ל] ״איזהו עונג, זה שאמרו חכמים שצריך לתקן מאכל שמן ביותר ומשקה </w:t>
      </w:r>
      <w:r w:rsidRPr="006D30C6">
        <w:rPr>
          <w:b/>
          <w:bCs/>
          <w:rtl/>
        </w:rPr>
        <w:t>מבושם</w:t>
      </w:r>
      <w:r w:rsidRPr="006D30C6">
        <w:rPr>
          <w:rtl/>
        </w:rPr>
        <w:t xml:space="preserve"> לשבת״.</w:t>
      </w:r>
    </w:p>
    <w:p w:rsidR="00006BF4" w:rsidRPr="006D30C6" w:rsidRDefault="00006BF4" w:rsidP="00006BF4">
      <w:pPr>
        <w:pStyle w:val="a3"/>
        <w:bidi/>
        <w:rPr>
          <w:rtl/>
        </w:rPr>
      </w:pPr>
      <w:r>
        <w:rPr>
          <w:rFonts w:hint="cs"/>
          <w:rtl/>
        </w:rPr>
        <w:t xml:space="preserve">ב. </w:t>
      </w:r>
      <w:r w:rsidRPr="006D30C6">
        <w:rPr>
          <w:rtl/>
        </w:rPr>
        <w:t xml:space="preserve">והנה ביסוד דברי רבינו יתכן לבאר דקדוק נוסף בלשון אדה״ז, דהנה כד דייקת שפיר הרי שבנוגע לבשר כותב אדה״ז ״האוכל בשרא </w:t>
      </w:r>
      <w:r w:rsidRPr="006D30C6">
        <w:rPr>
          <w:b/>
          <w:bCs/>
          <w:rtl/>
        </w:rPr>
        <w:t>שמינא</w:t>
      </w:r>
      <w:r w:rsidRPr="006D30C6">
        <w:rPr>
          <w:rtl/>
        </w:rPr>
        <w:t xml:space="preserve"> </w:t>
      </w:r>
      <w:r w:rsidRPr="006D30C6">
        <w:rPr>
          <w:b/>
          <w:bCs/>
          <w:rtl/>
        </w:rPr>
        <w:t>דתורא</w:t>
      </w:r>
      <w:r w:rsidRPr="006D30C6">
        <w:rPr>
          <w:rtl/>
        </w:rPr>
        <w:t xml:space="preserve">״, והיינו שמוסיף ומדגיש </w:t>
      </w:r>
      <w:r>
        <w:rPr>
          <w:rtl/>
        </w:rPr>
        <w:t>–</w:t>
      </w:r>
      <w:r w:rsidRPr="006D30C6">
        <w:rPr>
          <w:rtl/>
        </w:rPr>
        <w:t xml:space="preserve"> לא רק ״בשרא״ סתם, אלא גם </w:t>
      </w:r>
      <w:r>
        <w:rPr>
          <w:rtl/>
        </w:rPr>
        <w:t>–</w:t>
      </w:r>
      <w:r w:rsidRPr="006D30C6">
        <w:rPr>
          <w:rtl/>
        </w:rPr>
        <w:t xml:space="preserve"> ״שמינא דתורא״.</w:t>
      </w:r>
    </w:p>
    <w:p w:rsidR="00006BF4" w:rsidRPr="006D30C6" w:rsidRDefault="00006BF4" w:rsidP="00006BF4">
      <w:pPr>
        <w:pStyle w:val="a3"/>
        <w:bidi/>
        <w:rPr>
          <w:rtl/>
        </w:rPr>
      </w:pPr>
      <w:r w:rsidRPr="006D30C6">
        <w:rPr>
          <w:rtl/>
        </w:rPr>
        <w:t>והנה על המילים ״כגון ד״מ האוכל בשרא שמינא דתורא ושותה יין״</w:t>
      </w:r>
      <w:r w:rsidRPr="006D30C6">
        <w:rPr>
          <w:vertAlign w:val="superscript"/>
        </w:rPr>
        <w:footnoteReference w:id="166"/>
      </w:r>
      <w:r w:rsidRPr="006D30C6">
        <w:rPr>
          <w:rtl/>
        </w:rPr>
        <w:t>, כותב רבינו וזלה״ק ״להעיר מב״ק עב, א [״האי דלא אמרי לך באורתא ד]לא אכלי בישרא דתורא״, וכפי׳ התוס׳ [ש״שרוי בתענית הי׳״]״, עכלה״ק הנוגע לענייננו.</w:t>
      </w:r>
    </w:p>
    <w:p w:rsidR="00006BF4" w:rsidRPr="006D30C6" w:rsidRDefault="00006BF4" w:rsidP="00006BF4">
      <w:pPr>
        <w:pStyle w:val="a3"/>
        <w:bidi/>
        <w:rPr>
          <w:rtl/>
        </w:rPr>
      </w:pPr>
      <w:r w:rsidRPr="006D30C6">
        <w:rPr>
          <w:rtl/>
        </w:rPr>
        <w:t>והיינו שמש״כ אדה״ז בדוגמה הא׳ שניתן לאכול בשרא דתורא כדי ״להרחיב דעתו לה׳ ולתורתו״, הוא ע״ד המבואר בב״ק שם שאכילת</w:t>
      </w:r>
      <w:r w:rsidRPr="006D30C6">
        <w:rPr>
          <w:b/>
          <w:bCs/>
          <w:rtl/>
        </w:rPr>
        <w:t xml:space="preserve"> בשר</w:t>
      </w:r>
      <w:r w:rsidRPr="006D30C6">
        <w:rPr>
          <w:rtl/>
        </w:rPr>
        <w:t xml:space="preserve"> </w:t>
      </w:r>
      <w:r w:rsidRPr="006D30C6">
        <w:rPr>
          <w:b/>
          <w:bCs/>
          <w:rtl/>
        </w:rPr>
        <w:t>שור</w:t>
      </w:r>
      <w:r w:rsidRPr="006D30C6">
        <w:rPr>
          <w:rtl/>
        </w:rPr>
        <w:t xml:space="preserve"> מוסיפה חיות בכוח החכמה והשכל של האדם, ובמילא גם בלימוד התורה שלו, וכמבואר בגמ׳ שם [לפירוש התוס׳].</w:t>
      </w:r>
    </w:p>
    <w:p w:rsidR="00006BF4" w:rsidRPr="006D30C6" w:rsidRDefault="00006BF4" w:rsidP="00006BF4">
      <w:pPr>
        <w:pStyle w:val="a3"/>
        <w:bidi/>
        <w:rPr>
          <w:rtl/>
        </w:rPr>
      </w:pPr>
      <w:r>
        <w:rPr>
          <w:rFonts w:hint="cs"/>
          <w:rtl/>
        </w:rPr>
        <w:t xml:space="preserve">ג. </w:t>
      </w:r>
      <w:r w:rsidRPr="006D30C6">
        <w:rPr>
          <w:rtl/>
        </w:rPr>
        <w:t xml:space="preserve">אלא שלכאורה יש לדייק שבב״ק שם הרי נזכר רק ״בשרא דתורא״, אך לא נזכר ״בשרא </w:t>
      </w:r>
      <w:r w:rsidRPr="006D30C6">
        <w:rPr>
          <w:b/>
          <w:bCs/>
          <w:rtl/>
        </w:rPr>
        <w:t>שמינא</w:t>
      </w:r>
      <w:r w:rsidRPr="006D30C6">
        <w:rPr>
          <w:rtl/>
        </w:rPr>
        <w:t xml:space="preserve"> דתורא״, וכלשון אדה״ז בתניא שם, וצ״ב.</w:t>
      </w:r>
    </w:p>
    <w:p w:rsidR="00006BF4" w:rsidRPr="006D30C6" w:rsidRDefault="00006BF4" w:rsidP="00006BF4">
      <w:pPr>
        <w:pStyle w:val="a3"/>
        <w:bidi/>
        <w:rPr>
          <w:rtl/>
        </w:rPr>
      </w:pPr>
      <w:r w:rsidRPr="006D30C6">
        <w:rPr>
          <w:rtl/>
        </w:rPr>
        <w:t>ואכן יעויין במדור ״לקוטי פירושים״ שהביאו בזה הערת רבינו</w:t>
      </w:r>
      <w:r w:rsidRPr="006D30C6">
        <w:rPr>
          <w:rStyle w:val="FootnoteReference"/>
          <w:rtl/>
          <w:lang w:val="he-IL"/>
        </w:rPr>
        <w:footnoteReference w:id="167"/>
      </w:r>
      <w:r w:rsidRPr="006D30C6">
        <w:rPr>
          <w:rtl/>
        </w:rPr>
        <w:t xml:space="preserve"> על דברי אדה״ז אלו וזלה״ק ״ראה לקו״ת צו (יג, ג) דמביא מב״ק (עב, א) בישרא דתורא כו׳, ״שמזה מובן שהמאכל מוסיף חיות ג״כ בכח החכמה והשכל של האדם״ </w:t>
      </w:r>
      <w:r>
        <w:rPr>
          <w:rtl/>
        </w:rPr>
        <w:t>–</w:t>
      </w:r>
      <w:r w:rsidRPr="006D30C6">
        <w:rPr>
          <w:rtl/>
        </w:rPr>
        <w:t xml:space="preserve"> אבל לא נזכר שם ״שמינא״״.</w:t>
      </w:r>
    </w:p>
    <w:p w:rsidR="00006BF4" w:rsidRPr="006D30C6" w:rsidRDefault="00006BF4" w:rsidP="00006BF4">
      <w:pPr>
        <w:pStyle w:val="a3"/>
        <w:bidi/>
        <w:rPr>
          <w:rtl/>
        </w:rPr>
      </w:pPr>
      <w:r w:rsidRPr="006D30C6">
        <w:rPr>
          <w:rtl/>
        </w:rPr>
        <w:t xml:space="preserve">ומבואר מדברי רבינו שהעיר ע״ז דבלקו״ת מביא אדה״ז תוכן נקודה זו, ומציין להדיא לב״ק שם, אלא ששם בב״ק אינו מוסיף ״שמינא״ [וכן עד״ז בלשון אדה״ז בלקו״ת שם ״שהמאכל מוסיף חיות וכו׳״, ״מאכל״ סתם, והיינו בהתאם להמובא בב״ק שם], משא״כ בתניא שמוסיף ומדגיש אדה״ז גם ״שמינא״. וטעמא בעי. </w:t>
      </w:r>
    </w:p>
    <w:p w:rsidR="00006BF4" w:rsidRPr="006D30C6" w:rsidRDefault="00006BF4" w:rsidP="00006BF4">
      <w:pPr>
        <w:pStyle w:val="a3"/>
        <w:bidi/>
        <w:rPr>
          <w:rtl/>
        </w:rPr>
      </w:pPr>
      <w:r>
        <w:rPr>
          <w:rFonts w:hint="cs"/>
          <w:rtl/>
        </w:rPr>
        <w:t xml:space="preserve">ד. </w:t>
      </w:r>
      <w:r w:rsidRPr="006D30C6">
        <w:rPr>
          <w:rtl/>
        </w:rPr>
        <w:t xml:space="preserve">ויתכן לומר הביאור בזה, על יסוד דברי רבינו בהערה הנ״ל גבי יין מבושם: והוא די״ל שאדה״ז הוסיף גם ״שמינא״ משום מצות עונג שבת, והיינו בהתאם לדברי אדה״ז בהמשך שם, שמביא </w:t>
      </w:r>
      <w:r>
        <w:rPr>
          <w:rtl/>
        </w:rPr>
        <w:t>–</w:t>
      </w:r>
      <w:r w:rsidRPr="006D30C6">
        <w:rPr>
          <w:rtl/>
        </w:rPr>
        <w:t xml:space="preserve"> בנוסף על האופן דלאכול בשר ולשתות יין כדי להרחיב דעתו לה׳ ולתורתו </w:t>
      </w:r>
      <w:r>
        <w:rPr>
          <w:rtl/>
        </w:rPr>
        <w:t>–</w:t>
      </w:r>
      <w:r w:rsidRPr="006D30C6">
        <w:rPr>
          <w:rtl/>
        </w:rPr>
        <w:t xml:space="preserve"> עוד אופן להעלות את הטוב שבקליפת נוגה לקדושה, והיינו עי״ז שאוכל בשר ושותה יין כדי לקיים מצות עונג שבת ויו״ט וכנ״ל.</w:t>
      </w:r>
    </w:p>
    <w:p w:rsidR="00006BF4" w:rsidRPr="006D30C6" w:rsidRDefault="00006BF4" w:rsidP="00006BF4">
      <w:pPr>
        <w:pStyle w:val="a3"/>
        <w:bidi/>
        <w:rPr>
          <w:rtl/>
        </w:rPr>
      </w:pPr>
      <w:r w:rsidRPr="006D30C6">
        <w:rPr>
          <w:rtl/>
        </w:rPr>
        <w:t xml:space="preserve">והרי במצות עונג שבת צ״ל מאכל </w:t>
      </w:r>
      <w:r w:rsidRPr="006D30C6">
        <w:rPr>
          <w:b/>
          <w:bCs/>
          <w:rtl/>
        </w:rPr>
        <w:t>שמן</w:t>
      </w:r>
      <w:r w:rsidRPr="006D30C6">
        <w:rPr>
          <w:rtl/>
        </w:rPr>
        <w:t xml:space="preserve"> דוקא, וכמ״ש הרמב״ם שם</w:t>
      </w:r>
      <w:r w:rsidRPr="006D30C6">
        <w:rPr>
          <w:rStyle w:val="FootnoteReference"/>
          <w:rtl/>
          <w:lang w:val="he-IL"/>
        </w:rPr>
        <w:footnoteReference w:id="168"/>
      </w:r>
      <w:r w:rsidRPr="006D30C6">
        <w:rPr>
          <w:rtl/>
        </w:rPr>
        <w:t xml:space="preserve"> ״איזהו עונג, זה שאמרו חכמים שצריך לתקן מאכל </w:t>
      </w:r>
      <w:r w:rsidRPr="006D30C6">
        <w:rPr>
          <w:b/>
          <w:bCs/>
          <w:rtl/>
        </w:rPr>
        <w:t>שמן ביותר</w:t>
      </w:r>
      <w:r w:rsidRPr="006D30C6">
        <w:rPr>
          <w:rtl/>
        </w:rPr>
        <w:t xml:space="preserve"> ומשקה מבושם לשבת״. ולכן נראה שזהו הטעם שהדגיש אדה״ז להוסיף בתחילת דבריו ״בשרא </w:t>
      </w:r>
      <w:r w:rsidRPr="006D30C6">
        <w:rPr>
          <w:b/>
          <w:bCs/>
          <w:rtl/>
        </w:rPr>
        <w:t>שמינא</w:t>
      </w:r>
      <w:r w:rsidRPr="006D30C6">
        <w:rPr>
          <w:rtl/>
        </w:rPr>
        <w:t xml:space="preserve"> דתורא״, שבהתאם לדוגמה הא׳, ״להרחיב דעתו לה׳ ולתורתו״, הרי אכן סגי ב״בשרא דתורא״, וכמבואר בב״ק שם, אך בנוגע לדוגמה הב׳, ״לקיים מצות עונג שבת״, הרי צריך ״בשרא </w:t>
      </w:r>
      <w:r w:rsidRPr="006D30C6">
        <w:rPr>
          <w:b/>
          <w:bCs/>
          <w:rtl/>
        </w:rPr>
        <w:t>שמינא</w:t>
      </w:r>
      <w:r w:rsidRPr="006D30C6">
        <w:rPr>
          <w:rtl/>
        </w:rPr>
        <w:t>״ דוקא.</w:t>
      </w:r>
    </w:p>
    <w:p w:rsidR="00006BF4" w:rsidRPr="006D30C6" w:rsidRDefault="00006BF4" w:rsidP="00006BF4">
      <w:pPr>
        <w:pStyle w:val="a3"/>
        <w:bidi/>
        <w:rPr>
          <w:rtl/>
        </w:rPr>
      </w:pPr>
      <w:r w:rsidRPr="006D30C6">
        <w:rPr>
          <w:rtl/>
        </w:rPr>
        <w:t xml:space="preserve">וכמו שביאר הרבי הטעם שהדגיש אדה״ז ״יין </w:t>
      </w:r>
      <w:r w:rsidRPr="006D30C6">
        <w:rPr>
          <w:b/>
          <w:bCs/>
          <w:rtl/>
        </w:rPr>
        <w:t>מבושם</w:t>
      </w:r>
      <w:r w:rsidRPr="006D30C6">
        <w:rPr>
          <w:rtl/>
        </w:rPr>
        <w:t xml:space="preserve">״ דוקא, שהוא משום </w:t>
      </w:r>
      <w:r>
        <w:rPr>
          <w:rtl/>
        </w:rPr>
        <w:t>–</w:t>
      </w:r>
      <w:r w:rsidRPr="006D30C6">
        <w:rPr>
          <w:rtl/>
        </w:rPr>
        <w:t xml:space="preserve"> לפי טעם הב׳ בדברי רבינו שם </w:t>
      </w:r>
      <w:r>
        <w:rPr>
          <w:rtl/>
        </w:rPr>
        <w:t>–</w:t>
      </w:r>
      <w:r w:rsidRPr="006D30C6">
        <w:rPr>
          <w:rtl/>
        </w:rPr>
        <w:t xml:space="preserve"> מצות עונג שבת שבהמשך דברי אדה״ז, שצ״ל ״משקה מבושם״, הנה כמו כן הוא הדין והוא הטעם גם בנוגע לאכילת בשר, דזה שהזכיר אדה״ז ״בשרא שמינא״ דוקא, הוא משום מצות עונג שבת שבהמשך הדברים.</w:t>
      </w:r>
    </w:p>
    <w:p w:rsidR="00006BF4" w:rsidRPr="006D30C6" w:rsidRDefault="00006BF4" w:rsidP="00006BF4">
      <w:pPr>
        <w:pStyle w:val="a3"/>
        <w:bidi/>
        <w:rPr>
          <w:rtl/>
        </w:rPr>
      </w:pPr>
      <w:r w:rsidRPr="006D30C6">
        <w:rPr>
          <w:rtl/>
        </w:rPr>
        <w:t>ועפ״ז מבואר היטב יסוד החילוק בין הלשון בב״ק שם [ובלקו״ת] שלא נזכר ״שמינא״ לדברי אדה״ז בתניא שהוסיף והזכיר ״שמינא״, שכן בגמרא שם קאי בעיקר בענין זה שהמאכל מוסיף חיות בכוח החכמה והשכל של האדם, ולזה סגי ״בשרא דתורא״ ולא צ״ל ״שמינא״ דוקא, משא״כ בתניא הרי הביא אדה״ז ב׳ דוגמאות ונקודות, הא׳ ״להרחיב דעתו לה׳ ולתורתו״ והב׳ ״לקיים מצות עונג שבת״, ואה״נ שבנוגע לענין הא׳ לא צ״ל ״בשרא שמינא״ דוקא, אך בנוגע לענין הב׳ אכן צריך ״שמינא״ דוקא וכמוש״נ.</w:t>
      </w:r>
    </w:p>
    <w:p w:rsidR="00006BF4" w:rsidRPr="006D30C6" w:rsidRDefault="00006BF4" w:rsidP="00006BF4">
      <w:pPr>
        <w:pStyle w:val="a3"/>
        <w:bidi/>
        <w:rPr>
          <w:rtl/>
        </w:rPr>
      </w:pPr>
      <w:r>
        <w:rPr>
          <w:rFonts w:hint="cs"/>
          <w:rtl/>
        </w:rPr>
        <w:t xml:space="preserve">ה. </w:t>
      </w:r>
      <w:r w:rsidRPr="006D30C6">
        <w:rPr>
          <w:rtl/>
        </w:rPr>
        <w:t xml:space="preserve">וי״ל שבעצם כ״ז מרומז בדברי רבינו הקצרים והעמוקים עצמם, והיינו דלאחר שכבר ביאר רבינו הטעם שהוסיף והדגיש אדה״ז ״יין </w:t>
      </w:r>
      <w:r w:rsidRPr="006D30C6">
        <w:rPr>
          <w:b/>
          <w:bCs/>
          <w:rtl/>
        </w:rPr>
        <w:t>מבושם</w:t>
      </w:r>
      <w:r w:rsidRPr="006D30C6">
        <w:rPr>
          <w:rtl/>
        </w:rPr>
        <w:t xml:space="preserve">״ דוקא, ושוב בקטע שלאח״ז העתיק רבינו את לשון הרמב״ם שם, ״איזהו עונג, זה שאמרו חכמים שצריך לתקן מאכל </w:t>
      </w:r>
      <w:r w:rsidRPr="006D30C6">
        <w:rPr>
          <w:b/>
          <w:bCs/>
          <w:rtl/>
        </w:rPr>
        <w:t>שמן ביותר</w:t>
      </w:r>
      <w:r w:rsidRPr="006D30C6">
        <w:rPr>
          <w:rtl/>
        </w:rPr>
        <w:t xml:space="preserve"> ומשקה </w:t>
      </w:r>
      <w:r w:rsidRPr="006D30C6">
        <w:rPr>
          <w:b/>
          <w:bCs/>
          <w:rtl/>
        </w:rPr>
        <w:t>מבושם</w:t>
      </w:r>
      <w:r w:rsidRPr="006D30C6">
        <w:rPr>
          <w:rtl/>
        </w:rPr>
        <w:t xml:space="preserve"> לשבת״, הרי מסתבר שכ״ה הביאור גם בנוגע ל״בשרא שמינא״.</w:t>
      </w:r>
    </w:p>
    <w:p w:rsidR="00006BF4" w:rsidRPr="006D30C6" w:rsidRDefault="00006BF4" w:rsidP="00006BF4">
      <w:pPr>
        <w:pStyle w:val="a3"/>
        <w:bidi/>
        <w:rPr>
          <w:rtl/>
        </w:rPr>
      </w:pPr>
      <w:r w:rsidRPr="006D30C6">
        <w:rPr>
          <w:rtl/>
        </w:rPr>
        <w:t xml:space="preserve">[כלומר, לאחר שנקט רבינו הביאור בזה פ״א, גבי יין מבושם, הרי סמך בזה על המעיין להבין דבר מתוך דבר, שכ״ה הביאור גם בנוגע לבשרא שמינא. ומש״כ זה גבי יין, אולי י״ל כי בנוגע ליין הרי יש בזה עוד טעם, וכנ״ל שהוא גם לרמז על ״ריחא״ </w:t>
      </w:r>
      <w:r w:rsidRPr="006D30C6">
        <w:rPr>
          <w:b/>
          <w:bCs/>
          <w:rtl/>
        </w:rPr>
        <w:t>שבדברי רבא שבהמשך</w:t>
      </w:r>
      <w:r w:rsidRPr="006D30C6">
        <w:rPr>
          <w:rtl/>
        </w:rPr>
        <w:t>, ולכן מובן שהעדיף רבינו לבסס את פירושו הנ״ל על יין מאשר על בשר ודו״ק].</w:t>
      </w:r>
    </w:p>
    <w:p w:rsidR="00006BF4" w:rsidRPr="006D30C6" w:rsidRDefault="00006BF4" w:rsidP="00006BF4">
      <w:pPr>
        <w:pStyle w:val="a3"/>
        <w:bidi/>
        <w:rPr>
          <w:rtl/>
          <w:lang w:val="en-US"/>
        </w:rPr>
      </w:pPr>
      <w:r w:rsidRPr="006D30C6">
        <w:rPr>
          <w:rtl/>
        </w:rPr>
        <w:t xml:space="preserve">ואולי י״ל שלזה הביא והעתיק רבינו בהמשך הדברים את </w:t>
      </w:r>
      <w:r w:rsidRPr="006D30C6">
        <w:rPr>
          <w:b/>
          <w:bCs/>
          <w:rtl/>
        </w:rPr>
        <w:t>כל המשך</w:t>
      </w:r>
      <w:r w:rsidRPr="006D30C6">
        <w:rPr>
          <w:rtl/>
        </w:rPr>
        <w:t xml:space="preserve"> דברי הרמב״ם הנ״ל, ולא הסתפק רק בציון המ״מ או בהעתקת חלק מהציטוט, והיינו משום שנתכוון לרמז בזה דמהא שלעונג שבת כותב הרמב״ם שצריך ״מאכל שמן ביותר״, יובן מה שאדה״ז הדגיש תחילה ״בשרא </w:t>
      </w:r>
      <w:r w:rsidRPr="006D30C6">
        <w:rPr>
          <w:b/>
          <w:bCs/>
          <w:rtl/>
        </w:rPr>
        <w:t>שמינא</w:t>
      </w:r>
      <w:r w:rsidRPr="006D30C6">
        <w:rPr>
          <w:rtl/>
        </w:rPr>
        <w:t xml:space="preserve"> דתורא״.</w:t>
      </w:r>
    </w:p>
    <w:p w:rsidR="00C263D3" w:rsidRPr="00E27970" w:rsidRDefault="00C263D3" w:rsidP="00C263D3">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C263D3" w:rsidRDefault="00C263D3" w:rsidP="00C263D3">
      <w:pPr>
        <w:pStyle w:val="a0"/>
        <w:rPr>
          <w:rFonts w:eastAsia="David Libre"/>
          <w:rtl/>
        </w:rPr>
        <w:sectPr w:rsidR="00C263D3" w:rsidSect="00710AC3">
          <w:footnotePr>
            <w:numRestart w:val="eachSect"/>
          </w:footnotePr>
          <w:type w:val="continuous"/>
          <w:pgSz w:w="7920" w:h="12240"/>
          <w:pgMar w:top="-1152" w:right="864" w:bottom="720" w:left="864" w:header="562" w:footer="0" w:gutter="0"/>
          <w:cols w:space="720"/>
          <w:docGrid w:linePitch="360"/>
        </w:sectPr>
      </w:pPr>
    </w:p>
    <w:p w:rsidR="00162011" w:rsidRDefault="00162011" w:rsidP="00162011">
      <w:pPr>
        <w:pStyle w:val="12"/>
        <w:rPr>
          <w:rtl/>
        </w:rPr>
      </w:pPr>
      <w:bookmarkStart w:id="170" w:name="_Toc62021975"/>
      <w:r w:rsidRPr="00E27970">
        <w:rPr>
          <w:rFonts w:hint="cs"/>
          <w:rtl/>
        </w:rPr>
        <w:t>נגלה</w:t>
      </w:r>
      <w:bookmarkStart w:id="171" w:name="_Toc26492280"/>
      <w:bookmarkEnd w:id="129"/>
      <w:bookmarkEnd w:id="170"/>
    </w:p>
    <w:p w:rsidR="00162011" w:rsidRDefault="00162011" w:rsidP="00162011">
      <w:pPr>
        <w:pStyle w:val="a0"/>
        <w:rPr>
          <w:rFonts w:eastAsia="David Libre"/>
          <w:rtl/>
        </w:rPr>
        <w:sectPr w:rsidR="00162011" w:rsidSect="00710AC3">
          <w:footnotePr>
            <w:numRestart w:val="eachSect"/>
          </w:footnotePr>
          <w:type w:val="continuous"/>
          <w:pgSz w:w="7920" w:h="12240"/>
          <w:pgMar w:top="-1152" w:right="864" w:bottom="720" w:left="864" w:header="562" w:footer="0" w:gutter="0"/>
          <w:cols w:space="720"/>
          <w:docGrid w:linePitch="360"/>
        </w:sectPr>
      </w:pPr>
    </w:p>
    <w:p w:rsidR="00BD5D1F" w:rsidRPr="005F72FA" w:rsidRDefault="00BD5D1F" w:rsidP="00BD5D1F">
      <w:pPr>
        <w:pStyle w:val="a0"/>
        <w:rPr>
          <w:rFonts w:ascii="FbFrankReal" w:hAnsi="FbFrankReal" w:cs="FbFrankReal"/>
          <w:rtl/>
        </w:rPr>
      </w:pPr>
      <w:bookmarkStart w:id="172" w:name="_Toc61583802"/>
      <w:bookmarkStart w:id="173" w:name="_Toc61584558"/>
      <w:bookmarkStart w:id="174" w:name="_Toc62021976"/>
      <w:r w:rsidRPr="005F72FA">
        <w:rPr>
          <w:rFonts w:ascii="FbFrankReal" w:hAnsi="FbFrankReal" w:cs="FbFrankReal" w:hint="eastAsia"/>
          <w:rtl/>
        </w:rPr>
        <w:t>שיטת</w:t>
      </w:r>
      <w:r w:rsidRPr="005F72FA">
        <w:rPr>
          <w:rFonts w:ascii="FbFrankReal" w:hAnsi="FbFrankReal" w:cs="FbFrankReal"/>
          <w:rtl/>
        </w:rPr>
        <w:t xml:space="preserve"> </w:t>
      </w:r>
      <w:r w:rsidRPr="005F72FA">
        <w:rPr>
          <w:rFonts w:ascii="FbFrankReal" w:hAnsi="FbFrankReal" w:cs="FbFrankReal" w:hint="eastAsia"/>
          <w:rtl/>
        </w:rPr>
        <w:t>הצ</w:t>
      </w:r>
      <w:r w:rsidRPr="005F72FA">
        <w:rPr>
          <w:rFonts w:ascii="FbFrankReal" w:hAnsi="FbFrankReal" w:cs="FbFrankReal"/>
          <w:bCs w:val="0"/>
          <w:rtl/>
        </w:rPr>
        <w:t>"</w:t>
      </w:r>
      <w:r w:rsidRPr="005F72FA">
        <w:rPr>
          <w:rFonts w:ascii="FbFrankReal" w:hAnsi="FbFrankReal" w:cs="FbFrankReal" w:hint="eastAsia"/>
          <w:rtl/>
        </w:rPr>
        <w:t>צ</w:t>
      </w:r>
      <w:r w:rsidRPr="005F72FA">
        <w:rPr>
          <w:rFonts w:ascii="FbFrankReal" w:hAnsi="FbFrankReal" w:cs="FbFrankReal"/>
          <w:rtl/>
        </w:rPr>
        <w:t xml:space="preserve"> </w:t>
      </w:r>
      <w:r w:rsidRPr="005F72FA">
        <w:rPr>
          <w:rFonts w:ascii="FbFrankReal" w:hAnsi="FbFrankReal" w:cs="FbFrankReal" w:hint="eastAsia"/>
          <w:rtl/>
        </w:rPr>
        <w:t>בדין</w:t>
      </w:r>
      <w:r w:rsidRPr="005F72FA">
        <w:rPr>
          <w:rFonts w:ascii="FbFrankReal" w:hAnsi="FbFrankReal" w:cs="FbFrankReal"/>
          <w:rtl/>
        </w:rPr>
        <w:t xml:space="preserve"> </w:t>
      </w:r>
      <w:r w:rsidRPr="005F72FA">
        <w:rPr>
          <w:rFonts w:ascii="FbFrankReal" w:hAnsi="FbFrankReal" w:cs="FbFrankReal" w:hint="eastAsia"/>
          <w:rtl/>
        </w:rPr>
        <w:t>שעבוד</w:t>
      </w:r>
      <w:r w:rsidRPr="005F72FA">
        <w:rPr>
          <w:rFonts w:ascii="FbFrankReal" w:hAnsi="FbFrankReal" w:cs="FbFrankReal"/>
          <w:rtl/>
        </w:rPr>
        <w:t xml:space="preserve"> </w:t>
      </w:r>
      <w:r w:rsidRPr="005F72FA">
        <w:rPr>
          <w:rFonts w:ascii="FbFrankReal" w:hAnsi="FbFrankReal" w:cs="FbFrankReal" w:hint="eastAsia"/>
          <w:rtl/>
        </w:rPr>
        <w:t>קרקעות</w:t>
      </w:r>
      <w:bookmarkEnd w:id="172"/>
      <w:bookmarkEnd w:id="173"/>
      <w:bookmarkEnd w:id="174"/>
    </w:p>
    <w:p w:rsidR="00BD5D1F" w:rsidRPr="005F72FA" w:rsidRDefault="00BD5D1F" w:rsidP="00FA460B">
      <w:pPr>
        <w:pStyle w:val="a"/>
        <w:rPr>
          <w:rtl/>
        </w:rPr>
      </w:pPr>
      <w:bookmarkStart w:id="175" w:name="_Toc61583803"/>
      <w:bookmarkStart w:id="176" w:name="_Toc61584559"/>
      <w:bookmarkStart w:id="177" w:name="_Toc62021977"/>
      <w:r w:rsidRPr="005F72FA">
        <w:rPr>
          <w:rFonts w:hint="eastAsia"/>
          <w:rtl/>
        </w:rPr>
        <w:t>הת</w:t>
      </w:r>
      <w:r w:rsidRPr="005F72FA">
        <w:rPr>
          <w:rtl/>
        </w:rPr>
        <w:t xml:space="preserve">' </w:t>
      </w:r>
      <w:r w:rsidRPr="005F72FA">
        <w:rPr>
          <w:rFonts w:hint="eastAsia"/>
          <w:rtl/>
        </w:rPr>
        <w:t>מרדכי</w:t>
      </w:r>
      <w:r w:rsidRPr="005F72FA">
        <w:rPr>
          <w:rtl/>
        </w:rPr>
        <w:t xml:space="preserve"> </w:t>
      </w:r>
      <w:r w:rsidRPr="005F72FA">
        <w:rPr>
          <w:rFonts w:hint="eastAsia"/>
          <w:rtl/>
        </w:rPr>
        <w:t>הרץ</w:t>
      </w:r>
      <w:bookmarkEnd w:id="175"/>
      <w:bookmarkEnd w:id="176"/>
      <w:bookmarkEnd w:id="177"/>
    </w:p>
    <w:p w:rsidR="00BD5D1F" w:rsidRPr="005F72FA" w:rsidRDefault="00BD5D1F" w:rsidP="001D25E6">
      <w:pPr>
        <w:pStyle w:val="a1"/>
        <w:spacing w:after="0"/>
        <w:rPr>
          <w:rtl/>
        </w:rPr>
      </w:pPr>
      <w:r w:rsidRPr="005F72FA">
        <w:rPr>
          <w:rFonts w:hint="eastAsia"/>
          <w:rtl/>
        </w:rPr>
        <w:t>תלמיד</w:t>
      </w:r>
      <w:r w:rsidRPr="005F72FA">
        <w:rPr>
          <w:rtl/>
        </w:rPr>
        <w:t xml:space="preserve"> </w:t>
      </w:r>
      <w:r w:rsidRPr="005F72FA">
        <w:rPr>
          <w:rFonts w:hint="eastAsia"/>
          <w:rtl/>
        </w:rPr>
        <w:t>בישיבה</w:t>
      </w:r>
    </w:p>
    <w:p w:rsidR="00BD5D1F" w:rsidRPr="00DA3198" w:rsidRDefault="00BD5D1F" w:rsidP="001D25E6">
      <w:pPr>
        <w:pStyle w:val="11"/>
        <w:spacing w:before="0"/>
      </w:pPr>
      <w:r w:rsidRPr="00DA3198">
        <w:rPr>
          <w:rtl/>
        </w:rPr>
        <w:t>- א -</w:t>
      </w:r>
    </w:p>
    <w:p w:rsidR="00BD5D1F" w:rsidRPr="00DE1409" w:rsidRDefault="00BD5D1F" w:rsidP="00BD5D1F">
      <w:pPr>
        <w:pStyle w:val="a3"/>
        <w:bidi/>
        <w:rPr>
          <w:rtl/>
        </w:rPr>
      </w:pPr>
      <w:r w:rsidRPr="00DE1409">
        <w:rPr>
          <w:rFonts w:hint="eastAsia"/>
          <w:rtl/>
        </w:rPr>
        <w:t>כתב</w:t>
      </w:r>
      <w:r w:rsidRPr="00DE1409">
        <w:rPr>
          <w:rtl/>
        </w:rPr>
        <w:t xml:space="preserve"> </w:t>
      </w:r>
      <w:r w:rsidRPr="00DE1409">
        <w:rPr>
          <w:rFonts w:hint="eastAsia"/>
          <w:rtl/>
        </w:rPr>
        <w:t>הרמב</w:t>
      </w:r>
      <w:r w:rsidRPr="00DE1409">
        <w:rPr>
          <w:rtl/>
        </w:rPr>
        <w:t xml:space="preserve">"ם </w:t>
      </w:r>
      <w:r w:rsidRPr="00DE1409">
        <w:rPr>
          <w:rFonts w:hint="eastAsia"/>
          <w:rtl/>
        </w:rPr>
        <w:t>בהלכות</w:t>
      </w:r>
      <w:r w:rsidRPr="00DE1409">
        <w:rPr>
          <w:rtl/>
        </w:rPr>
        <w:t xml:space="preserve"> </w:t>
      </w:r>
      <w:r w:rsidRPr="00DE1409">
        <w:rPr>
          <w:rFonts w:hint="eastAsia"/>
          <w:rtl/>
        </w:rPr>
        <w:t>אישות</w:t>
      </w:r>
      <w:r w:rsidRPr="00DE1409">
        <w:rPr>
          <w:rStyle w:val="FootnoteReference"/>
          <w:rtl/>
        </w:rPr>
        <w:footnoteReference w:id="169"/>
      </w:r>
      <w:r w:rsidRPr="00DE1409">
        <w:rPr>
          <w:rtl/>
        </w:rPr>
        <w:t xml:space="preserve"> וז"ל: "היא </w:t>
      </w:r>
      <w:r w:rsidRPr="00DE1409">
        <w:rPr>
          <w:rFonts w:hint="eastAsia"/>
          <w:rtl/>
        </w:rPr>
        <w:t>אומרת</w:t>
      </w:r>
      <w:r w:rsidRPr="00DE1409">
        <w:rPr>
          <w:rtl/>
        </w:rPr>
        <w:t xml:space="preserve"> </w:t>
      </w:r>
      <w:r w:rsidRPr="00DE1409">
        <w:rPr>
          <w:rFonts w:hint="eastAsia"/>
          <w:rtl/>
        </w:rPr>
        <w:t>בתולה</w:t>
      </w:r>
      <w:r w:rsidRPr="00DE1409">
        <w:rPr>
          <w:rtl/>
        </w:rPr>
        <w:t xml:space="preserve"> </w:t>
      </w:r>
      <w:r w:rsidRPr="00DE1409">
        <w:rPr>
          <w:rFonts w:hint="eastAsia"/>
          <w:rtl/>
        </w:rPr>
        <w:t>נישאתי</w:t>
      </w:r>
      <w:r w:rsidRPr="00DE1409">
        <w:rPr>
          <w:rtl/>
        </w:rPr>
        <w:t xml:space="preserve"> </w:t>
      </w:r>
      <w:r w:rsidRPr="00DE1409">
        <w:rPr>
          <w:rFonts w:hint="eastAsia"/>
          <w:rtl/>
        </w:rPr>
        <w:t>ועיקר</w:t>
      </w:r>
      <w:r w:rsidRPr="00DE1409">
        <w:rPr>
          <w:rtl/>
        </w:rPr>
        <w:t xml:space="preserve"> </w:t>
      </w:r>
      <w:r w:rsidRPr="00DE1409">
        <w:rPr>
          <w:rFonts w:hint="eastAsia"/>
          <w:rtl/>
        </w:rPr>
        <w:t>כתובתי</w:t>
      </w:r>
      <w:r w:rsidRPr="00DE1409">
        <w:rPr>
          <w:rtl/>
        </w:rPr>
        <w:t xml:space="preserve"> </w:t>
      </w:r>
      <w:r w:rsidRPr="00DE1409">
        <w:rPr>
          <w:rFonts w:hint="eastAsia"/>
          <w:rtl/>
        </w:rPr>
        <w:t>מאתים</w:t>
      </w:r>
      <w:r w:rsidRPr="00DE1409">
        <w:rPr>
          <w:rtl/>
        </w:rPr>
        <w:t xml:space="preserve"> </w:t>
      </w:r>
      <w:r w:rsidRPr="00DE1409">
        <w:rPr>
          <w:rFonts w:hint="eastAsia"/>
          <w:rtl/>
        </w:rPr>
        <w:t>והבעל</w:t>
      </w:r>
      <w:r w:rsidRPr="00DE1409">
        <w:rPr>
          <w:rtl/>
        </w:rPr>
        <w:t xml:space="preserve"> </w:t>
      </w:r>
      <w:r w:rsidRPr="00DE1409">
        <w:rPr>
          <w:rFonts w:hint="eastAsia"/>
          <w:rtl/>
        </w:rPr>
        <w:t>או</w:t>
      </w:r>
      <w:r w:rsidRPr="00DE1409">
        <w:rPr>
          <w:rtl/>
        </w:rPr>
        <w:t xml:space="preserve"> </w:t>
      </w:r>
      <w:r w:rsidRPr="00DE1409">
        <w:rPr>
          <w:rFonts w:hint="eastAsia"/>
          <w:rtl/>
        </w:rPr>
        <w:t>יורשיו</w:t>
      </w:r>
      <w:r w:rsidRPr="00DE1409">
        <w:rPr>
          <w:rtl/>
        </w:rPr>
        <w:t xml:space="preserve"> </w:t>
      </w:r>
      <w:r w:rsidRPr="00DE1409">
        <w:rPr>
          <w:rFonts w:hint="eastAsia"/>
          <w:rtl/>
        </w:rPr>
        <w:t>אומרים</w:t>
      </w:r>
      <w:r w:rsidRPr="00DE1409">
        <w:rPr>
          <w:rtl/>
        </w:rPr>
        <w:t xml:space="preserve"> </w:t>
      </w:r>
      <w:r w:rsidRPr="00DE1409">
        <w:rPr>
          <w:rFonts w:hint="eastAsia"/>
          <w:rtl/>
        </w:rPr>
        <w:t>בעולה</w:t>
      </w:r>
      <w:r w:rsidRPr="00DE1409">
        <w:rPr>
          <w:rtl/>
        </w:rPr>
        <w:t xml:space="preserve"> </w:t>
      </w:r>
      <w:r w:rsidRPr="00DE1409">
        <w:rPr>
          <w:rFonts w:hint="eastAsia"/>
          <w:rtl/>
        </w:rPr>
        <w:t>נשאת</w:t>
      </w:r>
      <w:r w:rsidRPr="00DE1409">
        <w:rPr>
          <w:rtl/>
        </w:rPr>
        <w:t xml:space="preserve"> </w:t>
      </w:r>
      <w:r w:rsidRPr="00DE1409">
        <w:rPr>
          <w:rFonts w:hint="eastAsia"/>
          <w:rtl/>
        </w:rPr>
        <w:t>ואין</w:t>
      </w:r>
      <w:r w:rsidRPr="00DE1409">
        <w:rPr>
          <w:rtl/>
        </w:rPr>
        <w:t xml:space="preserve"> </w:t>
      </w:r>
      <w:r w:rsidRPr="00DE1409">
        <w:rPr>
          <w:rFonts w:hint="eastAsia"/>
          <w:rtl/>
        </w:rPr>
        <w:t>לה</w:t>
      </w:r>
      <w:r w:rsidRPr="00DE1409">
        <w:rPr>
          <w:rtl/>
        </w:rPr>
        <w:t xml:space="preserve"> </w:t>
      </w:r>
      <w:r w:rsidRPr="00DE1409">
        <w:rPr>
          <w:rFonts w:hint="eastAsia"/>
          <w:rtl/>
        </w:rPr>
        <w:t>אלא</w:t>
      </w:r>
      <w:r w:rsidRPr="00DE1409">
        <w:rPr>
          <w:rtl/>
        </w:rPr>
        <w:t xml:space="preserve"> </w:t>
      </w:r>
      <w:r w:rsidRPr="00DE1409">
        <w:rPr>
          <w:rFonts w:hint="eastAsia"/>
          <w:rtl/>
        </w:rPr>
        <w:t>מאה</w:t>
      </w:r>
      <w:r w:rsidRPr="00DE1409">
        <w:rPr>
          <w:rtl/>
        </w:rPr>
        <w:t xml:space="preserve">, </w:t>
      </w:r>
      <w:r w:rsidRPr="00DE1409">
        <w:rPr>
          <w:rFonts w:hint="eastAsia"/>
          <w:rtl/>
        </w:rPr>
        <w:t>אם</w:t>
      </w:r>
      <w:r w:rsidRPr="00DE1409">
        <w:rPr>
          <w:rtl/>
        </w:rPr>
        <w:t xml:space="preserve"> </w:t>
      </w:r>
      <w:r w:rsidRPr="00DE1409">
        <w:rPr>
          <w:rFonts w:hint="eastAsia"/>
          <w:rtl/>
        </w:rPr>
        <w:t>יש</w:t>
      </w:r>
      <w:r w:rsidRPr="00DE1409">
        <w:rPr>
          <w:rtl/>
        </w:rPr>
        <w:t xml:space="preserve"> </w:t>
      </w:r>
      <w:r w:rsidRPr="00DE1409">
        <w:rPr>
          <w:rFonts w:hint="eastAsia"/>
          <w:rtl/>
        </w:rPr>
        <w:t>עדים</w:t>
      </w:r>
      <w:r w:rsidRPr="00DE1409">
        <w:rPr>
          <w:rtl/>
        </w:rPr>
        <w:t xml:space="preserve"> </w:t>
      </w:r>
      <w:r w:rsidRPr="00DE1409">
        <w:rPr>
          <w:rFonts w:hint="eastAsia"/>
          <w:rtl/>
        </w:rPr>
        <w:t>שראו</w:t>
      </w:r>
      <w:r w:rsidRPr="00DE1409">
        <w:rPr>
          <w:rtl/>
        </w:rPr>
        <w:t xml:space="preserve"> </w:t>
      </w:r>
      <w:r w:rsidRPr="00DE1409">
        <w:rPr>
          <w:rFonts w:hint="eastAsia"/>
          <w:rtl/>
        </w:rPr>
        <w:t>שעשו</w:t>
      </w:r>
      <w:r w:rsidRPr="00DE1409">
        <w:rPr>
          <w:rtl/>
        </w:rPr>
        <w:t xml:space="preserve"> </w:t>
      </w:r>
      <w:r w:rsidRPr="00DE1409">
        <w:rPr>
          <w:rFonts w:hint="eastAsia"/>
          <w:rtl/>
        </w:rPr>
        <w:t>לה</w:t>
      </w:r>
      <w:r w:rsidRPr="00DE1409">
        <w:rPr>
          <w:rtl/>
        </w:rPr>
        <w:t xml:space="preserve"> </w:t>
      </w:r>
      <w:r w:rsidRPr="00DE1409">
        <w:rPr>
          <w:rFonts w:hint="eastAsia"/>
          <w:rtl/>
        </w:rPr>
        <w:t>המנהגות</w:t>
      </w:r>
      <w:r w:rsidRPr="00DE1409">
        <w:rPr>
          <w:rtl/>
        </w:rPr>
        <w:t xml:space="preserve"> </w:t>
      </w:r>
      <w:r w:rsidRPr="00DE1409">
        <w:rPr>
          <w:rFonts w:hint="eastAsia"/>
          <w:rtl/>
        </w:rPr>
        <w:t>שנהגו</w:t>
      </w:r>
      <w:r w:rsidRPr="00DE1409">
        <w:rPr>
          <w:rtl/>
        </w:rPr>
        <w:t xml:space="preserve"> </w:t>
      </w:r>
      <w:r w:rsidRPr="00DE1409">
        <w:rPr>
          <w:rFonts w:hint="eastAsia"/>
          <w:rtl/>
        </w:rPr>
        <w:t>אנשי</w:t>
      </w:r>
      <w:r w:rsidRPr="00DE1409">
        <w:rPr>
          <w:rtl/>
        </w:rPr>
        <w:t xml:space="preserve"> </w:t>
      </w:r>
      <w:r w:rsidRPr="00DE1409">
        <w:rPr>
          <w:rFonts w:hint="eastAsia"/>
          <w:rtl/>
        </w:rPr>
        <w:t>אותה</w:t>
      </w:r>
      <w:r w:rsidRPr="00DE1409">
        <w:rPr>
          <w:rtl/>
        </w:rPr>
        <w:t xml:space="preserve"> </w:t>
      </w:r>
      <w:r w:rsidRPr="00DE1409">
        <w:rPr>
          <w:rFonts w:hint="eastAsia"/>
          <w:rtl/>
        </w:rPr>
        <w:t>העיר</w:t>
      </w:r>
      <w:r w:rsidRPr="00DE1409">
        <w:rPr>
          <w:rtl/>
        </w:rPr>
        <w:t xml:space="preserve"> </w:t>
      </w:r>
      <w:r w:rsidRPr="00DE1409">
        <w:rPr>
          <w:rFonts w:hint="eastAsia"/>
          <w:rtl/>
        </w:rPr>
        <w:t>לעשותן</w:t>
      </w:r>
      <w:r w:rsidRPr="00DE1409">
        <w:rPr>
          <w:rtl/>
        </w:rPr>
        <w:t xml:space="preserve"> </w:t>
      </w:r>
      <w:r w:rsidRPr="00DE1409">
        <w:rPr>
          <w:rFonts w:hint="eastAsia"/>
          <w:rtl/>
        </w:rPr>
        <w:t>לבתולה</w:t>
      </w:r>
      <w:r w:rsidRPr="00DE1409">
        <w:rPr>
          <w:rtl/>
        </w:rPr>
        <w:t xml:space="preserve"> . . </w:t>
      </w:r>
      <w:r w:rsidRPr="00DE1409">
        <w:rPr>
          <w:rFonts w:hint="eastAsia"/>
          <w:rtl/>
        </w:rPr>
        <w:t>הרי</w:t>
      </w:r>
      <w:r w:rsidRPr="00DE1409">
        <w:rPr>
          <w:rtl/>
        </w:rPr>
        <w:t xml:space="preserve"> </w:t>
      </w:r>
      <w:r w:rsidRPr="00DE1409">
        <w:rPr>
          <w:rFonts w:hint="eastAsia"/>
          <w:rtl/>
        </w:rPr>
        <w:t>זו</w:t>
      </w:r>
      <w:r w:rsidRPr="00DE1409">
        <w:rPr>
          <w:rtl/>
        </w:rPr>
        <w:t xml:space="preserve"> </w:t>
      </w:r>
      <w:r w:rsidRPr="00DE1409">
        <w:rPr>
          <w:rFonts w:hint="eastAsia"/>
          <w:rtl/>
        </w:rPr>
        <w:t>נוטלת</w:t>
      </w:r>
      <w:r w:rsidRPr="00DE1409">
        <w:rPr>
          <w:rtl/>
        </w:rPr>
        <w:t xml:space="preserve"> </w:t>
      </w:r>
      <w:r w:rsidRPr="00DE1409">
        <w:rPr>
          <w:rFonts w:hint="eastAsia"/>
          <w:rtl/>
        </w:rPr>
        <w:t>מאתים</w:t>
      </w:r>
      <w:r w:rsidRPr="00DE1409">
        <w:rPr>
          <w:rtl/>
        </w:rPr>
        <w:t xml:space="preserve">. </w:t>
      </w:r>
      <w:r w:rsidRPr="00DE1409">
        <w:rPr>
          <w:rFonts w:hint="eastAsia"/>
          <w:rtl/>
        </w:rPr>
        <w:t>ואם</w:t>
      </w:r>
      <w:r w:rsidRPr="00DE1409">
        <w:rPr>
          <w:rtl/>
        </w:rPr>
        <w:t xml:space="preserve"> </w:t>
      </w:r>
      <w:r w:rsidRPr="00DE1409">
        <w:rPr>
          <w:rFonts w:hint="eastAsia"/>
          <w:rtl/>
        </w:rPr>
        <w:t>אין</w:t>
      </w:r>
      <w:r w:rsidRPr="00DE1409">
        <w:rPr>
          <w:rtl/>
        </w:rPr>
        <w:t xml:space="preserve"> </w:t>
      </w:r>
      <w:r w:rsidRPr="00DE1409">
        <w:rPr>
          <w:rFonts w:hint="eastAsia"/>
          <w:rtl/>
        </w:rPr>
        <w:t>לה</w:t>
      </w:r>
      <w:r w:rsidRPr="00DE1409">
        <w:rPr>
          <w:rtl/>
        </w:rPr>
        <w:t xml:space="preserve"> </w:t>
      </w:r>
      <w:r w:rsidRPr="00DE1409">
        <w:rPr>
          <w:rFonts w:hint="eastAsia"/>
          <w:rtl/>
        </w:rPr>
        <w:t>עדים</w:t>
      </w:r>
      <w:r w:rsidRPr="00DE1409">
        <w:rPr>
          <w:rtl/>
        </w:rPr>
        <w:t xml:space="preserve"> </w:t>
      </w:r>
      <w:r w:rsidRPr="00DE1409">
        <w:rPr>
          <w:rFonts w:hint="eastAsia"/>
          <w:rtl/>
        </w:rPr>
        <w:t>בזה</w:t>
      </w:r>
      <w:r w:rsidRPr="00DE1409">
        <w:rPr>
          <w:rtl/>
        </w:rPr>
        <w:t xml:space="preserve"> </w:t>
      </w:r>
      <w:r w:rsidRPr="00DE1409">
        <w:rPr>
          <w:rFonts w:hint="eastAsia"/>
          <w:rtl/>
        </w:rPr>
        <w:t>הרי</w:t>
      </w:r>
      <w:r w:rsidRPr="00DE1409">
        <w:rPr>
          <w:rtl/>
        </w:rPr>
        <w:t xml:space="preserve"> </w:t>
      </w:r>
      <w:r w:rsidRPr="00DE1409">
        <w:rPr>
          <w:rFonts w:hint="eastAsia"/>
          <w:rtl/>
        </w:rPr>
        <w:t>זו</w:t>
      </w:r>
      <w:r w:rsidRPr="00DE1409">
        <w:rPr>
          <w:rtl/>
        </w:rPr>
        <w:t xml:space="preserve"> </w:t>
      </w:r>
      <w:r w:rsidRPr="00DE1409">
        <w:rPr>
          <w:rFonts w:hint="eastAsia"/>
          <w:rtl/>
        </w:rPr>
        <w:t>נוטלת</w:t>
      </w:r>
      <w:r w:rsidRPr="00DE1409">
        <w:rPr>
          <w:rtl/>
        </w:rPr>
        <w:t xml:space="preserve"> </w:t>
      </w:r>
      <w:r w:rsidRPr="00DE1409">
        <w:rPr>
          <w:rFonts w:hint="eastAsia"/>
          <w:rtl/>
        </w:rPr>
        <w:t>מנה</w:t>
      </w:r>
      <w:r w:rsidRPr="00DE1409">
        <w:rPr>
          <w:rtl/>
        </w:rPr>
        <w:t>. ואם הי' הבעל קיים יש לה להשביעו שבועת התורה - שהרי הודה במקצת הטענה".</w:t>
      </w:r>
    </w:p>
    <w:p w:rsidR="00BD5D1F" w:rsidRPr="00DE1409" w:rsidRDefault="00BD5D1F" w:rsidP="00BD5D1F">
      <w:pPr>
        <w:pStyle w:val="a3"/>
        <w:bidi/>
      </w:pPr>
      <w:r w:rsidRPr="00DE1409">
        <w:rPr>
          <w:rFonts w:hint="eastAsia"/>
          <w:rtl/>
        </w:rPr>
        <w:t>ובהשגות</w:t>
      </w:r>
      <w:r w:rsidRPr="00DE1409">
        <w:rPr>
          <w:rtl/>
        </w:rPr>
        <w:t xml:space="preserve"> הראב"ד </w:t>
      </w:r>
      <w:r w:rsidRPr="00DE1409">
        <w:rPr>
          <w:rFonts w:hint="eastAsia"/>
          <w:rtl/>
        </w:rPr>
        <w:t>כתב</w:t>
      </w:r>
      <w:r w:rsidRPr="00DE1409">
        <w:rPr>
          <w:rtl/>
        </w:rPr>
        <w:t xml:space="preserve"> וז"ל: "שבועת התורה אין כאן שהרי כפירת שעבוד קרקעות היא".</w:t>
      </w:r>
    </w:p>
    <w:p w:rsidR="00BD5D1F" w:rsidRPr="00DE1409" w:rsidRDefault="00BD5D1F" w:rsidP="00BD5D1F">
      <w:pPr>
        <w:pStyle w:val="a3"/>
        <w:bidi/>
        <w:rPr>
          <w:rtl/>
        </w:rPr>
      </w:pPr>
      <w:r w:rsidRPr="00DE1409">
        <w:rPr>
          <w:rFonts w:hint="eastAsia"/>
          <w:rtl/>
        </w:rPr>
        <w:t>וב</w:t>
      </w:r>
      <w:r>
        <w:rPr>
          <w:rFonts w:hint="cs"/>
          <w:rtl/>
        </w:rPr>
        <w:t>י</w:t>
      </w:r>
      <w:r w:rsidRPr="00DE1409">
        <w:rPr>
          <w:rFonts w:hint="eastAsia"/>
          <w:rtl/>
        </w:rPr>
        <w:t>אר</w:t>
      </w:r>
      <w:r w:rsidRPr="00DE1409">
        <w:rPr>
          <w:rtl/>
        </w:rPr>
        <w:t xml:space="preserve"> </w:t>
      </w:r>
      <w:r w:rsidRPr="00DE1409">
        <w:rPr>
          <w:rFonts w:hint="eastAsia"/>
          <w:rtl/>
        </w:rPr>
        <w:t>המגיד</w:t>
      </w:r>
      <w:r w:rsidRPr="00DE1409">
        <w:rPr>
          <w:rtl/>
        </w:rPr>
        <w:t xml:space="preserve"> </w:t>
      </w:r>
      <w:r w:rsidRPr="00DE1409">
        <w:rPr>
          <w:rFonts w:hint="eastAsia"/>
          <w:rtl/>
        </w:rPr>
        <w:t>משנה</w:t>
      </w:r>
      <w:r w:rsidRPr="00DE1409">
        <w:rPr>
          <w:rtl/>
        </w:rPr>
        <w:t xml:space="preserve"> </w:t>
      </w:r>
      <w:r w:rsidRPr="00DE1409">
        <w:rPr>
          <w:rFonts w:hint="eastAsia"/>
          <w:rtl/>
        </w:rPr>
        <w:t>וז</w:t>
      </w:r>
      <w:r w:rsidRPr="00DE1409">
        <w:rPr>
          <w:rtl/>
        </w:rPr>
        <w:t>"ל: "</w:t>
      </w:r>
      <w:r w:rsidRPr="00DE1409">
        <w:rPr>
          <w:rFonts w:hint="eastAsia"/>
          <w:rtl/>
        </w:rPr>
        <w:t>וא</w:t>
      </w:r>
      <w:r>
        <w:rPr>
          <w:rFonts w:hint="cs"/>
          <w:rtl/>
        </w:rPr>
        <w:t>ני אומר ש</w:t>
      </w:r>
      <w:r w:rsidRPr="00DE1409">
        <w:rPr>
          <w:rFonts w:hint="eastAsia"/>
          <w:rtl/>
        </w:rPr>
        <w:t>אין</w:t>
      </w:r>
      <w:r w:rsidRPr="00DE1409">
        <w:rPr>
          <w:rtl/>
        </w:rPr>
        <w:t xml:space="preserve"> </w:t>
      </w:r>
      <w:r w:rsidRPr="00DE1409">
        <w:rPr>
          <w:rFonts w:hint="eastAsia"/>
          <w:rtl/>
        </w:rPr>
        <w:t>זו</w:t>
      </w:r>
      <w:r w:rsidRPr="00DE1409">
        <w:rPr>
          <w:rtl/>
        </w:rPr>
        <w:t xml:space="preserve"> </w:t>
      </w:r>
      <w:r w:rsidRPr="00DE1409">
        <w:rPr>
          <w:rFonts w:hint="eastAsia"/>
          <w:rtl/>
        </w:rPr>
        <w:t>קושיא</w:t>
      </w:r>
      <w:r w:rsidRPr="00DE1409">
        <w:rPr>
          <w:rtl/>
        </w:rPr>
        <w:t xml:space="preserve"> </w:t>
      </w:r>
      <w:r w:rsidRPr="00DE1409">
        <w:rPr>
          <w:rFonts w:hint="eastAsia"/>
          <w:rtl/>
        </w:rPr>
        <w:t>שכיון</w:t>
      </w:r>
      <w:r w:rsidRPr="00DE1409">
        <w:rPr>
          <w:rtl/>
        </w:rPr>
        <w:t xml:space="preserve"> </w:t>
      </w:r>
      <w:r w:rsidRPr="00DE1409">
        <w:rPr>
          <w:rFonts w:hint="eastAsia"/>
          <w:rtl/>
        </w:rPr>
        <w:t>שהגאונים</w:t>
      </w:r>
      <w:r w:rsidRPr="00DE1409">
        <w:rPr>
          <w:rtl/>
        </w:rPr>
        <w:t xml:space="preserve"> </w:t>
      </w:r>
      <w:r w:rsidRPr="00DE1409">
        <w:rPr>
          <w:rFonts w:hint="eastAsia"/>
          <w:rtl/>
        </w:rPr>
        <w:t>תקנו</w:t>
      </w:r>
      <w:r w:rsidRPr="00DE1409">
        <w:rPr>
          <w:rtl/>
        </w:rPr>
        <w:t xml:space="preserve"> </w:t>
      </w:r>
      <w:r w:rsidRPr="00DE1409">
        <w:rPr>
          <w:rFonts w:hint="eastAsia"/>
          <w:rtl/>
        </w:rPr>
        <w:t>שתגבה</w:t>
      </w:r>
      <w:r w:rsidRPr="00DE1409">
        <w:rPr>
          <w:rtl/>
        </w:rPr>
        <w:t xml:space="preserve"> </w:t>
      </w:r>
      <w:r w:rsidRPr="00DE1409">
        <w:rPr>
          <w:rFonts w:hint="eastAsia"/>
          <w:rtl/>
        </w:rPr>
        <w:t>הכתובה</w:t>
      </w:r>
      <w:r w:rsidRPr="00DE1409">
        <w:rPr>
          <w:rtl/>
        </w:rPr>
        <w:t xml:space="preserve"> </w:t>
      </w:r>
      <w:r w:rsidRPr="00DE1409">
        <w:rPr>
          <w:rFonts w:hint="eastAsia"/>
          <w:rtl/>
        </w:rPr>
        <w:t>מן</w:t>
      </w:r>
      <w:r w:rsidRPr="00DE1409">
        <w:rPr>
          <w:rtl/>
        </w:rPr>
        <w:t xml:space="preserve"> </w:t>
      </w:r>
      <w:r w:rsidRPr="00DE1409">
        <w:rPr>
          <w:rFonts w:hint="eastAsia"/>
          <w:rtl/>
        </w:rPr>
        <w:t>המטלטלין</w:t>
      </w:r>
      <w:r w:rsidRPr="00DE1409">
        <w:rPr>
          <w:rtl/>
        </w:rPr>
        <w:t xml:space="preserve"> </w:t>
      </w:r>
      <w:r w:rsidRPr="00DE1409">
        <w:rPr>
          <w:rFonts w:hint="eastAsia"/>
          <w:rtl/>
        </w:rPr>
        <w:t>חזרה</w:t>
      </w:r>
      <w:r w:rsidRPr="00DE1409">
        <w:rPr>
          <w:rtl/>
        </w:rPr>
        <w:t xml:space="preserve"> </w:t>
      </w:r>
      <w:r w:rsidRPr="00DE1409">
        <w:rPr>
          <w:rFonts w:hint="eastAsia"/>
          <w:rtl/>
        </w:rPr>
        <w:t>כתובה</w:t>
      </w:r>
      <w:r w:rsidRPr="00DE1409">
        <w:rPr>
          <w:rtl/>
        </w:rPr>
        <w:t xml:space="preserve"> </w:t>
      </w:r>
      <w:r w:rsidRPr="00DE1409">
        <w:rPr>
          <w:rFonts w:hint="eastAsia"/>
          <w:rtl/>
        </w:rPr>
        <w:t>שאינה</w:t>
      </w:r>
      <w:r w:rsidRPr="00DE1409">
        <w:rPr>
          <w:rtl/>
        </w:rPr>
        <w:t xml:space="preserve"> </w:t>
      </w:r>
      <w:r w:rsidRPr="00DE1409">
        <w:rPr>
          <w:rFonts w:hint="eastAsia"/>
          <w:rtl/>
        </w:rPr>
        <w:t>כפירת</w:t>
      </w:r>
      <w:r w:rsidRPr="00DE1409">
        <w:rPr>
          <w:rtl/>
        </w:rPr>
        <w:t xml:space="preserve"> </w:t>
      </w:r>
      <w:r w:rsidRPr="00DE1409">
        <w:rPr>
          <w:rFonts w:hint="eastAsia"/>
          <w:rtl/>
        </w:rPr>
        <w:t>שיעבוד</w:t>
      </w:r>
      <w:r w:rsidRPr="00DE1409">
        <w:rPr>
          <w:rtl/>
        </w:rPr>
        <w:t xml:space="preserve"> </w:t>
      </w:r>
      <w:r w:rsidRPr="00DE1409">
        <w:rPr>
          <w:rFonts w:hint="eastAsia"/>
          <w:rtl/>
        </w:rPr>
        <w:t>קרקעות</w:t>
      </w:r>
      <w:r w:rsidRPr="00DE1409">
        <w:rPr>
          <w:rtl/>
        </w:rPr>
        <w:t xml:space="preserve"> </w:t>
      </w:r>
      <w:r w:rsidRPr="00DE1409">
        <w:rPr>
          <w:rFonts w:hint="eastAsia"/>
          <w:rtl/>
        </w:rPr>
        <w:t>בלבד</w:t>
      </w:r>
      <w:r w:rsidRPr="00DE1409">
        <w:rPr>
          <w:rtl/>
        </w:rPr>
        <w:t xml:space="preserve">". היינו, </w:t>
      </w:r>
      <w:r>
        <w:rPr>
          <w:rFonts w:hint="cs"/>
          <w:rtl/>
        </w:rPr>
        <w:t>ש</w:t>
      </w:r>
      <w:r w:rsidRPr="00DE1409">
        <w:rPr>
          <w:rtl/>
        </w:rPr>
        <w:t xml:space="preserve">דברי הראב"ד הם רק מדינא דגמ' </w:t>
      </w:r>
      <w:r>
        <w:rPr>
          <w:rFonts w:hint="cs"/>
          <w:rtl/>
        </w:rPr>
        <w:t>ש</w:t>
      </w:r>
      <w:r w:rsidRPr="00DE1409">
        <w:rPr>
          <w:rtl/>
        </w:rPr>
        <w:t xml:space="preserve">כתובה אינה נגבית אלא מן הקרקע, אבל </w:t>
      </w:r>
      <w:r>
        <w:rPr>
          <w:rFonts w:hint="cs"/>
          <w:rtl/>
        </w:rPr>
        <w:t>לאחר</w:t>
      </w:r>
      <w:r w:rsidRPr="00DE1409">
        <w:rPr>
          <w:rtl/>
        </w:rPr>
        <w:t xml:space="preserve"> שתקנו הגאונים שכתובה נגבית גם מ</w:t>
      </w:r>
      <w:r w:rsidRPr="00DE1409">
        <w:rPr>
          <w:rFonts w:hint="eastAsia"/>
          <w:rtl/>
        </w:rPr>
        <w:t>ן</w:t>
      </w:r>
      <w:r w:rsidRPr="00DE1409">
        <w:rPr>
          <w:rtl/>
        </w:rPr>
        <w:t xml:space="preserve"> </w:t>
      </w:r>
      <w:r w:rsidRPr="00DE1409">
        <w:rPr>
          <w:rFonts w:hint="eastAsia"/>
          <w:rtl/>
        </w:rPr>
        <w:t>המטלטלין</w:t>
      </w:r>
      <w:r>
        <w:rPr>
          <w:rFonts w:hint="cs"/>
          <w:rtl/>
        </w:rPr>
        <w:t>,</w:t>
      </w:r>
      <w:r w:rsidRPr="00DE1409">
        <w:rPr>
          <w:rtl/>
        </w:rPr>
        <w:t xml:space="preserve"> </w:t>
      </w:r>
      <w:r w:rsidRPr="00DE1409">
        <w:rPr>
          <w:rFonts w:hint="eastAsia"/>
          <w:rtl/>
        </w:rPr>
        <w:t>שוב</w:t>
      </w:r>
      <w:r w:rsidRPr="00DE1409">
        <w:rPr>
          <w:rtl/>
        </w:rPr>
        <w:t xml:space="preserve"> </w:t>
      </w:r>
      <w:r w:rsidRPr="00DE1409">
        <w:rPr>
          <w:rFonts w:hint="eastAsia"/>
          <w:rtl/>
        </w:rPr>
        <w:t>משביעין</w:t>
      </w:r>
      <w:r w:rsidRPr="00DE1409">
        <w:rPr>
          <w:rtl/>
        </w:rPr>
        <w:t xml:space="preserve"> </w:t>
      </w:r>
      <w:r w:rsidRPr="00DE1409">
        <w:rPr>
          <w:rFonts w:hint="eastAsia"/>
          <w:rtl/>
        </w:rPr>
        <w:t>אותו</w:t>
      </w:r>
      <w:r w:rsidRPr="00DE1409">
        <w:rPr>
          <w:rtl/>
        </w:rPr>
        <w:t xml:space="preserve"> </w:t>
      </w:r>
      <w:r w:rsidRPr="00DE1409">
        <w:rPr>
          <w:rFonts w:hint="eastAsia"/>
          <w:rtl/>
        </w:rPr>
        <w:t>שבועת</w:t>
      </w:r>
      <w:r w:rsidRPr="00DE1409">
        <w:rPr>
          <w:rtl/>
        </w:rPr>
        <w:t xml:space="preserve"> </w:t>
      </w:r>
      <w:r w:rsidRPr="00DE1409">
        <w:rPr>
          <w:rFonts w:hint="eastAsia"/>
          <w:rtl/>
        </w:rPr>
        <w:t>התורה</w:t>
      </w:r>
      <w:r>
        <w:rPr>
          <w:rFonts w:hint="cs"/>
          <w:rtl/>
        </w:rPr>
        <w:t>,</w:t>
      </w:r>
      <w:r w:rsidRPr="00DE1409">
        <w:rPr>
          <w:rtl/>
        </w:rPr>
        <w:t xml:space="preserve"> </w:t>
      </w:r>
      <w:r w:rsidRPr="00DE1409">
        <w:rPr>
          <w:rFonts w:hint="eastAsia"/>
          <w:rtl/>
        </w:rPr>
        <w:t>כיון</w:t>
      </w:r>
      <w:r w:rsidRPr="00DE1409">
        <w:rPr>
          <w:rtl/>
        </w:rPr>
        <w:t xml:space="preserve"> </w:t>
      </w:r>
      <w:r w:rsidRPr="00DE1409">
        <w:rPr>
          <w:rFonts w:hint="eastAsia"/>
          <w:rtl/>
        </w:rPr>
        <w:t>דלא</w:t>
      </w:r>
      <w:r w:rsidRPr="00DE1409">
        <w:rPr>
          <w:rtl/>
        </w:rPr>
        <w:t xml:space="preserve"> הוי כפירת שעבוד קרקעות</w:t>
      </w:r>
      <w:r>
        <w:rPr>
          <w:rFonts w:hint="cs"/>
          <w:rtl/>
        </w:rPr>
        <w:t xml:space="preserve"> גרידא</w:t>
      </w:r>
      <w:r w:rsidRPr="00DE1409">
        <w:rPr>
          <w:rtl/>
        </w:rPr>
        <w:t>.</w:t>
      </w:r>
    </w:p>
    <w:p w:rsidR="00BD5D1F" w:rsidRPr="00DE1409" w:rsidRDefault="00BD5D1F" w:rsidP="00BD5D1F">
      <w:pPr>
        <w:pStyle w:val="a3"/>
        <w:bidi/>
        <w:rPr>
          <w:rtl/>
        </w:rPr>
      </w:pPr>
      <w:r w:rsidRPr="00DE1409">
        <w:rPr>
          <w:rFonts w:hint="eastAsia"/>
          <w:rtl/>
        </w:rPr>
        <w:t>והשיג</w:t>
      </w:r>
      <w:r w:rsidRPr="00DE1409">
        <w:rPr>
          <w:rtl/>
        </w:rPr>
        <w:t xml:space="preserve"> </w:t>
      </w:r>
      <w:r w:rsidRPr="00DE1409">
        <w:rPr>
          <w:rFonts w:hint="eastAsia"/>
          <w:rtl/>
        </w:rPr>
        <w:t>עליו</w:t>
      </w:r>
      <w:r w:rsidRPr="00DE1409">
        <w:rPr>
          <w:rtl/>
        </w:rPr>
        <w:t xml:space="preserve"> </w:t>
      </w:r>
      <w:r w:rsidRPr="00DE1409">
        <w:rPr>
          <w:rFonts w:hint="eastAsia"/>
          <w:rtl/>
        </w:rPr>
        <w:t>הלחם</w:t>
      </w:r>
      <w:r w:rsidRPr="00DE1409">
        <w:rPr>
          <w:rtl/>
        </w:rPr>
        <w:t xml:space="preserve"> </w:t>
      </w:r>
      <w:r w:rsidRPr="00DE1409">
        <w:rPr>
          <w:rFonts w:hint="eastAsia"/>
          <w:rtl/>
        </w:rPr>
        <w:t>משנה</w:t>
      </w:r>
      <w:r w:rsidRPr="00DE1409">
        <w:rPr>
          <w:rtl/>
        </w:rPr>
        <w:t xml:space="preserve"> וז"ל: "אני </w:t>
      </w:r>
      <w:r w:rsidRPr="00DE1409">
        <w:rPr>
          <w:rFonts w:hint="eastAsia"/>
          <w:rtl/>
        </w:rPr>
        <w:t>תמה</w:t>
      </w:r>
      <w:r w:rsidRPr="00DE1409">
        <w:rPr>
          <w:rtl/>
        </w:rPr>
        <w:t xml:space="preserve"> </w:t>
      </w:r>
      <w:r w:rsidRPr="00DE1409">
        <w:rPr>
          <w:rFonts w:hint="eastAsia"/>
          <w:rtl/>
        </w:rPr>
        <w:t>טובא</w:t>
      </w:r>
      <w:r w:rsidRPr="00DE1409">
        <w:rPr>
          <w:rtl/>
        </w:rPr>
        <w:t xml:space="preserve"> </w:t>
      </w:r>
      <w:r w:rsidRPr="00DE1409">
        <w:rPr>
          <w:rFonts w:hint="eastAsia"/>
          <w:rtl/>
        </w:rPr>
        <w:t>על</w:t>
      </w:r>
      <w:r w:rsidRPr="00DE1409">
        <w:rPr>
          <w:rtl/>
        </w:rPr>
        <w:t xml:space="preserve"> </w:t>
      </w:r>
      <w:r w:rsidRPr="00DE1409">
        <w:rPr>
          <w:rFonts w:hint="eastAsia"/>
          <w:rtl/>
        </w:rPr>
        <w:t>דברי</w:t>
      </w:r>
      <w:r w:rsidRPr="00DE1409">
        <w:rPr>
          <w:rtl/>
        </w:rPr>
        <w:t xml:space="preserve"> </w:t>
      </w:r>
      <w:r w:rsidRPr="00DE1409">
        <w:rPr>
          <w:rFonts w:hint="eastAsia"/>
          <w:rtl/>
        </w:rPr>
        <w:t>ה</w:t>
      </w:r>
      <w:r>
        <w:rPr>
          <w:rFonts w:hint="cs"/>
          <w:rtl/>
        </w:rPr>
        <w:t>ה"מ</w:t>
      </w:r>
      <w:r w:rsidRPr="00DE1409">
        <w:rPr>
          <w:rtl/>
        </w:rPr>
        <w:t xml:space="preserve"> </w:t>
      </w:r>
      <w:r w:rsidRPr="00DE1409">
        <w:rPr>
          <w:rFonts w:hint="eastAsia"/>
          <w:rtl/>
        </w:rPr>
        <w:t>שכתב</w:t>
      </w:r>
      <w:r w:rsidRPr="00DE1409">
        <w:rPr>
          <w:rtl/>
        </w:rPr>
        <w:t xml:space="preserve"> </w:t>
      </w:r>
      <w:r w:rsidRPr="00DE1409">
        <w:rPr>
          <w:rFonts w:hint="eastAsia"/>
          <w:rtl/>
        </w:rPr>
        <w:t>שכיון</w:t>
      </w:r>
      <w:r w:rsidRPr="00DE1409">
        <w:rPr>
          <w:rtl/>
        </w:rPr>
        <w:t xml:space="preserve"> </w:t>
      </w:r>
      <w:r w:rsidRPr="00DE1409">
        <w:rPr>
          <w:rFonts w:hint="eastAsia"/>
          <w:rtl/>
        </w:rPr>
        <w:t>שגובה</w:t>
      </w:r>
      <w:r w:rsidRPr="00DE1409">
        <w:rPr>
          <w:rtl/>
        </w:rPr>
        <w:t xml:space="preserve"> </w:t>
      </w:r>
      <w:r w:rsidRPr="00DE1409">
        <w:rPr>
          <w:rFonts w:hint="eastAsia"/>
          <w:rtl/>
        </w:rPr>
        <w:t>מן</w:t>
      </w:r>
      <w:r w:rsidRPr="00DE1409">
        <w:rPr>
          <w:rtl/>
        </w:rPr>
        <w:t xml:space="preserve"> </w:t>
      </w:r>
      <w:r w:rsidRPr="00DE1409">
        <w:rPr>
          <w:rFonts w:hint="eastAsia"/>
          <w:rtl/>
        </w:rPr>
        <w:t>המטלטלים</w:t>
      </w:r>
      <w:r w:rsidRPr="00DE1409">
        <w:rPr>
          <w:rtl/>
        </w:rPr>
        <w:t xml:space="preserve"> </w:t>
      </w:r>
      <w:r w:rsidRPr="00DE1409">
        <w:rPr>
          <w:rFonts w:hint="eastAsia"/>
          <w:rtl/>
        </w:rPr>
        <w:t>לתקנת</w:t>
      </w:r>
      <w:r w:rsidRPr="00DE1409">
        <w:rPr>
          <w:rtl/>
        </w:rPr>
        <w:t xml:space="preserve"> </w:t>
      </w:r>
      <w:r w:rsidRPr="00DE1409">
        <w:rPr>
          <w:rFonts w:hint="eastAsia"/>
          <w:rtl/>
        </w:rPr>
        <w:t>הגאונים</w:t>
      </w:r>
      <w:r w:rsidRPr="00DE1409">
        <w:rPr>
          <w:rtl/>
        </w:rPr>
        <w:t xml:space="preserve"> </w:t>
      </w:r>
      <w:r w:rsidRPr="00DE1409">
        <w:rPr>
          <w:rFonts w:hint="eastAsia"/>
          <w:rtl/>
        </w:rPr>
        <w:t>דלא</w:t>
      </w:r>
      <w:r w:rsidRPr="00DE1409">
        <w:rPr>
          <w:rtl/>
        </w:rPr>
        <w:t xml:space="preserve"> </w:t>
      </w:r>
      <w:r w:rsidRPr="00DE1409">
        <w:rPr>
          <w:rFonts w:hint="eastAsia"/>
          <w:rtl/>
        </w:rPr>
        <w:t>הוי</w:t>
      </w:r>
      <w:r w:rsidRPr="00DE1409">
        <w:rPr>
          <w:rtl/>
        </w:rPr>
        <w:t xml:space="preserve"> </w:t>
      </w:r>
      <w:r w:rsidRPr="00DE1409">
        <w:rPr>
          <w:rFonts w:hint="eastAsia"/>
          <w:rtl/>
        </w:rPr>
        <w:t>כפירת</w:t>
      </w:r>
      <w:r w:rsidRPr="00DE1409">
        <w:rPr>
          <w:rtl/>
        </w:rPr>
        <w:t xml:space="preserve"> </w:t>
      </w:r>
      <w:r w:rsidRPr="00DE1409">
        <w:rPr>
          <w:rFonts w:hint="eastAsia"/>
          <w:rtl/>
        </w:rPr>
        <w:t>שיעבוד</w:t>
      </w:r>
      <w:r w:rsidRPr="00DE1409">
        <w:rPr>
          <w:rtl/>
        </w:rPr>
        <w:t xml:space="preserve"> </w:t>
      </w:r>
      <w:r w:rsidRPr="00DE1409">
        <w:rPr>
          <w:rFonts w:hint="eastAsia"/>
          <w:rtl/>
        </w:rPr>
        <w:t>קרקעות</w:t>
      </w:r>
      <w:r w:rsidRPr="00DE1409">
        <w:rPr>
          <w:rtl/>
        </w:rPr>
        <w:t xml:space="preserve"> </w:t>
      </w:r>
      <w:r w:rsidRPr="00DE1409">
        <w:rPr>
          <w:rFonts w:hint="eastAsia"/>
          <w:rtl/>
        </w:rPr>
        <w:t>בלבד</w:t>
      </w:r>
      <w:r w:rsidRPr="00DE1409">
        <w:rPr>
          <w:rtl/>
        </w:rPr>
        <w:t xml:space="preserve">, </w:t>
      </w:r>
      <w:r w:rsidRPr="00DE1409">
        <w:rPr>
          <w:rFonts w:hint="eastAsia"/>
          <w:rtl/>
        </w:rPr>
        <w:t>דהא</w:t>
      </w:r>
      <w:r w:rsidRPr="00DE1409">
        <w:rPr>
          <w:rtl/>
        </w:rPr>
        <w:t xml:space="preserve"> </w:t>
      </w:r>
      <w:r w:rsidRPr="00DE1409">
        <w:rPr>
          <w:rFonts w:hint="eastAsia"/>
          <w:rtl/>
        </w:rPr>
        <w:t>בפ</w:t>
      </w:r>
      <w:r w:rsidRPr="00DE1409">
        <w:rPr>
          <w:rtl/>
        </w:rPr>
        <w:t>”</w:t>
      </w:r>
      <w:r w:rsidRPr="00DE1409">
        <w:rPr>
          <w:rFonts w:hint="eastAsia"/>
          <w:rtl/>
        </w:rPr>
        <w:t>ק</w:t>
      </w:r>
      <w:r w:rsidRPr="00DE1409">
        <w:rPr>
          <w:rtl/>
        </w:rPr>
        <w:t xml:space="preserve"> </w:t>
      </w:r>
      <w:r w:rsidRPr="00DE1409">
        <w:rPr>
          <w:rFonts w:hint="eastAsia"/>
          <w:rtl/>
        </w:rPr>
        <w:t>דמציעא</w:t>
      </w:r>
      <w:r>
        <w:rPr>
          <w:rStyle w:val="FootnoteReference"/>
          <w:rtl/>
        </w:rPr>
        <w:footnoteReference w:id="170"/>
      </w:r>
      <w:r w:rsidRPr="00DE1409">
        <w:rPr>
          <w:rtl/>
        </w:rPr>
        <w:t xml:space="preserve"> </w:t>
      </w:r>
      <w:r w:rsidRPr="00DE1409">
        <w:rPr>
          <w:rFonts w:hint="eastAsia"/>
          <w:rtl/>
        </w:rPr>
        <w:t>גבי</w:t>
      </w:r>
      <w:r w:rsidRPr="00DE1409">
        <w:rPr>
          <w:rtl/>
        </w:rPr>
        <w:t xml:space="preserve"> </w:t>
      </w:r>
      <w:r w:rsidRPr="00DE1409">
        <w:rPr>
          <w:rFonts w:hint="eastAsia"/>
          <w:rtl/>
        </w:rPr>
        <w:t>שטר</w:t>
      </w:r>
      <w:r w:rsidRPr="00DE1409">
        <w:rPr>
          <w:rtl/>
        </w:rPr>
        <w:t xml:space="preserve"> </w:t>
      </w:r>
      <w:r w:rsidRPr="00DE1409">
        <w:rPr>
          <w:rFonts w:hint="eastAsia"/>
          <w:rtl/>
        </w:rPr>
        <w:t>שכתוב</w:t>
      </w:r>
      <w:r w:rsidRPr="00DE1409">
        <w:rPr>
          <w:rtl/>
        </w:rPr>
        <w:t xml:space="preserve"> </w:t>
      </w:r>
      <w:r w:rsidRPr="00DE1409">
        <w:rPr>
          <w:rFonts w:hint="eastAsia"/>
          <w:rtl/>
        </w:rPr>
        <w:t>בו</w:t>
      </w:r>
      <w:r w:rsidRPr="00DE1409">
        <w:rPr>
          <w:rtl/>
        </w:rPr>
        <w:t xml:space="preserve"> </w:t>
      </w:r>
      <w:r w:rsidRPr="00DE1409">
        <w:rPr>
          <w:rFonts w:hint="eastAsia"/>
          <w:rtl/>
        </w:rPr>
        <w:t>סלעים</w:t>
      </w:r>
      <w:r w:rsidRPr="00DE1409">
        <w:rPr>
          <w:rtl/>
        </w:rPr>
        <w:t xml:space="preserve"> </w:t>
      </w:r>
      <w:r w:rsidRPr="00DE1409">
        <w:rPr>
          <w:rFonts w:hint="eastAsia"/>
          <w:rtl/>
        </w:rPr>
        <w:t>ומלוה</w:t>
      </w:r>
      <w:r w:rsidRPr="00DE1409">
        <w:rPr>
          <w:rtl/>
        </w:rPr>
        <w:t xml:space="preserve"> </w:t>
      </w:r>
      <w:r w:rsidRPr="00DE1409">
        <w:rPr>
          <w:rFonts w:hint="eastAsia"/>
          <w:rtl/>
        </w:rPr>
        <w:t>אומר</w:t>
      </w:r>
      <w:r w:rsidRPr="00DE1409">
        <w:rPr>
          <w:rtl/>
        </w:rPr>
        <w:t xml:space="preserve"> </w:t>
      </w:r>
      <w:r w:rsidRPr="00DE1409">
        <w:rPr>
          <w:rFonts w:hint="eastAsia"/>
          <w:rtl/>
        </w:rPr>
        <w:t>ה</w:t>
      </w:r>
      <w:r w:rsidRPr="00DE1409">
        <w:rPr>
          <w:rtl/>
        </w:rPr>
        <w:t xml:space="preserve">' </w:t>
      </w:r>
      <w:r w:rsidRPr="00DE1409">
        <w:rPr>
          <w:rFonts w:hint="eastAsia"/>
          <w:rtl/>
        </w:rPr>
        <w:t>ולוה</w:t>
      </w:r>
      <w:r w:rsidRPr="00DE1409">
        <w:rPr>
          <w:rtl/>
        </w:rPr>
        <w:t xml:space="preserve"> </w:t>
      </w:r>
      <w:r w:rsidRPr="00DE1409">
        <w:rPr>
          <w:rFonts w:hint="eastAsia"/>
          <w:rtl/>
        </w:rPr>
        <w:t>אומר</w:t>
      </w:r>
      <w:r w:rsidRPr="00DE1409">
        <w:rPr>
          <w:rtl/>
        </w:rPr>
        <w:t xml:space="preserve"> </w:t>
      </w:r>
      <w:r w:rsidRPr="00DE1409">
        <w:rPr>
          <w:rFonts w:hint="eastAsia"/>
          <w:rtl/>
        </w:rPr>
        <w:t>שלש</w:t>
      </w:r>
      <w:r w:rsidRPr="00DE1409">
        <w:rPr>
          <w:rtl/>
        </w:rPr>
        <w:t xml:space="preserve">, </w:t>
      </w:r>
      <w:r w:rsidRPr="00DE1409">
        <w:rPr>
          <w:rFonts w:hint="eastAsia"/>
          <w:rtl/>
        </w:rPr>
        <w:t>אמרו</w:t>
      </w:r>
      <w:r w:rsidRPr="00DE1409">
        <w:rPr>
          <w:rtl/>
        </w:rPr>
        <w:t xml:space="preserve"> </w:t>
      </w:r>
      <w:r w:rsidRPr="00DE1409">
        <w:rPr>
          <w:rFonts w:hint="eastAsia"/>
          <w:rtl/>
        </w:rPr>
        <w:t>שם</w:t>
      </w:r>
      <w:r w:rsidRPr="00DE1409">
        <w:rPr>
          <w:rtl/>
        </w:rPr>
        <w:t xml:space="preserve"> </w:t>
      </w:r>
      <w:r w:rsidRPr="00DE1409">
        <w:rPr>
          <w:rFonts w:hint="eastAsia"/>
          <w:rtl/>
        </w:rPr>
        <w:t>בגמרא</w:t>
      </w:r>
      <w:r w:rsidRPr="00DE1409">
        <w:rPr>
          <w:rtl/>
        </w:rPr>
        <w:t xml:space="preserve"> אי </w:t>
      </w:r>
      <w:r w:rsidRPr="00DE1409">
        <w:rPr>
          <w:rFonts w:hint="eastAsia"/>
          <w:rtl/>
        </w:rPr>
        <w:t>נמי</w:t>
      </w:r>
      <w:r w:rsidRPr="00DE1409">
        <w:rPr>
          <w:rtl/>
        </w:rPr>
        <w:t xml:space="preserve"> </w:t>
      </w:r>
      <w:r w:rsidRPr="00DE1409">
        <w:rPr>
          <w:rFonts w:hint="eastAsia"/>
          <w:rtl/>
        </w:rPr>
        <w:t>משום</w:t>
      </w:r>
      <w:r w:rsidRPr="00DE1409">
        <w:rPr>
          <w:rtl/>
        </w:rPr>
        <w:t xml:space="preserve"> </w:t>
      </w:r>
      <w:r w:rsidRPr="00DE1409">
        <w:rPr>
          <w:rFonts w:hint="eastAsia"/>
          <w:rtl/>
        </w:rPr>
        <w:t>דהוי</w:t>
      </w:r>
      <w:r w:rsidRPr="00DE1409">
        <w:rPr>
          <w:rtl/>
        </w:rPr>
        <w:t xml:space="preserve"> </w:t>
      </w:r>
      <w:r w:rsidRPr="00DE1409">
        <w:rPr>
          <w:rFonts w:hint="eastAsia"/>
          <w:rtl/>
        </w:rPr>
        <w:t>שיעבוד</w:t>
      </w:r>
      <w:r w:rsidRPr="00DE1409">
        <w:rPr>
          <w:rtl/>
        </w:rPr>
        <w:t xml:space="preserve"> </w:t>
      </w:r>
      <w:r w:rsidRPr="00DE1409">
        <w:rPr>
          <w:rFonts w:hint="eastAsia"/>
          <w:rtl/>
        </w:rPr>
        <w:t>קרקעות</w:t>
      </w:r>
      <w:r w:rsidRPr="00DE1409">
        <w:rPr>
          <w:rtl/>
        </w:rPr>
        <w:t xml:space="preserve"> </w:t>
      </w:r>
      <w:r w:rsidRPr="00DE1409">
        <w:rPr>
          <w:rFonts w:hint="eastAsia"/>
          <w:rtl/>
        </w:rPr>
        <w:t>ואין</w:t>
      </w:r>
      <w:r w:rsidRPr="00DE1409">
        <w:rPr>
          <w:rtl/>
        </w:rPr>
        <w:t xml:space="preserve"> </w:t>
      </w:r>
      <w:r w:rsidRPr="00DE1409">
        <w:rPr>
          <w:rFonts w:hint="eastAsia"/>
          <w:rtl/>
        </w:rPr>
        <w:t>נשבעין</w:t>
      </w:r>
      <w:r w:rsidRPr="00DE1409">
        <w:rPr>
          <w:rtl/>
        </w:rPr>
        <w:t xml:space="preserve"> </w:t>
      </w:r>
      <w:r w:rsidRPr="00DE1409">
        <w:rPr>
          <w:rFonts w:hint="eastAsia"/>
          <w:rtl/>
        </w:rPr>
        <w:t>על</w:t>
      </w:r>
      <w:r w:rsidRPr="00DE1409">
        <w:rPr>
          <w:rtl/>
        </w:rPr>
        <w:t xml:space="preserve"> </w:t>
      </w:r>
      <w:r w:rsidRPr="00DE1409">
        <w:rPr>
          <w:rFonts w:hint="eastAsia"/>
          <w:rtl/>
        </w:rPr>
        <w:t>כפירת</w:t>
      </w:r>
      <w:r w:rsidRPr="00DE1409">
        <w:rPr>
          <w:rtl/>
        </w:rPr>
        <w:t xml:space="preserve"> </w:t>
      </w:r>
      <w:r w:rsidRPr="00DE1409">
        <w:rPr>
          <w:rFonts w:hint="eastAsia"/>
          <w:rtl/>
        </w:rPr>
        <w:t>שיעבוד</w:t>
      </w:r>
      <w:r w:rsidRPr="00DE1409">
        <w:rPr>
          <w:rtl/>
        </w:rPr>
        <w:t xml:space="preserve"> </w:t>
      </w:r>
      <w:r w:rsidRPr="00DE1409">
        <w:rPr>
          <w:rFonts w:hint="eastAsia"/>
          <w:rtl/>
        </w:rPr>
        <w:t>קרקעות</w:t>
      </w:r>
      <w:r w:rsidRPr="00DE1409">
        <w:rPr>
          <w:rtl/>
        </w:rPr>
        <w:t xml:space="preserve">, </w:t>
      </w:r>
      <w:r w:rsidRPr="00DE1409">
        <w:rPr>
          <w:rFonts w:hint="eastAsia"/>
          <w:rtl/>
        </w:rPr>
        <w:t>והא</w:t>
      </w:r>
      <w:r w:rsidRPr="00DE1409">
        <w:rPr>
          <w:rtl/>
        </w:rPr>
        <w:t xml:space="preserve"> </w:t>
      </w:r>
      <w:r w:rsidRPr="00DE1409">
        <w:rPr>
          <w:rFonts w:hint="eastAsia"/>
          <w:rtl/>
        </w:rPr>
        <w:t>התם</w:t>
      </w:r>
      <w:r w:rsidRPr="00DE1409">
        <w:rPr>
          <w:rtl/>
        </w:rPr>
        <w:t xml:space="preserve"> </w:t>
      </w:r>
      <w:r w:rsidRPr="00DE1409">
        <w:rPr>
          <w:rFonts w:hint="eastAsia"/>
          <w:rtl/>
        </w:rPr>
        <w:t>בחוב</w:t>
      </w:r>
      <w:r w:rsidRPr="00DE1409">
        <w:rPr>
          <w:rtl/>
        </w:rPr>
        <w:t xml:space="preserve"> </w:t>
      </w:r>
      <w:r w:rsidRPr="00DE1409">
        <w:rPr>
          <w:rFonts w:hint="eastAsia"/>
          <w:rtl/>
        </w:rPr>
        <w:t>איירי</w:t>
      </w:r>
      <w:r w:rsidRPr="00DE1409">
        <w:rPr>
          <w:rtl/>
        </w:rPr>
        <w:t xml:space="preserve"> - </w:t>
      </w:r>
      <w:r w:rsidRPr="00DE1409">
        <w:rPr>
          <w:rFonts w:hint="eastAsia"/>
          <w:rtl/>
        </w:rPr>
        <w:t>והחוב</w:t>
      </w:r>
      <w:r w:rsidRPr="00DE1409">
        <w:rPr>
          <w:rtl/>
        </w:rPr>
        <w:t xml:space="preserve"> </w:t>
      </w:r>
      <w:r w:rsidRPr="00DE1409">
        <w:rPr>
          <w:rFonts w:hint="eastAsia"/>
          <w:rtl/>
        </w:rPr>
        <w:t>מדינא</w:t>
      </w:r>
      <w:r w:rsidRPr="00DE1409">
        <w:rPr>
          <w:rtl/>
        </w:rPr>
        <w:t xml:space="preserve"> </w:t>
      </w:r>
      <w:r w:rsidRPr="00DE1409">
        <w:rPr>
          <w:rFonts w:hint="eastAsia"/>
          <w:rtl/>
        </w:rPr>
        <w:t>דגמרא</w:t>
      </w:r>
      <w:r w:rsidRPr="00DE1409">
        <w:rPr>
          <w:rtl/>
        </w:rPr>
        <w:t xml:space="preserve"> </w:t>
      </w:r>
      <w:r w:rsidRPr="00DE1409">
        <w:rPr>
          <w:rFonts w:hint="eastAsia"/>
          <w:rtl/>
        </w:rPr>
        <w:t>גובה</w:t>
      </w:r>
      <w:r w:rsidRPr="00DE1409">
        <w:rPr>
          <w:rtl/>
        </w:rPr>
        <w:t xml:space="preserve"> </w:t>
      </w:r>
      <w:r w:rsidRPr="00DE1409">
        <w:rPr>
          <w:rFonts w:hint="eastAsia"/>
          <w:rtl/>
        </w:rPr>
        <w:t>מן</w:t>
      </w:r>
      <w:r w:rsidRPr="00DE1409">
        <w:rPr>
          <w:rtl/>
        </w:rPr>
        <w:t xml:space="preserve"> </w:t>
      </w:r>
      <w:r w:rsidRPr="00DE1409">
        <w:rPr>
          <w:rFonts w:hint="eastAsia"/>
          <w:rtl/>
        </w:rPr>
        <w:t>המטלטלין</w:t>
      </w:r>
      <w:r w:rsidRPr="00DE1409">
        <w:rPr>
          <w:rtl/>
        </w:rPr>
        <w:t xml:space="preserve">, </w:t>
      </w:r>
      <w:r w:rsidRPr="00DE1409">
        <w:rPr>
          <w:rFonts w:hint="eastAsia"/>
          <w:rtl/>
        </w:rPr>
        <w:t>וא</w:t>
      </w:r>
      <w:r w:rsidRPr="00DE1409">
        <w:rPr>
          <w:rtl/>
        </w:rPr>
        <w:t>”</w:t>
      </w:r>
      <w:r w:rsidRPr="00DE1409">
        <w:rPr>
          <w:rFonts w:hint="eastAsia"/>
          <w:rtl/>
        </w:rPr>
        <w:t>כ</w:t>
      </w:r>
      <w:r w:rsidRPr="00DE1409">
        <w:rPr>
          <w:rtl/>
        </w:rPr>
        <w:t xml:space="preserve"> </w:t>
      </w:r>
      <w:r w:rsidRPr="00DE1409">
        <w:rPr>
          <w:rFonts w:hint="eastAsia"/>
          <w:rtl/>
        </w:rPr>
        <w:t>לא</w:t>
      </w:r>
      <w:r w:rsidRPr="00DE1409">
        <w:rPr>
          <w:rtl/>
        </w:rPr>
        <w:t xml:space="preserve"> </w:t>
      </w:r>
      <w:r w:rsidRPr="00DE1409">
        <w:rPr>
          <w:rFonts w:hint="eastAsia"/>
          <w:rtl/>
        </w:rPr>
        <w:t>הוי</w:t>
      </w:r>
      <w:r w:rsidRPr="00DE1409">
        <w:rPr>
          <w:rtl/>
        </w:rPr>
        <w:t xml:space="preserve"> </w:t>
      </w:r>
      <w:r w:rsidRPr="00DE1409">
        <w:rPr>
          <w:rFonts w:hint="eastAsia"/>
          <w:rtl/>
        </w:rPr>
        <w:t>כפירת</w:t>
      </w:r>
      <w:r w:rsidRPr="00DE1409">
        <w:rPr>
          <w:rtl/>
        </w:rPr>
        <w:t xml:space="preserve"> </w:t>
      </w:r>
      <w:r w:rsidRPr="00DE1409">
        <w:rPr>
          <w:rFonts w:hint="eastAsia"/>
          <w:rtl/>
        </w:rPr>
        <w:t>שיעבוד</w:t>
      </w:r>
      <w:r w:rsidRPr="00DE1409">
        <w:rPr>
          <w:rtl/>
        </w:rPr>
        <w:t xml:space="preserve"> </w:t>
      </w:r>
      <w:r w:rsidRPr="00DE1409">
        <w:rPr>
          <w:rFonts w:hint="eastAsia"/>
          <w:rtl/>
        </w:rPr>
        <w:t>קרקעות</w:t>
      </w:r>
      <w:r w:rsidRPr="00DE1409">
        <w:rPr>
          <w:rtl/>
        </w:rPr>
        <w:t xml:space="preserve"> </w:t>
      </w:r>
      <w:r w:rsidRPr="00DE1409">
        <w:rPr>
          <w:rFonts w:hint="eastAsia"/>
          <w:rtl/>
        </w:rPr>
        <w:t>בלבד</w:t>
      </w:r>
      <w:r>
        <w:rPr>
          <w:rFonts w:hint="cs"/>
          <w:rtl/>
        </w:rPr>
        <w:t>"</w:t>
      </w:r>
      <w:r w:rsidRPr="00DE1409">
        <w:rPr>
          <w:rtl/>
        </w:rPr>
        <w:t xml:space="preserve">, ואעפ"כ נחשב </w:t>
      </w:r>
      <w:r>
        <w:rPr>
          <w:rFonts w:hint="cs"/>
          <w:rtl/>
        </w:rPr>
        <w:t>כ</w:t>
      </w:r>
      <w:r w:rsidRPr="00DE1409">
        <w:rPr>
          <w:rtl/>
        </w:rPr>
        <w:t xml:space="preserve">שיעבוד קרקעות </w:t>
      </w:r>
      <w:r w:rsidRPr="00DE1409">
        <w:rPr>
          <w:rFonts w:hint="eastAsia"/>
          <w:rtl/>
        </w:rPr>
        <w:t>לפוטרו</w:t>
      </w:r>
      <w:r w:rsidRPr="00DE1409">
        <w:rPr>
          <w:rtl/>
        </w:rPr>
        <w:t xml:space="preserve"> </w:t>
      </w:r>
      <w:r w:rsidRPr="00DE1409">
        <w:rPr>
          <w:rFonts w:hint="eastAsia"/>
          <w:rtl/>
        </w:rPr>
        <w:t>משבועה</w:t>
      </w:r>
      <w:r>
        <w:rPr>
          <w:rFonts w:hint="cs"/>
          <w:rtl/>
        </w:rPr>
        <w:t xml:space="preserve">. </w:t>
      </w:r>
      <w:r w:rsidRPr="00DE1409">
        <w:rPr>
          <w:rtl/>
        </w:rPr>
        <w:t>ואיך אומר הה"מ שכ</w:t>
      </w:r>
      <w:r w:rsidRPr="00DE1409">
        <w:rPr>
          <w:rFonts w:hint="eastAsia"/>
          <w:rtl/>
        </w:rPr>
        <w:t>שיש</w:t>
      </w:r>
      <w:r w:rsidRPr="00DE1409">
        <w:rPr>
          <w:rtl/>
        </w:rPr>
        <w:t xml:space="preserve"> </w:t>
      </w:r>
      <w:r w:rsidRPr="00DE1409">
        <w:rPr>
          <w:rFonts w:hint="eastAsia"/>
          <w:rtl/>
        </w:rPr>
        <w:t>שיעבוד</w:t>
      </w:r>
      <w:r w:rsidRPr="00DE1409">
        <w:rPr>
          <w:rtl/>
        </w:rPr>
        <w:t xml:space="preserve"> </w:t>
      </w:r>
      <w:r w:rsidRPr="00DE1409">
        <w:rPr>
          <w:rFonts w:hint="eastAsia"/>
          <w:rtl/>
        </w:rPr>
        <w:t>על</w:t>
      </w:r>
      <w:r w:rsidRPr="00DE1409">
        <w:rPr>
          <w:rtl/>
        </w:rPr>
        <w:t xml:space="preserve"> </w:t>
      </w:r>
      <w:r w:rsidRPr="00DE1409">
        <w:rPr>
          <w:rFonts w:hint="eastAsia"/>
          <w:rtl/>
        </w:rPr>
        <w:t>שניהם</w:t>
      </w:r>
      <w:r w:rsidRPr="00DE1409">
        <w:rPr>
          <w:rtl/>
        </w:rPr>
        <w:t xml:space="preserve"> </w:t>
      </w:r>
      <w:r w:rsidRPr="00DE1409">
        <w:rPr>
          <w:rFonts w:hint="eastAsia"/>
          <w:rtl/>
        </w:rPr>
        <w:t>אינו</w:t>
      </w:r>
      <w:r w:rsidRPr="00DE1409">
        <w:rPr>
          <w:rtl/>
        </w:rPr>
        <w:t xml:space="preserve"> </w:t>
      </w:r>
      <w:r w:rsidRPr="00DE1409">
        <w:rPr>
          <w:rFonts w:hint="eastAsia"/>
          <w:rtl/>
        </w:rPr>
        <w:t>נחשב</w:t>
      </w:r>
      <w:r w:rsidRPr="00DE1409">
        <w:rPr>
          <w:rtl/>
        </w:rPr>
        <w:t xml:space="preserve"> </w:t>
      </w:r>
      <w:r>
        <w:rPr>
          <w:rFonts w:hint="cs"/>
          <w:rtl/>
        </w:rPr>
        <w:t>כ</w:t>
      </w:r>
      <w:r w:rsidRPr="00DE1409">
        <w:rPr>
          <w:rFonts w:hint="eastAsia"/>
          <w:rtl/>
        </w:rPr>
        <w:t>כפירת</w:t>
      </w:r>
      <w:r w:rsidRPr="00DE1409">
        <w:rPr>
          <w:rtl/>
        </w:rPr>
        <w:t xml:space="preserve"> </w:t>
      </w:r>
      <w:r w:rsidRPr="00DE1409">
        <w:rPr>
          <w:rFonts w:hint="eastAsia"/>
          <w:rtl/>
        </w:rPr>
        <w:t>שיעבוד</w:t>
      </w:r>
      <w:r w:rsidRPr="00DE1409">
        <w:rPr>
          <w:rtl/>
        </w:rPr>
        <w:t xml:space="preserve"> </w:t>
      </w:r>
      <w:r w:rsidRPr="00DE1409">
        <w:rPr>
          <w:rFonts w:hint="eastAsia"/>
          <w:rtl/>
        </w:rPr>
        <w:t>קרקעות</w:t>
      </w:r>
      <w:r w:rsidRPr="00DE1409">
        <w:rPr>
          <w:rtl/>
        </w:rPr>
        <w:t xml:space="preserve">? </w:t>
      </w:r>
      <w:r>
        <w:rPr>
          <w:rFonts w:hint="cs"/>
          <w:rtl/>
        </w:rPr>
        <w:t>ומסיים: ש"ק</w:t>
      </w:r>
      <w:r w:rsidRPr="00DE1409">
        <w:rPr>
          <w:rFonts w:hint="eastAsia"/>
          <w:rtl/>
        </w:rPr>
        <w:t>ושיא</w:t>
      </w:r>
      <w:r w:rsidRPr="00DE1409">
        <w:rPr>
          <w:rtl/>
        </w:rPr>
        <w:t xml:space="preserve"> </w:t>
      </w:r>
      <w:r w:rsidRPr="00DE1409">
        <w:rPr>
          <w:rFonts w:hint="eastAsia"/>
          <w:rtl/>
        </w:rPr>
        <w:t>גדולה</w:t>
      </w:r>
      <w:r w:rsidRPr="00DE1409">
        <w:rPr>
          <w:rtl/>
        </w:rPr>
        <w:t xml:space="preserve"> </w:t>
      </w:r>
      <w:r w:rsidRPr="00DE1409">
        <w:rPr>
          <w:rFonts w:hint="eastAsia"/>
          <w:rtl/>
        </w:rPr>
        <w:t>היא</w:t>
      </w:r>
      <w:r w:rsidRPr="00DE1409">
        <w:rPr>
          <w:rtl/>
        </w:rPr>
        <w:t xml:space="preserve"> </w:t>
      </w:r>
      <w:r w:rsidRPr="00DE1409">
        <w:rPr>
          <w:rFonts w:hint="eastAsia"/>
          <w:rtl/>
        </w:rPr>
        <w:t>זו</w:t>
      </w:r>
      <w:r w:rsidRPr="00DE1409">
        <w:rPr>
          <w:rtl/>
        </w:rPr>
        <w:t>".</w:t>
      </w:r>
      <w:r>
        <w:rPr>
          <w:rFonts w:hint="cs"/>
          <w:rtl/>
        </w:rPr>
        <w:t xml:space="preserve"> ועכצ"ל</w:t>
      </w:r>
      <w:r w:rsidRPr="00DE1409">
        <w:rPr>
          <w:rtl/>
        </w:rPr>
        <w:t xml:space="preserve"> שאפילו כשהשיעבוד הוא גם על מטלטלין, מ"מ אם יש </w:t>
      </w:r>
      <w:r w:rsidRPr="00DE1409">
        <w:rPr>
          <w:rFonts w:hint="eastAsia"/>
          <w:rtl/>
        </w:rPr>
        <w:t>שיעבוד</w:t>
      </w:r>
      <w:r w:rsidRPr="00DE1409">
        <w:rPr>
          <w:rtl/>
        </w:rPr>
        <w:t xml:space="preserve"> גם על קרקעות – אין נשבעין עליו. </w:t>
      </w:r>
      <w:r w:rsidRPr="00DE1409">
        <w:rPr>
          <w:rFonts w:hint="eastAsia"/>
          <w:rtl/>
        </w:rPr>
        <w:t>וכ</w:t>
      </w:r>
      <w:r w:rsidRPr="00DE1409">
        <w:rPr>
          <w:rtl/>
        </w:rPr>
        <w:t xml:space="preserve">"כ </w:t>
      </w:r>
      <w:r>
        <w:rPr>
          <w:rFonts w:hint="cs"/>
          <w:rtl/>
        </w:rPr>
        <w:t>ב</w:t>
      </w:r>
      <w:r w:rsidRPr="00DE1409">
        <w:rPr>
          <w:rFonts w:hint="eastAsia"/>
          <w:rtl/>
        </w:rPr>
        <w:t>משנה</w:t>
      </w:r>
      <w:r w:rsidRPr="00DE1409">
        <w:rPr>
          <w:rtl/>
        </w:rPr>
        <w:t xml:space="preserve"> </w:t>
      </w:r>
      <w:r w:rsidRPr="00DE1409">
        <w:rPr>
          <w:rFonts w:hint="eastAsia"/>
          <w:rtl/>
        </w:rPr>
        <w:t>למלך</w:t>
      </w:r>
      <w:r w:rsidRPr="00DE1409">
        <w:rPr>
          <w:rtl/>
        </w:rPr>
        <w:t xml:space="preserve"> </w:t>
      </w:r>
      <w:r w:rsidRPr="00DE1409">
        <w:rPr>
          <w:rFonts w:hint="eastAsia"/>
          <w:rtl/>
        </w:rPr>
        <w:t>שם</w:t>
      </w:r>
      <w:r w:rsidRPr="00DE1409">
        <w:rPr>
          <w:rtl/>
        </w:rPr>
        <w:t>.</w:t>
      </w:r>
    </w:p>
    <w:p w:rsidR="00BD5D1F" w:rsidRPr="00DE1409" w:rsidRDefault="00BD5D1F" w:rsidP="00BD5D1F">
      <w:pPr>
        <w:pStyle w:val="a3"/>
        <w:bidi/>
        <w:rPr>
          <w:rtl/>
        </w:rPr>
      </w:pPr>
      <w:r w:rsidRPr="00DE1409">
        <w:rPr>
          <w:rFonts w:hint="eastAsia"/>
          <w:rtl/>
        </w:rPr>
        <w:t>וביישוב</w:t>
      </w:r>
      <w:r w:rsidRPr="00DE1409">
        <w:rPr>
          <w:rtl/>
        </w:rPr>
        <w:t xml:space="preserve"> </w:t>
      </w:r>
      <w:r w:rsidRPr="00DE1409">
        <w:rPr>
          <w:rFonts w:hint="eastAsia"/>
          <w:rtl/>
        </w:rPr>
        <w:t>דברי</w:t>
      </w:r>
      <w:r w:rsidRPr="00DE1409">
        <w:rPr>
          <w:rtl/>
        </w:rPr>
        <w:t xml:space="preserve"> </w:t>
      </w:r>
      <w:r w:rsidRPr="00DE1409">
        <w:rPr>
          <w:rFonts w:hint="eastAsia"/>
          <w:rtl/>
        </w:rPr>
        <w:t>הה</w:t>
      </w:r>
      <w:r w:rsidRPr="00DE1409">
        <w:rPr>
          <w:rtl/>
        </w:rPr>
        <w:t xml:space="preserve">"מ </w:t>
      </w:r>
      <w:r w:rsidRPr="00DE1409">
        <w:rPr>
          <w:rFonts w:hint="eastAsia"/>
          <w:rtl/>
        </w:rPr>
        <w:t>כתב</w:t>
      </w:r>
      <w:r w:rsidRPr="00DE1409">
        <w:rPr>
          <w:rtl/>
        </w:rPr>
        <w:t xml:space="preserve"> </w:t>
      </w:r>
      <w:r w:rsidRPr="00DE1409">
        <w:rPr>
          <w:rFonts w:hint="eastAsia"/>
          <w:rtl/>
        </w:rPr>
        <w:t>התומים</w:t>
      </w:r>
      <w:r w:rsidRPr="00DE1409">
        <w:rPr>
          <w:rStyle w:val="FootnoteReference"/>
          <w:rtl/>
        </w:rPr>
        <w:footnoteReference w:id="171"/>
      </w:r>
      <w:r w:rsidRPr="00DE1409">
        <w:rPr>
          <w:rtl/>
        </w:rPr>
        <w:t xml:space="preserve"> </w:t>
      </w:r>
      <w:r w:rsidRPr="00DE1409">
        <w:rPr>
          <w:rFonts w:hint="eastAsia"/>
          <w:rtl/>
        </w:rPr>
        <w:t>שהטעם</w:t>
      </w:r>
      <w:r w:rsidRPr="00DE1409">
        <w:rPr>
          <w:rtl/>
        </w:rPr>
        <w:t xml:space="preserve"> </w:t>
      </w:r>
      <w:r w:rsidRPr="00DE1409">
        <w:rPr>
          <w:rFonts w:hint="eastAsia"/>
          <w:rtl/>
        </w:rPr>
        <w:t>שהלואה</w:t>
      </w:r>
      <w:r w:rsidRPr="00DE1409">
        <w:rPr>
          <w:rtl/>
        </w:rPr>
        <w:t xml:space="preserve"> </w:t>
      </w:r>
      <w:r w:rsidRPr="00DE1409">
        <w:rPr>
          <w:rFonts w:hint="eastAsia"/>
          <w:rtl/>
        </w:rPr>
        <w:t>נחשבת</w:t>
      </w:r>
      <w:r w:rsidRPr="00DE1409">
        <w:rPr>
          <w:rtl/>
        </w:rPr>
        <w:t xml:space="preserve"> </w:t>
      </w:r>
      <w:r w:rsidRPr="00DE1409">
        <w:rPr>
          <w:rFonts w:hint="eastAsia"/>
          <w:rtl/>
        </w:rPr>
        <w:t>ככפירת</w:t>
      </w:r>
      <w:r w:rsidRPr="00DE1409">
        <w:rPr>
          <w:rtl/>
        </w:rPr>
        <w:t xml:space="preserve"> שיעבוד קרקעות (</w:t>
      </w:r>
      <w:r w:rsidRPr="00DE1409">
        <w:rPr>
          <w:rFonts w:hint="eastAsia"/>
          <w:rtl/>
        </w:rPr>
        <w:t>אף</w:t>
      </w:r>
      <w:r w:rsidRPr="00DE1409">
        <w:rPr>
          <w:rtl/>
        </w:rPr>
        <w:t xml:space="preserve"> </w:t>
      </w:r>
      <w:r w:rsidRPr="00DE1409">
        <w:rPr>
          <w:rFonts w:hint="eastAsia"/>
          <w:rtl/>
        </w:rPr>
        <w:t>שאפשר</w:t>
      </w:r>
      <w:r w:rsidRPr="00DE1409">
        <w:rPr>
          <w:rtl/>
        </w:rPr>
        <w:t xml:space="preserve"> </w:t>
      </w:r>
      <w:r w:rsidRPr="00DE1409">
        <w:rPr>
          <w:rFonts w:hint="eastAsia"/>
          <w:rtl/>
        </w:rPr>
        <w:t>לגבות</w:t>
      </w:r>
      <w:r w:rsidRPr="00DE1409">
        <w:rPr>
          <w:rtl/>
        </w:rPr>
        <w:t xml:space="preserve"> </w:t>
      </w:r>
      <w:r w:rsidRPr="00DE1409">
        <w:rPr>
          <w:rFonts w:hint="eastAsia"/>
          <w:rtl/>
        </w:rPr>
        <w:t>גם</w:t>
      </w:r>
      <w:r w:rsidRPr="00DE1409">
        <w:rPr>
          <w:rtl/>
        </w:rPr>
        <w:t xml:space="preserve"> </w:t>
      </w:r>
      <w:r w:rsidRPr="00DE1409">
        <w:rPr>
          <w:rFonts w:hint="eastAsia"/>
          <w:rtl/>
        </w:rPr>
        <w:t>מ</w:t>
      </w:r>
      <w:r>
        <w:rPr>
          <w:rFonts w:hint="cs"/>
          <w:rtl/>
        </w:rPr>
        <w:t>ן ה</w:t>
      </w:r>
      <w:r w:rsidRPr="00DE1409">
        <w:rPr>
          <w:rFonts w:hint="eastAsia"/>
          <w:rtl/>
        </w:rPr>
        <w:t>מטלטלין</w:t>
      </w:r>
      <w:r w:rsidRPr="00DE1409">
        <w:rPr>
          <w:rtl/>
        </w:rPr>
        <w:t xml:space="preserve">) הוא, </w:t>
      </w:r>
      <w:r w:rsidRPr="00DE1409">
        <w:rPr>
          <w:rFonts w:hint="eastAsia"/>
          <w:rtl/>
        </w:rPr>
        <w:t>כי</w:t>
      </w:r>
      <w:r w:rsidRPr="00DE1409">
        <w:rPr>
          <w:rtl/>
        </w:rPr>
        <w:t xml:space="preserve"> דין </w:t>
      </w:r>
      <w:r w:rsidRPr="00DE1409">
        <w:rPr>
          <w:rFonts w:hint="eastAsia"/>
          <w:b/>
          <w:bCs/>
          <w:rtl/>
        </w:rPr>
        <w:t>שעבוד</w:t>
      </w:r>
      <w:r w:rsidRPr="00DE1409">
        <w:rPr>
          <w:rtl/>
        </w:rPr>
        <w:t xml:space="preserve"> </w:t>
      </w:r>
      <w:r>
        <w:rPr>
          <w:rFonts w:hint="cs"/>
          <w:rtl/>
        </w:rPr>
        <w:t>בכלל הוא</w:t>
      </w:r>
      <w:r w:rsidRPr="00DE1409">
        <w:rPr>
          <w:rtl/>
        </w:rPr>
        <w:t xml:space="preserve"> דוקא על קרקעות, וכל שאר הדברים שמהם </w:t>
      </w:r>
      <w:r>
        <w:rPr>
          <w:rFonts w:hint="cs"/>
          <w:rtl/>
        </w:rPr>
        <w:t>גובין מ</w:t>
      </w:r>
      <w:r w:rsidRPr="00DE1409">
        <w:rPr>
          <w:rtl/>
        </w:rPr>
        <w:t xml:space="preserve">בע"ח </w:t>
      </w:r>
      <w:r>
        <w:rPr>
          <w:rFonts w:hint="cs"/>
          <w:rtl/>
        </w:rPr>
        <w:t>נחשבים כ</w:t>
      </w:r>
      <w:r w:rsidRPr="00DE1409">
        <w:rPr>
          <w:rtl/>
        </w:rPr>
        <w:t xml:space="preserve">גבי' סתמא. </w:t>
      </w:r>
      <w:r w:rsidRPr="00DE1409">
        <w:rPr>
          <w:rFonts w:hint="eastAsia"/>
          <w:rtl/>
        </w:rPr>
        <w:t>משא</w:t>
      </w:r>
      <w:r w:rsidRPr="00DE1409">
        <w:rPr>
          <w:rtl/>
        </w:rPr>
        <w:t xml:space="preserve">"כ </w:t>
      </w:r>
      <w:r w:rsidRPr="00DE1409">
        <w:rPr>
          <w:rFonts w:hint="eastAsia"/>
          <w:rtl/>
        </w:rPr>
        <w:t>בכתובה</w:t>
      </w:r>
      <w:r w:rsidRPr="00DE1409">
        <w:rPr>
          <w:rtl/>
        </w:rPr>
        <w:t xml:space="preserve">, </w:t>
      </w:r>
      <w:r w:rsidRPr="00DE1409">
        <w:rPr>
          <w:rFonts w:hint="eastAsia"/>
          <w:rtl/>
        </w:rPr>
        <w:t>הרי</w:t>
      </w:r>
      <w:r w:rsidRPr="00DE1409">
        <w:rPr>
          <w:rtl/>
        </w:rPr>
        <w:t xml:space="preserve"> </w:t>
      </w:r>
      <w:r w:rsidRPr="00DE1409">
        <w:rPr>
          <w:rFonts w:hint="eastAsia"/>
          <w:rtl/>
        </w:rPr>
        <w:t>אחרי</w:t>
      </w:r>
      <w:r w:rsidRPr="00DE1409">
        <w:rPr>
          <w:rtl/>
        </w:rPr>
        <w:t xml:space="preserve"> שתקנו הגאונים שגובה גם מ</w:t>
      </w:r>
      <w:r w:rsidRPr="00DE1409">
        <w:rPr>
          <w:rFonts w:hint="eastAsia"/>
          <w:rtl/>
        </w:rPr>
        <w:t>ן</w:t>
      </w:r>
      <w:r w:rsidRPr="00DE1409">
        <w:rPr>
          <w:rtl/>
        </w:rPr>
        <w:t xml:space="preserve"> </w:t>
      </w:r>
      <w:r w:rsidRPr="00DE1409">
        <w:rPr>
          <w:rFonts w:hint="eastAsia"/>
          <w:rtl/>
        </w:rPr>
        <w:t>המטלטלין</w:t>
      </w:r>
      <w:r w:rsidRPr="00DE1409">
        <w:rPr>
          <w:rtl/>
        </w:rPr>
        <w:t xml:space="preserve"> – </w:t>
      </w:r>
      <w:r w:rsidRPr="00DE1409">
        <w:rPr>
          <w:rFonts w:hint="eastAsia"/>
          <w:rtl/>
        </w:rPr>
        <w:t>הוי</w:t>
      </w:r>
      <w:r w:rsidRPr="00DE1409">
        <w:rPr>
          <w:rtl/>
        </w:rPr>
        <w:t xml:space="preserve"> </w:t>
      </w:r>
      <w:r w:rsidRPr="00DE1409">
        <w:rPr>
          <w:rFonts w:hint="eastAsia"/>
          <w:rtl/>
        </w:rPr>
        <w:t>חלק</w:t>
      </w:r>
      <w:r w:rsidRPr="00DE1409">
        <w:rPr>
          <w:rtl/>
        </w:rPr>
        <w:t xml:space="preserve"> </w:t>
      </w:r>
      <w:r w:rsidRPr="00DE1409">
        <w:rPr>
          <w:rFonts w:hint="eastAsia"/>
          <w:rtl/>
        </w:rPr>
        <w:t>מהתקנה</w:t>
      </w:r>
      <w:r w:rsidRPr="00DE1409">
        <w:rPr>
          <w:rtl/>
        </w:rPr>
        <w:t xml:space="preserve"> </w:t>
      </w:r>
      <w:r w:rsidRPr="00DE1409">
        <w:rPr>
          <w:rFonts w:hint="eastAsia"/>
          <w:rtl/>
        </w:rPr>
        <w:t>שהמטלטלין</w:t>
      </w:r>
      <w:r>
        <w:rPr>
          <w:rFonts w:hint="cs"/>
          <w:rtl/>
        </w:rPr>
        <w:t xml:space="preserve"> יהיו</w:t>
      </w:r>
      <w:r w:rsidR="003071B0">
        <w:rPr>
          <w:rFonts w:hint="cs"/>
          <w:rtl/>
        </w:rPr>
        <w:t xml:space="preserve"> </w:t>
      </w:r>
      <w:r w:rsidRPr="00DE1409">
        <w:rPr>
          <w:rtl/>
        </w:rPr>
        <w:t>"משועבדין".</w:t>
      </w:r>
    </w:p>
    <w:p w:rsidR="00BD5D1F" w:rsidRPr="00DE1409" w:rsidRDefault="00BD5D1F" w:rsidP="00BD5D1F">
      <w:pPr>
        <w:pStyle w:val="a3"/>
        <w:bidi/>
        <w:rPr>
          <w:rtl/>
        </w:rPr>
      </w:pPr>
      <w:r w:rsidRPr="00DE1409">
        <w:rPr>
          <w:rFonts w:hint="eastAsia"/>
          <w:rtl/>
        </w:rPr>
        <w:t>ולכן</w:t>
      </w:r>
      <w:r w:rsidRPr="00DE1409">
        <w:rPr>
          <w:rtl/>
        </w:rPr>
        <w:t xml:space="preserve">, </w:t>
      </w:r>
      <w:r w:rsidRPr="00DE1409">
        <w:rPr>
          <w:rFonts w:hint="eastAsia"/>
          <w:rtl/>
        </w:rPr>
        <w:t>בשטר</w:t>
      </w:r>
      <w:r w:rsidRPr="00DE1409">
        <w:rPr>
          <w:rtl/>
        </w:rPr>
        <w:t xml:space="preserve"> </w:t>
      </w:r>
      <w:r w:rsidRPr="00DE1409">
        <w:rPr>
          <w:rFonts w:hint="eastAsia"/>
          <w:rtl/>
        </w:rPr>
        <w:t>חוב</w:t>
      </w:r>
      <w:r w:rsidRPr="00DE1409">
        <w:rPr>
          <w:rtl/>
        </w:rPr>
        <w:t xml:space="preserve"> </w:t>
      </w:r>
      <w:r w:rsidRPr="00DE1409">
        <w:rPr>
          <w:rFonts w:hint="eastAsia"/>
          <w:rtl/>
        </w:rPr>
        <w:t>עיקר</w:t>
      </w:r>
      <w:r w:rsidRPr="00DE1409">
        <w:rPr>
          <w:rtl/>
        </w:rPr>
        <w:t xml:space="preserve"> </w:t>
      </w:r>
      <w:r w:rsidRPr="00DE1409">
        <w:rPr>
          <w:rFonts w:hint="eastAsia"/>
          <w:rtl/>
        </w:rPr>
        <w:t>תביעתו</w:t>
      </w:r>
      <w:r w:rsidRPr="00DE1409">
        <w:rPr>
          <w:rtl/>
        </w:rPr>
        <w:t xml:space="preserve"> </w:t>
      </w:r>
      <w:r w:rsidRPr="00DE1409">
        <w:rPr>
          <w:rFonts w:hint="eastAsia"/>
          <w:rtl/>
        </w:rPr>
        <w:t>על</w:t>
      </w:r>
      <w:r w:rsidRPr="00DE1409">
        <w:rPr>
          <w:b/>
          <w:bCs/>
          <w:rtl/>
        </w:rPr>
        <w:t xml:space="preserve"> </w:t>
      </w:r>
      <w:r w:rsidRPr="00DE1409">
        <w:rPr>
          <w:rFonts w:hint="eastAsia"/>
          <w:rtl/>
        </w:rPr>
        <w:t>הקרקעות</w:t>
      </w:r>
      <w:r w:rsidRPr="00DE1409">
        <w:rPr>
          <w:rtl/>
        </w:rPr>
        <w:t xml:space="preserve"> – כי </w:t>
      </w:r>
      <w:r w:rsidRPr="00DE1409">
        <w:rPr>
          <w:rFonts w:hint="eastAsia"/>
          <w:rtl/>
        </w:rPr>
        <w:t>דוקא</w:t>
      </w:r>
      <w:r w:rsidRPr="00DE1409">
        <w:rPr>
          <w:rtl/>
        </w:rPr>
        <w:t xml:space="preserve"> הקרקעות </w:t>
      </w:r>
      <w:r w:rsidRPr="00DE1409">
        <w:rPr>
          <w:rFonts w:hint="eastAsia"/>
          <w:rtl/>
        </w:rPr>
        <w:t>משועבדין</w:t>
      </w:r>
      <w:r w:rsidRPr="00DE1409">
        <w:rPr>
          <w:rtl/>
        </w:rPr>
        <w:t xml:space="preserve"> לו, </w:t>
      </w:r>
      <w:r w:rsidRPr="00DE1409">
        <w:rPr>
          <w:rFonts w:hint="eastAsia"/>
          <w:rtl/>
        </w:rPr>
        <w:t>ולכן</w:t>
      </w:r>
      <w:r w:rsidRPr="00DE1409">
        <w:rPr>
          <w:rtl/>
        </w:rPr>
        <w:t xml:space="preserve"> אין נשבעין על כפירת שט"ח, כיון "שאין נשבעין על כפירת שעבוד קרקעות". </w:t>
      </w:r>
      <w:r w:rsidRPr="00DE1409">
        <w:rPr>
          <w:rFonts w:hint="eastAsia"/>
          <w:rtl/>
        </w:rPr>
        <w:t>משא</w:t>
      </w:r>
      <w:r w:rsidRPr="00DE1409">
        <w:rPr>
          <w:rtl/>
        </w:rPr>
        <w:t xml:space="preserve">"כ בכתובה </w:t>
      </w:r>
      <w:r w:rsidRPr="00DE1409">
        <w:rPr>
          <w:rFonts w:hint="eastAsia"/>
          <w:rtl/>
        </w:rPr>
        <w:t>שגם</w:t>
      </w:r>
      <w:r w:rsidRPr="00DE1409">
        <w:rPr>
          <w:rtl/>
        </w:rPr>
        <w:t xml:space="preserve"> המטלטלין משועבדין, </w:t>
      </w:r>
      <w:r w:rsidRPr="00DE1409">
        <w:rPr>
          <w:rFonts w:hint="eastAsia"/>
          <w:rtl/>
        </w:rPr>
        <w:t>הרי</w:t>
      </w:r>
      <w:r w:rsidRPr="00DE1409">
        <w:rPr>
          <w:rtl/>
        </w:rPr>
        <w:t xml:space="preserve"> דעת האשה בתביעתה הוא </w:t>
      </w:r>
      <w:r w:rsidRPr="00DE1409">
        <w:rPr>
          <w:rFonts w:hint="eastAsia"/>
          <w:rtl/>
        </w:rPr>
        <w:t>גם</w:t>
      </w:r>
      <w:r w:rsidRPr="00DE1409">
        <w:rPr>
          <w:rtl/>
        </w:rPr>
        <w:t xml:space="preserve"> </w:t>
      </w:r>
      <w:r w:rsidRPr="00DE1409">
        <w:rPr>
          <w:rFonts w:hint="eastAsia"/>
          <w:rtl/>
        </w:rPr>
        <w:t>על</w:t>
      </w:r>
      <w:r w:rsidRPr="00DE1409">
        <w:rPr>
          <w:rtl/>
        </w:rPr>
        <w:t xml:space="preserve"> </w:t>
      </w:r>
      <w:r w:rsidRPr="00DE1409">
        <w:rPr>
          <w:rFonts w:hint="eastAsia"/>
          <w:rtl/>
        </w:rPr>
        <w:t>המטלטלין</w:t>
      </w:r>
      <w:r w:rsidRPr="00DE1409">
        <w:rPr>
          <w:rtl/>
        </w:rPr>
        <w:t xml:space="preserve">. </w:t>
      </w:r>
      <w:r w:rsidRPr="00DE1409">
        <w:rPr>
          <w:rFonts w:hint="eastAsia"/>
          <w:rtl/>
        </w:rPr>
        <w:t>והו</w:t>
      </w:r>
      <w:r>
        <w:rPr>
          <w:rFonts w:hint="cs"/>
          <w:rtl/>
        </w:rPr>
        <w:t>י</w:t>
      </w:r>
      <w:r w:rsidRPr="00DE1409">
        <w:rPr>
          <w:rtl/>
        </w:rPr>
        <w:t xml:space="preserve"> </w:t>
      </w:r>
      <w:r w:rsidRPr="00DE1409">
        <w:rPr>
          <w:rFonts w:hint="eastAsia"/>
          <w:rtl/>
        </w:rPr>
        <w:t>כטענו</w:t>
      </w:r>
      <w:r w:rsidRPr="00DE1409">
        <w:rPr>
          <w:rtl/>
        </w:rPr>
        <w:t xml:space="preserve"> כלים וקרקעות דנשבעין </w:t>
      </w:r>
      <w:r w:rsidRPr="00DE1409">
        <w:rPr>
          <w:rFonts w:hint="eastAsia"/>
          <w:rtl/>
        </w:rPr>
        <w:t>עליו</w:t>
      </w:r>
      <w:r w:rsidRPr="00DE1409">
        <w:rPr>
          <w:rtl/>
        </w:rPr>
        <w:t xml:space="preserve"> </w:t>
      </w:r>
      <w:r w:rsidRPr="00DE1409">
        <w:rPr>
          <w:rFonts w:hint="eastAsia"/>
          <w:rtl/>
        </w:rPr>
        <w:t>מצד</w:t>
      </w:r>
      <w:r w:rsidRPr="00DE1409">
        <w:rPr>
          <w:rtl/>
        </w:rPr>
        <w:t xml:space="preserve"> </w:t>
      </w:r>
      <w:r w:rsidRPr="00DE1409">
        <w:rPr>
          <w:rFonts w:hint="eastAsia"/>
          <w:rtl/>
        </w:rPr>
        <w:t>הכלים</w:t>
      </w:r>
      <w:r w:rsidRPr="00DE1409">
        <w:rPr>
          <w:rStyle w:val="FootnoteReference"/>
          <w:rtl/>
        </w:rPr>
        <w:footnoteReference w:id="172"/>
      </w:r>
      <w:r w:rsidRPr="00DE1409">
        <w:rPr>
          <w:rtl/>
        </w:rPr>
        <w:t>.</w:t>
      </w:r>
    </w:p>
    <w:p w:rsidR="00BD5D1F" w:rsidRPr="00DA3198" w:rsidRDefault="00BD5D1F" w:rsidP="00BD5D1F">
      <w:pPr>
        <w:pStyle w:val="11"/>
        <w:rPr>
          <w:rtl/>
        </w:rPr>
      </w:pPr>
      <w:r w:rsidRPr="00DA3198">
        <w:rPr>
          <w:rtl/>
        </w:rPr>
        <w:t xml:space="preserve">- </w:t>
      </w:r>
      <w:r w:rsidRPr="00DA3198">
        <w:rPr>
          <w:rFonts w:hint="eastAsia"/>
          <w:rtl/>
        </w:rPr>
        <w:t>ב</w:t>
      </w:r>
      <w:r w:rsidRPr="00DA3198">
        <w:rPr>
          <w:rtl/>
        </w:rPr>
        <w:t xml:space="preserve"> -</w:t>
      </w:r>
    </w:p>
    <w:p w:rsidR="00BD5D1F" w:rsidRPr="00DE1409" w:rsidRDefault="00BD5D1F" w:rsidP="00BD5D1F">
      <w:pPr>
        <w:pStyle w:val="a3"/>
        <w:bidi/>
        <w:rPr>
          <w:rtl/>
        </w:rPr>
      </w:pPr>
      <w:r w:rsidRPr="00DE1409">
        <w:rPr>
          <w:rFonts w:hint="eastAsia"/>
          <w:rtl/>
        </w:rPr>
        <w:t>והנה</w:t>
      </w:r>
      <w:r w:rsidRPr="00DE1409">
        <w:rPr>
          <w:rtl/>
        </w:rPr>
        <w:t xml:space="preserve">, </w:t>
      </w:r>
      <w:r w:rsidRPr="00DE1409">
        <w:rPr>
          <w:rFonts w:hint="eastAsia"/>
          <w:rtl/>
        </w:rPr>
        <w:t>הקשה</w:t>
      </w:r>
      <w:r w:rsidRPr="00DE1409">
        <w:rPr>
          <w:rtl/>
        </w:rPr>
        <w:t xml:space="preserve"> </w:t>
      </w:r>
      <w:r w:rsidRPr="00DE1409">
        <w:rPr>
          <w:rFonts w:hint="eastAsia"/>
          <w:rtl/>
        </w:rPr>
        <w:t>הצ</w:t>
      </w:r>
      <w:r w:rsidRPr="00DE1409">
        <w:rPr>
          <w:rtl/>
        </w:rPr>
        <w:t>"צ</w:t>
      </w:r>
      <w:r w:rsidRPr="00DE1409">
        <w:rPr>
          <w:rStyle w:val="FootnoteReference"/>
          <w:rtl/>
        </w:rPr>
        <w:footnoteReference w:id="173"/>
      </w:r>
      <w:r w:rsidRPr="00DE1409">
        <w:rPr>
          <w:rtl/>
        </w:rPr>
        <w:t xml:space="preserve"> בדברי התומים, וז"ל: "ולפע״ד אינו ענין לזה כלל, דבטענו כלים וקרקעות אינו מתחייב שבועת התורה על הקרקעות רק מדין זוקקין, אבל עיקר השבועה באה על הכלים לבד. דמיירי דוקא כשיש בהן לבד טענה והודאה במקצת וכפירה. והרי טענה והודאה זו היא בכלים לבד ואין לקרקע שום שייכות בטענה והודאה זו כ"א שהיא טענה בפ"ע לגמרי, אלא שטענו יחד שני הטענות. וכיון דטענת הכלים וההודאה אין בה שום טענת קרקע, אין כאן שום סברא שלא יתחייב עליה שבועה. ומאחר שנתחייב עליה שבועה מתחייב על טענה דקרקע מדין זוקקין. </w:t>
      </w:r>
    </w:p>
    <w:p w:rsidR="00BD5D1F" w:rsidRPr="00DE1409" w:rsidRDefault="00BD5D1F" w:rsidP="00BD5D1F">
      <w:pPr>
        <w:pStyle w:val="a3"/>
        <w:bidi/>
        <w:rPr>
          <w:rtl/>
        </w:rPr>
      </w:pPr>
      <w:r w:rsidRPr="00DE1409">
        <w:rPr>
          <w:b/>
          <w:bCs/>
          <w:rtl/>
        </w:rPr>
        <w:t>משא</w:t>
      </w:r>
      <w:r w:rsidRPr="00DE1409">
        <w:rPr>
          <w:b/>
          <w:rtl/>
        </w:rPr>
        <w:t>"</w:t>
      </w:r>
      <w:r w:rsidRPr="00DE1409">
        <w:rPr>
          <w:b/>
          <w:bCs/>
          <w:rtl/>
        </w:rPr>
        <w:t>כ הכא כל פרוטה של הטענה וההודאה היא תביעת קרקע ומטלטלין</w:t>
      </w:r>
      <w:r w:rsidRPr="00DE1409">
        <w:rPr>
          <w:rtl/>
        </w:rPr>
        <w:t xml:space="preserve"> שיוכל לגבות הכל מהקרקע כמו מהמטלטלין. א"כ הטענה וההודאה ה"ל בשעבוד קרקעות ג"כ י"ל דאינו חייב שבועה כלל. דחיוב שבועה הוא רק כשהיא טענה והודאה במטלטלין לבד". עכלה"ק.</w:t>
      </w:r>
    </w:p>
    <w:p w:rsidR="00BD5D1F" w:rsidRPr="00DE1409" w:rsidRDefault="00BD5D1F" w:rsidP="00BD5D1F">
      <w:pPr>
        <w:pStyle w:val="a3"/>
        <w:bidi/>
        <w:rPr>
          <w:rtl/>
        </w:rPr>
      </w:pPr>
      <w:r w:rsidRPr="00DE1409">
        <w:rPr>
          <w:rFonts w:hint="eastAsia"/>
          <w:rtl/>
        </w:rPr>
        <w:t>אלא</w:t>
      </w:r>
      <w:r w:rsidRPr="00DE1409">
        <w:rPr>
          <w:rtl/>
        </w:rPr>
        <w:t xml:space="preserve"> </w:t>
      </w:r>
      <w:r w:rsidRPr="00DE1409">
        <w:rPr>
          <w:rFonts w:hint="eastAsia"/>
          <w:rtl/>
        </w:rPr>
        <w:t>עכצ</w:t>
      </w:r>
      <w:r w:rsidRPr="00DE1409">
        <w:rPr>
          <w:rtl/>
        </w:rPr>
        <w:t>"ל שגם בכתובה (</w:t>
      </w:r>
      <w:r w:rsidRPr="00DE1409">
        <w:rPr>
          <w:rFonts w:hint="eastAsia"/>
          <w:rtl/>
        </w:rPr>
        <w:t>שתיקנו</w:t>
      </w:r>
      <w:r w:rsidRPr="00DE1409">
        <w:rPr>
          <w:rtl/>
        </w:rPr>
        <w:t xml:space="preserve"> </w:t>
      </w:r>
      <w:r w:rsidRPr="00DE1409">
        <w:rPr>
          <w:rFonts w:hint="eastAsia"/>
          <w:rtl/>
        </w:rPr>
        <w:t>הגאונים</w:t>
      </w:r>
      <w:r w:rsidRPr="00DE1409">
        <w:rPr>
          <w:rtl/>
        </w:rPr>
        <w:t xml:space="preserve"> </w:t>
      </w:r>
      <w:r w:rsidRPr="00DE1409">
        <w:rPr>
          <w:rFonts w:hint="eastAsia"/>
          <w:rtl/>
        </w:rPr>
        <w:t>שיכול</w:t>
      </w:r>
      <w:r w:rsidRPr="00DE1409">
        <w:rPr>
          <w:rtl/>
        </w:rPr>
        <w:t xml:space="preserve"> </w:t>
      </w:r>
      <w:r w:rsidRPr="00DE1409">
        <w:rPr>
          <w:rFonts w:hint="eastAsia"/>
          <w:rtl/>
        </w:rPr>
        <w:t>לגבות</w:t>
      </w:r>
      <w:r w:rsidRPr="00DE1409">
        <w:rPr>
          <w:rtl/>
        </w:rPr>
        <w:t xml:space="preserve"> </w:t>
      </w:r>
      <w:r w:rsidRPr="00DE1409">
        <w:rPr>
          <w:rFonts w:hint="eastAsia"/>
          <w:rtl/>
        </w:rPr>
        <w:t>גם</w:t>
      </w:r>
      <w:r w:rsidRPr="00DE1409">
        <w:rPr>
          <w:rtl/>
        </w:rPr>
        <w:t xml:space="preserve"> </w:t>
      </w:r>
      <w:r w:rsidRPr="00DE1409">
        <w:rPr>
          <w:rFonts w:hint="eastAsia"/>
          <w:rtl/>
        </w:rPr>
        <w:t>מן</w:t>
      </w:r>
      <w:r w:rsidRPr="00DE1409">
        <w:rPr>
          <w:rtl/>
        </w:rPr>
        <w:t xml:space="preserve"> </w:t>
      </w:r>
      <w:r w:rsidRPr="00DE1409">
        <w:rPr>
          <w:rFonts w:hint="eastAsia"/>
          <w:rtl/>
        </w:rPr>
        <w:t>המטלטלין</w:t>
      </w:r>
      <w:r w:rsidRPr="00DE1409">
        <w:rPr>
          <w:rtl/>
        </w:rPr>
        <w:t xml:space="preserve">) אמרי' דמפני שיש </w:t>
      </w:r>
      <w:r w:rsidRPr="00DE1409">
        <w:rPr>
          <w:rFonts w:hint="eastAsia"/>
          <w:rtl/>
        </w:rPr>
        <w:t>בה</w:t>
      </w:r>
      <w:r w:rsidRPr="00DE1409">
        <w:rPr>
          <w:rtl/>
        </w:rPr>
        <w:t xml:space="preserve"> </w:t>
      </w:r>
      <w:r w:rsidRPr="00DE1409">
        <w:rPr>
          <w:rFonts w:hint="eastAsia"/>
          <w:rtl/>
        </w:rPr>
        <w:t>שעבוד</w:t>
      </w:r>
      <w:r w:rsidRPr="00DE1409">
        <w:rPr>
          <w:rtl/>
        </w:rPr>
        <w:t xml:space="preserve"> </w:t>
      </w:r>
      <w:r w:rsidRPr="00DE1409">
        <w:rPr>
          <w:rFonts w:hint="eastAsia"/>
          <w:rtl/>
        </w:rPr>
        <w:t>קרקעות</w:t>
      </w:r>
      <w:r w:rsidRPr="00DE1409">
        <w:rPr>
          <w:rtl/>
        </w:rPr>
        <w:t xml:space="preserve"> </w:t>
      </w:r>
      <w:r w:rsidRPr="00DE1409">
        <w:rPr>
          <w:rFonts w:hint="eastAsia"/>
          <w:rtl/>
        </w:rPr>
        <w:t>ג</w:t>
      </w:r>
      <w:r w:rsidRPr="00DE1409">
        <w:rPr>
          <w:rtl/>
        </w:rPr>
        <w:t xml:space="preserve">"כ, </w:t>
      </w:r>
      <w:r w:rsidRPr="00DE1409">
        <w:rPr>
          <w:rFonts w:hint="eastAsia"/>
          <w:rtl/>
        </w:rPr>
        <w:t>יפטר</w:t>
      </w:r>
      <w:r w:rsidRPr="00DE1409">
        <w:rPr>
          <w:rtl/>
        </w:rPr>
        <w:t xml:space="preserve"> משבועה, ודלא כדברי התומים הנ"ל. </w:t>
      </w:r>
      <w:r w:rsidRPr="00DE1409">
        <w:rPr>
          <w:rFonts w:hint="eastAsia"/>
          <w:rtl/>
        </w:rPr>
        <w:t>ומביא</w:t>
      </w:r>
      <w:r w:rsidRPr="00DE1409">
        <w:rPr>
          <w:rtl/>
        </w:rPr>
        <w:t xml:space="preserve"> </w:t>
      </w:r>
      <w:r w:rsidRPr="00DE1409">
        <w:rPr>
          <w:rFonts w:hint="eastAsia"/>
          <w:rtl/>
        </w:rPr>
        <w:t>ראי</w:t>
      </w:r>
      <w:r w:rsidRPr="00DE1409">
        <w:rPr>
          <w:rtl/>
        </w:rPr>
        <w:t xml:space="preserve">' </w:t>
      </w:r>
      <w:r w:rsidRPr="00DE1409">
        <w:rPr>
          <w:rFonts w:hint="eastAsia"/>
          <w:rtl/>
        </w:rPr>
        <w:t>לדבריו</w:t>
      </w:r>
      <w:r w:rsidRPr="00DE1409">
        <w:rPr>
          <w:rtl/>
        </w:rPr>
        <w:t xml:space="preserve"> </w:t>
      </w:r>
      <w:r w:rsidRPr="00DE1409">
        <w:rPr>
          <w:rFonts w:hint="eastAsia"/>
          <w:rtl/>
        </w:rPr>
        <w:t>ממש</w:t>
      </w:r>
      <w:r w:rsidRPr="00DE1409">
        <w:rPr>
          <w:rtl/>
        </w:rPr>
        <w:t xml:space="preserve">"כ </w:t>
      </w:r>
      <w:r w:rsidRPr="00DE1409">
        <w:rPr>
          <w:rFonts w:hint="eastAsia"/>
          <w:rtl/>
        </w:rPr>
        <w:t>הרמב</w:t>
      </w:r>
      <w:r w:rsidRPr="00DE1409">
        <w:rPr>
          <w:rtl/>
        </w:rPr>
        <w:t xml:space="preserve">"ן, </w:t>
      </w:r>
      <w:r w:rsidRPr="00DE1409">
        <w:rPr>
          <w:rFonts w:hint="eastAsia"/>
          <w:rtl/>
        </w:rPr>
        <w:t>הרא</w:t>
      </w:r>
      <w:r w:rsidRPr="00DE1409">
        <w:rPr>
          <w:rtl/>
        </w:rPr>
        <w:t xml:space="preserve">"ה </w:t>
      </w:r>
      <w:r w:rsidRPr="00DE1409">
        <w:rPr>
          <w:rFonts w:hint="eastAsia"/>
          <w:rtl/>
        </w:rPr>
        <w:t>והרשב</w:t>
      </w:r>
      <w:r w:rsidRPr="00DE1409">
        <w:rPr>
          <w:rtl/>
        </w:rPr>
        <w:t>"א</w:t>
      </w:r>
      <w:r w:rsidRPr="00DE1409">
        <w:rPr>
          <w:rStyle w:val="FootnoteReference"/>
          <w:rtl/>
        </w:rPr>
        <w:footnoteReference w:id="174"/>
      </w:r>
      <w:r w:rsidRPr="00DE1409">
        <w:rPr>
          <w:rtl/>
        </w:rPr>
        <w:t>.</w:t>
      </w:r>
    </w:p>
    <w:p w:rsidR="00BD5D1F" w:rsidRPr="00DE1409" w:rsidRDefault="00BD5D1F" w:rsidP="00BD5D1F">
      <w:pPr>
        <w:pStyle w:val="a3"/>
        <w:bidi/>
        <w:rPr>
          <w:rtl/>
        </w:rPr>
      </w:pPr>
      <w:r w:rsidRPr="00DE1409">
        <w:rPr>
          <w:rFonts w:hint="eastAsia"/>
          <w:rtl/>
        </w:rPr>
        <w:t>ובנוגע</w:t>
      </w:r>
      <w:r w:rsidRPr="00DE1409">
        <w:rPr>
          <w:rtl/>
        </w:rPr>
        <w:t xml:space="preserve"> </w:t>
      </w:r>
      <w:r w:rsidRPr="00DE1409">
        <w:rPr>
          <w:rFonts w:hint="eastAsia"/>
          <w:rtl/>
        </w:rPr>
        <w:t>למה</w:t>
      </w:r>
      <w:r w:rsidRPr="00DE1409">
        <w:rPr>
          <w:rtl/>
        </w:rPr>
        <w:t xml:space="preserve"> </w:t>
      </w:r>
      <w:r w:rsidRPr="00DE1409">
        <w:rPr>
          <w:rFonts w:hint="eastAsia"/>
          <w:rtl/>
        </w:rPr>
        <w:t>שהקשה</w:t>
      </w:r>
      <w:r w:rsidRPr="00DE1409">
        <w:rPr>
          <w:rtl/>
        </w:rPr>
        <w:t xml:space="preserve"> הלח"מ משט</w:t>
      </w:r>
      <w:r>
        <w:rPr>
          <w:rFonts w:hint="cs"/>
          <w:rtl/>
        </w:rPr>
        <w:t>"ח</w:t>
      </w:r>
      <w:r w:rsidRPr="00DE1409">
        <w:rPr>
          <w:rtl/>
        </w:rPr>
        <w:t xml:space="preserve"> </w:t>
      </w:r>
      <w:r>
        <w:rPr>
          <w:rFonts w:hint="cs"/>
          <w:rtl/>
        </w:rPr>
        <w:t>(</w:t>
      </w:r>
      <w:r w:rsidRPr="00DE1409">
        <w:rPr>
          <w:rtl/>
        </w:rPr>
        <w:t>שא</w:t>
      </w:r>
      <w:r>
        <w:rPr>
          <w:rFonts w:hint="cs"/>
          <w:rtl/>
        </w:rPr>
        <w:t>ף</w:t>
      </w:r>
      <w:r w:rsidRPr="00DE1409">
        <w:rPr>
          <w:rtl/>
        </w:rPr>
        <w:t xml:space="preserve"> שהגב</w:t>
      </w:r>
      <w:r w:rsidRPr="00DE1409">
        <w:rPr>
          <w:rFonts w:hint="eastAsia"/>
          <w:rtl/>
        </w:rPr>
        <w:t>י</w:t>
      </w:r>
      <w:r w:rsidRPr="00DE1409">
        <w:rPr>
          <w:rtl/>
        </w:rPr>
        <w:t xml:space="preserve">' </w:t>
      </w:r>
      <w:r w:rsidRPr="00DE1409">
        <w:rPr>
          <w:rFonts w:hint="eastAsia"/>
          <w:rtl/>
        </w:rPr>
        <w:t>הוא</w:t>
      </w:r>
      <w:r w:rsidRPr="00DE1409">
        <w:rPr>
          <w:rtl/>
        </w:rPr>
        <w:t xml:space="preserve"> </w:t>
      </w:r>
      <w:r w:rsidRPr="00DE1409">
        <w:rPr>
          <w:rFonts w:hint="eastAsia"/>
          <w:rtl/>
        </w:rPr>
        <w:t>גם</w:t>
      </w:r>
      <w:r w:rsidRPr="00DE1409">
        <w:rPr>
          <w:rtl/>
        </w:rPr>
        <w:t xml:space="preserve"> </w:t>
      </w:r>
      <w:r>
        <w:rPr>
          <w:rFonts w:hint="cs"/>
          <w:rtl/>
        </w:rPr>
        <w:t>מ</w:t>
      </w:r>
      <w:r w:rsidRPr="00DE1409">
        <w:rPr>
          <w:rFonts w:hint="eastAsia"/>
          <w:rtl/>
        </w:rPr>
        <w:t>מטלטלין</w:t>
      </w:r>
      <w:r w:rsidRPr="00DE1409">
        <w:rPr>
          <w:rtl/>
        </w:rPr>
        <w:t xml:space="preserve"> </w:t>
      </w:r>
      <w:r w:rsidRPr="00DE1409">
        <w:rPr>
          <w:rFonts w:hint="eastAsia"/>
          <w:rtl/>
        </w:rPr>
        <w:t>ולא</w:t>
      </w:r>
      <w:r w:rsidRPr="00DE1409">
        <w:rPr>
          <w:rtl/>
        </w:rPr>
        <w:t xml:space="preserve"> </w:t>
      </w:r>
      <w:r w:rsidRPr="00DE1409">
        <w:rPr>
          <w:rFonts w:hint="eastAsia"/>
          <w:rtl/>
        </w:rPr>
        <w:t>רק</w:t>
      </w:r>
      <w:r w:rsidRPr="00DE1409">
        <w:rPr>
          <w:rtl/>
        </w:rPr>
        <w:t xml:space="preserve"> </w:t>
      </w:r>
      <w:r w:rsidRPr="00DE1409">
        <w:rPr>
          <w:rFonts w:hint="eastAsia"/>
          <w:rtl/>
        </w:rPr>
        <w:t>מקרקעות</w:t>
      </w:r>
      <w:r w:rsidRPr="00DE1409">
        <w:rPr>
          <w:rtl/>
        </w:rPr>
        <w:t xml:space="preserve"> </w:t>
      </w:r>
      <w:r w:rsidRPr="00DE1409">
        <w:rPr>
          <w:rFonts w:hint="eastAsia"/>
          <w:rtl/>
        </w:rPr>
        <w:t>מ</w:t>
      </w:r>
      <w:r w:rsidRPr="00DE1409">
        <w:rPr>
          <w:rtl/>
        </w:rPr>
        <w:t xml:space="preserve">"מ </w:t>
      </w:r>
      <w:r w:rsidRPr="00DE1409">
        <w:rPr>
          <w:rFonts w:hint="eastAsia"/>
          <w:rtl/>
        </w:rPr>
        <w:t>איתא</w:t>
      </w:r>
      <w:r>
        <w:rPr>
          <w:rFonts w:hint="cs"/>
          <w:rtl/>
        </w:rPr>
        <w:t xml:space="preserve"> בהדיא</w:t>
      </w:r>
      <w:r w:rsidRPr="00DE1409">
        <w:rPr>
          <w:rStyle w:val="FootnoteReference"/>
          <w:rtl/>
        </w:rPr>
        <w:footnoteReference w:id="175"/>
      </w:r>
      <w:r w:rsidRPr="00DE1409">
        <w:rPr>
          <w:rtl/>
        </w:rPr>
        <w:t xml:space="preserve"> </w:t>
      </w:r>
      <w:r w:rsidRPr="00DE1409">
        <w:rPr>
          <w:rFonts w:hint="eastAsia"/>
          <w:rtl/>
        </w:rPr>
        <w:t>שאין</w:t>
      </w:r>
      <w:r w:rsidRPr="00DE1409">
        <w:rPr>
          <w:rtl/>
        </w:rPr>
        <w:t xml:space="preserve"> </w:t>
      </w:r>
      <w:r w:rsidRPr="00DE1409">
        <w:rPr>
          <w:rFonts w:hint="eastAsia"/>
          <w:rtl/>
        </w:rPr>
        <w:t>נשבעין</w:t>
      </w:r>
      <w:r w:rsidRPr="00DE1409">
        <w:rPr>
          <w:rtl/>
        </w:rPr>
        <w:t xml:space="preserve"> </w:t>
      </w:r>
      <w:r w:rsidRPr="00DE1409">
        <w:rPr>
          <w:rFonts w:hint="eastAsia"/>
          <w:rtl/>
        </w:rPr>
        <w:t>עליו</w:t>
      </w:r>
      <w:r w:rsidRPr="00DE1409">
        <w:rPr>
          <w:rtl/>
        </w:rPr>
        <w:t xml:space="preserve"> </w:t>
      </w:r>
      <w:r w:rsidRPr="00DE1409">
        <w:rPr>
          <w:rFonts w:hint="eastAsia"/>
          <w:rtl/>
        </w:rPr>
        <w:t>כיון</w:t>
      </w:r>
      <w:r w:rsidRPr="00DE1409">
        <w:rPr>
          <w:rtl/>
        </w:rPr>
        <w:t xml:space="preserve"> </w:t>
      </w:r>
      <w:r w:rsidRPr="00DE1409">
        <w:rPr>
          <w:rFonts w:hint="eastAsia"/>
          <w:rtl/>
        </w:rPr>
        <w:t>דהוי</w:t>
      </w:r>
      <w:r w:rsidRPr="00DE1409">
        <w:rPr>
          <w:rtl/>
        </w:rPr>
        <w:t xml:space="preserve"> </w:t>
      </w:r>
      <w:r w:rsidRPr="00DE1409">
        <w:rPr>
          <w:rFonts w:hint="eastAsia"/>
          <w:rtl/>
        </w:rPr>
        <w:t>כפירת</w:t>
      </w:r>
      <w:r w:rsidRPr="00DE1409">
        <w:rPr>
          <w:rtl/>
        </w:rPr>
        <w:t xml:space="preserve"> </w:t>
      </w:r>
      <w:r w:rsidRPr="00DE1409">
        <w:rPr>
          <w:rFonts w:hint="eastAsia"/>
          <w:rtl/>
        </w:rPr>
        <w:t>שיעבוד</w:t>
      </w:r>
      <w:r w:rsidRPr="00DE1409">
        <w:rPr>
          <w:rtl/>
        </w:rPr>
        <w:t xml:space="preserve"> </w:t>
      </w:r>
      <w:r w:rsidRPr="00DE1409">
        <w:rPr>
          <w:rFonts w:hint="eastAsia"/>
          <w:rtl/>
        </w:rPr>
        <w:t>קרקעות</w:t>
      </w:r>
      <w:r>
        <w:rPr>
          <w:rFonts w:hint="cs"/>
          <w:rtl/>
        </w:rPr>
        <w:t>)</w:t>
      </w:r>
      <w:r w:rsidRPr="00DE1409">
        <w:rPr>
          <w:rtl/>
        </w:rPr>
        <w:t xml:space="preserve">, </w:t>
      </w:r>
      <w:r w:rsidRPr="00DE1409">
        <w:rPr>
          <w:rFonts w:hint="eastAsia"/>
          <w:rtl/>
        </w:rPr>
        <w:t>תירץ</w:t>
      </w:r>
      <w:r w:rsidRPr="00DE1409">
        <w:rPr>
          <w:rtl/>
        </w:rPr>
        <w:t xml:space="preserve"> הצ"צ ע"פ </w:t>
      </w:r>
      <w:r w:rsidRPr="00DE1409">
        <w:rPr>
          <w:rFonts w:hint="eastAsia"/>
          <w:rtl/>
        </w:rPr>
        <w:t>מ</w:t>
      </w:r>
      <w:r w:rsidRPr="00DE1409">
        <w:rPr>
          <w:rtl/>
        </w:rPr>
        <w:t>"ש ה</w:t>
      </w:r>
      <w:r>
        <w:rPr>
          <w:rFonts w:hint="cs"/>
          <w:rtl/>
        </w:rPr>
        <w:t>ה"מ</w:t>
      </w:r>
      <w:r w:rsidRPr="00DE1409">
        <w:rPr>
          <w:rtl/>
        </w:rPr>
        <w:t xml:space="preserve"> שם </w:t>
      </w:r>
      <w:r w:rsidRPr="00DE1409">
        <w:rPr>
          <w:rFonts w:hint="eastAsia"/>
          <w:rtl/>
        </w:rPr>
        <w:t>בהמשך</w:t>
      </w:r>
      <w:r w:rsidRPr="00DE1409">
        <w:rPr>
          <w:rtl/>
        </w:rPr>
        <w:t xml:space="preserve"> </w:t>
      </w:r>
      <w:r w:rsidRPr="00DE1409">
        <w:rPr>
          <w:rFonts w:hint="eastAsia"/>
          <w:rtl/>
        </w:rPr>
        <w:t>דבריו</w:t>
      </w:r>
      <w:r w:rsidRPr="00DE1409">
        <w:rPr>
          <w:rtl/>
        </w:rPr>
        <w:t>.</w:t>
      </w:r>
    </w:p>
    <w:p w:rsidR="00BD5D1F" w:rsidRPr="00DE1409" w:rsidRDefault="00BD5D1F" w:rsidP="00BD5D1F">
      <w:pPr>
        <w:pStyle w:val="a3"/>
        <w:bidi/>
        <w:rPr>
          <w:rtl/>
        </w:rPr>
      </w:pPr>
      <w:r w:rsidRPr="00DE1409">
        <w:rPr>
          <w:rFonts w:hint="eastAsia"/>
          <w:rtl/>
        </w:rPr>
        <w:t>וז</w:t>
      </w:r>
      <w:r w:rsidRPr="00DE1409">
        <w:rPr>
          <w:rtl/>
        </w:rPr>
        <w:t xml:space="preserve">"ל: "ומ"מ </w:t>
      </w:r>
      <w:r w:rsidRPr="00DE1409">
        <w:rPr>
          <w:rFonts w:hint="eastAsia"/>
          <w:rtl/>
        </w:rPr>
        <w:t>קשה</w:t>
      </w:r>
      <w:r w:rsidRPr="00DE1409">
        <w:rPr>
          <w:rtl/>
        </w:rPr>
        <w:t xml:space="preserve"> </w:t>
      </w:r>
      <w:r w:rsidRPr="00DE1409">
        <w:rPr>
          <w:rFonts w:hint="eastAsia"/>
          <w:rtl/>
        </w:rPr>
        <w:t>לן</w:t>
      </w:r>
      <w:r w:rsidRPr="00DE1409">
        <w:rPr>
          <w:rtl/>
        </w:rPr>
        <w:t xml:space="preserve">, </w:t>
      </w:r>
      <w:r w:rsidRPr="00DE1409">
        <w:rPr>
          <w:rFonts w:hint="eastAsia"/>
          <w:rtl/>
        </w:rPr>
        <w:t>שהרי</w:t>
      </w:r>
      <w:r w:rsidRPr="00DE1409">
        <w:rPr>
          <w:rtl/>
        </w:rPr>
        <w:t xml:space="preserve"> </w:t>
      </w:r>
      <w:r w:rsidRPr="00DE1409">
        <w:rPr>
          <w:rFonts w:hint="eastAsia"/>
          <w:rtl/>
        </w:rPr>
        <w:t>דברי</w:t>
      </w:r>
      <w:r w:rsidRPr="00DE1409">
        <w:rPr>
          <w:rtl/>
        </w:rPr>
        <w:t xml:space="preserve"> </w:t>
      </w:r>
      <w:r w:rsidRPr="00DE1409">
        <w:rPr>
          <w:rFonts w:hint="eastAsia"/>
          <w:rtl/>
        </w:rPr>
        <w:t>רבינו</w:t>
      </w:r>
      <w:r w:rsidRPr="00DE1409">
        <w:rPr>
          <w:rtl/>
        </w:rPr>
        <w:t xml:space="preserve"> </w:t>
      </w:r>
      <w:r w:rsidRPr="00DE1409">
        <w:rPr>
          <w:rFonts w:hint="eastAsia"/>
          <w:rtl/>
        </w:rPr>
        <w:t>בכאן</w:t>
      </w:r>
      <w:r w:rsidRPr="00DE1409">
        <w:rPr>
          <w:rtl/>
        </w:rPr>
        <w:t xml:space="preserve"> </w:t>
      </w:r>
      <w:r w:rsidRPr="00DE1409">
        <w:rPr>
          <w:rFonts w:hint="eastAsia"/>
          <w:rtl/>
        </w:rPr>
        <w:t>הם</w:t>
      </w:r>
      <w:r w:rsidRPr="00DE1409">
        <w:rPr>
          <w:rtl/>
        </w:rPr>
        <w:t xml:space="preserve"> </w:t>
      </w:r>
      <w:r w:rsidRPr="00DE1409">
        <w:rPr>
          <w:rFonts w:hint="eastAsia"/>
          <w:rtl/>
        </w:rPr>
        <w:t>במקום</w:t>
      </w:r>
      <w:r w:rsidRPr="00DE1409">
        <w:rPr>
          <w:rtl/>
        </w:rPr>
        <w:t xml:space="preserve"> </w:t>
      </w:r>
      <w:r w:rsidRPr="00DE1409">
        <w:rPr>
          <w:rFonts w:hint="eastAsia"/>
          <w:rtl/>
        </w:rPr>
        <w:t>שאין</w:t>
      </w:r>
      <w:r w:rsidRPr="00DE1409">
        <w:rPr>
          <w:rtl/>
        </w:rPr>
        <w:t xml:space="preserve"> </w:t>
      </w:r>
      <w:r w:rsidRPr="00DE1409">
        <w:rPr>
          <w:rFonts w:hint="eastAsia"/>
          <w:rtl/>
        </w:rPr>
        <w:t>כותבין</w:t>
      </w:r>
      <w:r w:rsidRPr="00DE1409">
        <w:rPr>
          <w:rtl/>
        </w:rPr>
        <w:t xml:space="preserve"> </w:t>
      </w:r>
      <w:r w:rsidRPr="00DE1409">
        <w:rPr>
          <w:rFonts w:hint="eastAsia"/>
          <w:rtl/>
        </w:rPr>
        <w:t>כתובה</w:t>
      </w:r>
      <w:r w:rsidRPr="00DE1409">
        <w:rPr>
          <w:rtl/>
        </w:rPr>
        <w:t xml:space="preserve"> </w:t>
      </w:r>
      <w:r w:rsidRPr="00DE1409">
        <w:rPr>
          <w:rFonts w:hint="eastAsia"/>
          <w:rtl/>
        </w:rPr>
        <w:t>וכמ</w:t>
      </w:r>
      <w:r w:rsidRPr="00DE1409">
        <w:rPr>
          <w:rtl/>
        </w:rPr>
        <w:t xml:space="preserve">"ש, </w:t>
      </w:r>
      <w:r w:rsidRPr="00DE1409">
        <w:rPr>
          <w:rFonts w:hint="eastAsia"/>
          <w:rtl/>
        </w:rPr>
        <w:t>ובמקומות</w:t>
      </w:r>
      <w:r w:rsidRPr="00DE1409">
        <w:rPr>
          <w:rtl/>
        </w:rPr>
        <w:t xml:space="preserve"> </w:t>
      </w:r>
      <w:r w:rsidRPr="00DE1409">
        <w:rPr>
          <w:rFonts w:hint="eastAsia"/>
          <w:rtl/>
        </w:rPr>
        <w:t>ההם</w:t>
      </w:r>
      <w:r w:rsidRPr="00DE1409">
        <w:rPr>
          <w:rtl/>
        </w:rPr>
        <w:t xml:space="preserve"> </w:t>
      </w:r>
      <w:r w:rsidRPr="00DE1409">
        <w:rPr>
          <w:rFonts w:hint="eastAsia"/>
          <w:rtl/>
        </w:rPr>
        <w:t>אינו</w:t>
      </w:r>
      <w:r w:rsidRPr="00DE1409">
        <w:rPr>
          <w:rtl/>
        </w:rPr>
        <w:t xml:space="preserve"> </w:t>
      </w:r>
      <w:r w:rsidRPr="00DE1409">
        <w:rPr>
          <w:rFonts w:hint="eastAsia"/>
          <w:rtl/>
        </w:rPr>
        <w:t>נאמן</w:t>
      </w:r>
      <w:r w:rsidRPr="00DE1409">
        <w:rPr>
          <w:rtl/>
        </w:rPr>
        <w:t xml:space="preserve"> </w:t>
      </w:r>
      <w:r w:rsidRPr="00DE1409">
        <w:rPr>
          <w:rFonts w:hint="eastAsia"/>
          <w:rtl/>
        </w:rPr>
        <w:t>לומר</w:t>
      </w:r>
      <w:r w:rsidRPr="00DE1409">
        <w:rPr>
          <w:rtl/>
        </w:rPr>
        <w:t xml:space="preserve"> </w:t>
      </w:r>
      <w:r w:rsidRPr="00DE1409">
        <w:rPr>
          <w:rFonts w:hint="eastAsia"/>
          <w:rtl/>
        </w:rPr>
        <w:t>פרעתי</w:t>
      </w:r>
      <w:r w:rsidRPr="00DE1409">
        <w:rPr>
          <w:rtl/>
        </w:rPr>
        <w:t xml:space="preserve"> </w:t>
      </w:r>
      <w:r w:rsidRPr="00DE1409">
        <w:rPr>
          <w:rFonts w:hint="eastAsia"/>
          <w:rtl/>
        </w:rPr>
        <w:t>בעיקר</w:t>
      </w:r>
      <w:r w:rsidRPr="00DE1409">
        <w:rPr>
          <w:rtl/>
        </w:rPr>
        <w:t xml:space="preserve"> </w:t>
      </w:r>
      <w:r w:rsidRPr="00DE1409">
        <w:rPr>
          <w:rFonts w:hint="eastAsia"/>
          <w:rtl/>
        </w:rPr>
        <w:t>כתובה</w:t>
      </w:r>
      <w:r w:rsidRPr="00DE1409">
        <w:rPr>
          <w:rtl/>
        </w:rPr>
        <w:t xml:space="preserve"> </w:t>
      </w:r>
      <w:r w:rsidRPr="00DE1409">
        <w:rPr>
          <w:rFonts w:hint="eastAsia"/>
          <w:rtl/>
        </w:rPr>
        <w:t>אא</w:t>
      </w:r>
      <w:r w:rsidRPr="00DE1409">
        <w:rPr>
          <w:rtl/>
        </w:rPr>
        <w:t xml:space="preserve">"כ </w:t>
      </w:r>
      <w:r w:rsidRPr="00DE1409">
        <w:rPr>
          <w:rFonts w:hint="eastAsia"/>
          <w:rtl/>
        </w:rPr>
        <w:t>הביא</w:t>
      </w:r>
      <w:r w:rsidRPr="00DE1409">
        <w:rPr>
          <w:rtl/>
        </w:rPr>
        <w:t xml:space="preserve"> </w:t>
      </w:r>
      <w:r w:rsidRPr="00DE1409">
        <w:rPr>
          <w:rFonts w:hint="eastAsia"/>
          <w:rtl/>
        </w:rPr>
        <w:t>ראיה</w:t>
      </w:r>
      <w:r w:rsidRPr="00DE1409">
        <w:rPr>
          <w:rtl/>
        </w:rPr>
        <w:t xml:space="preserve"> - </w:t>
      </w:r>
      <w:r w:rsidRPr="00DE1409">
        <w:rPr>
          <w:rFonts w:hint="eastAsia"/>
          <w:rtl/>
        </w:rPr>
        <w:t>וכמו</w:t>
      </w:r>
      <w:r w:rsidRPr="00DE1409">
        <w:rPr>
          <w:rtl/>
        </w:rPr>
        <w:t xml:space="preserve"> </w:t>
      </w:r>
      <w:r w:rsidRPr="00DE1409">
        <w:rPr>
          <w:rFonts w:hint="eastAsia"/>
          <w:rtl/>
        </w:rPr>
        <w:t>שנתבאר</w:t>
      </w:r>
      <w:r w:rsidRPr="00DE1409">
        <w:rPr>
          <w:rtl/>
        </w:rPr>
        <w:t xml:space="preserve">, </w:t>
      </w:r>
      <w:r w:rsidRPr="00DE1409">
        <w:rPr>
          <w:rFonts w:hint="eastAsia"/>
          <w:rtl/>
        </w:rPr>
        <w:t>וכיון</w:t>
      </w:r>
      <w:r w:rsidRPr="00DE1409">
        <w:rPr>
          <w:rtl/>
        </w:rPr>
        <w:t xml:space="preserve"> </w:t>
      </w:r>
      <w:r w:rsidRPr="00DE1409">
        <w:rPr>
          <w:rFonts w:hint="eastAsia"/>
          <w:rtl/>
        </w:rPr>
        <w:t>שכן</w:t>
      </w:r>
      <w:r w:rsidRPr="00DE1409">
        <w:rPr>
          <w:rtl/>
        </w:rPr>
        <w:t xml:space="preserve">, </w:t>
      </w:r>
      <w:r w:rsidRPr="00DE1409">
        <w:rPr>
          <w:rFonts w:hint="eastAsia"/>
          <w:rtl/>
        </w:rPr>
        <w:t>היאך</w:t>
      </w:r>
      <w:r w:rsidRPr="00DE1409">
        <w:rPr>
          <w:rtl/>
        </w:rPr>
        <w:t xml:space="preserve"> </w:t>
      </w:r>
      <w:r w:rsidRPr="00DE1409">
        <w:rPr>
          <w:rFonts w:hint="eastAsia"/>
          <w:rtl/>
        </w:rPr>
        <w:t>נקרא</w:t>
      </w:r>
      <w:r w:rsidRPr="00DE1409">
        <w:rPr>
          <w:rtl/>
        </w:rPr>
        <w:t xml:space="preserve"> </w:t>
      </w:r>
      <w:r w:rsidRPr="00DE1409">
        <w:rPr>
          <w:rFonts w:hint="eastAsia"/>
          <w:rtl/>
        </w:rPr>
        <w:t>זה</w:t>
      </w:r>
      <w:r w:rsidRPr="00DE1409">
        <w:rPr>
          <w:rtl/>
        </w:rPr>
        <w:t xml:space="preserve"> </w:t>
      </w:r>
      <w:r w:rsidRPr="00DE1409">
        <w:rPr>
          <w:rFonts w:hint="eastAsia"/>
          <w:rtl/>
        </w:rPr>
        <w:t>מודה</w:t>
      </w:r>
      <w:r w:rsidRPr="00DE1409">
        <w:rPr>
          <w:rtl/>
        </w:rPr>
        <w:t xml:space="preserve"> </w:t>
      </w:r>
      <w:r w:rsidRPr="00DE1409">
        <w:rPr>
          <w:rFonts w:hint="eastAsia"/>
          <w:rtl/>
        </w:rPr>
        <w:t>מקצת</w:t>
      </w:r>
      <w:r w:rsidRPr="00DE1409">
        <w:rPr>
          <w:rtl/>
        </w:rPr>
        <w:t xml:space="preserve"> - </w:t>
      </w:r>
      <w:r w:rsidRPr="00DE1409">
        <w:rPr>
          <w:rFonts w:hint="eastAsia"/>
          <w:rtl/>
        </w:rPr>
        <w:t>וכבר</w:t>
      </w:r>
      <w:r w:rsidRPr="00DE1409">
        <w:rPr>
          <w:rtl/>
        </w:rPr>
        <w:t xml:space="preserve"> </w:t>
      </w:r>
      <w:r w:rsidRPr="00DE1409">
        <w:rPr>
          <w:rFonts w:hint="eastAsia"/>
          <w:rtl/>
        </w:rPr>
        <w:t>נתבאר</w:t>
      </w:r>
      <w:r w:rsidRPr="00DE1409">
        <w:rPr>
          <w:rtl/>
        </w:rPr>
        <w:t xml:space="preserve"> </w:t>
      </w:r>
      <w:r>
        <w:rPr>
          <w:rFonts w:hint="cs"/>
          <w:rtl/>
        </w:rPr>
        <w:t>ב</w:t>
      </w:r>
      <w:r w:rsidRPr="00DE1409">
        <w:rPr>
          <w:rFonts w:hint="eastAsia"/>
          <w:rtl/>
        </w:rPr>
        <w:t>פ</w:t>
      </w:r>
      <w:r w:rsidRPr="00DE1409">
        <w:rPr>
          <w:rtl/>
        </w:rPr>
        <w:t>”</w:t>
      </w:r>
      <w:r w:rsidRPr="00DE1409">
        <w:rPr>
          <w:rFonts w:hint="eastAsia"/>
          <w:rtl/>
        </w:rPr>
        <w:t>ד</w:t>
      </w:r>
      <w:r w:rsidRPr="00DE1409">
        <w:rPr>
          <w:rtl/>
        </w:rPr>
        <w:t xml:space="preserve"> </w:t>
      </w:r>
      <w:r w:rsidRPr="00DE1409">
        <w:rPr>
          <w:rFonts w:hint="eastAsia"/>
          <w:rtl/>
        </w:rPr>
        <w:t>מהלכות</w:t>
      </w:r>
      <w:r w:rsidRPr="00DE1409">
        <w:rPr>
          <w:rtl/>
        </w:rPr>
        <w:t xml:space="preserve"> </w:t>
      </w:r>
      <w:r w:rsidRPr="00DE1409">
        <w:rPr>
          <w:rFonts w:hint="eastAsia"/>
          <w:rtl/>
        </w:rPr>
        <w:t>טוען</w:t>
      </w:r>
      <w:r w:rsidRPr="00DE1409">
        <w:rPr>
          <w:rtl/>
        </w:rPr>
        <w:t xml:space="preserve"> </w:t>
      </w:r>
      <w:r w:rsidRPr="00DE1409">
        <w:rPr>
          <w:rFonts w:hint="eastAsia"/>
          <w:rtl/>
        </w:rPr>
        <w:t>ונטען</w:t>
      </w:r>
      <w:r w:rsidRPr="00DE1409">
        <w:rPr>
          <w:rtl/>
        </w:rPr>
        <w:t xml:space="preserve"> </w:t>
      </w:r>
      <w:r w:rsidRPr="00DE1409">
        <w:rPr>
          <w:rFonts w:hint="eastAsia"/>
          <w:rtl/>
        </w:rPr>
        <w:t>שאין</w:t>
      </w:r>
      <w:r w:rsidRPr="00DE1409">
        <w:rPr>
          <w:rtl/>
        </w:rPr>
        <w:t xml:space="preserve"> </w:t>
      </w:r>
      <w:r w:rsidRPr="00DE1409">
        <w:rPr>
          <w:rFonts w:hint="eastAsia"/>
          <w:rtl/>
        </w:rPr>
        <w:t>מודה</w:t>
      </w:r>
      <w:r w:rsidRPr="00DE1409">
        <w:rPr>
          <w:rtl/>
        </w:rPr>
        <w:t xml:space="preserve"> </w:t>
      </w:r>
      <w:r w:rsidRPr="00DE1409">
        <w:rPr>
          <w:rFonts w:hint="eastAsia"/>
          <w:rtl/>
        </w:rPr>
        <w:t>מקצת</w:t>
      </w:r>
      <w:r w:rsidRPr="00DE1409">
        <w:rPr>
          <w:rtl/>
        </w:rPr>
        <w:t xml:space="preserve"> </w:t>
      </w:r>
      <w:r w:rsidRPr="00DE1409">
        <w:rPr>
          <w:rFonts w:hint="eastAsia"/>
          <w:rtl/>
        </w:rPr>
        <w:t>חייב</w:t>
      </w:r>
      <w:r w:rsidRPr="00DE1409">
        <w:rPr>
          <w:rtl/>
        </w:rPr>
        <w:t xml:space="preserve"> </w:t>
      </w:r>
      <w:r w:rsidRPr="00DE1409">
        <w:rPr>
          <w:rFonts w:hint="eastAsia"/>
          <w:rtl/>
        </w:rPr>
        <w:t>שבועת</w:t>
      </w:r>
      <w:r w:rsidRPr="00DE1409">
        <w:rPr>
          <w:rtl/>
        </w:rPr>
        <w:t xml:space="preserve"> </w:t>
      </w:r>
      <w:r w:rsidRPr="00DE1409">
        <w:rPr>
          <w:rFonts w:hint="eastAsia"/>
          <w:rtl/>
        </w:rPr>
        <w:t>התורה</w:t>
      </w:r>
      <w:r w:rsidRPr="00DE1409">
        <w:rPr>
          <w:rtl/>
        </w:rPr>
        <w:t xml:space="preserve"> </w:t>
      </w:r>
      <w:r w:rsidRPr="00DE1409">
        <w:rPr>
          <w:rFonts w:hint="eastAsia"/>
          <w:rtl/>
        </w:rPr>
        <w:t>אלא</w:t>
      </w:r>
      <w:r w:rsidRPr="00DE1409">
        <w:rPr>
          <w:rtl/>
        </w:rPr>
        <w:t xml:space="preserve"> </w:t>
      </w:r>
      <w:r w:rsidRPr="00DE1409">
        <w:rPr>
          <w:rFonts w:hint="eastAsia"/>
          <w:rtl/>
        </w:rPr>
        <w:t>בדבר</w:t>
      </w:r>
      <w:r w:rsidRPr="00DE1409">
        <w:rPr>
          <w:rtl/>
        </w:rPr>
        <w:t xml:space="preserve"> </w:t>
      </w:r>
      <w:r w:rsidRPr="00DE1409">
        <w:rPr>
          <w:rFonts w:hint="eastAsia"/>
          <w:rtl/>
        </w:rPr>
        <w:t>שאפשר</w:t>
      </w:r>
      <w:r w:rsidRPr="00DE1409">
        <w:rPr>
          <w:rtl/>
        </w:rPr>
        <w:t xml:space="preserve"> </w:t>
      </w:r>
      <w:r w:rsidRPr="00DE1409">
        <w:rPr>
          <w:rFonts w:hint="eastAsia"/>
          <w:rtl/>
        </w:rPr>
        <w:t>לכפור</w:t>
      </w:r>
      <w:r w:rsidRPr="00DE1409">
        <w:rPr>
          <w:rtl/>
        </w:rPr>
        <w:t xml:space="preserve"> </w:t>
      </w:r>
      <w:r w:rsidRPr="00DE1409">
        <w:rPr>
          <w:rFonts w:hint="eastAsia"/>
          <w:rtl/>
        </w:rPr>
        <w:t>בו</w:t>
      </w:r>
      <w:r w:rsidRPr="00DE1409">
        <w:rPr>
          <w:rtl/>
        </w:rPr>
        <w:t xml:space="preserve">? </w:t>
      </w:r>
      <w:r w:rsidRPr="00DE1409">
        <w:rPr>
          <w:rFonts w:hint="eastAsia"/>
          <w:rtl/>
        </w:rPr>
        <w:t>אבל</w:t>
      </w:r>
      <w:r w:rsidRPr="00DE1409">
        <w:rPr>
          <w:rtl/>
        </w:rPr>
        <w:t xml:space="preserve"> </w:t>
      </w:r>
      <w:r w:rsidRPr="00DE1409">
        <w:rPr>
          <w:rFonts w:hint="eastAsia"/>
          <w:rtl/>
        </w:rPr>
        <w:t>ודאי</w:t>
      </w:r>
      <w:r w:rsidRPr="00DE1409">
        <w:rPr>
          <w:rtl/>
        </w:rPr>
        <w:t xml:space="preserve"> </w:t>
      </w:r>
      <w:r w:rsidRPr="00DE1409">
        <w:rPr>
          <w:rFonts w:hint="eastAsia"/>
          <w:rtl/>
        </w:rPr>
        <w:t>במקום</w:t>
      </w:r>
      <w:r w:rsidRPr="00DE1409">
        <w:rPr>
          <w:rtl/>
        </w:rPr>
        <w:t xml:space="preserve"> </w:t>
      </w:r>
      <w:r w:rsidRPr="00DE1409">
        <w:rPr>
          <w:rFonts w:hint="eastAsia"/>
          <w:rtl/>
        </w:rPr>
        <w:t>שכותבין</w:t>
      </w:r>
      <w:r w:rsidRPr="00DE1409">
        <w:rPr>
          <w:rtl/>
        </w:rPr>
        <w:t xml:space="preserve"> </w:t>
      </w:r>
      <w:r w:rsidRPr="00DE1409">
        <w:rPr>
          <w:rFonts w:hint="eastAsia"/>
          <w:rtl/>
        </w:rPr>
        <w:t>כתובה</w:t>
      </w:r>
      <w:r w:rsidRPr="00DE1409">
        <w:rPr>
          <w:rtl/>
        </w:rPr>
        <w:t xml:space="preserve"> </w:t>
      </w:r>
      <w:r w:rsidRPr="00DE1409">
        <w:rPr>
          <w:rFonts w:hint="eastAsia"/>
          <w:rtl/>
        </w:rPr>
        <w:t>ונאבדה</w:t>
      </w:r>
      <w:r w:rsidRPr="00DE1409">
        <w:rPr>
          <w:rtl/>
        </w:rPr>
        <w:t xml:space="preserve">, </w:t>
      </w:r>
      <w:r w:rsidRPr="00DE1409">
        <w:rPr>
          <w:rFonts w:hint="eastAsia"/>
          <w:rtl/>
        </w:rPr>
        <w:t>כיון</w:t>
      </w:r>
      <w:r w:rsidRPr="00DE1409">
        <w:rPr>
          <w:rtl/>
        </w:rPr>
        <w:t xml:space="preserve"> </w:t>
      </w:r>
      <w:r w:rsidRPr="00DE1409">
        <w:rPr>
          <w:rFonts w:hint="eastAsia"/>
          <w:rtl/>
        </w:rPr>
        <w:t>שהבעל</w:t>
      </w:r>
      <w:r w:rsidRPr="00DE1409">
        <w:rPr>
          <w:rtl/>
        </w:rPr>
        <w:t xml:space="preserve"> </w:t>
      </w:r>
      <w:r w:rsidRPr="00DE1409">
        <w:rPr>
          <w:rFonts w:hint="eastAsia"/>
          <w:rtl/>
        </w:rPr>
        <w:t>יכול</w:t>
      </w:r>
      <w:r w:rsidRPr="00DE1409">
        <w:rPr>
          <w:rtl/>
        </w:rPr>
        <w:t xml:space="preserve"> </w:t>
      </w:r>
      <w:r w:rsidRPr="00DE1409">
        <w:rPr>
          <w:rFonts w:hint="eastAsia"/>
          <w:rtl/>
        </w:rPr>
        <w:t>לטעון</w:t>
      </w:r>
      <w:r w:rsidRPr="00DE1409">
        <w:rPr>
          <w:rtl/>
        </w:rPr>
        <w:t xml:space="preserve"> </w:t>
      </w:r>
      <w:r w:rsidRPr="00DE1409">
        <w:rPr>
          <w:rFonts w:hint="eastAsia"/>
          <w:rtl/>
        </w:rPr>
        <w:t>ולומר</w:t>
      </w:r>
      <w:r w:rsidRPr="00DE1409">
        <w:rPr>
          <w:rtl/>
        </w:rPr>
        <w:t xml:space="preserve"> </w:t>
      </w:r>
      <w:r w:rsidRPr="00DE1409">
        <w:rPr>
          <w:rFonts w:hint="eastAsia"/>
          <w:rtl/>
        </w:rPr>
        <w:t>פרעתי</w:t>
      </w:r>
      <w:r w:rsidRPr="00DE1409">
        <w:rPr>
          <w:rtl/>
        </w:rPr>
        <w:t xml:space="preserve"> </w:t>
      </w:r>
      <w:r w:rsidRPr="00DE1409">
        <w:rPr>
          <w:rFonts w:hint="eastAsia"/>
          <w:rtl/>
        </w:rPr>
        <w:t>כשהוא</w:t>
      </w:r>
      <w:r w:rsidRPr="00DE1409">
        <w:rPr>
          <w:rtl/>
        </w:rPr>
        <w:t xml:space="preserve"> </w:t>
      </w:r>
      <w:r w:rsidRPr="00DE1409">
        <w:rPr>
          <w:rFonts w:hint="eastAsia"/>
          <w:rtl/>
        </w:rPr>
        <w:t>מודה</w:t>
      </w:r>
      <w:r w:rsidRPr="00DE1409">
        <w:rPr>
          <w:rtl/>
        </w:rPr>
        <w:t xml:space="preserve"> </w:t>
      </w:r>
      <w:r w:rsidRPr="00DE1409">
        <w:rPr>
          <w:rFonts w:hint="eastAsia"/>
          <w:rtl/>
        </w:rPr>
        <w:t>ואומר</w:t>
      </w:r>
      <w:r w:rsidRPr="00DE1409">
        <w:rPr>
          <w:rtl/>
        </w:rPr>
        <w:t xml:space="preserve"> </w:t>
      </w:r>
      <w:r w:rsidRPr="00DE1409">
        <w:rPr>
          <w:rFonts w:hint="eastAsia"/>
          <w:rtl/>
        </w:rPr>
        <w:t>לא</w:t>
      </w:r>
      <w:r w:rsidRPr="00DE1409">
        <w:rPr>
          <w:rtl/>
        </w:rPr>
        <w:t xml:space="preserve"> </w:t>
      </w:r>
      <w:r w:rsidRPr="00DE1409">
        <w:rPr>
          <w:rFonts w:hint="eastAsia"/>
          <w:rtl/>
        </w:rPr>
        <w:t>פרעתיה</w:t>
      </w:r>
      <w:r w:rsidRPr="00DE1409">
        <w:rPr>
          <w:rtl/>
        </w:rPr>
        <w:t xml:space="preserve"> </w:t>
      </w:r>
      <w:r w:rsidRPr="00DE1409">
        <w:rPr>
          <w:rFonts w:hint="eastAsia"/>
          <w:rtl/>
        </w:rPr>
        <w:t>ואומר</w:t>
      </w:r>
      <w:r w:rsidRPr="00DE1409">
        <w:rPr>
          <w:rtl/>
        </w:rPr>
        <w:t xml:space="preserve"> </w:t>
      </w:r>
      <w:r w:rsidRPr="00DE1409">
        <w:rPr>
          <w:rFonts w:hint="eastAsia"/>
          <w:rtl/>
        </w:rPr>
        <w:t>אלמנה</w:t>
      </w:r>
      <w:r w:rsidRPr="00DE1409">
        <w:rPr>
          <w:rtl/>
        </w:rPr>
        <w:t xml:space="preserve"> </w:t>
      </w:r>
      <w:r w:rsidRPr="00DE1409">
        <w:rPr>
          <w:rFonts w:hint="eastAsia"/>
          <w:rtl/>
        </w:rPr>
        <w:t>נשאתיה</w:t>
      </w:r>
      <w:r w:rsidRPr="00DE1409">
        <w:rPr>
          <w:rtl/>
        </w:rPr>
        <w:t xml:space="preserve"> </w:t>
      </w:r>
      <w:r w:rsidRPr="00DE1409">
        <w:rPr>
          <w:rFonts w:hint="eastAsia"/>
          <w:rtl/>
        </w:rPr>
        <w:t>והיא</w:t>
      </w:r>
      <w:r w:rsidRPr="00DE1409">
        <w:rPr>
          <w:rtl/>
        </w:rPr>
        <w:t xml:space="preserve"> </w:t>
      </w:r>
      <w:r w:rsidRPr="00DE1409">
        <w:rPr>
          <w:rFonts w:hint="eastAsia"/>
          <w:rtl/>
        </w:rPr>
        <w:t>אומרת</w:t>
      </w:r>
      <w:r w:rsidRPr="00DE1409">
        <w:rPr>
          <w:rtl/>
        </w:rPr>
        <w:t xml:space="preserve"> </w:t>
      </w:r>
      <w:r w:rsidRPr="00DE1409">
        <w:rPr>
          <w:rFonts w:hint="eastAsia"/>
          <w:rtl/>
        </w:rPr>
        <w:t>בתולה</w:t>
      </w:r>
      <w:r w:rsidRPr="00DE1409">
        <w:rPr>
          <w:rtl/>
        </w:rPr>
        <w:t xml:space="preserve"> </w:t>
      </w:r>
      <w:r w:rsidRPr="00DE1409">
        <w:rPr>
          <w:rFonts w:hint="eastAsia"/>
          <w:rtl/>
        </w:rPr>
        <w:t>נישאתי</w:t>
      </w:r>
      <w:r w:rsidRPr="00DE1409">
        <w:rPr>
          <w:rtl/>
        </w:rPr>
        <w:t xml:space="preserve"> </w:t>
      </w:r>
      <w:r w:rsidRPr="00DE1409">
        <w:rPr>
          <w:rFonts w:hint="eastAsia"/>
          <w:rtl/>
        </w:rPr>
        <w:t>יש</w:t>
      </w:r>
      <w:r w:rsidRPr="00DE1409">
        <w:rPr>
          <w:rtl/>
        </w:rPr>
        <w:t xml:space="preserve"> </w:t>
      </w:r>
      <w:r w:rsidRPr="00DE1409">
        <w:rPr>
          <w:rFonts w:hint="eastAsia"/>
          <w:rtl/>
        </w:rPr>
        <w:t>כאן</w:t>
      </w:r>
      <w:r w:rsidRPr="00DE1409">
        <w:rPr>
          <w:rtl/>
        </w:rPr>
        <w:t xml:space="preserve"> </w:t>
      </w:r>
      <w:r w:rsidRPr="00DE1409">
        <w:rPr>
          <w:rFonts w:hint="eastAsia"/>
          <w:rtl/>
        </w:rPr>
        <w:t>שבועת</w:t>
      </w:r>
      <w:r w:rsidRPr="00DE1409">
        <w:rPr>
          <w:rtl/>
        </w:rPr>
        <w:t xml:space="preserve"> </w:t>
      </w:r>
      <w:r w:rsidRPr="00DE1409">
        <w:rPr>
          <w:rFonts w:hint="eastAsia"/>
          <w:rtl/>
        </w:rPr>
        <w:t>התורה</w:t>
      </w:r>
      <w:r w:rsidRPr="00DE1409">
        <w:rPr>
          <w:rtl/>
        </w:rPr>
        <w:t xml:space="preserve"> . . </w:t>
      </w:r>
      <w:r w:rsidRPr="00DE1409">
        <w:rPr>
          <w:rFonts w:hint="eastAsia"/>
          <w:rtl/>
        </w:rPr>
        <w:t>כך</w:t>
      </w:r>
      <w:r w:rsidRPr="00DE1409">
        <w:rPr>
          <w:rtl/>
        </w:rPr>
        <w:t xml:space="preserve"> </w:t>
      </w:r>
      <w:r w:rsidRPr="00DE1409">
        <w:rPr>
          <w:rFonts w:hint="eastAsia"/>
          <w:rtl/>
        </w:rPr>
        <w:t>נ</w:t>
      </w:r>
      <w:r w:rsidRPr="00DE1409">
        <w:rPr>
          <w:rtl/>
        </w:rPr>
        <w:t>"ל".</w:t>
      </w:r>
    </w:p>
    <w:p w:rsidR="00BD5D1F" w:rsidRPr="00DE1409" w:rsidRDefault="00BD5D1F" w:rsidP="00BD5D1F">
      <w:pPr>
        <w:pStyle w:val="a3"/>
        <w:bidi/>
        <w:rPr>
          <w:rtl/>
        </w:rPr>
      </w:pPr>
      <w:r w:rsidRPr="00DE1409">
        <w:rPr>
          <w:rFonts w:hint="eastAsia"/>
          <w:rtl/>
        </w:rPr>
        <w:t>ועפ</w:t>
      </w:r>
      <w:r w:rsidRPr="00DE1409">
        <w:rPr>
          <w:rtl/>
        </w:rPr>
        <w:t xml:space="preserve">"ז </w:t>
      </w:r>
      <w:r w:rsidRPr="00DE1409">
        <w:rPr>
          <w:rFonts w:hint="eastAsia"/>
          <w:rtl/>
        </w:rPr>
        <w:t>מפרש</w:t>
      </w:r>
      <w:r w:rsidRPr="00DE1409">
        <w:rPr>
          <w:rtl/>
        </w:rPr>
        <w:t xml:space="preserve"> </w:t>
      </w:r>
      <w:r>
        <w:rPr>
          <w:rFonts w:hint="cs"/>
          <w:rtl/>
        </w:rPr>
        <w:t>ש</w:t>
      </w:r>
      <w:r w:rsidRPr="00DE1409">
        <w:rPr>
          <w:rtl/>
        </w:rPr>
        <w:t xml:space="preserve">הרמב"ם </w:t>
      </w:r>
      <w:r w:rsidRPr="00DE1409">
        <w:rPr>
          <w:rFonts w:hint="eastAsia"/>
          <w:rtl/>
        </w:rPr>
        <w:t>איירי</w:t>
      </w:r>
      <w:r w:rsidRPr="00DE1409">
        <w:rPr>
          <w:rtl/>
        </w:rPr>
        <w:t xml:space="preserve"> </w:t>
      </w:r>
      <w:r w:rsidRPr="00DE1409">
        <w:rPr>
          <w:rFonts w:hint="eastAsia"/>
          <w:rtl/>
        </w:rPr>
        <w:t>במקום</w:t>
      </w:r>
      <w:r w:rsidRPr="00DE1409">
        <w:rPr>
          <w:rtl/>
        </w:rPr>
        <w:t xml:space="preserve"> שכותבין כתובה, </w:t>
      </w:r>
      <w:r w:rsidRPr="00DE1409">
        <w:rPr>
          <w:rFonts w:hint="eastAsia"/>
          <w:b/>
          <w:bCs/>
          <w:rtl/>
        </w:rPr>
        <w:t>ואבד</w:t>
      </w:r>
      <w:r>
        <w:rPr>
          <w:rFonts w:hint="cs"/>
          <w:b/>
          <w:bCs/>
          <w:rtl/>
        </w:rPr>
        <w:t>ה</w:t>
      </w:r>
      <w:r w:rsidRPr="00DE1409">
        <w:rPr>
          <w:b/>
          <w:bCs/>
          <w:rtl/>
        </w:rPr>
        <w:t xml:space="preserve"> </w:t>
      </w:r>
      <w:r w:rsidRPr="00DE1409">
        <w:rPr>
          <w:rFonts w:hint="eastAsia"/>
          <w:b/>
          <w:bCs/>
          <w:rtl/>
        </w:rPr>
        <w:t>הכתובה</w:t>
      </w:r>
      <w:r w:rsidRPr="00DE1409">
        <w:rPr>
          <w:rtl/>
        </w:rPr>
        <w:t xml:space="preserve">, </w:t>
      </w:r>
      <w:r w:rsidRPr="00DE1409">
        <w:rPr>
          <w:rFonts w:hint="eastAsia"/>
          <w:rtl/>
        </w:rPr>
        <w:t>ואינ</w:t>
      </w:r>
      <w:r>
        <w:rPr>
          <w:rFonts w:hint="cs"/>
          <w:rtl/>
        </w:rPr>
        <w:t>ה</w:t>
      </w:r>
      <w:r w:rsidRPr="00DE1409">
        <w:rPr>
          <w:rtl/>
        </w:rPr>
        <w:t xml:space="preserve"> </w:t>
      </w:r>
      <w:r w:rsidRPr="00DE1409">
        <w:rPr>
          <w:rFonts w:hint="eastAsia"/>
          <w:rtl/>
        </w:rPr>
        <w:t>יכול</w:t>
      </w:r>
      <w:r>
        <w:rPr>
          <w:rFonts w:hint="cs"/>
          <w:rtl/>
        </w:rPr>
        <w:t>ה</w:t>
      </w:r>
      <w:r w:rsidRPr="00DE1409">
        <w:rPr>
          <w:rtl/>
        </w:rPr>
        <w:t xml:space="preserve"> </w:t>
      </w:r>
      <w:r w:rsidRPr="00DE1409">
        <w:rPr>
          <w:rFonts w:hint="eastAsia"/>
          <w:rtl/>
        </w:rPr>
        <w:t>לגבות</w:t>
      </w:r>
      <w:r w:rsidRPr="00DE1409">
        <w:rPr>
          <w:rtl/>
        </w:rPr>
        <w:t xml:space="preserve"> </w:t>
      </w:r>
      <w:r w:rsidRPr="00DE1409">
        <w:rPr>
          <w:rFonts w:hint="eastAsia"/>
          <w:rtl/>
        </w:rPr>
        <w:t>מן</w:t>
      </w:r>
      <w:r w:rsidRPr="00DE1409">
        <w:rPr>
          <w:rtl/>
        </w:rPr>
        <w:t xml:space="preserve"> </w:t>
      </w:r>
      <w:r w:rsidRPr="00DE1409">
        <w:rPr>
          <w:rFonts w:hint="eastAsia"/>
          <w:rtl/>
        </w:rPr>
        <w:t>המשועבדין</w:t>
      </w:r>
      <w:r w:rsidRPr="00DE1409">
        <w:rPr>
          <w:rtl/>
        </w:rPr>
        <w:t xml:space="preserve"> </w:t>
      </w:r>
      <w:r w:rsidRPr="00DE1409">
        <w:rPr>
          <w:rFonts w:hint="eastAsia"/>
          <w:rtl/>
        </w:rPr>
        <w:t>ולכן</w:t>
      </w:r>
      <w:r w:rsidRPr="00DE1409">
        <w:rPr>
          <w:rtl/>
        </w:rPr>
        <w:t xml:space="preserve"> </w:t>
      </w:r>
      <w:r w:rsidRPr="00DE1409">
        <w:rPr>
          <w:rFonts w:hint="eastAsia"/>
          <w:rtl/>
        </w:rPr>
        <w:t>אפשר</w:t>
      </w:r>
      <w:r w:rsidRPr="00DE1409">
        <w:rPr>
          <w:rtl/>
        </w:rPr>
        <w:t xml:space="preserve"> </w:t>
      </w:r>
      <w:r w:rsidRPr="00DE1409">
        <w:rPr>
          <w:rFonts w:hint="eastAsia"/>
          <w:rtl/>
        </w:rPr>
        <w:t>לישבע</w:t>
      </w:r>
      <w:r w:rsidRPr="00DE1409">
        <w:rPr>
          <w:rtl/>
        </w:rPr>
        <w:t xml:space="preserve"> </w:t>
      </w:r>
      <w:r w:rsidRPr="00DE1409">
        <w:rPr>
          <w:rFonts w:hint="eastAsia"/>
          <w:rtl/>
        </w:rPr>
        <w:t>עלי</w:t>
      </w:r>
      <w:r>
        <w:rPr>
          <w:rFonts w:hint="cs"/>
          <w:rtl/>
        </w:rPr>
        <w:t>'</w:t>
      </w:r>
      <w:r w:rsidRPr="00DE1409">
        <w:rPr>
          <w:rStyle w:val="FootnoteReference"/>
          <w:rtl/>
        </w:rPr>
        <w:footnoteReference w:id="176"/>
      </w:r>
      <w:r w:rsidRPr="00DE1409">
        <w:rPr>
          <w:rtl/>
        </w:rPr>
        <w:t xml:space="preserve"> כיון דלא הוי כפירת שעבוד קרקעות כלל</w:t>
      </w:r>
      <w:r w:rsidRPr="00DE1409">
        <w:rPr>
          <w:rStyle w:val="FootnoteReference"/>
          <w:rtl/>
        </w:rPr>
        <w:footnoteReference w:id="177"/>
      </w:r>
      <w:r w:rsidRPr="00DE1409">
        <w:rPr>
          <w:rtl/>
        </w:rPr>
        <w:t>.</w:t>
      </w:r>
    </w:p>
    <w:p w:rsidR="00BD5D1F" w:rsidRPr="00DA3198" w:rsidRDefault="00BD5D1F" w:rsidP="00BD5D1F">
      <w:pPr>
        <w:pStyle w:val="11"/>
        <w:rPr>
          <w:rtl/>
        </w:rPr>
      </w:pPr>
      <w:r w:rsidRPr="00DA3198">
        <w:rPr>
          <w:rtl/>
        </w:rPr>
        <w:t xml:space="preserve">- </w:t>
      </w:r>
      <w:r w:rsidRPr="00DA3198">
        <w:rPr>
          <w:rFonts w:hint="eastAsia"/>
          <w:rtl/>
        </w:rPr>
        <w:t>ג</w:t>
      </w:r>
      <w:r w:rsidRPr="00DA3198">
        <w:rPr>
          <w:rtl/>
        </w:rPr>
        <w:t xml:space="preserve"> -</w:t>
      </w:r>
    </w:p>
    <w:p w:rsidR="00BD5D1F" w:rsidRPr="00DE1409" w:rsidRDefault="00BD5D1F" w:rsidP="00BD5D1F">
      <w:pPr>
        <w:pStyle w:val="a3"/>
        <w:bidi/>
        <w:rPr>
          <w:rtl/>
        </w:rPr>
      </w:pPr>
      <w:r w:rsidRPr="00DE1409">
        <w:rPr>
          <w:rFonts w:hint="eastAsia"/>
          <w:rtl/>
        </w:rPr>
        <w:t>אולם</w:t>
      </w:r>
      <w:r w:rsidRPr="00DE1409">
        <w:rPr>
          <w:rtl/>
        </w:rPr>
        <w:t xml:space="preserve"> </w:t>
      </w:r>
      <w:r>
        <w:rPr>
          <w:rFonts w:hint="cs"/>
          <w:rtl/>
        </w:rPr>
        <w:t xml:space="preserve">עדיין אין </w:t>
      </w:r>
      <w:r w:rsidRPr="00DE1409">
        <w:rPr>
          <w:rFonts w:hint="eastAsia"/>
          <w:rtl/>
        </w:rPr>
        <w:t>דברי</w:t>
      </w:r>
      <w:r w:rsidRPr="00DE1409">
        <w:rPr>
          <w:rtl/>
        </w:rPr>
        <w:t xml:space="preserve"> </w:t>
      </w:r>
      <w:r w:rsidRPr="00DE1409">
        <w:rPr>
          <w:rFonts w:hint="eastAsia"/>
          <w:rtl/>
        </w:rPr>
        <w:t>הצ</w:t>
      </w:r>
      <w:r w:rsidRPr="00DE1409">
        <w:rPr>
          <w:rtl/>
        </w:rPr>
        <w:t>"צ</w:t>
      </w:r>
      <w:r>
        <w:rPr>
          <w:rFonts w:hint="cs"/>
          <w:rtl/>
        </w:rPr>
        <w:t xml:space="preserve"> ברורים</w:t>
      </w:r>
      <w:r w:rsidRPr="00DE1409">
        <w:rPr>
          <w:rtl/>
        </w:rPr>
        <w:t xml:space="preserve">, </w:t>
      </w:r>
      <w:r w:rsidRPr="00DE1409">
        <w:rPr>
          <w:rFonts w:hint="eastAsia"/>
          <w:rtl/>
        </w:rPr>
        <w:t>שהרי</w:t>
      </w:r>
      <w:r w:rsidRPr="00DE1409">
        <w:rPr>
          <w:rtl/>
        </w:rPr>
        <w:t xml:space="preserve"> </w:t>
      </w:r>
      <w:r>
        <w:rPr>
          <w:rFonts w:hint="cs"/>
          <w:rtl/>
        </w:rPr>
        <w:t>ביאר</w:t>
      </w:r>
      <w:r w:rsidRPr="00DE1409">
        <w:rPr>
          <w:rtl/>
        </w:rPr>
        <w:t xml:space="preserve"> </w:t>
      </w:r>
      <w:r w:rsidRPr="00DE1409">
        <w:rPr>
          <w:rFonts w:hint="eastAsia"/>
          <w:rtl/>
        </w:rPr>
        <w:t>הה</w:t>
      </w:r>
      <w:r w:rsidRPr="00DE1409">
        <w:rPr>
          <w:rtl/>
        </w:rPr>
        <w:t xml:space="preserve">"מ </w:t>
      </w:r>
      <w:r>
        <w:rPr>
          <w:rFonts w:hint="cs"/>
          <w:rtl/>
        </w:rPr>
        <w:t>ב</w:t>
      </w:r>
      <w:r w:rsidRPr="00DE1409">
        <w:rPr>
          <w:rFonts w:hint="eastAsia"/>
          <w:rtl/>
        </w:rPr>
        <w:t>דברי</w:t>
      </w:r>
      <w:r w:rsidRPr="00DE1409">
        <w:rPr>
          <w:rtl/>
        </w:rPr>
        <w:t xml:space="preserve"> </w:t>
      </w:r>
      <w:r w:rsidRPr="00DE1409">
        <w:rPr>
          <w:rFonts w:hint="eastAsia"/>
          <w:rtl/>
        </w:rPr>
        <w:t>הראב</w:t>
      </w:r>
      <w:r w:rsidRPr="00DE1409">
        <w:rPr>
          <w:rtl/>
        </w:rPr>
        <w:t>"ד שכתב: "שבועת התורה אין כאן שהרי כפירת שעבוד קרקעות היא", שזהו רק מדינא דגמ' שכתובה אינה גובה אלא מן הקרקע אבל "עכשיו שתקנו הגאונים שתגבה הכתובה מן המטלטלין חזרה כתובה שאינה כפירת שעבוד קרקעות בלבד"</w:t>
      </w:r>
      <w:r>
        <w:rPr>
          <w:rFonts w:hint="cs"/>
          <w:rtl/>
        </w:rPr>
        <w:t>.</w:t>
      </w:r>
      <w:r w:rsidRPr="00DE1409">
        <w:rPr>
          <w:rtl/>
        </w:rPr>
        <w:t xml:space="preserve"> היינו דלא פליג הרמב"ם על דין "אין נשבעין על כפירת שעבוד קרקעות", אלא שמדבר על הזמן שלאחרי תקנת </w:t>
      </w:r>
      <w:r w:rsidRPr="00DE1409">
        <w:rPr>
          <w:rFonts w:hint="eastAsia"/>
          <w:rtl/>
        </w:rPr>
        <w:t>הגאונים</w:t>
      </w:r>
      <w:r w:rsidRPr="00DE1409">
        <w:rPr>
          <w:rtl/>
        </w:rPr>
        <w:t xml:space="preserve"> </w:t>
      </w:r>
      <w:r w:rsidRPr="00DE1409">
        <w:rPr>
          <w:rFonts w:hint="eastAsia"/>
          <w:rtl/>
        </w:rPr>
        <w:t>לגבות</w:t>
      </w:r>
      <w:r w:rsidRPr="00DE1409">
        <w:rPr>
          <w:rtl/>
        </w:rPr>
        <w:t xml:space="preserve"> </w:t>
      </w:r>
      <w:r w:rsidRPr="00DE1409">
        <w:rPr>
          <w:rFonts w:hint="eastAsia"/>
          <w:rtl/>
        </w:rPr>
        <w:t>גם</w:t>
      </w:r>
      <w:r w:rsidRPr="00DE1409">
        <w:rPr>
          <w:rtl/>
        </w:rPr>
        <w:t xml:space="preserve"> </w:t>
      </w:r>
      <w:r w:rsidRPr="00DE1409">
        <w:rPr>
          <w:rFonts w:hint="eastAsia"/>
          <w:rtl/>
        </w:rPr>
        <w:t>מן</w:t>
      </w:r>
      <w:r w:rsidRPr="00DE1409">
        <w:rPr>
          <w:rtl/>
        </w:rPr>
        <w:t xml:space="preserve"> </w:t>
      </w:r>
      <w:r w:rsidRPr="00DE1409">
        <w:rPr>
          <w:rFonts w:hint="eastAsia"/>
          <w:rtl/>
        </w:rPr>
        <w:t>המטלטלין</w:t>
      </w:r>
      <w:r w:rsidRPr="00DE1409">
        <w:rPr>
          <w:rtl/>
        </w:rPr>
        <w:t xml:space="preserve">, </w:t>
      </w:r>
      <w:r w:rsidRPr="00DE1409">
        <w:rPr>
          <w:rFonts w:hint="eastAsia"/>
          <w:rtl/>
        </w:rPr>
        <w:t>שלכן</w:t>
      </w:r>
      <w:r w:rsidRPr="00DE1409">
        <w:rPr>
          <w:rtl/>
        </w:rPr>
        <w:t xml:space="preserve"> </w:t>
      </w:r>
      <w:r w:rsidRPr="00DE1409">
        <w:rPr>
          <w:rFonts w:hint="eastAsia"/>
          <w:rtl/>
        </w:rPr>
        <w:t>הוי</w:t>
      </w:r>
      <w:r w:rsidRPr="00DE1409">
        <w:rPr>
          <w:rtl/>
        </w:rPr>
        <w:t xml:space="preserve"> </w:t>
      </w:r>
      <w:r w:rsidRPr="00DE1409">
        <w:rPr>
          <w:rFonts w:hint="eastAsia"/>
          <w:rtl/>
        </w:rPr>
        <w:t>כטענו</w:t>
      </w:r>
      <w:r w:rsidRPr="00DE1409">
        <w:rPr>
          <w:rtl/>
        </w:rPr>
        <w:t xml:space="preserve"> </w:t>
      </w:r>
      <w:r w:rsidRPr="00DE1409">
        <w:rPr>
          <w:rFonts w:hint="eastAsia"/>
          <w:rtl/>
        </w:rPr>
        <w:t>כלים</w:t>
      </w:r>
      <w:r w:rsidRPr="00DE1409">
        <w:rPr>
          <w:rtl/>
        </w:rPr>
        <w:t xml:space="preserve"> </w:t>
      </w:r>
      <w:r w:rsidRPr="00DE1409">
        <w:rPr>
          <w:rFonts w:hint="eastAsia"/>
          <w:rtl/>
        </w:rPr>
        <w:t>וקרקעות</w:t>
      </w:r>
      <w:r w:rsidRPr="00DE1409">
        <w:rPr>
          <w:rtl/>
        </w:rPr>
        <w:t>.</w:t>
      </w:r>
    </w:p>
    <w:p w:rsidR="00BD5D1F" w:rsidRDefault="00BD5D1F" w:rsidP="007759F1">
      <w:pPr>
        <w:pStyle w:val="a3"/>
        <w:bidi/>
        <w:rPr>
          <w:rtl/>
        </w:rPr>
      </w:pPr>
      <w:r w:rsidRPr="00DE1409">
        <w:rPr>
          <w:rFonts w:hint="eastAsia"/>
          <w:rtl/>
        </w:rPr>
        <w:t>אבל</w:t>
      </w:r>
      <w:r w:rsidRPr="00DE1409">
        <w:rPr>
          <w:rtl/>
        </w:rPr>
        <w:t xml:space="preserve"> עפ"י </w:t>
      </w:r>
      <w:r w:rsidRPr="00DE1409">
        <w:rPr>
          <w:rFonts w:hint="eastAsia"/>
          <w:rtl/>
        </w:rPr>
        <w:t>דברי</w:t>
      </w:r>
      <w:r w:rsidRPr="00DE1409">
        <w:rPr>
          <w:rtl/>
        </w:rPr>
        <w:t xml:space="preserve"> </w:t>
      </w:r>
      <w:r w:rsidRPr="00DE1409">
        <w:rPr>
          <w:rFonts w:hint="eastAsia"/>
          <w:rtl/>
        </w:rPr>
        <w:t>הצ</w:t>
      </w:r>
      <w:r w:rsidRPr="00DE1409">
        <w:rPr>
          <w:rtl/>
        </w:rPr>
        <w:t xml:space="preserve">"צ, </w:t>
      </w:r>
      <w:r w:rsidRPr="00DE1409">
        <w:rPr>
          <w:rFonts w:hint="eastAsia"/>
          <w:rtl/>
        </w:rPr>
        <w:t>ש</w:t>
      </w:r>
      <w:r>
        <w:rPr>
          <w:rFonts w:hint="cs"/>
          <w:rtl/>
        </w:rPr>
        <w:t>ה</w:t>
      </w:r>
      <w:r w:rsidRPr="00DE1409">
        <w:rPr>
          <w:rFonts w:hint="eastAsia"/>
          <w:rtl/>
        </w:rPr>
        <w:t>רמב</w:t>
      </w:r>
      <w:r w:rsidRPr="00DE1409">
        <w:rPr>
          <w:rtl/>
        </w:rPr>
        <w:t xml:space="preserve">"ם </w:t>
      </w:r>
      <w:r w:rsidRPr="00DE1409">
        <w:rPr>
          <w:rFonts w:hint="eastAsia"/>
          <w:rtl/>
        </w:rPr>
        <w:t>איירי</w:t>
      </w:r>
      <w:r w:rsidRPr="00DE1409">
        <w:rPr>
          <w:rtl/>
        </w:rPr>
        <w:t xml:space="preserve"> במקום שכותבין כתובה </w:t>
      </w:r>
      <w:r w:rsidRPr="00DE1409">
        <w:rPr>
          <w:rFonts w:hint="eastAsia"/>
          <w:b/>
          <w:bCs/>
          <w:rtl/>
        </w:rPr>
        <w:t>ואבד</w:t>
      </w:r>
      <w:r w:rsidRPr="00DE1409">
        <w:rPr>
          <w:rtl/>
        </w:rPr>
        <w:t xml:space="preserve"> השטר, ו"כיון </w:t>
      </w:r>
      <w:r w:rsidRPr="00DE1409">
        <w:rPr>
          <w:rFonts w:hint="eastAsia"/>
          <w:rtl/>
        </w:rPr>
        <w:t>שאינו</w:t>
      </w:r>
      <w:r w:rsidRPr="00DE1409">
        <w:rPr>
          <w:rtl/>
        </w:rPr>
        <w:t xml:space="preserve"> </w:t>
      </w:r>
      <w:r w:rsidRPr="00DE1409">
        <w:rPr>
          <w:rFonts w:hint="eastAsia"/>
          <w:rtl/>
        </w:rPr>
        <w:t>יכול</w:t>
      </w:r>
      <w:r w:rsidRPr="00DE1409">
        <w:rPr>
          <w:rtl/>
        </w:rPr>
        <w:t xml:space="preserve"> </w:t>
      </w:r>
      <w:r w:rsidRPr="00DE1409">
        <w:rPr>
          <w:rFonts w:hint="eastAsia"/>
          <w:rtl/>
        </w:rPr>
        <w:t>לגבות</w:t>
      </w:r>
      <w:r w:rsidRPr="00DE1409">
        <w:rPr>
          <w:rtl/>
        </w:rPr>
        <w:t xml:space="preserve"> </w:t>
      </w:r>
      <w:r w:rsidRPr="00DE1409">
        <w:rPr>
          <w:rFonts w:hint="eastAsia"/>
          <w:rtl/>
        </w:rPr>
        <w:t>בו</w:t>
      </w:r>
      <w:r w:rsidRPr="00DE1409">
        <w:rPr>
          <w:rtl/>
        </w:rPr>
        <w:t xml:space="preserve"> </w:t>
      </w:r>
      <w:r w:rsidRPr="00DE1409">
        <w:rPr>
          <w:rFonts w:hint="eastAsia"/>
          <w:rtl/>
        </w:rPr>
        <w:t>מן</w:t>
      </w:r>
      <w:r w:rsidRPr="00DE1409">
        <w:rPr>
          <w:rtl/>
        </w:rPr>
        <w:t xml:space="preserve"> </w:t>
      </w:r>
      <w:r w:rsidRPr="00DE1409">
        <w:rPr>
          <w:rFonts w:hint="eastAsia"/>
          <w:rtl/>
        </w:rPr>
        <w:t>המשועבדין</w:t>
      </w:r>
      <w:r w:rsidRPr="00DE1409">
        <w:rPr>
          <w:rtl/>
        </w:rPr>
        <w:t xml:space="preserve"> </w:t>
      </w:r>
      <w:r w:rsidRPr="00DE1409">
        <w:rPr>
          <w:rFonts w:hint="eastAsia"/>
          <w:rtl/>
        </w:rPr>
        <w:t>לאו</w:t>
      </w:r>
      <w:r w:rsidRPr="00DE1409">
        <w:rPr>
          <w:rtl/>
        </w:rPr>
        <w:t xml:space="preserve"> </w:t>
      </w:r>
      <w:r w:rsidRPr="00DE1409">
        <w:rPr>
          <w:rFonts w:hint="eastAsia"/>
          <w:rtl/>
        </w:rPr>
        <w:t>שעבוד</w:t>
      </w:r>
      <w:r w:rsidRPr="00DE1409">
        <w:rPr>
          <w:rtl/>
        </w:rPr>
        <w:t xml:space="preserve"> </w:t>
      </w:r>
      <w:r w:rsidRPr="00DE1409">
        <w:rPr>
          <w:rFonts w:hint="eastAsia"/>
          <w:rtl/>
        </w:rPr>
        <w:t>קרקעות</w:t>
      </w:r>
      <w:r w:rsidRPr="00DE1409">
        <w:rPr>
          <w:rtl/>
        </w:rPr>
        <w:t xml:space="preserve"> </w:t>
      </w:r>
      <w:r w:rsidRPr="00DE1409">
        <w:rPr>
          <w:rFonts w:hint="eastAsia"/>
          <w:rtl/>
        </w:rPr>
        <w:t>מקרי</w:t>
      </w:r>
      <w:r w:rsidRPr="00DE1409">
        <w:rPr>
          <w:rtl/>
        </w:rPr>
        <w:t>"</w:t>
      </w:r>
      <w:r w:rsidRPr="00DE1409">
        <w:rPr>
          <w:rStyle w:val="FootnoteReference"/>
          <w:rtl/>
        </w:rPr>
        <w:footnoteReference w:id="178"/>
      </w:r>
      <w:r w:rsidRPr="00DE1409">
        <w:rPr>
          <w:rtl/>
        </w:rPr>
        <w:t xml:space="preserve">, </w:t>
      </w:r>
      <w:r w:rsidR="009961A3">
        <w:rPr>
          <w:rFonts w:hint="cs"/>
          <w:rtl/>
        </w:rPr>
        <w:t>הרי למאי נפק"מ אם מיירי לאחר תקנת הגאונים או לפני</w:t>
      </w:r>
      <w:r w:rsidR="007759F1">
        <w:rPr>
          <w:rFonts w:hint="cs"/>
          <w:rtl/>
        </w:rPr>
        <w:t>',</w:t>
      </w:r>
      <w:r w:rsidR="009961A3">
        <w:rPr>
          <w:rFonts w:hint="cs"/>
          <w:rtl/>
        </w:rPr>
        <w:t xml:space="preserve"> הרי מ"מ </w:t>
      </w:r>
      <w:r w:rsidR="007F20DC">
        <w:rPr>
          <w:rFonts w:hint="cs"/>
          <w:rtl/>
        </w:rPr>
        <w:t>אם אבד השטר "ואינו יכול לגבות בו מן המשועבדין" לאו שעבוד קרקעות מקרי?</w:t>
      </w:r>
      <w:r>
        <w:rPr>
          <w:rFonts w:hint="cs"/>
          <w:rtl/>
        </w:rPr>
        <w:t xml:space="preserve"> </w:t>
      </w:r>
    </w:p>
    <w:p w:rsidR="00BD5D1F" w:rsidRPr="00DE1409" w:rsidRDefault="00BD5D1F" w:rsidP="00BD5D1F">
      <w:pPr>
        <w:pStyle w:val="a3"/>
        <w:bidi/>
        <w:rPr>
          <w:rtl/>
        </w:rPr>
      </w:pPr>
      <w:r w:rsidRPr="00DE1409">
        <w:rPr>
          <w:rFonts w:hint="eastAsia"/>
          <w:rtl/>
        </w:rPr>
        <w:t>ובהקדים</w:t>
      </w:r>
      <w:r>
        <w:rPr>
          <w:rFonts w:hint="cs"/>
          <w:rtl/>
        </w:rPr>
        <w:t>, ד</w:t>
      </w:r>
      <w:r w:rsidRPr="00DE1409">
        <w:rPr>
          <w:rFonts w:hint="eastAsia"/>
          <w:rtl/>
        </w:rPr>
        <w:t>בפשטות</w:t>
      </w:r>
      <w:r w:rsidRPr="00DE1409">
        <w:rPr>
          <w:rtl/>
        </w:rPr>
        <w:t xml:space="preserve"> </w:t>
      </w:r>
      <w:r w:rsidRPr="00DE1409">
        <w:rPr>
          <w:rFonts w:hint="eastAsia"/>
          <w:rtl/>
        </w:rPr>
        <w:t>הי</w:t>
      </w:r>
      <w:r w:rsidRPr="00DE1409">
        <w:rPr>
          <w:rtl/>
        </w:rPr>
        <w:t xml:space="preserve">' </w:t>
      </w:r>
      <w:r w:rsidRPr="00DE1409">
        <w:rPr>
          <w:rFonts w:hint="eastAsia"/>
          <w:rtl/>
        </w:rPr>
        <w:t>מקום</w:t>
      </w:r>
      <w:r w:rsidRPr="00DE1409">
        <w:rPr>
          <w:rtl/>
        </w:rPr>
        <w:t xml:space="preserve"> </w:t>
      </w:r>
      <w:r w:rsidRPr="00DE1409">
        <w:rPr>
          <w:rFonts w:hint="eastAsia"/>
          <w:rtl/>
        </w:rPr>
        <w:t>לומר</w:t>
      </w:r>
      <w:r w:rsidRPr="00DE1409">
        <w:rPr>
          <w:rtl/>
        </w:rPr>
        <w:t xml:space="preserve"> </w:t>
      </w:r>
      <w:r>
        <w:rPr>
          <w:rFonts w:hint="cs"/>
          <w:rtl/>
        </w:rPr>
        <w:t>דס"ל ל</w:t>
      </w:r>
      <w:r w:rsidRPr="00DE1409">
        <w:rPr>
          <w:rFonts w:hint="eastAsia"/>
          <w:rtl/>
        </w:rPr>
        <w:t>הראב</w:t>
      </w:r>
      <w:r w:rsidRPr="00DE1409">
        <w:rPr>
          <w:rtl/>
        </w:rPr>
        <w:t xml:space="preserve">"ד </w:t>
      </w:r>
      <w:r w:rsidRPr="00DE1409">
        <w:rPr>
          <w:rFonts w:hint="eastAsia"/>
          <w:rtl/>
        </w:rPr>
        <w:t>הכא</w:t>
      </w:r>
      <w:r w:rsidRPr="00DE1409">
        <w:rPr>
          <w:rtl/>
        </w:rPr>
        <w:t xml:space="preserve"> </w:t>
      </w:r>
      <w:r w:rsidRPr="00DE1409">
        <w:rPr>
          <w:rFonts w:hint="eastAsia"/>
          <w:rtl/>
        </w:rPr>
        <w:t>כדעת</w:t>
      </w:r>
      <w:r w:rsidRPr="00DE1409">
        <w:rPr>
          <w:rtl/>
        </w:rPr>
        <w:t xml:space="preserve"> </w:t>
      </w:r>
      <w:r w:rsidRPr="00DE1409">
        <w:rPr>
          <w:rFonts w:hint="eastAsia"/>
          <w:rtl/>
        </w:rPr>
        <w:t>הרא</w:t>
      </w:r>
      <w:r w:rsidRPr="00DE1409">
        <w:rPr>
          <w:rtl/>
        </w:rPr>
        <w:t xml:space="preserve">"ש </w:t>
      </w:r>
      <w:r w:rsidRPr="00DE1409">
        <w:rPr>
          <w:rFonts w:hint="eastAsia"/>
          <w:rtl/>
        </w:rPr>
        <w:t>ותוס</w:t>
      </w:r>
      <w:r w:rsidRPr="00DE1409">
        <w:rPr>
          <w:rtl/>
        </w:rPr>
        <w:t>'</w:t>
      </w:r>
      <w:r>
        <w:rPr>
          <w:rStyle w:val="FootnoteReference"/>
          <w:rtl/>
        </w:rPr>
        <w:footnoteReference w:id="179"/>
      </w:r>
      <w:r w:rsidRPr="00DE1409">
        <w:rPr>
          <w:rtl/>
        </w:rPr>
        <w:t xml:space="preserve"> </w:t>
      </w:r>
      <w:r w:rsidRPr="00DE1409">
        <w:rPr>
          <w:rFonts w:hint="eastAsia"/>
          <w:rtl/>
        </w:rPr>
        <w:t>ד</w:t>
      </w:r>
      <w:r w:rsidRPr="00DE1409">
        <w:rPr>
          <w:rtl/>
        </w:rPr>
        <w:t xml:space="preserve">"אין </w:t>
      </w:r>
      <w:r w:rsidRPr="00DE1409">
        <w:rPr>
          <w:rFonts w:hint="eastAsia"/>
          <w:rtl/>
        </w:rPr>
        <w:t>שעבוד</w:t>
      </w:r>
      <w:r w:rsidRPr="00DE1409">
        <w:rPr>
          <w:rtl/>
        </w:rPr>
        <w:t xml:space="preserve"> </w:t>
      </w:r>
      <w:r w:rsidRPr="00DE1409">
        <w:rPr>
          <w:rFonts w:hint="eastAsia"/>
          <w:rtl/>
        </w:rPr>
        <w:t>קרקעות</w:t>
      </w:r>
      <w:r w:rsidRPr="00DE1409">
        <w:rPr>
          <w:rtl/>
        </w:rPr>
        <w:t xml:space="preserve"> </w:t>
      </w:r>
      <w:r w:rsidRPr="00DE1409">
        <w:rPr>
          <w:rFonts w:hint="eastAsia"/>
          <w:rtl/>
        </w:rPr>
        <w:t>תלוי</w:t>
      </w:r>
      <w:r w:rsidRPr="00DE1409">
        <w:rPr>
          <w:rtl/>
        </w:rPr>
        <w:t xml:space="preserve"> </w:t>
      </w:r>
      <w:r w:rsidRPr="00DE1409">
        <w:rPr>
          <w:rFonts w:hint="eastAsia"/>
          <w:rtl/>
        </w:rPr>
        <w:t>לא</w:t>
      </w:r>
      <w:r w:rsidRPr="00DE1409">
        <w:rPr>
          <w:rtl/>
        </w:rPr>
        <w:t xml:space="preserve"> </w:t>
      </w:r>
      <w:r w:rsidRPr="00DE1409">
        <w:rPr>
          <w:rFonts w:hint="eastAsia"/>
          <w:rtl/>
        </w:rPr>
        <w:t>בעדים</w:t>
      </w:r>
      <w:r w:rsidRPr="00DE1409">
        <w:rPr>
          <w:rtl/>
        </w:rPr>
        <w:t xml:space="preserve"> </w:t>
      </w:r>
      <w:r w:rsidRPr="00DE1409">
        <w:rPr>
          <w:rFonts w:hint="eastAsia"/>
          <w:rtl/>
        </w:rPr>
        <w:t>ולא</w:t>
      </w:r>
      <w:r w:rsidRPr="00DE1409">
        <w:rPr>
          <w:rtl/>
        </w:rPr>
        <w:t xml:space="preserve"> </w:t>
      </w:r>
      <w:r w:rsidRPr="00DE1409">
        <w:rPr>
          <w:rFonts w:hint="eastAsia"/>
          <w:rtl/>
        </w:rPr>
        <w:t>בשטר</w:t>
      </w:r>
      <w:r w:rsidRPr="00DE1409">
        <w:rPr>
          <w:rtl/>
        </w:rPr>
        <w:t xml:space="preserve"> </w:t>
      </w:r>
      <w:r w:rsidRPr="00DE1409">
        <w:rPr>
          <w:rFonts w:hint="eastAsia"/>
          <w:rtl/>
        </w:rPr>
        <w:t>למאן</w:t>
      </w:r>
      <w:r w:rsidRPr="00DE1409">
        <w:rPr>
          <w:rtl/>
        </w:rPr>
        <w:t xml:space="preserve"> </w:t>
      </w:r>
      <w:r w:rsidRPr="00DE1409">
        <w:rPr>
          <w:rFonts w:hint="eastAsia"/>
          <w:rtl/>
        </w:rPr>
        <w:t>דאית</w:t>
      </w:r>
      <w:r w:rsidRPr="00DE1409">
        <w:rPr>
          <w:rtl/>
        </w:rPr>
        <w:t xml:space="preserve"> </w:t>
      </w:r>
      <w:r w:rsidRPr="00DE1409">
        <w:rPr>
          <w:rFonts w:hint="eastAsia"/>
          <w:rtl/>
        </w:rPr>
        <w:t>לי</w:t>
      </w:r>
      <w:r w:rsidRPr="00DE1409">
        <w:rPr>
          <w:rtl/>
        </w:rPr>
        <w:t xml:space="preserve">' </w:t>
      </w:r>
      <w:r w:rsidRPr="00DE1409">
        <w:rPr>
          <w:rFonts w:hint="eastAsia"/>
          <w:rtl/>
        </w:rPr>
        <w:t>שעבודא</w:t>
      </w:r>
      <w:r w:rsidRPr="00DE1409">
        <w:rPr>
          <w:rtl/>
        </w:rPr>
        <w:t xml:space="preserve"> </w:t>
      </w:r>
      <w:r w:rsidRPr="00DE1409">
        <w:rPr>
          <w:rFonts w:hint="eastAsia"/>
          <w:rtl/>
        </w:rPr>
        <w:t>דאורייתא</w:t>
      </w:r>
      <w:r>
        <w:rPr>
          <w:rFonts w:hint="cs"/>
          <w:rtl/>
        </w:rPr>
        <w:t>,</w:t>
      </w:r>
      <w:r w:rsidRPr="00DE1409">
        <w:rPr>
          <w:rtl/>
        </w:rPr>
        <w:t xml:space="preserve"> </w:t>
      </w:r>
      <w:r w:rsidRPr="00DE1409">
        <w:rPr>
          <w:rFonts w:hint="eastAsia"/>
          <w:rtl/>
        </w:rPr>
        <w:t>אלא</w:t>
      </w:r>
      <w:r w:rsidRPr="00DE1409">
        <w:rPr>
          <w:rtl/>
        </w:rPr>
        <w:t xml:space="preserve"> </w:t>
      </w:r>
      <w:r w:rsidRPr="00DE1409">
        <w:rPr>
          <w:rFonts w:hint="eastAsia"/>
          <w:rtl/>
        </w:rPr>
        <w:t>על</w:t>
      </w:r>
      <w:r w:rsidRPr="00DE1409">
        <w:rPr>
          <w:rtl/>
        </w:rPr>
        <w:t xml:space="preserve"> </w:t>
      </w:r>
      <w:r w:rsidRPr="00DE1409">
        <w:rPr>
          <w:rFonts w:hint="eastAsia"/>
          <w:rtl/>
        </w:rPr>
        <w:t>כל</w:t>
      </w:r>
      <w:r w:rsidRPr="00DE1409">
        <w:rPr>
          <w:rtl/>
        </w:rPr>
        <w:t xml:space="preserve"> </w:t>
      </w:r>
      <w:r w:rsidRPr="00DE1409">
        <w:rPr>
          <w:rFonts w:hint="eastAsia"/>
          <w:rtl/>
        </w:rPr>
        <w:t>הלואה</w:t>
      </w:r>
      <w:r w:rsidRPr="00DE1409">
        <w:rPr>
          <w:rtl/>
        </w:rPr>
        <w:t xml:space="preserve"> </w:t>
      </w:r>
      <w:r w:rsidRPr="00DE1409">
        <w:rPr>
          <w:rFonts w:hint="eastAsia"/>
          <w:rtl/>
        </w:rPr>
        <w:t>נשתעבדו</w:t>
      </w:r>
      <w:r w:rsidRPr="00DE1409">
        <w:rPr>
          <w:rtl/>
        </w:rPr>
        <w:t xml:space="preserve"> </w:t>
      </w:r>
      <w:r w:rsidRPr="00DE1409">
        <w:rPr>
          <w:rFonts w:hint="eastAsia"/>
          <w:rtl/>
        </w:rPr>
        <w:t>נכסי</w:t>
      </w:r>
      <w:r w:rsidRPr="00DE1409">
        <w:rPr>
          <w:rtl/>
        </w:rPr>
        <w:t xml:space="preserve"> </w:t>
      </w:r>
      <w:r w:rsidRPr="00DE1409">
        <w:rPr>
          <w:rFonts w:hint="eastAsia"/>
          <w:rtl/>
        </w:rPr>
        <w:t>הלוה</w:t>
      </w:r>
      <w:r w:rsidRPr="00DE1409">
        <w:rPr>
          <w:rtl/>
        </w:rPr>
        <w:t xml:space="preserve">" </w:t>
      </w:r>
      <w:r w:rsidRPr="00DE1409">
        <w:rPr>
          <w:rFonts w:hint="eastAsia"/>
          <w:rtl/>
        </w:rPr>
        <w:t>ולכן</w:t>
      </w:r>
      <w:r w:rsidRPr="00DE1409">
        <w:rPr>
          <w:rtl/>
        </w:rPr>
        <w:t xml:space="preserve"> </w:t>
      </w:r>
      <w:r w:rsidRPr="00DE1409">
        <w:rPr>
          <w:rFonts w:hint="eastAsia"/>
          <w:rtl/>
        </w:rPr>
        <w:t>גם</w:t>
      </w:r>
      <w:r w:rsidRPr="00DE1409">
        <w:rPr>
          <w:rtl/>
        </w:rPr>
        <w:t xml:space="preserve"> </w:t>
      </w:r>
      <w:r w:rsidRPr="00DE1409">
        <w:rPr>
          <w:rFonts w:hint="eastAsia"/>
          <w:rtl/>
        </w:rPr>
        <w:t>כשאבד</w:t>
      </w:r>
      <w:r w:rsidRPr="00DE1409">
        <w:rPr>
          <w:rtl/>
        </w:rPr>
        <w:t xml:space="preserve"> </w:t>
      </w:r>
      <w:r w:rsidRPr="00DE1409">
        <w:rPr>
          <w:rFonts w:hint="eastAsia"/>
          <w:rtl/>
        </w:rPr>
        <w:t>השטר</w:t>
      </w:r>
      <w:r w:rsidRPr="00DE1409">
        <w:rPr>
          <w:rtl/>
        </w:rPr>
        <w:t xml:space="preserve"> </w:t>
      </w:r>
      <w:r w:rsidRPr="00DE1409">
        <w:rPr>
          <w:rFonts w:hint="eastAsia"/>
          <w:rtl/>
        </w:rPr>
        <w:t>לא</w:t>
      </w:r>
      <w:r w:rsidRPr="00DE1409">
        <w:rPr>
          <w:rtl/>
        </w:rPr>
        <w:t xml:space="preserve"> </w:t>
      </w:r>
      <w:r w:rsidRPr="00DE1409">
        <w:rPr>
          <w:rFonts w:hint="eastAsia"/>
          <w:rtl/>
        </w:rPr>
        <w:t>ישבע</w:t>
      </w:r>
      <w:r w:rsidRPr="00DE1409">
        <w:rPr>
          <w:rtl/>
        </w:rPr>
        <w:t xml:space="preserve"> - </w:t>
      </w:r>
      <w:r w:rsidRPr="00DE1409">
        <w:rPr>
          <w:rFonts w:hint="eastAsia"/>
          <w:rtl/>
        </w:rPr>
        <w:t>דקי</w:t>
      </w:r>
      <w:r w:rsidRPr="00DE1409">
        <w:rPr>
          <w:rtl/>
        </w:rPr>
        <w:t xml:space="preserve">"ל </w:t>
      </w:r>
      <w:r w:rsidRPr="00DE1409">
        <w:rPr>
          <w:rFonts w:hint="eastAsia"/>
          <w:rtl/>
        </w:rPr>
        <w:t>דאין</w:t>
      </w:r>
      <w:r w:rsidRPr="00DE1409">
        <w:rPr>
          <w:rtl/>
        </w:rPr>
        <w:t xml:space="preserve"> </w:t>
      </w:r>
      <w:r w:rsidRPr="00DE1409">
        <w:rPr>
          <w:rFonts w:hint="eastAsia"/>
          <w:rtl/>
        </w:rPr>
        <w:t>נשבעין</w:t>
      </w:r>
      <w:r w:rsidRPr="00DE1409">
        <w:rPr>
          <w:rtl/>
        </w:rPr>
        <w:t xml:space="preserve"> </w:t>
      </w:r>
      <w:r w:rsidRPr="00DE1409">
        <w:rPr>
          <w:rFonts w:hint="eastAsia"/>
          <w:rtl/>
        </w:rPr>
        <w:t>על</w:t>
      </w:r>
      <w:r w:rsidRPr="00DE1409">
        <w:rPr>
          <w:rtl/>
        </w:rPr>
        <w:t xml:space="preserve"> </w:t>
      </w:r>
      <w:r>
        <w:rPr>
          <w:rFonts w:hint="cs"/>
          <w:rtl/>
        </w:rPr>
        <w:t xml:space="preserve">כפירת </w:t>
      </w:r>
      <w:r w:rsidRPr="00DE1409">
        <w:rPr>
          <w:rFonts w:hint="eastAsia"/>
          <w:rtl/>
        </w:rPr>
        <w:t>שעבוד</w:t>
      </w:r>
      <w:r w:rsidRPr="00DE1409">
        <w:rPr>
          <w:rtl/>
        </w:rPr>
        <w:t xml:space="preserve"> </w:t>
      </w:r>
      <w:r w:rsidRPr="00DE1409">
        <w:rPr>
          <w:rFonts w:hint="eastAsia"/>
          <w:rtl/>
        </w:rPr>
        <w:t>קרקעות</w:t>
      </w:r>
      <w:r w:rsidRPr="00DE1409">
        <w:rPr>
          <w:rtl/>
        </w:rPr>
        <w:t xml:space="preserve">, </w:t>
      </w:r>
      <w:r w:rsidRPr="00DE1409">
        <w:rPr>
          <w:rFonts w:hint="eastAsia"/>
          <w:rtl/>
        </w:rPr>
        <w:t>ו</w:t>
      </w:r>
      <w:r>
        <w:rPr>
          <w:rFonts w:hint="cs"/>
          <w:rtl/>
        </w:rPr>
        <w:t>ס"ל ל</w:t>
      </w:r>
      <w:r w:rsidRPr="00DE1409">
        <w:rPr>
          <w:rFonts w:hint="eastAsia"/>
          <w:rtl/>
        </w:rPr>
        <w:t>הרמב</w:t>
      </w:r>
      <w:r w:rsidRPr="00DE1409">
        <w:rPr>
          <w:rtl/>
        </w:rPr>
        <w:t xml:space="preserve">"ם </w:t>
      </w:r>
      <w:r>
        <w:rPr>
          <w:rFonts w:hint="cs"/>
          <w:rtl/>
        </w:rPr>
        <w:t>כ</w:t>
      </w:r>
      <w:r w:rsidRPr="00DE1409">
        <w:rPr>
          <w:rFonts w:hint="eastAsia"/>
          <w:rtl/>
        </w:rPr>
        <w:t>דעת</w:t>
      </w:r>
      <w:r w:rsidRPr="00DE1409">
        <w:rPr>
          <w:rtl/>
        </w:rPr>
        <w:t xml:space="preserve"> </w:t>
      </w:r>
      <w:r w:rsidRPr="00DE1409">
        <w:rPr>
          <w:rFonts w:hint="eastAsia"/>
          <w:rtl/>
        </w:rPr>
        <w:t>הרמב</w:t>
      </w:r>
      <w:r w:rsidRPr="00DE1409">
        <w:rPr>
          <w:rtl/>
        </w:rPr>
        <w:t>"ן</w:t>
      </w:r>
      <w:r>
        <w:rPr>
          <w:rFonts w:hint="cs"/>
          <w:rtl/>
        </w:rPr>
        <w:t>,</w:t>
      </w:r>
      <w:r w:rsidRPr="00DE1409">
        <w:rPr>
          <w:rtl/>
        </w:rPr>
        <w:t xml:space="preserve"> </w:t>
      </w:r>
      <w:r>
        <w:rPr>
          <w:rFonts w:hint="cs"/>
          <w:rtl/>
        </w:rPr>
        <w:t>ש</w:t>
      </w:r>
      <w:r w:rsidRPr="00DE1409">
        <w:rPr>
          <w:rFonts w:hint="eastAsia"/>
          <w:rtl/>
        </w:rPr>
        <w:t>כשאינו</w:t>
      </w:r>
      <w:r w:rsidRPr="00DE1409">
        <w:rPr>
          <w:rtl/>
        </w:rPr>
        <w:t xml:space="preserve"> </w:t>
      </w:r>
      <w:r w:rsidRPr="00DE1409">
        <w:rPr>
          <w:rFonts w:hint="eastAsia"/>
          <w:rtl/>
        </w:rPr>
        <w:t>יכול</w:t>
      </w:r>
      <w:r w:rsidRPr="00DE1409">
        <w:rPr>
          <w:rtl/>
        </w:rPr>
        <w:t xml:space="preserve"> </w:t>
      </w:r>
      <w:r w:rsidRPr="00DE1409">
        <w:rPr>
          <w:rFonts w:hint="eastAsia"/>
          <w:rtl/>
        </w:rPr>
        <w:t>לגבות</w:t>
      </w:r>
      <w:r w:rsidRPr="00DE1409">
        <w:rPr>
          <w:rtl/>
        </w:rPr>
        <w:t xml:space="preserve"> </w:t>
      </w:r>
      <w:r w:rsidRPr="00DE1409">
        <w:rPr>
          <w:rFonts w:hint="eastAsia"/>
          <w:rtl/>
        </w:rPr>
        <w:t>מן</w:t>
      </w:r>
      <w:r w:rsidRPr="00DE1409">
        <w:rPr>
          <w:rtl/>
        </w:rPr>
        <w:t xml:space="preserve"> </w:t>
      </w:r>
      <w:r w:rsidRPr="00DE1409">
        <w:rPr>
          <w:rFonts w:hint="eastAsia"/>
          <w:rtl/>
        </w:rPr>
        <w:t>המשועבדין</w:t>
      </w:r>
      <w:r w:rsidRPr="00DE1409">
        <w:rPr>
          <w:rtl/>
        </w:rPr>
        <w:t xml:space="preserve"> "לאו </w:t>
      </w:r>
      <w:r w:rsidRPr="00DE1409">
        <w:rPr>
          <w:rFonts w:hint="eastAsia"/>
          <w:rtl/>
        </w:rPr>
        <w:t>שיעבוד</w:t>
      </w:r>
      <w:r w:rsidRPr="00DE1409">
        <w:rPr>
          <w:rtl/>
        </w:rPr>
        <w:t xml:space="preserve"> </w:t>
      </w:r>
      <w:r w:rsidRPr="00DE1409">
        <w:rPr>
          <w:rFonts w:hint="eastAsia"/>
          <w:rtl/>
        </w:rPr>
        <w:t>קרקעות</w:t>
      </w:r>
      <w:r w:rsidRPr="00DE1409">
        <w:rPr>
          <w:rtl/>
        </w:rPr>
        <w:t xml:space="preserve"> </w:t>
      </w:r>
      <w:r w:rsidRPr="00DE1409">
        <w:rPr>
          <w:rFonts w:hint="eastAsia"/>
          <w:rtl/>
        </w:rPr>
        <w:t>מקרי</w:t>
      </w:r>
      <w:r w:rsidRPr="00DE1409">
        <w:rPr>
          <w:rtl/>
        </w:rPr>
        <w:t>".</w:t>
      </w:r>
    </w:p>
    <w:p w:rsidR="00BD5D1F" w:rsidRPr="00DE1409" w:rsidRDefault="00BD5D1F" w:rsidP="00BD5D1F">
      <w:pPr>
        <w:pStyle w:val="a3"/>
        <w:bidi/>
        <w:rPr>
          <w:rtl/>
        </w:rPr>
      </w:pPr>
      <w:r w:rsidRPr="00DE1409">
        <w:rPr>
          <w:rFonts w:hint="eastAsia"/>
          <w:rtl/>
        </w:rPr>
        <w:t>אבל</w:t>
      </w:r>
      <w:r w:rsidRPr="00DE1409">
        <w:rPr>
          <w:rtl/>
        </w:rPr>
        <w:t xml:space="preserve"> לפי דברי</w:t>
      </w:r>
      <w:r>
        <w:rPr>
          <w:rFonts w:hint="cs"/>
          <w:rtl/>
        </w:rPr>
        <w:t xml:space="preserve"> </w:t>
      </w:r>
      <w:r w:rsidRPr="00DE1409">
        <w:rPr>
          <w:rFonts w:hint="eastAsia"/>
          <w:rtl/>
        </w:rPr>
        <w:t>הה</w:t>
      </w:r>
      <w:r w:rsidRPr="00DE1409">
        <w:rPr>
          <w:rtl/>
        </w:rPr>
        <w:t xml:space="preserve">"מ, </w:t>
      </w:r>
      <w:r w:rsidRPr="00DE1409">
        <w:rPr>
          <w:rFonts w:hint="eastAsia"/>
          <w:rtl/>
        </w:rPr>
        <w:t>הרי</w:t>
      </w:r>
      <w:r w:rsidRPr="00DE1409">
        <w:rPr>
          <w:rtl/>
        </w:rPr>
        <w:t xml:space="preserve"> </w:t>
      </w:r>
      <w:r w:rsidRPr="00DE1409">
        <w:rPr>
          <w:rFonts w:hint="eastAsia"/>
          <w:rtl/>
        </w:rPr>
        <w:t>גם</w:t>
      </w:r>
      <w:r w:rsidRPr="00DE1409">
        <w:rPr>
          <w:rtl/>
        </w:rPr>
        <w:t xml:space="preserve"> </w:t>
      </w:r>
      <w:r>
        <w:rPr>
          <w:rFonts w:hint="cs"/>
          <w:rtl/>
        </w:rPr>
        <w:t>ל</w:t>
      </w:r>
      <w:r w:rsidRPr="00DE1409">
        <w:rPr>
          <w:rFonts w:hint="eastAsia"/>
          <w:rtl/>
        </w:rPr>
        <w:t>הראב</w:t>
      </w:r>
      <w:r w:rsidRPr="00DE1409">
        <w:rPr>
          <w:rtl/>
        </w:rPr>
        <w:t xml:space="preserve">"ד </w:t>
      </w:r>
      <w:r w:rsidRPr="00DE1409">
        <w:rPr>
          <w:rFonts w:hint="eastAsia"/>
          <w:rtl/>
        </w:rPr>
        <w:t>באם</w:t>
      </w:r>
      <w:r w:rsidRPr="00DE1409">
        <w:rPr>
          <w:rtl/>
        </w:rPr>
        <w:t xml:space="preserve"> </w:t>
      </w:r>
      <w:r w:rsidRPr="00DE1409">
        <w:rPr>
          <w:rFonts w:hint="eastAsia"/>
          <w:rtl/>
        </w:rPr>
        <w:t>אבד</w:t>
      </w:r>
      <w:r w:rsidRPr="00DE1409">
        <w:rPr>
          <w:rtl/>
        </w:rPr>
        <w:t xml:space="preserve"> </w:t>
      </w:r>
      <w:r w:rsidRPr="00DE1409">
        <w:rPr>
          <w:rFonts w:hint="eastAsia"/>
          <w:rtl/>
        </w:rPr>
        <w:t>השטר</w:t>
      </w:r>
      <w:r w:rsidRPr="00DE1409">
        <w:rPr>
          <w:rtl/>
        </w:rPr>
        <w:t xml:space="preserve"> </w:t>
      </w:r>
      <w:r>
        <w:rPr>
          <w:rFonts w:hint="cs"/>
          <w:rtl/>
        </w:rPr>
        <w:t>ו</w:t>
      </w:r>
      <w:r w:rsidRPr="00DE1409">
        <w:rPr>
          <w:rFonts w:hint="eastAsia"/>
          <w:rtl/>
        </w:rPr>
        <w:t>אינו</w:t>
      </w:r>
      <w:r w:rsidRPr="00DE1409">
        <w:rPr>
          <w:rtl/>
        </w:rPr>
        <w:t xml:space="preserve"> </w:t>
      </w:r>
      <w:r w:rsidRPr="00DE1409">
        <w:rPr>
          <w:rFonts w:hint="eastAsia"/>
          <w:rtl/>
        </w:rPr>
        <w:t>יכול</w:t>
      </w:r>
      <w:r w:rsidRPr="00DE1409">
        <w:rPr>
          <w:rtl/>
        </w:rPr>
        <w:t xml:space="preserve"> </w:t>
      </w:r>
      <w:r w:rsidRPr="00DE1409">
        <w:rPr>
          <w:rFonts w:hint="eastAsia"/>
          <w:rtl/>
        </w:rPr>
        <w:t>לגבות</w:t>
      </w:r>
      <w:r w:rsidRPr="00DE1409">
        <w:rPr>
          <w:rtl/>
        </w:rPr>
        <w:t xml:space="preserve"> </w:t>
      </w:r>
      <w:r w:rsidRPr="00DE1409">
        <w:rPr>
          <w:rFonts w:hint="eastAsia"/>
          <w:rtl/>
        </w:rPr>
        <w:t>בו</w:t>
      </w:r>
      <w:r w:rsidRPr="00DE1409">
        <w:rPr>
          <w:rtl/>
        </w:rPr>
        <w:t xml:space="preserve"> </w:t>
      </w:r>
      <w:r w:rsidRPr="00DE1409">
        <w:rPr>
          <w:rFonts w:hint="eastAsia"/>
          <w:rtl/>
        </w:rPr>
        <w:t>מן</w:t>
      </w:r>
      <w:r w:rsidRPr="00DE1409">
        <w:rPr>
          <w:rtl/>
        </w:rPr>
        <w:t xml:space="preserve"> </w:t>
      </w:r>
      <w:r w:rsidRPr="00DE1409">
        <w:rPr>
          <w:rFonts w:hint="eastAsia"/>
          <w:rtl/>
        </w:rPr>
        <w:t>המשועבדין</w:t>
      </w:r>
      <w:r w:rsidRPr="00DE1409">
        <w:rPr>
          <w:rtl/>
        </w:rPr>
        <w:t xml:space="preserve"> "לאו שיעבוד קרקעות מקרי</w:t>
      </w:r>
      <w:r>
        <w:rPr>
          <w:rFonts w:hint="cs"/>
          <w:rtl/>
        </w:rPr>
        <w:t xml:space="preserve"> (</w:t>
      </w:r>
      <w:r w:rsidRPr="00DE1409">
        <w:rPr>
          <w:rFonts w:hint="eastAsia"/>
          <w:rtl/>
        </w:rPr>
        <w:t>כדברי</w:t>
      </w:r>
      <w:r w:rsidRPr="00DE1409">
        <w:rPr>
          <w:rtl/>
        </w:rPr>
        <w:t xml:space="preserve"> </w:t>
      </w:r>
      <w:r w:rsidRPr="00DE1409">
        <w:rPr>
          <w:rFonts w:hint="eastAsia"/>
          <w:rtl/>
        </w:rPr>
        <w:t>הרמב</w:t>
      </w:r>
      <w:r w:rsidRPr="00DE1409">
        <w:rPr>
          <w:rtl/>
        </w:rPr>
        <w:t>"ן</w:t>
      </w:r>
      <w:r>
        <w:rPr>
          <w:rFonts w:hint="cs"/>
          <w:rtl/>
        </w:rPr>
        <w:t>)</w:t>
      </w:r>
      <w:r w:rsidRPr="00DE1409">
        <w:rPr>
          <w:rtl/>
        </w:rPr>
        <w:t xml:space="preserve">, </w:t>
      </w:r>
      <w:r w:rsidRPr="00DE1409">
        <w:rPr>
          <w:rFonts w:hint="eastAsia"/>
          <w:rtl/>
        </w:rPr>
        <w:t>וא</w:t>
      </w:r>
      <w:r w:rsidRPr="00DE1409">
        <w:rPr>
          <w:rtl/>
        </w:rPr>
        <w:t xml:space="preserve">"כ </w:t>
      </w:r>
      <w:r w:rsidRPr="00DE1409">
        <w:rPr>
          <w:rFonts w:hint="eastAsia"/>
          <w:rtl/>
        </w:rPr>
        <w:t>למאי</w:t>
      </w:r>
      <w:r w:rsidRPr="00DE1409">
        <w:rPr>
          <w:rtl/>
        </w:rPr>
        <w:t xml:space="preserve"> נפק"</w:t>
      </w:r>
      <w:r>
        <w:rPr>
          <w:rFonts w:hint="cs"/>
          <w:rtl/>
        </w:rPr>
        <w:t>מ</w:t>
      </w:r>
      <w:r w:rsidRPr="00DE1409">
        <w:rPr>
          <w:rtl/>
        </w:rPr>
        <w:t xml:space="preserve"> באם זהו לפני תקנת הגאונים או לאחר</w:t>
      </w:r>
      <w:r>
        <w:rPr>
          <w:rFonts w:hint="cs"/>
          <w:rtl/>
        </w:rPr>
        <w:t>י', הרי מ"מ אם</w:t>
      </w:r>
      <w:r w:rsidRPr="00DE1409">
        <w:rPr>
          <w:rtl/>
        </w:rPr>
        <w:t xml:space="preserve"> </w:t>
      </w:r>
      <w:r w:rsidRPr="00DE1409">
        <w:rPr>
          <w:rFonts w:hint="eastAsia"/>
          <w:rtl/>
        </w:rPr>
        <w:t>אבד</w:t>
      </w:r>
      <w:r w:rsidRPr="00DE1409">
        <w:rPr>
          <w:rtl/>
        </w:rPr>
        <w:t xml:space="preserve"> </w:t>
      </w:r>
      <w:r w:rsidRPr="00DE1409">
        <w:rPr>
          <w:rFonts w:hint="eastAsia"/>
          <w:rtl/>
        </w:rPr>
        <w:t>השטר</w:t>
      </w:r>
      <w:r w:rsidRPr="00DE1409">
        <w:rPr>
          <w:rtl/>
        </w:rPr>
        <w:t xml:space="preserve"> </w:t>
      </w:r>
      <w:r w:rsidRPr="00DE1409">
        <w:rPr>
          <w:rFonts w:hint="eastAsia"/>
          <w:rtl/>
        </w:rPr>
        <w:t>ואי</w:t>
      </w:r>
      <w:r>
        <w:rPr>
          <w:rFonts w:hint="cs"/>
          <w:rtl/>
        </w:rPr>
        <w:t>נו</w:t>
      </w:r>
      <w:r w:rsidRPr="00DE1409">
        <w:rPr>
          <w:rtl/>
        </w:rPr>
        <w:t xml:space="preserve"> </w:t>
      </w:r>
      <w:r w:rsidRPr="00DE1409">
        <w:rPr>
          <w:rFonts w:hint="eastAsia"/>
          <w:rtl/>
        </w:rPr>
        <w:t>יכול</w:t>
      </w:r>
      <w:r w:rsidRPr="00DE1409">
        <w:rPr>
          <w:rtl/>
        </w:rPr>
        <w:t xml:space="preserve"> </w:t>
      </w:r>
      <w:r w:rsidRPr="00DE1409">
        <w:rPr>
          <w:rFonts w:hint="eastAsia"/>
          <w:rtl/>
        </w:rPr>
        <w:t>לגבות</w:t>
      </w:r>
      <w:r w:rsidRPr="00DE1409">
        <w:rPr>
          <w:rtl/>
        </w:rPr>
        <w:t xml:space="preserve"> </w:t>
      </w:r>
      <w:r w:rsidRPr="00DE1409">
        <w:rPr>
          <w:rFonts w:hint="eastAsia"/>
          <w:rtl/>
        </w:rPr>
        <w:t>מן</w:t>
      </w:r>
      <w:r w:rsidRPr="00DE1409">
        <w:rPr>
          <w:rtl/>
        </w:rPr>
        <w:t xml:space="preserve"> </w:t>
      </w:r>
      <w:r w:rsidRPr="00DE1409">
        <w:rPr>
          <w:rFonts w:hint="eastAsia"/>
          <w:rtl/>
        </w:rPr>
        <w:t>המשועבדין</w:t>
      </w:r>
      <w:r w:rsidRPr="00DE1409">
        <w:rPr>
          <w:rtl/>
        </w:rPr>
        <w:t xml:space="preserve"> </w:t>
      </w:r>
      <w:r>
        <w:rPr>
          <w:rFonts w:hint="cs"/>
          <w:rtl/>
        </w:rPr>
        <w:t>ל</w:t>
      </w:r>
      <w:r w:rsidRPr="00DE1409">
        <w:rPr>
          <w:rFonts w:hint="eastAsia"/>
          <w:rtl/>
        </w:rPr>
        <w:t>או</w:t>
      </w:r>
      <w:r w:rsidRPr="00DE1409">
        <w:rPr>
          <w:rtl/>
        </w:rPr>
        <w:t xml:space="preserve"> </w:t>
      </w:r>
      <w:r w:rsidRPr="00DE1409">
        <w:rPr>
          <w:rFonts w:hint="eastAsia"/>
          <w:rtl/>
        </w:rPr>
        <w:t>שיעבוד</w:t>
      </w:r>
      <w:r w:rsidRPr="00DE1409">
        <w:rPr>
          <w:rtl/>
        </w:rPr>
        <w:t xml:space="preserve"> </w:t>
      </w:r>
      <w:r w:rsidRPr="00DE1409">
        <w:rPr>
          <w:rFonts w:hint="eastAsia"/>
          <w:rtl/>
        </w:rPr>
        <w:t>קרקעות</w:t>
      </w:r>
      <w:r w:rsidRPr="00DE1409">
        <w:rPr>
          <w:rtl/>
        </w:rPr>
        <w:t xml:space="preserve"> </w:t>
      </w:r>
      <w:r w:rsidRPr="00DE1409">
        <w:rPr>
          <w:rFonts w:hint="eastAsia"/>
          <w:rtl/>
        </w:rPr>
        <w:t>מקרי</w:t>
      </w:r>
      <w:r w:rsidRPr="00DE1409">
        <w:rPr>
          <w:rtl/>
        </w:rPr>
        <w:t>?</w:t>
      </w:r>
    </w:p>
    <w:p w:rsidR="00BD5D1F" w:rsidRPr="00DE1409" w:rsidRDefault="00BD5D1F" w:rsidP="00FA460B">
      <w:pPr>
        <w:pStyle w:val="a3"/>
        <w:bidi/>
        <w:rPr>
          <w:rtl/>
        </w:rPr>
      </w:pPr>
      <w:r w:rsidRPr="00DE1409">
        <w:rPr>
          <w:rFonts w:hint="eastAsia"/>
          <w:rtl/>
        </w:rPr>
        <w:t>וע</w:t>
      </w:r>
      <w:r w:rsidRPr="00DE1409">
        <w:rPr>
          <w:rtl/>
        </w:rPr>
        <w:t xml:space="preserve">"ז </w:t>
      </w:r>
      <w:r w:rsidRPr="00DE1409">
        <w:rPr>
          <w:rFonts w:hint="eastAsia"/>
          <w:rtl/>
        </w:rPr>
        <w:t>מבאר</w:t>
      </w:r>
      <w:r w:rsidRPr="00DE1409">
        <w:rPr>
          <w:rtl/>
        </w:rPr>
        <w:t xml:space="preserve"> </w:t>
      </w:r>
      <w:r w:rsidRPr="00DE1409">
        <w:rPr>
          <w:rFonts w:hint="eastAsia"/>
          <w:rtl/>
        </w:rPr>
        <w:t>הצ</w:t>
      </w:r>
      <w:r w:rsidRPr="00DE1409">
        <w:rPr>
          <w:rtl/>
        </w:rPr>
        <w:t xml:space="preserve">"צ: "ואפשר שכוונת הרב המגיד הוא ע"ד מ"ש בשטמ"ק בכתובות שם פ"ב וז"ל וי"א שאין בתביעת </w:t>
      </w:r>
      <w:r w:rsidRPr="00DE1409">
        <w:rPr>
          <w:rFonts w:hint="eastAsia"/>
          <w:b/>
          <w:bCs/>
          <w:rtl/>
        </w:rPr>
        <w:t>כתובה</w:t>
      </w:r>
      <w:r w:rsidRPr="00DE1409">
        <w:rPr>
          <w:rtl/>
        </w:rPr>
        <w:t xml:space="preserve"> לעולם שבועת מודה במקצת ואפילו אבדה כתובה במקום שכותבין ויכול לומר פרעתי, משום דקיי"ל אפי' מיני' לא גביא אלא מקרקעי . . וזה עיקר. ויש לרמב"ם ז"ל מחלוקת בזו שהוא מחייב בכתובה שבועה של תורה". </w:t>
      </w:r>
    </w:p>
    <w:p w:rsidR="00BD5D1F" w:rsidRPr="00DA3198" w:rsidRDefault="00BD5D1F" w:rsidP="00BD5D1F">
      <w:pPr>
        <w:pStyle w:val="11"/>
        <w:rPr>
          <w:rtl/>
        </w:rPr>
      </w:pPr>
      <w:r w:rsidRPr="005F72FA">
        <w:rPr>
          <w:rtl/>
        </w:rPr>
        <w:t xml:space="preserve">- </w:t>
      </w:r>
      <w:r w:rsidRPr="005F72FA">
        <w:rPr>
          <w:rFonts w:hint="eastAsia"/>
          <w:rtl/>
        </w:rPr>
        <w:t>ד</w:t>
      </w:r>
      <w:r w:rsidRPr="005F72FA">
        <w:rPr>
          <w:rtl/>
        </w:rPr>
        <w:t xml:space="preserve"> -</w:t>
      </w:r>
    </w:p>
    <w:p w:rsidR="00BD5D1F" w:rsidRPr="00DE1409" w:rsidRDefault="00BD5D1F" w:rsidP="00000D44">
      <w:pPr>
        <w:pStyle w:val="a3"/>
        <w:bidi/>
        <w:rPr>
          <w:rtl/>
        </w:rPr>
      </w:pPr>
      <w:r w:rsidRPr="00DE1409">
        <w:rPr>
          <w:rFonts w:hint="eastAsia"/>
          <w:rtl/>
        </w:rPr>
        <w:t>ו</w:t>
      </w:r>
      <w:r w:rsidR="00000D44">
        <w:rPr>
          <w:rFonts w:hint="cs"/>
          <w:rtl/>
        </w:rPr>
        <w:t>אולי</w:t>
      </w:r>
      <w:r w:rsidRPr="00DE1409">
        <w:rPr>
          <w:rtl/>
        </w:rPr>
        <w:t xml:space="preserve"> </w:t>
      </w:r>
      <w:r w:rsidRPr="00DE1409">
        <w:rPr>
          <w:rFonts w:hint="eastAsia"/>
          <w:rtl/>
        </w:rPr>
        <w:t>י</w:t>
      </w:r>
      <w:r w:rsidRPr="00DE1409">
        <w:rPr>
          <w:rtl/>
        </w:rPr>
        <w:t xml:space="preserve">"ל </w:t>
      </w:r>
      <w:r w:rsidRPr="00DE1409">
        <w:rPr>
          <w:rFonts w:hint="eastAsia"/>
          <w:rtl/>
        </w:rPr>
        <w:t>שכוונת</w:t>
      </w:r>
      <w:r w:rsidRPr="00DE1409">
        <w:rPr>
          <w:rtl/>
        </w:rPr>
        <w:t xml:space="preserve"> </w:t>
      </w:r>
      <w:r w:rsidRPr="00DE1409">
        <w:rPr>
          <w:rFonts w:hint="eastAsia"/>
          <w:rtl/>
        </w:rPr>
        <w:t>הצ</w:t>
      </w:r>
      <w:r w:rsidRPr="00DE1409">
        <w:rPr>
          <w:rtl/>
        </w:rPr>
        <w:t xml:space="preserve">"צ </w:t>
      </w:r>
      <w:r w:rsidRPr="00DE1409">
        <w:rPr>
          <w:rFonts w:hint="eastAsia"/>
          <w:rtl/>
        </w:rPr>
        <w:t>במה</w:t>
      </w:r>
      <w:r w:rsidRPr="00DE1409">
        <w:rPr>
          <w:rtl/>
        </w:rPr>
        <w:t xml:space="preserve"> שכותב: "ואפשר שכוונת ה</w:t>
      </w:r>
      <w:r>
        <w:rPr>
          <w:rFonts w:hint="cs"/>
          <w:rtl/>
        </w:rPr>
        <w:t>ה"מ</w:t>
      </w:r>
      <w:r w:rsidRPr="00DE1409">
        <w:rPr>
          <w:rtl/>
        </w:rPr>
        <w:t xml:space="preserve"> הוא על דרך מ"ש </w:t>
      </w:r>
      <w:r w:rsidRPr="00DE1409">
        <w:rPr>
          <w:rFonts w:hint="eastAsia"/>
          <w:b/>
          <w:bCs/>
          <w:rtl/>
        </w:rPr>
        <w:t>בש</w:t>
      </w:r>
      <w:r w:rsidRPr="00DE1409">
        <w:rPr>
          <w:b/>
          <w:rtl/>
        </w:rPr>
        <w:t>"</w:t>
      </w:r>
      <w:r w:rsidRPr="00DE1409">
        <w:rPr>
          <w:rFonts w:hint="eastAsia"/>
          <w:b/>
          <w:bCs/>
          <w:rtl/>
        </w:rPr>
        <w:t>מ</w:t>
      </w:r>
      <w:r w:rsidRPr="00DE1409">
        <w:rPr>
          <w:b/>
          <w:bCs/>
          <w:rtl/>
        </w:rPr>
        <w:t xml:space="preserve"> </w:t>
      </w:r>
      <w:r w:rsidRPr="00DE1409">
        <w:rPr>
          <w:rFonts w:hint="eastAsia"/>
          <w:b/>
          <w:bCs/>
          <w:rtl/>
        </w:rPr>
        <w:t>כאן</w:t>
      </w:r>
      <w:r w:rsidRPr="00DE1409">
        <w:rPr>
          <w:rtl/>
        </w:rPr>
        <w:t xml:space="preserve">" </w:t>
      </w:r>
      <w:r>
        <w:rPr>
          <w:rFonts w:hint="cs"/>
          <w:rtl/>
        </w:rPr>
        <w:t xml:space="preserve">(היינו </w:t>
      </w:r>
      <w:r w:rsidRPr="00DE1409">
        <w:rPr>
          <w:rFonts w:hint="eastAsia"/>
          <w:rtl/>
        </w:rPr>
        <w:t>בשבועות</w:t>
      </w:r>
      <w:r>
        <w:rPr>
          <w:rFonts w:hint="cs"/>
          <w:rtl/>
        </w:rPr>
        <w:t>),</w:t>
      </w:r>
      <w:r w:rsidRPr="00DE1409">
        <w:rPr>
          <w:rtl/>
        </w:rPr>
        <w:t xml:space="preserve"> ה</w:t>
      </w:r>
      <w:r>
        <w:rPr>
          <w:rFonts w:hint="cs"/>
          <w:rtl/>
        </w:rPr>
        <w:t>י</w:t>
      </w:r>
      <w:r w:rsidRPr="00DE1409">
        <w:rPr>
          <w:rtl/>
        </w:rPr>
        <w:t>א:</w:t>
      </w:r>
    </w:p>
    <w:p w:rsidR="00BD5D1F" w:rsidRPr="00DE1409" w:rsidRDefault="00BD5D1F" w:rsidP="00BD5D1F">
      <w:pPr>
        <w:pStyle w:val="a3"/>
        <w:bidi/>
        <w:rPr>
          <w:rtl/>
        </w:rPr>
      </w:pPr>
      <w:r>
        <w:rPr>
          <w:rFonts w:hint="cs"/>
          <w:rtl/>
        </w:rPr>
        <w:t>ובהקדם, ש</w:t>
      </w:r>
      <w:r w:rsidRPr="00DE1409">
        <w:rPr>
          <w:rFonts w:hint="eastAsia"/>
          <w:rtl/>
        </w:rPr>
        <w:t>הרי</w:t>
      </w:r>
      <w:r w:rsidRPr="00DE1409">
        <w:rPr>
          <w:rtl/>
        </w:rPr>
        <w:t xml:space="preserve"> </w:t>
      </w:r>
      <w:r w:rsidRPr="00DE1409">
        <w:rPr>
          <w:rFonts w:hint="eastAsia"/>
          <w:rtl/>
        </w:rPr>
        <w:t>גם</w:t>
      </w:r>
      <w:r w:rsidRPr="00DE1409">
        <w:rPr>
          <w:rtl/>
        </w:rPr>
        <w:t xml:space="preserve"> </w:t>
      </w:r>
      <w:r w:rsidRPr="00DE1409">
        <w:rPr>
          <w:rFonts w:hint="eastAsia"/>
          <w:rtl/>
        </w:rPr>
        <w:t>ב</w:t>
      </w:r>
      <w:r>
        <w:rPr>
          <w:rFonts w:hint="cs"/>
          <w:rtl/>
        </w:rPr>
        <w:t xml:space="preserve">דברי </w:t>
      </w:r>
      <w:r w:rsidRPr="00DE1409">
        <w:rPr>
          <w:rFonts w:hint="eastAsia"/>
          <w:rtl/>
        </w:rPr>
        <w:t>רמב</w:t>
      </w:r>
      <w:r w:rsidRPr="00DE1409">
        <w:rPr>
          <w:rtl/>
        </w:rPr>
        <w:t xml:space="preserve">"ן יש </w:t>
      </w:r>
      <w:r>
        <w:rPr>
          <w:rFonts w:hint="cs"/>
          <w:rtl/>
        </w:rPr>
        <w:t>להקשות עד"ז</w:t>
      </w:r>
      <w:r w:rsidRPr="00DE1409">
        <w:rPr>
          <w:rtl/>
        </w:rPr>
        <w:t xml:space="preserve">, </w:t>
      </w:r>
      <w:r w:rsidRPr="00DE1409">
        <w:rPr>
          <w:rFonts w:hint="eastAsia"/>
          <w:rtl/>
        </w:rPr>
        <w:t>שהרי</w:t>
      </w:r>
      <w:r w:rsidRPr="00DE1409">
        <w:rPr>
          <w:rtl/>
        </w:rPr>
        <w:t xml:space="preserve"> </w:t>
      </w:r>
      <w:r w:rsidRPr="00DE1409">
        <w:rPr>
          <w:rFonts w:hint="eastAsia"/>
          <w:rtl/>
        </w:rPr>
        <w:t>כתב</w:t>
      </w:r>
      <w:r w:rsidRPr="00DE1409">
        <w:rPr>
          <w:rStyle w:val="FootnoteReference"/>
          <w:rtl/>
        </w:rPr>
        <w:footnoteReference w:id="180"/>
      </w:r>
      <w:r w:rsidRPr="00DE1409">
        <w:rPr>
          <w:rtl/>
        </w:rPr>
        <w:t xml:space="preserve">: "שאין בתביעת כתובה לעולם שבועת מודה במקצת </w:t>
      </w:r>
      <w:r w:rsidRPr="005F72FA">
        <w:rPr>
          <w:rFonts w:hint="eastAsia"/>
          <w:b/>
          <w:bCs/>
          <w:rtl/>
        </w:rPr>
        <w:t>ואפי</w:t>
      </w:r>
      <w:r w:rsidRPr="00D22725">
        <w:rPr>
          <w:b/>
          <w:rtl/>
        </w:rPr>
        <w:t>'</w:t>
      </w:r>
      <w:r w:rsidRPr="005F72FA">
        <w:rPr>
          <w:b/>
          <w:bCs/>
          <w:rtl/>
        </w:rPr>
        <w:t xml:space="preserve"> </w:t>
      </w:r>
      <w:r w:rsidRPr="005F72FA">
        <w:rPr>
          <w:rFonts w:hint="eastAsia"/>
          <w:b/>
          <w:bCs/>
          <w:rtl/>
        </w:rPr>
        <w:t>אבדה</w:t>
      </w:r>
      <w:r w:rsidRPr="00DE1409">
        <w:rPr>
          <w:rtl/>
        </w:rPr>
        <w:t xml:space="preserve"> </w:t>
      </w:r>
      <w:r w:rsidRPr="005F72FA">
        <w:rPr>
          <w:rFonts w:hint="eastAsia"/>
          <w:b/>
          <w:bCs/>
          <w:rtl/>
        </w:rPr>
        <w:t>כתובה</w:t>
      </w:r>
      <w:r w:rsidRPr="005F72FA">
        <w:rPr>
          <w:b/>
          <w:bCs/>
          <w:rtl/>
        </w:rPr>
        <w:t xml:space="preserve"> </w:t>
      </w:r>
      <w:r w:rsidRPr="00DE1409">
        <w:rPr>
          <w:rFonts w:hint="eastAsia"/>
          <w:rtl/>
        </w:rPr>
        <w:t>במקום</w:t>
      </w:r>
      <w:r w:rsidRPr="00DE1409">
        <w:rPr>
          <w:rtl/>
        </w:rPr>
        <w:t xml:space="preserve"> </w:t>
      </w:r>
      <w:r w:rsidRPr="00DE1409">
        <w:rPr>
          <w:rFonts w:hint="eastAsia"/>
          <w:rtl/>
        </w:rPr>
        <w:t>שכותבין</w:t>
      </w:r>
      <w:r w:rsidRPr="00DE1409">
        <w:rPr>
          <w:rtl/>
        </w:rPr>
        <w:t xml:space="preserve"> </w:t>
      </w:r>
      <w:r w:rsidRPr="00DE1409">
        <w:rPr>
          <w:rFonts w:hint="eastAsia"/>
          <w:rtl/>
        </w:rPr>
        <w:t>ויכול</w:t>
      </w:r>
      <w:r w:rsidRPr="00DE1409">
        <w:rPr>
          <w:rtl/>
        </w:rPr>
        <w:t xml:space="preserve"> </w:t>
      </w:r>
      <w:r w:rsidRPr="00DE1409">
        <w:rPr>
          <w:rFonts w:hint="eastAsia"/>
          <w:rtl/>
        </w:rPr>
        <w:t>לומר</w:t>
      </w:r>
      <w:r w:rsidRPr="00DE1409">
        <w:rPr>
          <w:rtl/>
        </w:rPr>
        <w:t xml:space="preserve"> </w:t>
      </w:r>
      <w:r w:rsidRPr="00DE1409">
        <w:rPr>
          <w:rFonts w:hint="eastAsia"/>
          <w:rtl/>
        </w:rPr>
        <w:t>פרעתי</w:t>
      </w:r>
      <w:r w:rsidRPr="00DE1409">
        <w:rPr>
          <w:rtl/>
        </w:rPr>
        <w:t xml:space="preserve">, </w:t>
      </w:r>
      <w:r w:rsidRPr="00DE1409">
        <w:rPr>
          <w:rFonts w:hint="eastAsia"/>
          <w:rtl/>
        </w:rPr>
        <w:t>משום</w:t>
      </w:r>
      <w:r w:rsidRPr="00DE1409">
        <w:rPr>
          <w:rtl/>
        </w:rPr>
        <w:t xml:space="preserve"> </w:t>
      </w:r>
      <w:r w:rsidRPr="00DE1409">
        <w:rPr>
          <w:rFonts w:hint="eastAsia"/>
          <w:rtl/>
        </w:rPr>
        <w:t>דקיי</w:t>
      </w:r>
      <w:r w:rsidRPr="00DE1409">
        <w:rPr>
          <w:rtl/>
        </w:rPr>
        <w:t xml:space="preserve">"ל </w:t>
      </w:r>
      <w:r w:rsidRPr="00DE1409">
        <w:rPr>
          <w:rFonts w:hint="eastAsia"/>
          <w:rtl/>
        </w:rPr>
        <w:t>אפי</w:t>
      </w:r>
      <w:r w:rsidRPr="00DE1409">
        <w:rPr>
          <w:rtl/>
        </w:rPr>
        <w:t xml:space="preserve">' </w:t>
      </w:r>
      <w:r w:rsidRPr="00DE1409">
        <w:rPr>
          <w:rFonts w:hint="eastAsia"/>
          <w:rtl/>
        </w:rPr>
        <w:t>מיני</w:t>
      </w:r>
      <w:r w:rsidRPr="00DE1409">
        <w:rPr>
          <w:rtl/>
        </w:rPr>
        <w:t xml:space="preserve">' </w:t>
      </w:r>
      <w:r w:rsidRPr="00DE1409">
        <w:rPr>
          <w:rFonts w:hint="eastAsia"/>
          <w:rtl/>
        </w:rPr>
        <w:t>לא</w:t>
      </w:r>
      <w:r w:rsidRPr="00DE1409">
        <w:rPr>
          <w:rtl/>
        </w:rPr>
        <w:t xml:space="preserve"> </w:t>
      </w:r>
      <w:r w:rsidRPr="00DE1409">
        <w:rPr>
          <w:rFonts w:hint="eastAsia"/>
          <w:rtl/>
        </w:rPr>
        <w:t>גביא</w:t>
      </w:r>
      <w:r w:rsidRPr="00DE1409">
        <w:rPr>
          <w:rtl/>
        </w:rPr>
        <w:t xml:space="preserve"> </w:t>
      </w:r>
      <w:r w:rsidRPr="00DE1409">
        <w:rPr>
          <w:rFonts w:hint="eastAsia"/>
          <w:rtl/>
        </w:rPr>
        <w:t>אלא</w:t>
      </w:r>
      <w:r w:rsidRPr="00DE1409">
        <w:rPr>
          <w:rtl/>
        </w:rPr>
        <w:t xml:space="preserve"> </w:t>
      </w:r>
      <w:r w:rsidRPr="00DE1409">
        <w:rPr>
          <w:rFonts w:hint="eastAsia"/>
          <w:rtl/>
        </w:rPr>
        <w:t>ממקרקעי</w:t>
      </w:r>
      <w:r w:rsidRPr="00DE1409">
        <w:rPr>
          <w:rtl/>
        </w:rPr>
        <w:t xml:space="preserve"> . . </w:t>
      </w:r>
      <w:r w:rsidRPr="00DE1409">
        <w:rPr>
          <w:rFonts w:hint="eastAsia"/>
          <w:rtl/>
        </w:rPr>
        <w:t>וקיי</w:t>
      </w:r>
      <w:r w:rsidRPr="00DE1409">
        <w:rPr>
          <w:rtl/>
        </w:rPr>
        <w:t xml:space="preserve">"ל </w:t>
      </w:r>
      <w:r w:rsidRPr="00DE1409">
        <w:rPr>
          <w:rFonts w:hint="eastAsia"/>
          <w:rtl/>
        </w:rPr>
        <w:t>אין</w:t>
      </w:r>
      <w:r w:rsidRPr="00DE1409">
        <w:rPr>
          <w:rtl/>
        </w:rPr>
        <w:t xml:space="preserve"> </w:t>
      </w:r>
      <w:r w:rsidRPr="00DE1409">
        <w:rPr>
          <w:rFonts w:hint="eastAsia"/>
          <w:rtl/>
        </w:rPr>
        <w:t>נשבעין</w:t>
      </w:r>
      <w:r w:rsidRPr="00DE1409">
        <w:rPr>
          <w:rtl/>
        </w:rPr>
        <w:t xml:space="preserve"> </w:t>
      </w:r>
      <w:r w:rsidRPr="00DE1409">
        <w:rPr>
          <w:rFonts w:hint="eastAsia"/>
          <w:rtl/>
        </w:rPr>
        <w:t>על</w:t>
      </w:r>
      <w:r w:rsidRPr="00DE1409">
        <w:rPr>
          <w:rtl/>
        </w:rPr>
        <w:t xml:space="preserve"> </w:t>
      </w:r>
      <w:r w:rsidRPr="00DE1409">
        <w:rPr>
          <w:rFonts w:hint="eastAsia"/>
          <w:rtl/>
        </w:rPr>
        <w:t>שעבוד</w:t>
      </w:r>
      <w:r w:rsidRPr="00DE1409">
        <w:rPr>
          <w:rtl/>
        </w:rPr>
        <w:t xml:space="preserve"> </w:t>
      </w:r>
      <w:r w:rsidRPr="00DE1409">
        <w:rPr>
          <w:rFonts w:hint="eastAsia"/>
          <w:rtl/>
        </w:rPr>
        <w:t>קרקעותת</w:t>
      </w:r>
      <w:r w:rsidRPr="00DE1409">
        <w:rPr>
          <w:rtl/>
        </w:rPr>
        <w:t xml:space="preserve"> </w:t>
      </w:r>
      <w:r w:rsidRPr="00DE1409">
        <w:rPr>
          <w:rFonts w:hint="eastAsia"/>
          <w:rtl/>
        </w:rPr>
        <w:t>וזה</w:t>
      </w:r>
      <w:r w:rsidRPr="00DE1409">
        <w:rPr>
          <w:rtl/>
        </w:rPr>
        <w:t xml:space="preserve"> </w:t>
      </w:r>
      <w:r w:rsidRPr="00DE1409">
        <w:rPr>
          <w:rFonts w:hint="eastAsia"/>
          <w:rtl/>
        </w:rPr>
        <w:t>עיקר</w:t>
      </w:r>
      <w:r w:rsidRPr="00DE1409">
        <w:rPr>
          <w:rtl/>
        </w:rPr>
        <w:t xml:space="preserve">", </w:t>
      </w:r>
      <w:r w:rsidRPr="00DE1409">
        <w:rPr>
          <w:rFonts w:hint="eastAsia"/>
          <w:rtl/>
        </w:rPr>
        <w:t>והרי</w:t>
      </w:r>
      <w:r w:rsidRPr="00DE1409">
        <w:rPr>
          <w:rtl/>
        </w:rPr>
        <w:t xml:space="preserve"> </w:t>
      </w:r>
      <w:r w:rsidRPr="00DE1409">
        <w:rPr>
          <w:rFonts w:hint="eastAsia"/>
          <w:rtl/>
        </w:rPr>
        <w:t>לדעת</w:t>
      </w:r>
      <w:r w:rsidRPr="00DE1409">
        <w:rPr>
          <w:rtl/>
        </w:rPr>
        <w:t xml:space="preserve"> </w:t>
      </w:r>
      <w:r w:rsidRPr="00DE1409">
        <w:rPr>
          <w:rFonts w:hint="eastAsia"/>
          <w:rtl/>
        </w:rPr>
        <w:t>הרמב</w:t>
      </w:r>
      <w:r w:rsidRPr="00DE1409">
        <w:rPr>
          <w:rtl/>
        </w:rPr>
        <w:t>"ן</w:t>
      </w:r>
      <w:r w:rsidRPr="00DE1409">
        <w:rPr>
          <w:rStyle w:val="FootnoteReference"/>
          <w:rtl/>
        </w:rPr>
        <w:footnoteReference w:id="181"/>
      </w:r>
      <w:r w:rsidRPr="00DE1409">
        <w:rPr>
          <w:rtl/>
        </w:rPr>
        <w:t xml:space="preserve"> </w:t>
      </w:r>
      <w:r w:rsidRPr="00DE1409">
        <w:rPr>
          <w:rFonts w:hint="eastAsia"/>
          <w:rtl/>
        </w:rPr>
        <w:t>ש</w:t>
      </w:r>
      <w:r w:rsidRPr="00DE1409">
        <w:rPr>
          <w:rtl/>
        </w:rPr>
        <w:t xml:space="preserve">"כיון </w:t>
      </w:r>
      <w:r w:rsidRPr="00DE1409">
        <w:rPr>
          <w:rFonts w:hint="eastAsia"/>
          <w:rtl/>
        </w:rPr>
        <w:t>דאמר</w:t>
      </w:r>
      <w:r w:rsidRPr="00DE1409">
        <w:rPr>
          <w:rtl/>
        </w:rPr>
        <w:t xml:space="preserve"> </w:t>
      </w:r>
      <w:r w:rsidRPr="00DE1409">
        <w:rPr>
          <w:rFonts w:hint="eastAsia"/>
          <w:rtl/>
        </w:rPr>
        <w:t>שאין</w:t>
      </w:r>
      <w:r w:rsidRPr="00DE1409">
        <w:rPr>
          <w:rtl/>
        </w:rPr>
        <w:t xml:space="preserve"> </w:t>
      </w:r>
      <w:r w:rsidRPr="00DE1409">
        <w:rPr>
          <w:rFonts w:hint="eastAsia"/>
          <w:rtl/>
        </w:rPr>
        <w:t>השטר</w:t>
      </w:r>
      <w:r w:rsidRPr="00DE1409">
        <w:rPr>
          <w:rtl/>
        </w:rPr>
        <w:t xml:space="preserve"> </w:t>
      </w:r>
      <w:r w:rsidRPr="00DE1409">
        <w:rPr>
          <w:rFonts w:hint="eastAsia"/>
          <w:rtl/>
        </w:rPr>
        <w:t>כאן</w:t>
      </w:r>
      <w:r w:rsidRPr="00DE1409">
        <w:rPr>
          <w:rtl/>
        </w:rPr>
        <w:t xml:space="preserve"> </w:t>
      </w:r>
      <w:r w:rsidRPr="00DE1409">
        <w:rPr>
          <w:rFonts w:hint="eastAsia"/>
          <w:rtl/>
        </w:rPr>
        <w:t>ואין</w:t>
      </w:r>
      <w:r w:rsidRPr="00DE1409">
        <w:rPr>
          <w:rtl/>
        </w:rPr>
        <w:t xml:space="preserve"> </w:t>
      </w:r>
      <w:r w:rsidRPr="00DE1409">
        <w:rPr>
          <w:rFonts w:hint="eastAsia"/>
          <w:rtl/>
        </w:rPr>
        <w:t>יכול</w:t>
      </w:r>
      <w:r w:rsidRPr="00DE1409">
        <w:rPr>
          <w:rtl/>
        </w:rPr>
        <w:t xml:space="preserve"> </w:t>
      </w:r>
      <w:r w:rsidRPr="00DE1409">
        <w:rPr>
          <w:rFonts w:hint="eastAsia"/>
          <w:rtl/>
        </w:rPr>
        <w:t>לגבות</w:t>
      </w:r>
      <w:r w:rsidRPr="00DE1409">
        <w:rPr>
          <w:rtl/>
        </w:rPr>
        <w:t xml:space="preserve"> </w:t>
      </w:r>
      <w:r w:rsidRPr="00DE1409">
        <w:rPr>
          <w:rFonts w:hint="eastAsia"/>
          <w:rtl/>
        </w:rPr>
        <w:t>בו</w:t>
      </w:r>
      <w:r w:rsidRPr="00DE1409">
        <w:rPr>
          <w:rtl/>
        </w:rPr>
        <w:t xml:space="preserve"> </w:t>
      </w:r>
      <w:r w:rsidRPr="00DE1409">
        <w:rPr>
          <w:rFonts w:hint="eastAsia"/>
          <w:rtl/>
        </w:rPr>
        <w:t>מן</w:t>
      </w:r>
      <w:r w:rsidRPr="00DE1409">
        <w:rPr>
          <w:rtl/>
        </w:rPr>
        <w:t xml:space="preserve"> </w:t>
      </w:r>
      <w:r w:rsidRPr="00DE1409">
        <w:rPr>
          <w:rFonts w:hint="eastAsia"/>
          <w:rtl/>
        </w:rPr>
        <w:t>המשועבדין</w:t>
      </w:r>
      <w:r w:rsidRPr="00DE1409">
        <w:rPr>
          <w:rtl/>
        </w:rPr>
        <w:t xml:space="preserve"> </w:t>
      </w:r>
      <w:r w:rsidRPr="00DE1409">
        <w:rPr>
          <w:rFonts w:hint="eastAsia"/>
          <w:rtl/>
        </w:rPr>
        <w:t>לאו</w:t>
      </w:r>
      <w:r w:rsidRPr="00DE1409">
        <w:rPr>
          <w:rtl/>
        </w:rPr>
        <w:t xml:space="preserve"> </w:t>
      </w:r>
      <w:r w:rsidRPr="00DE1409">
        <w:rPr>
          <w:rFonts w:hint="eastAsia"/>
          <w:rtl/>
        </w:rPr>
        <w:t>שעבוד</w:t>
      </w:r>
      <w:r w:rsidRPr="00DE1409">
        <w:rPr>
          <w:rtl/>
        </w:rPr>
        <w:t xml:space="preserve"> </w:t>
      </w:r>
      <w:r w:rsidRPr="00DE1409">
        <w:rPr>
          <w:rFonts w:hint="eastAsia"/>
          <w:rtl/>
        </w:rPr>
        <w:t>קרקעות</w:t>
      </w:r>
      <w:r w:rsidRPr="00DE1409">
        <w:rPr>
          <w:rtl/>
        </w:rPr>
        <w:t xml:space="preserve"> </w:t>
      </w:r>
      <w:r w:rsidRPr="00DE1409">
        <w:rPr>
          <w:rFonts w:hint="eastAsia"/>
          <w:rtl/>
        </w:rPr>
        <w:t>מקרי</w:t>
      </w:r>
      <w:r w:rsidRPr="00DE1409">
        <w:rPr>
          <w:rtl/>
        </w:rPr>
        <w:t>"</w:t>
      </w:r>
      <w:r>
        <w:rPr>
          <w:rFonts w:hint="cs"/>
          <w:rtl/>
        </w:rPr>
        <w:t xml:space="preserve"> ו</w:t>
      </w:r>
      <w:r w:rsidRPr="00DE1409">
        <w:rPr>
          <w:rFonts w:hint="eastAsia"/>
          <w:rtl/>
        </w:rPr>
        <w:t>נשבעין</w:t>
      </w:r>
      <w:r w:rsidRPr="00DE1409">
        <w:rPr>
          <w:rtl/>
        </w:rPr>
        <w:t xml:space="preserve"> </w:t>
      </w:r>
      <w:r w:rsidRPr="00DE1409">
        <w:rPr>
          <w:rFonts w:hint="eastAsia"/>
          <w:rtl/>
        </w:rPr>
        <w:t>שבועת</w:t>
      </w:r>
      <w:r w:rsidRPr="00DE1409">
        <w:rPr>
          <w:rtl/>
        </w:rPr>
        <w:t xml:space="preserve"> </w:t>
      </w:r>
      <w:r w:rsidRPr="00DE1409">
        <w:rPr>
          <w:rFonts w:hint="eastAsia"/>
          <w:rtl/>
        </w:rPr>
        <w:t>מודה</w:t>
      </w:r>
      <w:r w:rsidRPr="00DE1409">
        <w:rPr>
          <w:rtl/>
        </w:rPr>
        <w:t xml:space="preserve"> </w:t>
      </w:r>
      <w:r w:rsidRPr="00DE1409">
        <w:rPr>
          <w:rFonts w:hint="eastAsia"/>
          <w:rtl/>
        </w:rPr>
        <w:t>במקצ</w:t>
      </w:r>
      <w:r>
        <w:rPr>
          <w:rFonts w:hint="cs"/>
          <w:rtl/>
        </w:rPr>
        <w:t>ת</w:t>
      </w:r>
      <w:r w:rsidRPr="00DE1409">
        <w:rPr>
          <w:rtl/>
        </w:rPr>
        <w:t xml:space="preserve">, </w:t>
      </w:r>
      <w:r w:rsidRPr="00DE1409">
        <w:rPr>
          <w:rFonts w:hint="eastAsia"/>
          <w:rtl/>
        </w:rPr>
        <w:t>ו</w:t>
      </w:r>
      <w:r>
        <w:rPr>
          <w:rFonts w:hint="cs"/>
          <w:rtl/>
        </w:rPr>
        <w:t xml:space="preserve">א"כ </w:t>
      </w:r>
      <w:r w:rsidRPr="00DE1409">
        <w:rPr>
          <w:rFonts w:hint="eastAsia"/>
          <w:rtl/>
        </w:rPr>
        <w:t>אי</w:t>
      </w:r>
      <w:r w:rsidRPr="00DE1409">
        <w:rPr>
          <w:rtl/>
        </w:rPr>
        <w:t xml:space="preserve">"מ </w:t>
      </w:r>
      <w:r w:rsidRPr="00DE1409">
        <w:rPr>
          <w:rFonts w:hint="eastAsia"/>
          <w:rtl/>
        </w:rPr>
        <w:t>מש</w:t>
      </w:r>
      <w:r w:rsidRPr="00DE1409">
        <w:rPr>
          <w:rtl/>
        </w:rPr>
        <w:t>"כ הרמב"ן (בריש כתובות) "שאין בתביעת כתובה לעולם שבועת מודה במקצת וקיי"ל אין נשבעין על שעבוד קרקעות"?</w:t>
      </w:r>
    </w:p>
    <w:p w:rsidR="00BD5D1F" w:rsidRPr="00DE1409" w:rsidRDefault="00BD5D1F" w:rsidP="00BD5D1F">
      <w:pPr>
        <w:pStyle w:val="a3"/>
        <w:bidi/>
        <w:rPr>
          <w:rtl/>
        </w:rPr>
      </w:pPr>
      <w:r w:rsidRPr="00DE1409">
        <w:rPr>
          <w:rFonts w:hint="eastAsia"/>
          <w:rtl/>
        </w:rPr>
        <w:t>וההסברה</w:t>
      </w:r>
      <w:r w:rsidRPr="00DE1409">
        <w:rPr>
          <w:rtl/>
        </w:rPr>
        <w:t xml:space="preserve"> </w:t>
      </w:r>
      <w:r w:rsidRPr="00DE1409">
        <w:rPr>
          <w:rFonts w:hint="eastAsia"/>
          <w:rtl/>
        </w:rPr>
        <w:t>בזה</w:t>
      </w:r>
      <w:r w:rsidRPr="00DE1409">
        <w:rPr>
          <w:rtl/>
        </w:rPr>
        <w:t xml:space="preserve"> </w:t>
      </w:r>
      <w:r w:rsidRPr="00DE1409">
        <w:rPr>
          <w:rFonts w:hint="eastAsia"/>
          <w:rtl/>
        </w:rPr>
        <w:t>הי</w:t>
      </w:r>
      <w:r>
        <w:rPr>
          <w:rFonts w:hint="cs"/>
          <w:rtl/>
        </w:rPr>
        <w:t>א</w:t>
      </w:r>
      <w:r w:rsidRPr="00DE1409">
        <w:rPr>
          <w:rtl/>
        </w:rPr>
        <w:t xml:space="preserve">, </w:t>
      </w:r>
      <w:r w:rsidRPr="00DE1409">
        <w:rPr>
          <w:rFonts w:hint="eastAsia"/>
          <w:rtl/>
        </w:rPr>
        <w:t>ש</w:t>
      </w:r>
      <w:r>
        <w:rPr>
          <w:rFonts w:hint="cs"/>
          <w:rtl/>
        </w:rPr>
        <w:t>מה</w:t>
      </w:r>
      <w:r w:rsidRPr="00DE1409">
        <w:rPr>
          <w:rtl/>
        </w:rPr>
        <w:t xml:space="preserve"> </w:t>
      </w:r>
      <w:r w:rsidRPr="00DE1409">
        <w:rPr>
          <w:rFonts w:hint="eastAsia"/>
          <w:rtl/>
        </w:rPr>
        <w:t>שהרמב</w:t>
      </w:r>
      <w:r w:rsidRPr="00DE1409">
        <w:rPr>
          <w:rtl/>
        </w:rPr>
        <w:t xml:space="preserve">"ן </w:t>
      </w:r>
      <w:r w:rsidRPr="00DE1409">
        <w:rPr>
          <w:rFonts w:hint="eastAsia"/>
          <w:rtl/>
        </w:rPr>
        <w:t>כותב</w:t>
      </w:r>
      <w:r w:rsidRPr="00DE1409">
        <w:rPr>
          <w:rtl/>
        </w:rPr>
        <w:t xml:space="preserve"> </w:t>
      </w:r>
      <w:r w:rsidRPr="00DE1409">
        <w:rPr>
          <w:rFonts w:hint="eastAsia"/>
          <w:rtl/>
        </w:rPr>
        <w:t>הטעם</w:t>
      </w:r>
      <w:r w:rsidRPr="00DE1409">
        <w:rPr>
          <w:rtl/>
        </w:rPr>
        <w:t xml:space="preserve"> </w:t>
      </w:r>
      <w:r w:rsidRPr="00DE1409">
        <w:rPr>
          <w:rFonts w:hint="eastAsia"/>
          <w:rtl/>
        </w:rPr>
        <w:t>דאם</w:t>
      </w:r>
      <w:r w:rsidRPr="00DE1409">
        <w:rPr>
          <w:rtl/>
        </w:rPr>
        <w:t xml:space="preserve"> </w:t>
      </w:r>
      <w:r w:rsidRPr="00DE1409">
        <w:rPr>
          <w:rFonts w:hint="eastAsia"/>
          <w:rtl/>
        </w:rPr>
        <w:t>אין</w:t>
      </w:r>
      <w:r w:rsidRPr="00DE1409">
        <w:rPr>
          <w:rtl/>
        </w:rPr>
        <w:t xml:space="preserve"> </w:t>
      </w:r>
      <w:r w:rsidRPr="00DE1409">
        <w:rPr>
          <w:rFonts w:hint="eastAsia"/>
          <w:rtl/>
        </w:rPr>
        <w:t>השטר</w:t>
      </w:r>
      <w:r w:rsidRPr="00DE1409">
        <w:rPr>
          <w:rtl/>
        </w:rPr>
        <w:t xml:space="preserve"> </w:t>
      </w:r>
      <w:r w:rsidRPr="00DE1409">
        <w:rPr>
          <w:rFonts w:hint="eastAsia"/>
          <w:rtl/>
        </w:rPr>
        <w:t>לפנינו</w:t>
      </w:r>
      <w:r w:rsidRPr="00DE1409">
        <w:rPr>
          <w:rtl/>
        </w:rPr>
        <w:t xml:space="preserve"> </w:t>
      </w:r>
      <w:r w:rsidRPr="00DE1409">
        <w:rPr>
          <w:rFonts w:hint="eastAsia"/>
          <w:rtl/>
        </w:rPr>
        <w:t>לא</w:t>
      </w:r>
      <w:r w:rsidRPr="00DE1409">
        <w:rPr>
          <w:rtl/>
        </w:rPr>
        <w:t xml:space="preserve"> </w:t>
      </w:r>
      <w:r w:rsidRPr="00DE1409">
        <w:rPr>
          <w:rFonts w:hint="eastAsia"/>
          <w:rtl/>
        </w:rPr>
        <w:t>מקרי</w:t>
      </w:r>
      <w:r w:rsidRPr="00DE1409">
        <w:rPr>
          <w:rtl/>
        </w:rPr>
        <w:t xml:space="preserve"> </w:t>
      </w:r>
      <w:r w:rsidRPr="00DE1409">
        <w:rPr>
          <w:rFonts w:hint="eastAsia"/>
          <w:rtl/>
        </w:rPr>
        <w:t>שעבוד</w:t>
      </w:r>
      <w:r w:rsidRPr="00DE1409">
        <w:rPr>
          <w:rtl/>
        </w:rPr>
        <w:t xml:space="preserve"> </w:t>
      </w:r>
      <w:r w:rsidRPr="00DE1409">
        <w:rPr>
          <w:rFonts w:hint="eastAsia"/>
          <w:rtl/>
        </w:rPr>
        <w:t>קרקעות</w:t>
      </w:r>
      <w:r w:rsidRPr="00DE1409">
        <w:rPr>
          <w:rtl/>
        </w:rPr>
        <w:t xml:space="preserve"> </w:t>
      </w:r>
      <w:r w:rsidRPr="00DE1409">
        <w:rPr>
          <w:rFonts w:hint="eastAsia"/>
          <w:rtl/>
        </w:rPr>
        <w:t>כיון</w:t>
      </w:r>
      <w:r w:rsidRPr="00DE1409">
        <w:rPr>
          <w:rtl/>
        </w:rPr>
        <w:t xml:space="preserve"> </w:t>
      </w:r>
      <w:r w:rsidRPr="00DE1409">
        <w:rPr>
          <w:rFonts w:hint="eastAsia"/>
          <w:rtl/>
        </w:rPr>
        <w:t>ש</w:t>
      </w:r>
      <w:r w:rsidRPr="00DE1409">
        <w:rPr>
          <w:rtl/>
        </w:rPr>
        <w:t>"</w:t>
      </w:r>
      <w:r w:rsidRPr="00DE1409">
        <w:rPr>
          <w:rFonts w:hint="eastAsia"/>
          <w:b/>
          <w:bCs/>
          <w:rtl/>
        </w:rPr>
        <w:t>אין</w:t>
      </w:r>
      <w:r w:rsidRPr="00DE1409">
        <w:rPr>
          <w:b/>
          <w:bCs/>
          <w:rtl/>
        </w:rPr>
        <w:t xml:space="preserve"> </w:t>
      </w:r>
      <w:r w:rsidRPr="00DE1409">
        <w:rPr>
          <w:rFonts w:hint="eastAsia"/>
          <w:b/>
          <w:bCs/>
          <w:rtl/>
        </w:rPr>
        <w:t>יכול</w:t>
      </w:r>
      <w:r w:rsidRPr="00DE1409">
        <w:rPr>
          <w:b/>
          <w:bCs/>
          <w:rtl/>
        </w:rPr>
        <w:t xml:space="preserve"> </w:t>
      </w:r>
      <w:r w:rsidRPr="00DE1409">
        <w:rPr>
          <w:rFonts w:hint="eastAsia"/>
          <w:b/>
          <w:bCs/>
          <w:rtl/>
        </w:rPr>
        <w:t>לגבות</w:t>
      </w:r>
      <w:r w:rsidRPr="00DE1409">
        <w:rPr>
          <w:b/>
          <w:bCs/>
          <w:rtl/>
        </w:rPr>
        <w:t xml:space="preserve"> </w:t>
      </w:r>
      <w:r w:rsidRPr="00DE1409">
        <w:rPr>
          <w:rFonts w:hint="eastAsia"/>
          <w:b/>
          <w:bCs/>
          <w:rtl/>
        </w:rPr>
        <w:t>בו</w:t>
      </w:r>
      <w:r w:rsidRPr="00DE1409">
        <w:rPr>
          <w:b/>
          <w:bCs/>
          <w:rtl/>
        </w:rPr>
        <w:t xml:space="preserve"> </w:t>
      </w:r>
      <w:r w:rsidRPr="00DE1409">
        <w:rPr>
          <w:rFonts w:hint="eastAsia"/>
          <w:b/>
          <w:bCs/>
          <w:rtl/>
        </w:rPr>
        <w:t>מן</w:t>
      </w:r>
      <w:r w:rsidRPr="00DE1409">
        <w:rPr>
          <w:b/>
          <w:bCs/>
          <w:rtl/>
        </w:rPr>
        <w:t xml:space="preserve"> </w:t>
      </w:r>
      <w:r w:rsidRPr="00DE1409">
        <w:rPr>
          <w:rFonts w:hint="eastAsia"/>
          <w:b/>
          <w:bCs/>
          <w:rtl/>
        </w:rPr>
        <w:t>המשועבדין</w:t>
      </w:r>
      <w:r w:rsidRPr="00DE1409">
        <w:rPr>
          <w:rtl/>
        </w:rPr>
        <w:t xml:space="preserve">" הוא </w:t>
      </w:r>
      <w:r w:rsidRPr="00DE1409">
        <w:rPr>
          <w:rFonts w:hint="eastAsia"/>
          <w:rtl/>
        </w:rPr>
        <w:t>לא</w:t>
      </w:r>
      <w:r w:rsidRPr="00DE1409">
        <w:rPr>
          <w:rtl/>
        </w:rPr>
        <w:t xml:space="preserve"> </w:t>
      </w:r>
      <w:r w:rsidRPr="00DE1409">
        <w:rPr>
          <w:rFonts w:hint="eastAsia"/>
          <w:rtl/>
        </w:rPr>
        <w:t>בכל</w:t>
      </w:r>
      <w:r w:rsidRPr="00DE1409">
        <w:rPr>
          <w:rtl/>
        </w:rPr>
        <w:t xml:space="preserve"> </w:t>
      </w:r>
      <w:r w:rsidRPr="00DE1409">
        <w:rPr>
          <w:rFonts w:hint="eastAsia"/>
          <w:rtl/>
        </w:rPr>
        <w:t>מקרה</w:t>
      </w:r>
      <w:r w:rsidRPr="00DE1409">
        <w:rPr>
          <w:rtl/>
        </w:rPr>
        <w:t xml:space="preserve"> </w:t>
      </w:r>
      <w:r w:rsidRPr="00DE1409">
        <w:rPr>
          <w:rFonts w:hint="eastAsia"/>
          <w:rtl/>
        </w:rPr>
        <w:t>כולל</w:t>
      </w:r>
      <w:r w:rsidRPr="00DE1409">
        <w:rPr>
          <w:rtl/>
        </w:rPr>
        <w:t xml:space="preserve"> </w:t>
      </w:r>
      <w:r w:rsidRPr="00DE1409">
        <w:rPr>
          <w:rFonts w:hint="eastAsia"/>
          <w:rtl/>
        </w:rPr>
        <w:t>בכתובה</w:t>
      </w:r>
      <w:r w:rsidRPr="00DE1409">
        <w:rPr>
          <w:rtl/>
        </w:rPr>
        <w:t xml:space="preserve">, </w:t>
      </w:r>
      <w:r w:rsidRPr="00DE1409">
        <w:rPr>
          <w:rFonts w:hint="eastAsia"/>
          <w:rtl/>
        </w:rPr>
        <w:t>אלא</w:t>
      </w:r>
      <w:r w:rsidRPr="00DE1409">
        <w:rPr>
          <w:rtl/>
        </w:rPr>
        <w:t xml:space="preserve"> דו</w:t>
      </w:r>
      <w:r w:rsidRPr="00DE1409">
        <w:rPr>
          <w:rFonts w:hint="eastAsia"/>
          <w:rtl/>
        </w:rPr>
        <w:t>קא</w:t>
      </w:r>
      <w:r w:rsidRPr="00DE1409">
        <w:rPr>
          <w:rtl/>
        </w:rPr>
        <w:t xml:space="preserve"> בשטר חוב </w:t>
      </w:r>
      <w:r w:rsidRPr="00DE1409">
        <w:rPr>
          <w:rFonts w:hint="eastAsia"/>
          <w:rtl/>
        </w:rPr>
        <w:t>שבעצם</w:t>
      </w:r>
      <w:r w:rsidRPr="00DE1409">
        <w:rPr>
          <w:rtl/>
        </w:rPr>
        <w:t xml:space="preserve"> </w:t>
      </w:r>
      <w:r w:rsidRPr="00DE1409">
        <w:rPr>
          <w:rFonts w:hint="eastAsia"/>
          <w:rtl/>
        </w:rPr>
        <w:t>יכול</w:t>
      </w:r>
      <w:r w:rsidRPr="00DE1409">
        <w:rPr>
          <w:rtl/>
        </w:rPr>
        <w:t xml:space="preserve"> </w:t>
      </w:r>
      <w:r w:rsidRPr="00DE1409">
        <w:rPr>
          <w:rFonts w:hint="eastAsia"/>
          <w:rtl/>
        </w:rPr>
        <w:t>לגבות</w:t>
      </w:r>
      <w:r w:rsidRPr="00DE1409">
        <w:rPr>
          <w:rtl/>
        </w:rPr>
        <w:t xml:space="preserve"> </w:t>
      </w:r>
      <w:r w:rsidRPr="00DE1409">
        <w:rPr>
          <w:rFonts w:hint="eastAsia"/>
          <w:rtl/>
        </w:rPr>
        <w:t>בו</w:t>
      </w:r>
      <w:r w:rsidRPr="00DE1409">
        <w:rPr>
          <w:rtl/>
        </w:rPr>
        <w:t xml:space="preserve"> </w:t>
      </w:r>
      <w:r w:rsidRPr="00DE1409">
        <w:rPr>
          <w:rFonts w:hint="eastAsia"/>
          <w:rtl/>
        </w:rPr>
        <w:t>גם</w:t>
      </w:r>
      <w:r w:rsidRPr="00DE1409">
        <w:rPr>
          <w:rtl/>
        </w:rPr>
        <w:t xml:space="preserve"> </w:t>
      </w:r>
      <w:r w:rsidRPr="00DE1409">
        <w:rPr>
          <w:rFonts w:hint="eastAsia"/>
          <w:rtl/>
        </w:rPr>
        <w:t>מהמטלטלין</w:t>
      </w:r>
      <w:r w:rsidRPr="00DE1409">
        <w:rPr>
          <w:rtl/>
        </w:rPr>
        <w:t xml:space="preserve"> ולכן כל זמן שאין השטר לפנינו ואינו יכול לגבות בו מן המשועבדין הרי השעובד עכשיו הוא </w:t>
      </w:r>
      <w:r w:rsidRPr="00DE1409">
        <w:rPr>
          <w:rFonts w:hint="eastAsia"/>
          <w:b/>
          <w:bCs/>
          <w:rtl/>
        </w:rPr>
        <w:t>רק</w:t>
      </w:r>
      <w:r w:rsidRPr="00DE1409">
        <w:rPr>
          <w:rtl/>
        </w:rPr>
        <w:t xml:space="preserve"> על המטלטלי</w:t>
      </w:r>
      <w:r w:rsidRPr="00DE1409">
        <w:rPr>
          <w:rFonts w:hint="eastAsia"/>
          <w:rtl/>
        </w:rPr>
        <w:t>ן</w:t>
      </w:r>
      <w:r w:rsidRPr="00DE1409">
        <w:rPr>
          <w:rtl/>
        </w:rPr>
        <w:t xml:space="preserve">, </w:t>
      </w:r>
      <w:r w:rsidRPr="00DE1409">
        <w:rPr>
          <w:rFonts w:hint="eastAsia"/>
          <w:rtl/>
        </w:rPr>
        <w:t>ולכן</w:t>
      </w:r>
      <w:r w:rsidRPr="00DE1409">
        <w:rPr>
          <w:rtl/>
        </w:rPr>
        <w:t xml:space="preserve"> ישבע שבועת התורה.</w:t>
      </w:r>
    </w:p>
    <w:p w:rsidR="00BD5D1F" w:rsidRPr="00E41881" w:rsidRDefault="00BD5D1F" w:rsidP="00BD5D1F">
      <w:pPr>
        <w:pStyle w:val="a3"/>
        <w:bidi/>
      </w:pPr>
      <w:r w:rsidRPr="00DE1409">
        <w:rPr>
          <w:rFonts w:hint="eastAsia"/>
          <w:rtl/>
        </w:rPr>
        <w:t>אבל</w:t>
      </w:r>
      <w:r w:rsidRPr="00DE1409">
        <w:rPr>
          <w:rtl/>
        </w:rPr>
        <w:t xml:space="preserve"> בכתובה "משום דקיי"ל אפי' מיני' לא גביא </w:t>
      </w:r>
      <w:r w:rsidRPr="00DE1409">
        <w:rPr>
          <w:rFonts w:hint="eastAsia"/>
          <w:b/>
          <w:bCs/>
          <w:rtl/>
        </w:rPr>
        <w:t>אלא</w:t>
      </w:r>
      <w:r w:rsidRPr="00DE1409">
        <w:rPr>
          <w:b/>
          <w:bCs/>
          <w:rtl/>
        </w:rPr>
        <w:t xml:space="preserve"> </w:t>
      </w:r>
      <w:r w:rsidRPr="00DE1409">
        <w:rPr>
          <w:rFonts w:hint="eastAsia"/>
          <w:rtl/>
        </w:rPr>
        <w:t>מקרקעי</w:t>
      </w:r>
      <w:r w:rsidRPr="00DE1409">
        <w:rPr>
          <w:rtl/>
        </w:rPr>
        <w:t xml:space="preserve">" א"כ גם כשאבד </w:t>
      </w:r>
      <w:r w:rsidRPr="00DE1409">
        <w:rPr>
          <w:rFonts w:hint="eastAsia"/>
          <w:rtl/>
        </w:rPr>
        <w:t>הכתובה</w:t>
      </w:r>
      <w:r w:rsidRPr="00DE1409">
        <w:rPr>
          <w:rtl/>
        </w:rPr>
        <w:t xml:space="preserve"> "ואין יכול לגבות בו מן המשועבדין" עדיין נחשב לשעבוד קרקעות ש</w:t>
      </w:r>
      <w:r w:rsidRPr="00DE1409">
        <w:rPr>
          <w:rFonts w:hint="eastAsia"/>
          <w:rtl/>
        </w:rPr>
        <w:t>הרי</w:t>
      </w:r>
      <w:r w:rsidRPr="00DE1409">
        <w:rPr>
          <w:rtl/>
        </w:rPr>
        <w:t xml:space="preserve"> </w:t>
      </w:r>
      <w:r w:rsidRPr="00DE1409">
        <w:rPr>
          <w:rFonts w:hint="eastAsia"/>
          <w:rtl/>
        </w:rPr>
        <w:t>האשה</w:t>
      </w:r>
      <w:r w:rsidRPr="00DE1409">
        <w:rPr>
          <w:rtl/>
        </w:rPr>
        <w:t xml:space="preserve"> </w:t>
      </w:r>
      <w:r w:rsidRPr="00DE1409">
        <w:rPr>
          <w:rFonts w:hint="eastAsia"/>
          <w:rtl/>
        </w:rPr>
        <w:t>אינה</w:t>
      </w:r>
      <w:r w:rsidRPr="00DE1409">
        <w:rPr>
          <w:rtl/>
        </w:rPr>
        <w:t xml:space="preserve"> </w:t>
      </w:r>
      <w:r w:rsidRPr="00DE1409">
        <w:rPr>
          <w:rFonts w:hint="eastAsia"/>
          <w:rtl/>
        </w:rPr>
        <w:t>יכולה</w:t>
      </w:r>
      <w:r w:rsidRPr="00DE1409">
        <w:rPr>
          <w:rtl/>
        </w:rPr>
        <w:t xml:space="preserve"> לגבות הכתובה ממקום אחר זולת קרקע, וא"כ כשישבע הבעל נמצא שהיא נשבע על שעבוד קרקעות, ולכן </w:t>
      </w:r>
      <w:r w:rsidRPr="00DE1409">
        <w:rPr>
          <w:rFonts w:hint="eastAsia"/>
          <w:rtl/>
        </w:rPr>
        <w:t>יפטר</w:t>
      </w:r>
      <w:r w:rsidRPr="00DE1409">
        <w:rPr>
          <w:rtl/>
        </w:rPr>
        <w:t xml:space="preserve"> </w:t>
      </w:r>
      <w:r w:rsidRPr="00DE1409">
        <w:rPr>
          <w:rFonts w:hint="eastAsia"/>
          <w:rtl/>
        </w:rPr>
        <w:t>משבועה</w:t>
      </w:r>
      <w:r w:rsidRPr="00DE1409">
        <w:rPr>
          <w:rtl/>
        </w:rPr>
        <w:t>.</w:t>
      </w:r>
    </w:p>
    <w:p w:rsidR="00BD5D1F" w:rsidRPr="00DA3198" w:rsidRDefault="00BD5D1F" w:rsidP="00FA460B">
      <w:pPr>
        <w:pStyle w:val="11"/>
        <w:rPr>
          <w:rtl/>
        </w:rPr>
      </w:pPr>
      <w:r w:rsidRPr="00926220">
        <w:rPr>
          <w:rtl/>
        </w:rPr>
        <w:t xml:space="preserve">- </w:t>
      </w:r>
      <w:r w:rsidRPr="00926220">
        <w:rPr>
          <w:rFonts w:hint="eastAsia"/>
          <w:rtl/>
        </w:rPr>
        <w:t>ה</w:t>
      </w:r>
      <w:r w:rsidRPr="00DA3198">
        <w:rPr>
          <w:rtl/>
        </w:rPr>
        <w:t xml:space="preserve"> -</w:t>
      </w:r>
    </w:p>
    <w:p w:rsidR="00BD5D1F" w:rsidRPr="00DA3198" w:rsidRDefault="00743055" w:rsidP="00BD5D1F">
      <w:pPr>
        <w:pStyle w:val="a3"/>
        <w:bidi/>
        <w:rPr>
          <w:rtl/>
        </w:rPr>
      </w:pPr>
      <w:r>
        <w:rPr>
          <w:rFonts w:hint="eastAsia"/>
          <w:rtl/>
        </w:rPr>
        <w:t>וע</w:t>
      </w:r>
      <w:r>
        <w:rPr>
          <w:rFonts w:hint="cs"/>
          <w:rtl/>
        </w:rPr>
        <w:t>ד"ז</w:t>
      </w:r>
      <w:r w:rsidR="00BD5D1F" w:rsidRPr="00926220">
        <w:rPr>
          <w:rtl/>
        </w:rPr>
        <w:t xml:space="preserve"> </w:t>
      </w:r>
      <w:r w:rsidR="00BD5D1F">
        <w:rPr>
          <w:rFonts w:hint="cs"/>
          <w:rtl/>
        </w:rPr>
        <w:t>נ</w:t>
      </w:r>
      <w:r w:rsidR="00BD5D1F" w:rsidRPr="00DA3198">
        <w:rPr>
          <w:rtl/>
        </w:rPr>
        <w:t xml:space="preserve">"ל </w:t>
      </w:r>
      <w:r w:rsidR="00BD5D1F" w:rsidRPr="00DA3198">
        <w:rPr>
          <w:rFonts w:hint="eastAsia"/>
          <w:rtl/>
        </w:rPr>
        <w:t>שעד</w:t>
      </w:r>
      <w:r w:rsidR="00BD5D1F" w:rsidRPr="00DA3198">
        <w:rPr>
          <w:rtl/>
        </w:rPr>
        <w:t xml:space="preserve">"ז </w:t>
      </w:r>
      <w:r w:rsidR="00BD5D1F" w:rsidRPr="00DA3198">
        <w:rPr>
          <w:rFonts w:hint="eastAsia"/>
          <w:rtl/>
        </w:rPr>
        <w:t>הוא</w:t>
      </w:r>
      <w:r w:rsidR="00BD5D1F" w:rsidRPr="00DA3198">
        <w:rPr>
          <w:rtl/>
        </w:rPr>
        <w:t xml:space="preserve"> </w:t>
      </w:r>
      <w:r w:rsidR="00BD5D1F" w:rsidRPr="00DA3198">
        <w:rPr>
          <w:rFonts w:hint="eastAsia"/>
          <w:rtl/>
        </w:rPr>
        <w:t>כוונת</w:t>
      </w:r>
      <w:r w:rsidR="00BD5D1F" w:rsidRPr="00DA3198">
        <w:rPr>
          <w:rtl/>
        </w:rPr>
        <w:t xml:space="preserve"> </w:t>
      </w:r>
      <w:r w:rsidR="00BD5D1F" w:rsidRPr="00DA3198">
        <w:rPr>
          <w:rFonts w:hint="eastAsia"/>
          <w:rtl/>
        </w:rPr>
        <w:t>הה</w:t>
      </w:r>
      <w:r w:rsidR="00BD5D1F" w:rsidRPr="00DA3198">
        <w:rPr>
          <w:rtl/>
        </w:rPr>
        <w:t xml:space="preserve">"מ, </w:t>
      </w:r>
      <w:r w:rsidR="00BD5D1F" w:rsidRPr="00DA3198">
        <w:rPr>
          <w:rFonts w:hint="eastAsia"/>
          <w:rtl/>
        </w:rPr>
        <w:t>דלהראב</w:t>
      </w:r>
      <w:r w:rsidR="00BD5D1F" w:rsidRPr="00DA3198">
        <w:rPr>
          <w:rtl/>
        </w:rPr>
        <w:t xml:space="preserve">"ד </w:t>
      </w:r>
      <w:r w:rsidR="00BD5D1F" w:rsidRPr="00DA3198">
        <w:rPr>
          <w:rFonts w:hint="eastAsia"/>
          <w:rtl/>
        </w:rPr>
        <w:t>אע</w:t>
      </w:r>
      <w:r w:rsidR="00BD5D1F" w:rsidRPr="00DA3198">
        <w:rPr>
          <w:rtl/>
        </w:rPr>
        <w:t xml:space="preserve">"פ </w:t>
      </w:r>
      <w:r w:rsidR="00BD5D1F" w:rsidRPr="00DA3198">
        <w:rPr>
          <w:rFonts w:hint="eastAsia"/>
          <w:rtl/>
        </w:rPr>
        <w:t>שבכל</w:t>
      </w:r>
      <w:r w:rsidR="00BD5D1F" w:rsidRPr="00DA3198">
        <w:rPr>
          <w:rtl/>
        </w:rPr>
        <w:t xml:space="preserve"> </w:t>
      </w:r>
      <w:r w:rsidR="00BD5D1F" w:rsidRPr="00DA3198">
        <w:rPr>
          <w:rFonts w:hint="eastAsia"/>
          <w:rtl/>
        </w:rPr>
        <w:t>שטר</w:t>
      </w:r>
      <w:r w:rsidR="00BD5D1F" w:rsidRPr="00DA3198">
        <w:rPr>
          <w:rtl/>
        </w:rPr>
        <w:t xml:space="preserve"> </w:t>
      </w:r>
      <w:r w:rsidR="00BD5D1F" w:rsidRPr="00DA3198">
        <w:rPr>
          <w:rFonts w:hint="eastAsia"/>
          <w:rtl/>
        </w:rPr>
        <w:t>חוב</w:t>
      </w:r>
      <w:r w:rsidR="00BD5D1F" w:rsidRPr="00DA3198">
        <w:rPr>
          <w:rtl/>
        </w:rPr>
        <w:t xml:space="preserve"> (כולל </w:t>
      </w:r>
      <w:r w:rsidR="00BD5D1F" w:rsidRPr="00DA3198">
        <w:rPr>
          <w:rFonts w:hint="eastAsia"/>
          <w:rtl/>
        </w:rPr>
        <w:t>כתובה</w:t>
      </w:r>
      <w:r w:rsidR="00BD5D1F" w:rsidRPr="00DA3198">
        <w:rPr>
          <w:rtl/>
        </w:rPr>
        <w:t xml:space="preserve"> </w:t>
      </w:r>
      <w:r w:rsidR="00BD5D1F" w:rsidRPr="00DA3198">
        <w:rPr>
          <w:rFonts w:hint="eastAsia"/>
          <w:rtl/>
        </w:rPr>
        <w:t>לאחר</w:t>
      </w:r>
      <w:r w:rsidR="00BD5D1F" w:rsidRPr="00DA3198">
        <w:rPr>
          <w:rtl/>
        </w:rPr>
        <w:t xml:space="preserve"> </w:t>
      </w:r>
      <w:r w:rsidR="00BD5D1F" w:rsidRPr="00DA3198">
        <w:rPr>
          <w:rFonts w:hint="eastAsia"/>
          <w:rtl/>
        </w:rPr>
        <w:t>התקנה</w:t>
      </w:r>
      <w:r w:rsidR="00BD5D1F" w:rsidRPr="00DA3198">
        <w:rPr>
          <w:rtl/>
        </w:rPr>
        <w:t xml:space="preserve">) </w:t>
      </w:r>
      <w:r w:rsidR="00BD5D1F" w:rsidRPr="00DA3198">
        <w:rPr>
          <w:rFonts w:hint="eastAsia"/>
          <w:rtl/>
        </w:rPr>
        <w:t>הדין</w:t>
      </w:r>
      <w:r w:rsidR="00BD5D1F" w:rsidRPr="00DA3198">
        <w:rPr>
          <w:rtl/>
        </w:rPr>
        <w:t xml:space="preserve"> </w:t>
      </w:r>
      <w:r w:rsidR="00BD5D1F" w:rsidRPr="00DA3198">
        <w:rPr>
          <w:rFonts w:hint="eastAsia"/>
          <w:rtl/>
        </w:rPr>
        <w:t>הוא</w:t>
      </w:r>
      <w:r w:rsidR="00BD5D1F" w:rsidRPr="00DA3198">
        <w:rPr>
          <w:rtl/>
        </w:rPr>
        <w:t xml:space="preserve"> </w:t>
      </w:r>
      <w:r w:rsidR="00BD5D1F" w:rsidRPr="00DA3198">
        <w:rPr>
          <w:rFonts w:hint="eastAsia"/>
          <w:rtl/>
        </w:rPr>
        <w:t>כהרמב</w:t>
      </w:r>
      <w:r w:rsidR="00BD5D1F" w:rsidRPr="00DA3198">
        <w:rPr>
          <w:rtl/>
        </w:rPr>
        <w:t xml:space="preserve">"ם </w:t>
      </w:r>
      <w:r w:rsidR="00BD5D1F">
        <w:rPr>
          <w:rFonts w:hint="cs"/>
          <w:rtl/>
        </w:rPr>
        <w:t>ש</w:t>
      </w:r>
      <w:r w:rsidR="00BD5D1F" w:rsidRPr="00DA3198">
        <w:rPr>
          <w:rFonts w:hint="eastAsia"/>
          <w:rtl/>
        </w:rPr>
        <w:t>תלוי</w:t>
      </w:r>
      <w:r w:rsidR="00BD5D1F" w:rsidRPr="00DA3198">
        <w:rPr>
          <w:rtl/>
        </w:rPr>
        <w:t xml:space="preserve"> </w:t>
      </w:r>
      <w:r w:rsidR="00BD5D1F" w:rsidRPr="00DA3198">
        <w:rPr>
          <w:rFonts w:hint="eastAsia"/>
          <w:rtl/>
        </w:rPr>
        <w:t>באם</w:t>
      </w:r>
      <w:r w:rsidR="00BD5D1F" w:rsidRPr="00DA3198">
        <w:rPr>
          <w:rtl/>
        </w:rPr>
        <w:t xml:space="preserve"> </w:t>
      </w:r>
      <w:r w:rsidR="00BD5D1F" w:rsidRPr="00DA3198">
        <w:rPr>
          <w:rFonts w:hint="eastAsia"/>
          <w:rtl/>
        </w:rPr>
        <w:t>השטר</w:t>
      </w:r>
      <w:r w:rsidR="00BD5D1F" w:rsidRPr="00DA3198">
        <w:rPr>
          <w:rtl/>
        </w:rPr>
        <w:t xml:space="preserve"> </w:t>
      </w:r>
      <w:r w:rsidR="00BD5D1F" w:rsidRPr="00DA3198">
        <w:rPr>
          <w:rFonts w:hint="eastAsia"/>
          <w:rtl/>
        </w:rPr>
        <w:t>לפנינו</w:t>
      </w:r>
      <w:r w:rsidR="00BD5D1F" w:rsidRPr="00DA3198">
        <w:rPr>
          <w:rtl/>
        </w:rPr>
        <w:t xml:space="preserve"> </w:t>
      </w:r>
      <w:r w:rsidR="00BD5D1F" w:rsidRPr="00DA3198">
        <w:rPr>
          <w:rFonts w:hint="eastAsia"/>
          <w:rtl/>
        </w:rPr>
        <w:t>אם</w:t>
      </w:r>
      <w:r w:rsidR="00BD5D1F" w:rsidRPr="00DA3198">
        <w:rPr>
          <w:rtl/>
        </w:rPr>
        <w:t xml:space="preserve"> </w:t>
      </w:r>
      <w:r w:rsidR="00BD5D1F" w:rsidRPr="00DA3198">
        <w:rPr>
          <w:rFonts w:hint="eastAsia"/>
          <w:rtl/>
        </w:rPr>
        <w:t>לאו</w:t>
      </w:r>
      <w:r w:rsidR="00BD5D1F" w:rsidRPr="00DA3198">
        <w:rPr>
          <w:rtl/>
        </w:rPr>
        <w:t xml:space="preserve">, </w:t>
      </w:r>
      <w:r w:rsidR="00BD5D1F">
        <w:rPr>
          <w:rFonts w:hint="cs"/>
          <w:rtl/>
        </w:rPr>
        <w:t>מ"מ היינו דוקא במקרה ש</w:t>
      </w:r>
      <w:r w:rsidR="00BD5D1F" w:rsidRPr="00DA3198">
        <w:rPr>
          <w:rFonts w:hint="eastAsia"/>
          <w:rtl/>
        </w:rPr>
        <w:t>יכול</w:t>
      </w:r>
      <w:r w:rsidR="00BD5D1F" w:rsidRPr="00DA3198">
        <w:rPr>
          <w:rtl/>
        </w:rPr>
        <w:t xml:space="preserve"> </w:t>
      </w:r>
      <w:r w:rsidR="00BD5D1F" w:rsidRPr="00DA3198">
        <w:rPr>
          <w:rFonts w:hint="eastAsia"/>
          <w:rtl/>
        </w:rPr>
        <w:t>לגבות</w:t>
      </w:r>
      <w:r w:rsidR="00BD5D1F" w:rsidRPr="00DA3198">
        <w:rPr>
          <w:rtl/>
        </w:rPr>
        <w:t xml:space="preserve"> </w:t>
      </w:r>
      <w:r w:rsidR="00BD5D1F">
        <w:rPr>
          <w:rFonts w:hint="cs"/>
          <w:rtl/>
        </w:rPr>
        <w:t>גם</w:t>
      </w:r>
      <w:r w:rsidR="00BD5D1F" w:rsidRPr="00DA3198">
        <w:rPr>
          <w:rtl/>
        </w:rPr>
        <w:t xml:space="preserve"> </w:t>
      </w:r>
      <w:r w:rsidR="00BD5D1F" w:rsidRPr="00DA3198">
        <w:rPr>
          <w:rFonts w:hint="eastAsia"/>
          <w:rtl/>
        </w:rPr>
        <w:t>מן</w:t>
      </w:r>
      <w:r w:rsidR="00BD5D1F" w:rsidRPr="00DA3198">
        <w:rPr>
          <w:rtl/>
        </w:rPr>
        <w:t xml:space="preserve"> </w:t>
      </w:r>
      <w:r w:rsidR="00BD5D1F" w:rsidRPr="00DA3198">
        <w:rPr>
          <w:rFonts w:hint="eastAsia"/>
          <w:rtl/>
        </w:rPr>
        <w:t>המטלטלין</w:t>
      </w:r>
      <w:r w:rsidR="00BD5D1F" w:rsidRPr="00DA3198">
        <w:rPr>
          <w:rtl/>
        </w:rPr>
        <w:t xml:space="preserve">, </w:t>
      </w:r>
      <w:r w:rsidR="00BD5D1F">
        <w:rPr>
          <w:rFonts w:hint="cs"/>
          <w:rtl/>
        </w:rPr>
        <w:t>וישבע כיון</w:t>
      </w:r>
      <w:r w:rsidR="00BD5D1F" w:rsidRPr="00DA3198">
        <w:rPr>
          <w:rtl/>
        </w:rPr>
        <w:t xml:space="preserve"> </w:t>
      </w:r>
      <w:r w:rsidR="00BD5D1F" w:rsidRPr="00DA3198">
        <w:rPr>
          <w:rFonts w:hint="eastAsia"/>
          <w:rtl/>
        </w:rPr>
        <w:t>ש</w:t>
      </w:r>
      <w:r w:rsidR="00BD5D1F" w:rsidRPr="00DA3198">
        <w:rPr>
          <w:rtl/>
        </w:rPr>
        <w:t xml:space="preserve">"אינו </w:t>
      </w:r>
      <w:r w:rsidR="00BD5D1F" w:rsidRPr="00DA3198">
        <w:rPr>
          <w:rFonts w:hint="eastAsia"/>
          <w:rtl/>
        </w:rPr>
        <w:t>יכול</w:t>
      </w:r>
      <w:r w:rsidR="00BD5D1F" w:rsidRPr="00DA3198">
        <w:rPr>
          <w:rtl/>
        </w:rPr>
        <w:t xml:space="preserve"> </w:t>
      </w:r>
      <w:r w:rsidR="00BD5D1F" w:rsidRPr="00DA3198">
        <w:rPr>
          <w:rFonts w:hint="eastAsia"/>
          <w:rtl/>
        </w:rPr>
        <w:t>לגבות</w:t>
      </w:r>
      <w:r w:rsidR="00BD5D1F" w:rsidRPr="00DA3198">
        <w:rPr>
          <w:rtl/>
        </w:rPr>
        <w:t xml:space="preserve"> </w:t>
      </w:r>
      <w:r w:rsidR="00BD5D1F" w:rsidRPr="00DA3198">
        <w:rPr>
          <w:rFonts w:hint="eastAsia"/>
          <w:rtl/>
        </w:rPr>
        <w:t>בו</w:t>
      </w:r>
      <w:r w:rsidR="00BD5D1F" w:rsidRPr="00DA3198">
        <w:rPr>
          <w:rtl/>
        </w:rPr>
        <w:t xml:space="preserve"> </w:t>
      </w:r>
      <w:r w:rsidR="00BD5D1F" w:rsidRPr="00DA3198">
        <w:rPr>
          <w:rFonts w:hint="eastAsia"/>
          <w:rtl/>
        </w:rPr>
        <w:t>מן</w:t>
      </w:r>
      <w:r w:rsidR="00BD5D1F" w:rsidRPr="00DA3198">
        <w:rPr>
          <w:rtl/>
        </w:rPr>
        <w:t xml:space="preserve"> </w:t>
      </w:r>
      <w:r w:rsidR="00BD5D1F" w:rsidRPr="00DA3198">
        <w:rPr>
          <w:rFonts w:hint="eastAsia"/>
          <w:rtl/>
        </w:rPr>
        <w:t>המשועבדין</w:t>
      </w:r>
      <w:r w:rsidR="00BD5D1F" w:rsidRPr="00DA3198">
        <w:rPr>
          <w:rtl/>
        </w:rPr>
        <w:t xml:space="preserve"> </w:t>
      </w:r>
      <w:r w:rsidR="00BD5D1F" w:rsidRPr="00DA3198">
        <w:rPr>
          <w:rFonts w:hint="eastAsia"/>
          <w:rtl/>
        </w:rPr>
        <w:t>לאו</w:t>
      </w:r>
      <w:r w:rsidR="00BD5D1F" w:rsidRPr="00DA3198">
        <w:rPr>
          <w:rtl/>
        </w:rPr>
        <w:t xml:space="preserve"> </w:t>
      </w:r>
      <w:r w:rsidR="00BD5D1F" w:rsidRPr="00DA3198">
        <w:rPr>
          <w:rFonts w:hint="eastAsia"/>
          <w:rtl/>
        </w:rPr>
        <w:t>שעבוד</w:t>
      </w:r>
      <w:r w:rsidR="00BD5D1F" w:rsidRPr="00DA3198">
        <w:rPr>
          <w:rtl/>
        </w:rPr>
        <w:t xml:space="preserve"> </w:t>
      </w:r>
      <w:r w:rsidR="00BD5D1F" w:rsidRPr="00DA3198">
        <w:rPr>
          <w:rFonts w:hint="eastAsia"/>
          <w:rtl/>
        </w:rPr>
        <w:t>קרקעות</w:t>
      </w:r>
      <w:r w:rsidR="00BD5D1F" w:rsidRPr="00DA3198">
        <w:rPr>
          <w:rtl/>
        </w:rPr>
        <w:t xml:space="preserve"> </w:t>
      </w:r>
      <w:r w:rsidR="00BD5D1F" w:rsidRPr="00DA3198">
        <w:rPr>
          <w:rFonts w:hint="eastAsia"/>
          <w:rtl/>
        </w:rPr>
        <w:t>מקרי</w:t>
      </w:r>
      <w:r w:rsidR="00BD5D1F" w:rsidRPr="00DA3198">
        <w:rPr>
          <w:rtl/>
        </w:rPr>
        <w:t>".</w:t>
      </w:r>
    </w:p>
    <w:p w:rsidR="00BD5D1F" w:rsidRPr="00BD5D1F" w:rsidRDefault="00BD5D1F" w:rsidP="00743055">
      <w:pPr>
        <w:bidi/>
        <w:rPr>
          <w:rFonts w:ascii="FbFrankReal" w:hAnsi="FbFrankReal" w:cs="FbFrankReal"/>
          <w:sz w:val="24"/>
          <w:szCs w:val="24"/>
          <w:rtl/>
        </w:rPr>
      </w:pPr>
      <w:r w:rsidRPr="00E41881">
        <w:rPr>
          <w:rFonts w:ascii="FbFrankReal" w:hAnsi="FbFrankReal" w:cs="FbFrankReal" w:hint="eastAsia"/>
          <w:sz w:val="24"/>
          <w:szCs w:val="24"/>
          <w:rtl/>
        </w:rPr>
        <w:t>אבל</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בכתובה</w:t>
      </w:r>
      <w:r w:rsidRPr="00E41881">
        <w:rPr>
          <w:rFonts w:ascii="FbFrankReal" w:hAnsi="FbFrankReal" w:cs="FbFrankReal"/>
          <w:sz w:val="24"/>
          <w:szCs w:val="24"/>
          <w:rtl/>
        </w:rPr>
        <w:t xml:space="preserve"> "דקיי"ל </w:t>
      </w:r>
      <w:r w:rsidRPr="00E41881">
        <w:rPr>
          <w:rFonts w:ascii="FbFrankReal" w:hAnsi="FbFrankReal" w:cs="FbFrankReal" w:hint="eastAsia"/>
          <w:sz w:val="24"/>
          <w:szCs w:val="24"/>
          <w:rtl/>
        </w:rPr>
        <w:t>דאפי</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מיני</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לא</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גביא</w:t>
      </w:r>
      <w:r w:rsidRPr="00E41881">
        <w:rPr>
          <w:rFonts w:ascii="FbFrankReal" w:hAnsi="FbFrankReal" w:cs="FbFrankReal"/>
          <w:sz w:val="24"/>
          <w:szCs w:val="24"/>
          <w:rtl/>
        </w:rPr>
        <w:t xml:space="preserve">" (מדינא </w:t>
      </w:r>
      <w:r w:rsidRPr="00E41881">
        <w:rPr>
          <w:rFonts w:ascii="FbFrankReal" w:hAnsi="FbFrankReal" w:cs="FbFrankReal" w:hint="eastAsia"/>
          <w:sz w:val="24"/>
          <w:szCs w:val="24"/>
          <w:rtl/>
        </w:rPr>
        <w:t>דגמ</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ורק</w:t>
      </w:r>
      <w:r w:rsidRPr="00E41881">
        <w:rPr>
          <w:rFonts w:ascii="FbFrankReal" w:hAnsi="FbFrankReal" w:cs="FbFrankReal"/>
          <w:sz w:val="24"/>
          <w:szCs w:val="24"/>
          <w:rtl/>
        </w:rPr>
        <w:t xml:space="preserve"> </w:t>
      </w:r>
      <w:r>
        <w:rPr>
          <w:rFonts w:ascii="FbFrankReal" w:hAnsi="FbFrankReal" w:cs="FbFrankReal" w:hint="cs"/>
          <w:sz w:val="24"/>
          <w:szCs w:val="24"/>
          <w:rtl/>
        </w:rPr>
        <w:t>ל</w:t>
      </w:r>
      <w:r w:rsidRPr="00E41881">
        <w:rPr>
          <w:rFonts w:ascii="FbFrankReal" w:hAnsi="FbFrankReal" w:cs="FbFrankReal" w:hint="eastAsia"/>
          <w:sz w:val="24"/>
          <w:szCs w:val="24"/>
          <w:rtl/>
        </w:rPr>
        <w:t>אחר</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תקנת</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הגאונים</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נגבית</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אף</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מן</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המטלטלין</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ונעשה</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ככל</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שט</w:t>
      </w:r>
      <w:r>
        <w:rPr>
          <w:rFonts w:ascii="FbFrankReal" w:hAnsi="FbFrankReal" w:cs="FbFrankReal" w:hint="cs"/>
          <w:sz w:val="24"/>
          <w:szCs w:val="24"/>
          <w:rtl/>
        </w:rPr>
        <w:t>"ח)</w:t>
      </w:r>
      <w:r w:rsidRPr="00E41881">
        <w:rPr>
          <w:rFonts w:ascii="FbFrankReal" w:hAnsi="FbFrankReal" w:cs="FbFrankReal"/>
          <w:sz w:val="24"/>
          <w:szCs w:val="24"/>
          <w:rtl/>
        </w:rPr>
        <w:t>,</w:t>
      </w:r>
      <w:r w:rsidR="003071B0">
        <w:rPr>
          <w:rFonts w:ascii="FbFrankReal" w:hAnsi="FbFrankReal" w:cs="FbFrankReal"/>
          <w:sz w:val="24"/>
          <w:szCs w:val="24"/>
          <w:rtl/>
        </w:rPr>
        <w:t xml:space="preserve"> </w:t>
      </w:r>
      <w:r>
        <w:rPr>
          <w:rFonts w:ascii="FbFrankReal" w:hAnsi="FbFrankReal" w:cs="FbFrankReal" w:hint="cs"/>
          <w:sz w:val="24"/>
          <w:szCs w:val="24"/>
          <w:rtl/>
        </w:rPr>
        <w:t xml:space="preserve">הרי </w:t>
      </w:r>
      <w:r w:rsidRPr="00E41881">
        <w:rPr>
          <w:rFonts w:ascii="FbFrankReal" w:hAnsi="FbFrankReal" w:cs="FbFrankReal" w:hint="eastAsia"/>
          <w:sz w:val="24"/>
          <w:szCs w:val="24"/>
          <w:rtl/>
        </w:rPr>
        <w:t>גם</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כשאבד</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הכתובה</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ואינה</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יכולה</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לגבות</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הכתובה</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כלל</w:t>
      </w:r>
      <w:r>
        <w:rPr>
          <w:rFonts w:ascii="FbFrankReal" w:hAnsi="FbFrankReal" w:cs="FbFrankReal" w:hint="cs"/>
          <w:sz w:val="24"/>
          <w:szCs w:val="24"/>
          <w:rtl/>
        </w:rPr>
        <w:t xml:space="preserve"> ה</w:t>
      </w:r>
      <w:r w:rsidRPr="00E41881">
        <w:rPr>
          <w:rFonts w:ascii="FbFrankReal" w:hAnsi="FbFrankReal" w:cs="FbFrankReal" w:hint="eastAsia"/>
          <w:sz w:val="24"/>
          <w:szCs w:val="24"/>
          <w:rtl/>
        </w:rPr>
        <w:t>שבועה</w:t>
      </w:r>
      <w:r w:rsidRPr="00E41881">
        <w:rPr>
          <w:rFonts w:ascii="FbFrankReal" w:hAnsi="FbFrankReal" w:cs="FbFrankReal"/>
          <w:sz w:val="24"/>
          <w:szCs w:val="24"/>
          <w:rtl/>
        </w:rPr>
        <w:t xml:space="preserve"> </w:t>
      </w:r>
      <w:r>
        <w:rPr>
          <w:rFonts w:ascii="FbFrankReal" w:hAnsi="FbFrankReal" w:cs="FbFrankReal" w:hint="cs"/>
          <w:sz w:val="24"/>
          <w:szCs w:val="24"/>
          <w:rtl/>
        </w:rPr>
        <w:t xml:space="preserve">תהי' </w:t>
      </w:r>
      <w:r w:rsidRPr="00E41881">
        <w:rPr>
          <w:rFonts w:ascii="FbFrankReal" w:hAnsi="FbFrankReal" w:cs="FbFrankReal" w:hint="eastAsia"/>
          <w:sz w:val="24"/>
          <w:szCs w:val="24"/>
          <w:rtl/>
        </w:rPr>
        <w:t>על</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שעבוד</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קרקעות</w:t>
      </w:r>
      <w:r w:rsidRPr="00E41881">
        <w:rPr>
          <w:rFonts w:ascii="FbFrankReal" w:hAnsi="FbFrankReal" w:cs="FbFrankReal"/>
          <w:sz w:val="24"/>
          <w:szCs w:val="24"/>
          <w:rtl/>
        </w:rPr>
        <w:t xml:space="preserve"> </w:t>
      </w:r>
      <w:r>
        <w:rPr>
          <w:rFonts w:ascii="FbFrankReal" w:hAnsi="FbFrankReal" w:cs="FbFrankReal" w:hint="cs"/>
          <w:sz w:val="24"/>
          <w:szCs w:val="24"/>
          <w:rtl/>
        </w:rPr>
        <w:t>ש</w:t>
      </w:r>
      <w:r w:rsidRPr="00E41881">
        <w:rPr>
          <w:rFonts w:ascii="FbFrankReal" w:hAnsi="FbFrankReal" w:cs="FbFrankReal" w:hint="eastAsia"/>
          <w:sz w:val="24"/>
          <w:szCs w:val="24"/>
          <w:rtl/>
        </w:rPr>
        <w:t>הרי</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אינה</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יכולה</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לגבות</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ב</w:t>
      </w:r>
      <w:r>
        <w:rPr>
          <w:rFonts w:ascii="FbFrankReal" w:hAnsi="FbFrankReal" w:cs="FbFrankReal" w:hint="cs"/>
          <w:sz w:val="24"/>
          <w:szCs w:val="24"/>
          <w:rtl/>
        </w:rPr>
        <w:t>ה</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מן</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המטלטלין</w:t>
      </w:r>
      <w:r w:rsidRPr="00E41881">
        <w:rPr>
          <w:rFonts w:ascii="FbFrankReal" w:hAnsi="FbFrankReal" w:cs="FbFrankReal"/>
          <w:sz w:val="24"/>
          <w:szCs w:val="24"/>
          <w:rtl/>
        </w:rPr>
        <w:t xml:space="preserve">, "וקיי"ל </w:t>
      </w:r>
      <w:r w:rsidRPr="00E41881">
        <w:rPr>
          <w:rFonts w:ascii="FbFrankReal" w:hAnsi="FbFrankReal" w:cs="FbFrankReal" w:hint="eastAsia"/>
          <w:sz w:val="24"/>
          <w:szCs w:val="24"/>
          <w:rtl/>
        </w:rPr>
        <w:t>דאין</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נשבעין</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על</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שעבוד</w:t>
      </w:r>
      <w:r w:rsidRPr="00E41881">
        <w:rPr>
          <w:rFonts w:ascii="FbFrankReal" w:hAnsi="FbFrankReal" w:cs="FbFrankReal"/>
          <w:sz w:val="24"/>
          <w:szCs w:val="24"/>
          <w:rtl/>
        </w:rPr>
        <w:t xml:space="preserve"> </w:t>
      </w:r>
      <w:r w:rsidRPr="00E41881">
        <w:rPr>
          <w:rFonts w:ascii="FbFrankReal" w:hAnsi="FbFrankReal" w:cs="FbFrankReal" w:hint="eastAsia"/>
          <w:sz w:val="24"/>
          <w:szCs w:val="24"/>
          <w:rtl/>
        </w:rPr>
        <w:t>קרקעות</w:t>
      </w:r>
      <w:r w:rsidRPr="00E41881">
        <w:rPr>
          <w:rFonts w:ascii="FbFrankReal" w:hAnsi="FbFrankReal" w:cs="FbFrankReal"/>
          <w:sz w:val="24"/>
          <w:szCs w:val="24"/>
          <w:rtl/>
        </w:rPr>
        <w:t>".</w:t>
      </w:r>
    </w:p>
    <w:p w:rsidR="00BD5D1F" w:rsidRPr="00E27970" w:rsidRDefault="00BD5D1F" w:rsidP="00BD5D1F">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B006DA" w:rsidRDefault="00B006DA" w:rsidP="00162011">
      <w:pPr>
        <w:pStyle w:val="a0"/>
        <w:rPr>
          <w:rFonts w:eastAsia="David Libre"/>
          <w:rtl/>
        </w:rPr>
        <w:sectPr w:rsidR="00B006DA" w:rsidSect="00710AC3">
          <w:footnotePr>
            <w:numRestart w:val="eachSect"/>
          </w:footnotePr>
          <w:type w:val="continuous"/>
          <w:pgSz w:w="7920" w:h="12240"/>
          <w:pgMar w:top="-1152" w:right="864" w:bottom="720" w:left="864" w:header="562" w:footer="0" w:gutter="0"/>
          <w:cols w:space="720"/>
          <w:docGrid w:linePitch="360"/>
        </w:sectPr>
      </w:pPr>
    </w:p>
    <w:p w:rsidR="00162011" w:rsidRPr="00905D16" w:rsidRDefault="00162011" w:rsidP="00162011">
      <w:pPr>
        <w:pStyle w:val="a0"/>
        <w:rPr>
          <w:rFonts w:eastAsia="David Libre"/>
          <w:rtl/>
        </w:rPr>
      </w:pPr>
      <w:bookmarkStart w:id="178" w:name="_Toc62021978"/>
      <w:r w:rsidRPr="00905D16">
        <w:rPr>
          <w:rFonts w:eastAsia="David Libre"/>
          <w:rtl/>
        </w:rPr>
        <w:t>חיישינן לתקלה</w:t>
      </w:r>
      <w:bookmarkEnd w:id="178"/>
    </w:p>
    <w:p w:rsidR="00162011" w:rsidRDefault="00162011" w:rsidP="00162011">
      <w:pPr>
        <w:pStyle w:val="a"/>
        <w:rPr>
          <w:rtl/>
        </w:rPr>
      </w:pPr>
      <w:bookmarkStart w:id="179" w:name="_Toc62021979"/>
      <w:r>
        <w:rPr>
          <w:rFonts w:hint="cs"/>
          <w:rtl/>
        </w:rPr>
        <w:t>הרב מרדכי דובער ווילהעלם</w:t>
      </w:r>
      <w:bookmarkEnd w:id="179"/>
    </w:p>
    <w:p w:rsidR="00162011" w:rsidRPr="00676E64" w:rsidRDefault="00162011" w:rsidP="00162011">
      <w:pPr>
        <w:pStyle w:val="a1"/>
        <w:rPr>
          <w:rFonts w:ascii="FbFrankReal" w:eastAsia="David Libre" w:hAnsi="FbFrankReal" w:cs="FbFrankReal"/>
          <w:sz w:val="28"/>
          <w:szCs w:val="28"/>
        </w:rPr>
      </w:pPr>
      <w:r>
        <w:rPr>
          <w:rFonts w:hint="cs"/>
          <w:rtl/>
        </w:rPr>
        <w:t>ר"מ במתיבתא ליובאוויטש, טאראנטא</w:t>
      </w:r>
    </w:p>
    <w:p w:rsidR="00162011" w:rsidRPr="00676E64" w:rsidRDefault="00162011" w:rsidP="00162011">
      <w:pPr>
        <w:pStyle w:val="a3"/>
        <w:bidi/>
      </w:pPr>
      <w:r w:rsidRPr="00676E64">
        <w:rPr>
          <w:rtl/>
        </w:rPr>
        <w:t xml:space="preserve">איתא בגמרא פסחים </w:t>
      </w:r>
      <w:r>
        <w:rPr>
          <w:rFonts w:hint="cs"/>
          <w:rtl/>
        </w:rPr>
        <w:t>(לב, א):</w:t>
      </w:r>
      <w:r w:rsidRPr="00676E64">
        <w:rPr>
          <w:rtl/>
        </w:rPr>
        <w:t xml:space="preserve"> האוכל תרומת חמץ בפסח פטור מן התשלומין ומדמי עצים . . כי מה הנאה יש לו [לכהן בה ומה הפסידו זה הרי אסור בהנאה. רש"י] . .</w:t>
      </w:r>
      <w:r w:rsidR="003071B0">
        <w:rPr>
          <w:rtl/>
        </w:rPr>
        <w:t xml:space="preserve"> </w:t>
      </w:r>
      <w:r w:rsidRPr="00676E64">
        <w:rPr>
          <w:rtl/>
        </w:rPr>
        <w:t>הא למה זה דומה לתרומת תותים וענבים שנטמאה שאין לו בה לא היתר אכילה ולא היתר הסקה".</w:t>
      </w:r>
    </w:p>
    <w:p w:rsidR="00162011" w:rsidRPr="00676E64" w:rsidRDefault="00162011" w:rsidP="00162011">
      <w:pPr>
        <w:pStyle w:val="a3"/>
        <w:bidi/>
      </w:pPr>
      <w:r w:rsidRPr="00676E64">
        <w:rPr>
          <w:rtl/>
        </w:rPr>
        <w:t>ופירש רש"י ד"ה תרומת תותים וענבים "משקה הן ואינן ראויין להסקה ולזלף</w:t>
      </w:r>
      <w:r w:rsidRPr="00676E64">
        <w:rPr>
          <w:vertAlign w:val="superscript"/>
        </w:rPr>
        <w:footnoteReference w:id="182"/>
      </w:r>
      <w:r w:rsidRPr="00676E64">
        <w:rPr>
          <w:rtl/>
        </w:rPr>
        <w:t xml:space="preserve"> נמי לא כדאמרינן בפ"ק (דף כ</w:t>
      </w:r>
      <w:r>
        <w:rPr>
          <w:rFonts w:hint="cs"/>
          <w:rtl/>
        </w:rPr>
        <w:t>, ב</w:t>
      </w:r>
      <w:r w:rsidRPr="00676E64">
        <w:rPr>
          <w:rtl/>
        </w:rPr>
        <w:t>) משום תקלה ובההוא נמי סבירא ליה דזר האוכלה פטור מלשלם".</w:t>
      </w:r>
    </w:p>
    <w:p w:rsidR="00162011" w:rsidRPr="00676E64" w:rsidRDefault="00162011" w:rsidP="00162011">
      <w:pPr>
        <w:pStyle w:val="a3"/>
        <w:bidi/>
      </w:pPr>
      <w:r w:rsidRPr="00676E64">
        <w:rPr>
          <w:rtl/>
        </w:rPr>
        <w:t>ולכאורה ממה שכתב רש"י דאינן ראויין לזלף משום תקלה מובן דסבירא לי' דהיכא דאסרו חכמים, אין שווית להחפצא, ולכן פטור מלשלם דלאו מידי אפסדיה.</w:t>
      </w:r>
    </w:p>
    <w:p w:rsidR="00162011" w:rsidRPr="00676E64" w:rsidRDefault="00162011" w:rsidP="00162011">
      <w:pPr>
        <w:pStyle w:val="a3"/>
        <w:bidi/>
      </w:pPr>
      <w:r w:rsidRPr="00676E64">
        <w:rPr>
          <w:rtl/>
        </w:rPr>
        <w:t xml:space="preserve">ויש לעיין בזה שהרי לעיל </w:t>
      </w:r>
      <w:r>
        <w:rPr>
          <w:rFonts w:hint="cs"/>
          <w:rtl/>
        </w:rPr>
        <w:t>(ז, א)</w:t>
      </w:r>
      <w:r w:rsidRPr="00676E64">
        <w:rPr>
          <w:rtl/>
        </w:rPr>
        <w:t xml:space="preserve"> איתא בגמרא "המקדש משש שעות ולמעלה אפילו בחיטי קורדנייתא אין חוששין לקידושין" והקשה רש"י "ואף על גב דאתי איסור הנאת חמץ דרבנן דשש ומפקע קידושי תורה ושרי אשת איש לעלמא" ועיין שם מה שתירץ ומה שכתבו המפרשים בביאור תירוצו</w:t>
      </w:r>
      <w:r>
        <w:rPr>
          <w:rStyle w:val="FootnoteReference"/>
          <w:rFonts w:eastAsia="David Libre"/>
          <w:sz w:val="28"/>
          <w:szCs w:val="28"/>
          <w:rtl/>
        </w:rPr>
        <w:footnoteReference w:id="183"/>
      </w:r>
      <w:r>
        <w:rPr>
          <w:rFonts w:hint="cs"/>
          <w:rtl/>
        </w:rPr>
        <w:t>.</w:t>
      </w:r>
    </w:p>
    <w:p w:rsidR="00162011" w:rsidRPr="00676E64" w:rsidRDefault="00162011" w:rsidP="00162011">
      <w:pPr>
        <w:pStyle w:val="a3"/>
        <w:bidi/>
      </w:pPr>
      <w:r w:rsidRPr="00676E64">
        <w:rPr>
          <w:rtl/>
        </w:rPr>
        <w:t>הרי שאיסורי דרבנן שויא מידי.</w:t>
      </w:r>
    </w:p>
    <w:p w:rsidR="00162011" w:rsidRDefault="00162011" w:rsidP="00162011">
      <w:pPr>
        <w:pStyle w:val="a3"/>
        <w:bidi/>
        <w:rPr>
          <w:rtl/>
        </w:rPr>
      </w:pPr>
      <w:r w:rsidRPr="00676E64">
        <w:rPr>
          <w:rtl/>
        </w:rPr>
        <w:t xml:space="preserve">ואולי מזה הוכחה למה שכתוב בשו"ת מהר"ם שי"ק חלק אורח חיים סימן ר"ח (מובא בשדי חמד מערכת כ כלל לח עיי"ש) "ונראה דתקלה סברא דאורייתא הוא ובכמה דוכתי אמרו לא אמרה תורה שלח לתקלה וכן מוכח מדברי רש"י בעבודת אלילים דף נב ע"א בד"ה מאי מזבח טעון גניזה פירש"י דהא אסור בהנאה טעון גניזה". </w:t>
      </w:r>
    </w:p>
    <w:p w:rsidR="00162011" w:rsidRDefault="00162011" w:rsidP="00162011">
      <w:pPr>
        <w:pStyle w:val="a3"/>
        <w:bidi/>
        <w:rPr>
          <w:rtl/>
        </w:rPr>
      </w:pPr>
      <w:r w:rsidRPr="00676E64">
        <w:rPr>
          <w:rtl/>
        </w:rPr>
        <w:t>והיכא דאסרה תורה, לא שויא מידי, ופטור, דלאו מידי אפסדיה.</w:t>
      </w:r>
    </w:p>
    <w:p w:rsidR="00162011" w:rsidRDefault="00162011" w:rsidP="00162011">
      <w:pPr>
        <w:pStyle w:val="a3"/>
        <w:bidi/>
        <w:rPr>
          <w:rtl/>
        </w:rPr>
      </w:pPr>
      <w:r w:rsidRPr="00676E64">
        <w:rPr>
          <w:rtl/>
        </w:rPr>
        <w:t>וילע"ע</w:t>
      </w:r>
      <w:r>
        <w:rPr>
          <w:rStyle w:val="FootnoteReference"/>
          <w:rFonts w:eastAsia="David Libre"/>
          <w:sz w:val="28"/>
          <w:szCs w:val="28"/>
          <w:rtl/>
        </w:rPr>
        <w:footnoteReference w:id="184"/>
      </w:r>
      <w:r>
        <w:rPr>
          <w:rFonts w:hint="cs"/>
          <w:rtl/>
        </w:rPr>
        <w:t>.</w:t>
      </w:r>
      <w:bookmarkStart w:id="180" w:name="_Toc59148956"/>
    </w:p>
    <w:p w:rsidR="00162011" w:rsidRDefault="00162011" w:rsidP="00162011">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162011" w:rsidRDefault="00162011" w:rsidP="00162011">
      <w:pPr>
        <w:pStyle w:val="a0"/>
        <w:rPr>
          <w:rFonts w:eastAsia="Cardo"/>
          <w:rtl/>
        </w:rPr>
        <w:sectPr w:rsidR="00162011" w:rsidSect="00710AC3">
          <w:footnotePr>
            <w:numRestart w:val="eachSect"/>
          </w:footnotePr>
          <w:type w:val="continuous"/>
          <w:pgSz w:w="7920" w:h="12240"/>
          <w:pgMar w:top="-1152" w:right="864" w:bottom="720" w:left="864" w:header="562" w:footer="0" w:gutter="0"/>
          <w:cols w:space="720"/>
          <w:docGrid w:linePitch="360"/>
        </w:sectPr>
      </w:pPr>
    </w:p>
    <w:p w:rsidR="00102AD6" w:rsidRDefault="00102AD6" w:rsidP="00162011">
      <w:pPr>
        <w:pStyle w:val="a0"/>
        <w:rPr>
          <w:rFonts w:eastAsia="Cardo"/>
          <w:rtl/>
        </w:rPr>
        <w:sectPr w:rsidR="00102AD6" w:rsidSect="00710AC3">
          <w:footnotePr>
            <w:numRestart w:val="eachSect"/>
          </w:footnotePr>
          <w:type w:val="continuous"/>
          <w:pgSz w:w="7920" w:h="12240"/>
          <w:pgMar w:top="-1152" w:right="864" w:bottom="720" w:left="864" w:header="562" w:footer="0" w:gutter="0"/>
          <w:cols w:space="720"/>
          <w:docGrid w:linePitch="360"/>
        </w:sectPr>
      </w:pPr>
    </w:p>
    <w:p w:rsidR="00162011" w:rsidRPr="00A95228" w:rsidRDefault="00162011" w:rsidP="00162011">
      <w:pPr>
        <w:pStyle w:val="a0"/>
        <w:rPr>
          <w:rFonts w:eastAsia="Georgia"/>
        </w:rPr>
      </w:pPr>
      <w:bookmarkStart w:id="181" w:name="_Toc62021980"/>
      <w:r w:rsidRPr="00A95228">
        <w:rPr>
          <w:rFonts w:eastAsia="Cardo"/>
          <w:rtl/>
        </w:rPr>
        <w:t>זרע</w:t>
      </w:r>
      <w:r w:rsidRPr="00A95228">
        <w:rPr>
          <w:rFonts w:eastAsia="Georgia"/>
          <w:rtl/>
        </w:rPr>
        <w:t xml:space="preserve"> </w:t>
      </w:r>
      <w:r w:rsidRPr="00A95228">
        <w:rPr>
          <w:rFonts w:eastAsia="Cardo"/>
          <w:rtl/>
        </w:rPr>
        <w:t>בית</w:t>
      </w:r>
      <w:r w:rsidRPr="00A95228">
        <w:rPr>
          <w:rFonts w:eastAsia="Georgia"/>
          <w:rtl/>
        </w:rPr>
        <w:t xml:space="preserve"> </w:t>
      </w:r>
      <w:r w:rsidRPr="00A95228">
        <w:rPr>
          <w:rFonts w:eastAsia="Cardo"/>
          <w:rtl/>
        </w:rPr>
        <w:t>עלי</w:t>
      </w:r>
      <w:bookmarkEnd w:id="181"/>
    </w:p>
    <w:p w:rsidR="00162011" w:rsidRDefault="00162011" w:rsidP="00162011">
      <w:pPr>
        <w:pStyle w:val="a"/>
        <w:rPr>
          <w:rtl/>
        </w:rPr>
      </w:pPr>
      <w:bookmarkStart w:id="182" w:name="_Toc62021981"/>
      <w:r w:rsidRPr="00214598">
        <w:rPr>
          <w:rtl/>
        </w:rPr>
        <w:t>הת</w:t>
      </w:r>
      <w:r w:rsidRPr="00214598">
        <w:rPr>
          <w:rFonts w:eastAsia="Georgia"/>
          <w:rtl/>
        </w:rPr>
        <w:t xml:space="preserve">' </w:t>
      </w:r>
      <w:r w:rsidRPr="00214598">
        <w:rPr>
          <w:rtl/>
        </w:rPr>
        <w:t>יעקב</w:t>
      </w:r>
      <w:r w:rsidRPr="00214598">
        <w:rPr>
          <w:rFonts w:eastAsia="Georgia"/>
          <w:rtl/>
        </w:rPr>
        <w:t xml:space="preserve"> </w:t>
      </w:r>
      <w:r w:rsidRPr="00214598">
        <w:rPr>
          <w:rtl/>
        </w:rPr>
        <w:t>מאיר</w:t>
      </w:r>
      <w:r w:rsidRPr="00214598">
        <w:rPr>
          <w:rFonts w:eastAsia="Georgia"/>
          <w:rtl/>
        </w:rPr>
        <w:t xml:space="preserve"> </w:t>
      </w:r>
      <w:r w:rsidRPr="00214598">
        <w:rPr>
          <w:rtl/>
        </w:rPr>
        <w:t>הכהן</w:t>
      </w:r>
      <w:r w:rsidRPr="00214598">
        <w:rPr>
          <w:rFonts w:eastAsia="Georgia"/>
          <w:rtl/>
        </w:rPr>
        <w:t xml:space="preserve"> </w:t>
      </w:r>
      <w:r w:rsidRPr="00214598">
        <w:rPr>
          <w:rtl/>
        </w:rPr>
        <w:t>זרחי</w:t>
      </w:r>
      <w:bookmarkEnd w:id="182"/>
    </w:p>
    <w:p w:rsidR="00162011" w:rsidRPr="00214598" w:rsidRDefault="00162011" w:rsidP="00162011">
      <w:pPr>
        <w:pStyle w:val="a1"/>
        <w:rPr>
          <w:rFonts w:eastAsia="Georgia"/>
        </w:rPr>
      </w:pPr>
      <w:r>
        <w:rPr>
          <w:rFonts w:hint="cs"/>
          <w:rtl/>
        </w:rPr>
        <w:t>תלמיד בישיבה</w:t>
      </w:r>
    </w:p>
    <w:p w:rsidR="00162011" w:rsidRPr="00A95228" w:rsidRDefault="00162011" w:rsidP="00162011">
      <w:pPr>
        <w:pStyle w:val="a3"/>
        <w:bidi/>
        <w:rPr>
          <w:rFonts w:eastAsia="Georgia"/>
        </w:rPr>
      </w:pPr>
      <w:r w:rsidRPr="00A95228">
        <w:rPr>
          <w:rtl/>
        </w:rPr>
        <w:t>איתא</w:t>
      </w:r>
      <w:r w:rsidRPr="00A95228">
        <w:rPr>
          <w:rFonts w:eastAsia="Georgia"/>
          <w:rtl/>
        </w:rPr>
        <w:t xml:space="preserve"> </w:t>
      </w:r>
      <w:r w:rsidRPr="00A95228">
        <w:rPr>
          <w:rtl/>
        </w:rPr>
        <w:t>במס</w:t>
      </w:r>
      <w:r w:rsidRPr="00A95228">
        <w:rPr>
          <w:rFonts w:eastAsia="Georgia"/>
          <w:rtl/>
        </w:rPr>
        <w:t xml:space="preserve">' </w:t>
      </w:r>
      <w:r w:rsidRPr="00A95228">
        <w:rPr>
          <w:rtl/>
        </w:rPr>
        <w:t>ראש</w:t>
      </w:r>
      <w:r w:rsidRPr="00A95228">
        <w:rPr>
          <w:rFonts w:eastAsia="Georgia"/>
          <w:rtl/>
        </w:rPr>
        <w:t xml:space="preserve"> </w:t>
      </w:r>
      <w:r w:rsidRPr="00A95228">
        <w:rPr>
          <w:rtl/>
        </w:rPr>
        <w:t>השנה</w:t>
      </w:r>
      <w:r w:rsidRPr="00A95228">
        <w:rPr>
          <w:rStyle w:val="FootnoteReference"/>
          <w:rFonts w:eastAsia="Cardo"/>
          <w:color w:val="222222"/>
          <w:rtl/>
        </w:rPr>
        <w:footnoteReference w:id="185"/>
      </w:r>
      <w:r w:rsidRPr="00A95228">
        <w:rPr>
          <w:rFonts w:eastAsia="Georgia"/>
          <w:rtl/>
        </w:rPr>
        <w:t>: "</w:t>
      </w:r>
      <w:r w:rsidRPr="00A95228">
        <w:rPr>
          <w:rtl/>
        </w:rPr>
        <w:t>אמר</w:t>
      </w:r>
      <w:r w:rsidRPr="00A95228">
        <w:rPr>
          <w:rFonts w:eastAsia="Georgia"/>
          <w:rtl/>
        </w:rPr>
        <w:t xml:space="preserve"> </w:t>
      </w:r>
      <w:r w:rsidRPr="00A95228">
        <w:rPr>
          <w:rtl/>
        </w:rPr>
        <w:t>רב</w:t>
      </w:r>
      <w:r w:rsidRPr="00A95228">
        <w:rPr>
          <w:rFonts w:eastAsia="Georgia"/>
          <w:rtl/>
        </w:rPr>
        <w:t xml:space="preserve"> </w:t>
      </w:r>
      <w:r w:rsidRPr="00A95228">
        <w:rPr>
          <w:rtl/>
        </w:rPr>
        <w:t>שמואל</w:t>
      </w:r>
      <w:r w:rsidRPr="00A95228">
        <w:rPr>
          <w:rFonts w:eastAsia="Georgia"/>
          <w:rtl/>
        </w:rPr>
        <w:t xml:space="preserve"> </w:t>
      </w:r>
      <w:r w:rsidRPr="00A95228">
        <w:rPr>
          <w:rtl/>
        </w:rPr>
        <w:t>בר</w:t>
      </w:r>
      <w:r w:rsidRPr="00A95228">
        <w:rPr>
          <w:rFonts w:eastAsia="Georgia"/>
          <w:rtl/>
        </w:rPr>
        <w:t xml:space="preserve"> </w:t>
      </w:r>
      <w:r w:rsidRPr="00A95228">
        <w:rPr>
          <w:rtl/>
        </w:rPr>
        <w:t>אמי</w:t>
      </w:r>
      <w:r w:rsidRPr="00A95228">
        <w:rPr>
          <w:rFonts w:eastAsia="Georgia"/>
          <w:rtl/>
        </w:rPr>
        <w:t xml:space="preserve"> </w:t>
      </w:r>
      <w:r w:rsidRPr="00A95228">
        <w:rPr>
          <w:rtl/>
        </w:rPr>
        <w:t>ואמרי</w:t>
      </w:r>
      <w:r w:rsidRPr="00A95228">
        <w:rPr>
          <w:rFonts w:eastAsia="Georgia"/>
          <w:rtl/>
        </w:rPr>
        <w:t xml:space="preserve"> </w:t>
      </w:r>
      <w:r w:rsidRPr="00A95228">
        <w:rPr>
          <w:rtl/>
        </w:rPr>
        <w:t>לה</w:t>
      </w:r>
      <w:r w:rsidRPr="00A95228">
        <w:rPr>
          <w:rFonts w:eastAsia="Georgia"/>
          <w:rtl/>
        </w:rPr>
        <w:t xml:space="preserve"> </w:t>
      </w:r>
      <w:r w:rsidRPr="00A95228">
        <w:rPr>
          <w:rtl/>
        </w:rPr>
        <w:t>אמר</w:t>
      </w:r>
      <w:r w:rsidRPr="00A95228">
        <w:rPr>
          <w:rFonts w:eastAsia="Georgia"/>
          <w:rtl/>
        </w:rPr>
        <w:t xml:space="preserve"> </w:t>
      </w:r>
      <w:r w:rsidRPr="00A95228">
        <w:rPr>
          <w:rtl/>
        </w:rPr>
        <w:t>רב</w:t>
      </w:r>
      <w:r w:rsidRPr="00A95228">
        <w:rPr>
          <w:rFonts w:eastAsia="Georgia"/>
          <w:rtl/>
        </w:rPr>
        <w:t xml:space="preserve"> </w:t>
      </w:r>
      <w:r w:rsidRPr="00A95228">
        <w:rPr>
          <w:rtl/>
        </w:rPr>
        <w:t>שמואל</w:t>
      </w:r>
      <w:r w:rsidRPr="00A95228">
        <w:rPr>
          <w:rFonts w:eastAsia="Georgia"/>
          <w:rtl/>
        </w:rPr>
        <w:t xml:space="preserve"> </w:t>
      </w:r>
      <w:r w:rsidRPr="00A95228">
        <w:rPr>
          <w:rtl/>
        </w:rPr>
        <w:t>בר</w:t>
      </w:r>
      <w:r w:rsidRPr="00A95228">
        <w:rPr>
          <w:rFonts w:eastAsia="Georgia"/>
          <w:rtl/>
        </w:rPr>
        <w:t xml:space="preserve"> </w:t>
      </w:r>
      <w:r w:rsidRPr="00A95228">
        <w:rPr>
          <w:rtl/>
        </w:rPr>
        <w:t>נחמני</w:t>
      </w:r>
      <w:r w:rsidRPr="00A95228">
        <w:rPr>
          <w:rFonts w:eastAsia="Georgia"/>
          <w:rtl/>
        </w:rPr>
        <w:t xml:space="preserve"> </w:t>
      </w:r>
      <w:r w:rsidRPr="00A95228">
        <w:rPr>
          <w:rtl/>
        </w:rPr>
        <w:t>אמר</w:t>
      </w:r>
      <w:r w:rsidRPr="00A95228">
        <w:rPr>
          <w:rFonts w:eastAsia="Georgia"/>
          <w:rtl/>
        </w:rPr>
        <w:t xml:space="preserve"> </w:t>
      </w:r>
      <w:r w:rsidRPr="00A95228">
        <w:rPr>
          <w:rtl/>
        </w:rPr>
        <w:t>רב</w:t>
      </w:r>
      <w:r w:rsidRPr="00A95228">
        <w:rPr>
          <w:rFonts w:eastAsia="Georgia"/>
          <w:rtl/>
        </w:rPr>
        <w:t xml:space="preserve"> </w:t>
      </w:r>
      <w:r w:rsidRPr="00A95228">
        <w:rPr>
          <w:rtl/>
        </w:rPr>
        <w:t>יונתן</w:t>
      </w:r>
      <w:r w:rsidRPr="00A95228">
        <w:rPr>
          <w:rFonts w:eastAsia="Georgia"/>
          <w:rtl/>
        </w:rPr>
        <w:t xml:space="preserve">, </w:t>
      </w:r>
      <w:r w:rsidRPr="00A95228">
        <w:rPr>
          <w:rtl/>
        </w:rPr>
        <w:t>מנין</w:t>
      </w:r>
      <w:r w:rsidRPr="00A95228">
        <w:rPr>
          <w:rFonts w:eastAsia="Georgia"/>
          <w:rtl/>
        </w:rPr>
        <w:t xml:space="preserve"> </w:t>
      </w:r>
      <w:r w:rsidRPr="00A95228">
        <w:rPr>
          <w:rtl/>
        </w:rPr>
        <w:t>לגזר</w:t>
      </w:r>
      <w:r w:rsidRPr="00A95228">
        <w:rPr>
          <w:rFonts w:eastAsia="Georgia"/>
          <w:rtl/>
        </w:rPr>
        <w:t xml:space="preserve"> </w:t>
      </w:r>
      <w:r w:rsidRPr="00A95228">
        <w:rPr>
          <w:rtl/>
        </w:rPr>
        <w:t>דין</w:t>
      </w:r>
      <w:r w:rsidRPr="00A95228">
        <w:rPr>
          <w:rFonts w:eastAsia="Georgia"/>
          <w:rtl/>
        </w:rPr>
        <w:t xml:space="preserve"> </w:t>
      </w:r>
      <w:r w:rsidRPr="00A95228">
        <w:rPr>
          <w:rtl/>
        </w:rPr>
        <w:t>שיש</w:t>
      </w:r>
      <w:r w:rsidRPr="00A95228">
        <w:rPr>
          <w:rFonts w:eastAsia="Georgia"/>
          <w:rtl/>
        </w:rPr>
        <w:t xml:space="preserve"> </w:t>
      </w:r>
      <w:r w:rsidRPr="00A95228">
        <w:rPr>
          <w:rtl/>
        </w:rPr>
        <w:t>עמו</w:t>
      </w:r>
      <w:r w:rsidRPr="00A95228">
        <w:rPr>
          <w:rFonts w:eastAsia="Georgia"/>
          <w:rtl/>
        </w:rPr>
        <w:t xml:space="preserve"> </w:t>
      </w:r>
      <w:r w:rsidRPr="00A95228">
        <w:rPr>
          <w:rtl/>
        </w:rPr>
        <w:t>שבועה</w:t>
      </w:r>
      <w:r w:rsidRPr="00A95228">
        <w:rPr>
          <w:rFonts w:eastAsia="Georgia"/>
          <w:rtl/>
        </w:rPr>
        <w:t xml:space="preserve"> </w:t>
      </w:r>
      <w:r w:rsidRPr="00A95228">
        <w:rPr>
          <w:rtl/>
        </w:rPr>
        <w:t>שאינו</w:t>
      </w:r>
      <w:r w:rsidRPr="00A95228">
        <w:rPr>
          <w:rFonts w:eastAsia="Georgia"/>
          <w:rtl/>
        </w:rPr>
        <w:t xml:space="preserve"> </w:t>
      </w:r>
      <w:r w:rsidRPr="00A95228">
        <w:rPr>
          <w:rtl/>
        </w:rPr>
        <w:t>נקרע</w:t>
      </w:r>
      <w:r w:rsidRPr="00A95228">
        <w:rPr>
          <w:rFonts w:eastAsia="Georgia"/>
          <w:rtl/>
        </w:rPr>
        <w:t xml:space="preserve"> </w:t>
      </w:r>
      <w:r w:rsidRPr="00A95228">
        <w:rPr>
          <w:rtl/>
        </w:rPr>
        <w:t>שנאמר</w:t>
      </w:r>
      <w:r w:rsidRPr="00A95228">
        <w:rPr>
          <w:rFonts w:eastAsia="Georgia"/>
          <w:rtl/>
        </w:rPr>
        <w:t xml:space="preserve"> [</w:t>
      </w:r>
      <w:r w:rsidRPr="00A95228">
        <w:rPr>
          <w:rtl/>
        </w:rPr>
        <w:t>ו</w:t>
      </w:r>
      <w:r w:rsidRPr="00A95228">
        <w:rPr>
          <w:rFonts w:eastAsia="Georgia"/>
          <w:rtl/>
        </w:rPr>
        <w:t>]</w:t>
      </w:r>
      <w:r w:rsidRPr="00A95228">
        <w:rPr>
          <w:rtl/>
        </w:rPr>
        <w:t>לכן</w:t>
      </w:r>
      <w:r w:rsidRPr="00A95228">
        <w:rPr>
          <w:rFonts w:eastAsia="Georgia"/>
          <w:rtl/>
        </w:rPr>
        <w:t xml:space="preserve"> </w:t>
      </w:r>
      <w:r w:rsidRPr="00A95228">
        <w:rPr>
          <w:rtl/>
        </w:rPr>
        <w:t>נשבעתי</w:t>
      </w:r>
      <w:r w:rsidRPr="00A95228">
        <w:rPr>
          <w:rFonts w:eastAsia="Georgia"/>
          <w:rtl/>
        </w:rPr>
        <w:t xml:space="preserve"> </w:t>
      </w:r>
      <w:r w:rsidRPr="00A95228">
        <w:rPr>
          <w:rtl/>
        </w:rPr>
        <w:t>לבית</w:t>
      </w:r>
      <w:r w:rsidRPr="00A95228">
        <w:rPr>
          <w:rFonts w:eastAsia="Georgia"/>
          <w:rtl/>
        </w:rPr>
        <w:t xml:space="preserve"> </w:t>
      </w:r>
      <w:r w:rsidRPr="00A95228">
        <w:rPr>
          <w:rtl/>
        </w:rPr>
        <w:t>עלי</w:t>
      </w:r>
      <w:r w:rsidRPr="00A95228">
        <w:rPr>
          <w:rFonts w:eastAsia="Georgia"/>
          <w:rtl/>
        </w:rPr>
        <w:t xml:space="preserve"> </w:t>
      </w:r>
      <w:r w:rsidRPr="00A95228">
        <w:rPr>
          <w:rtl/>
        </w:rPr>
        <w:t>אם</w:t>
      </w:r>
      <w:r w:rsidRPr="00A95228">
        <w:rPr>
          <w:rFonts w:eastAsia="Georgia"/>
          <w:rtl/>
        </w:rPr>
        <w:t xml:space="preserve"> </w:t>
      </w:r>
      <w:r w:rsidRPr="00A95228">
        <w:rPr>
          <w:rtl/>
        </w:rPr>
        <w:t>יתכפר</w:t>
      </w:r>
      <w:r w:rsidRPr="00A95228">
        <w:rPr>
          <w:rFonts w:eastAsia="Georgia"/>
          <w:rtl/>
        </w:rPr>
        <w:t xml:space="preserve"> </w:t>
      </w:r>
      <w:r w:rsidRPr="00A95228">
        <w:rPr>
          <w:rtl/>
        </w:rPr>
        <w:t>עון</w:t>
      </w:r>
      <w:r w:rsidRPr="00A95228">
        <w:rPr>
          <w:rFonts w:eastAsia="Georgia"/>
          <w:rtl/>
        </w:rPr>
        <w:t xml:space="preserve"> </w:t>
      </w:r>
      <w:r w:rsidRPr="00A95228">
        <w:rPr>
          <w:rtl/>
        </w:rPr>
        <w:t>בית</w:t>
      </w:r>
      <w:r w:rsidRPr="00A95228">
        <w:rPr>
          <w:rFonts w:eastAsia="Georgia"/>
          <w:rtl/>
        </w:rPr>
        <w:t xml:space="preserve"> </w:t>
      </w:r>
      <w:r w:rsidRPr="00A95228">
        <w:rPr>
          <w:rtl/>
        </w:rPr>
        <w:t>עלי</w:t>
      </w:r>
      <w:r w:rsidRPr="00A95228">
        <w:rPr>
          <w:rFonts w:eastAsia="Georgia"/>
          <w:rtl/>
        </w:rPr>
        <w:t xml:space="preserve"> </w:t>
      </w:r>
      <w:r w:rsidRPr="00A95228">
        <w:rPr>
          <w:rtl/>
        </w:rPr>
        <w:t>בזבח</w:t>
      </w:r>
      <w:r w:rsidRPr="00A95228">
        <w:rPr>
          <w:rFonts w:eastAsia="Georgia"/>
          <w:rtl/>
        </w:rPr>
        <w:t xml:space="preserve"> </w:t>
      </w:r>
      <w:r w:rsidRPr="00A95228">
        <w:rPr>
          <w:rtl/>
        </w:rPr>
        <w:t>ובמנחה</w:t>
      </w:r>
      <w:r w:rsidRPr="00A95228">
        <w:rPr>
          <w:rFonts w:eastAsia="Georgia"/>
          <w:rtl/>
        </w:rPr>
        <w:t xml:space="preserve">. </w:t>
      </w:r>
      <w:r w:rsidRPr="00A95228">
        <w:rPr>
          <w:rtl/>
        </w:rPr>
        <w:t>אמר</w:t>
      </w:r>
      <w:r w:rsidRPr="00A95228">
        <w:rPr>
          <w:rFonts w:eastAsia="Georgia"/>
          <w:rtl/>
        </w:rPr>
        <w:t xml:space="preserve"> </w:t>
      </w:r>
      <w:r w:rsidRPr="00A95228">
        <w:rPr>
          <w:rtl/>
        </w:rPr>
        <w:t>רבא</w:t>
      </w:r>
      <w:r w:rsidRPr="00A95228">
        <w:rPr>
          <w:rFonts w:eastAsia="Georgia"/>
          <w:rtl/>
        </w:rPr>
        <w:t xml:space="preserve"> </w:t>
      </w:r>
      <w:r w:rsidRPr="00A95228">
        <w:rPr>
          <w:rtl/>
        </w:rPr>
        <w:t>בזבח</w:t>
      </w:r>
      <w:r w:rsidRPr="00A95228">
        <w:rPr>
          <w:rFonts w:eastAsia="Georgia"/>
          <w:rtl/>
        </w:rPr>
        <w:t xml:space="preserve"> </w:t>
      </w:r>
      <w:r w:rsidRPr="00A95228">
        <w:rPr>
          <w:rtl/>
        </w:rPr>
        <w:t>ובמנחה</w:t>
      </w:r>
      <w:r w:rsidRPr="00A95228">
        <w:rPr>
          <w:rFonts w:eastAsia="Georgia"/>
          <w:rtl/>
        </w:rPr>
        <w:t xml:space="preserve"> </w:t>
      </w:r>
      <w:r w:rsidRPr="00A95228">
        <w:rPr>
          <w:rtl/>
        </w:rPr>
        <w:t>אינו</w:t>
      </w:r>
      <w:r w:rsidRPr="00A95228">
        <w:rPr>
          <w:rFonts w:eastAsia="Georgia"/>
          <w:rtl/>
        </w:rPr>
        <w:t xml:space="preserve"> </w:t>
      </w:r>
      <w:r w:rsidRPr="00A95228">
        <w:rPr>
          <w:rtl/>
        </w:rPr>
        <w:t>מתכפר</w:t>
      </w:r>
      <w:r w:rsidRPr="00A95228">
        <w:rPr>
          <w:rFonts w:eastAsia="Georgia"/>
          <w:rtl/>
        </w:rPr>
        <w:t xml:space="preserve"> </w:t>
      </w:r>
      <w:r w:rsidRPr="00A95228">
        <w:rPr>
          <w:rtl/>
        </w:rPr>
        <w:t>אבל</w:t>
      </w:r>
      <w:r w:rsidRPr="00A95228">
        <w:rPr>
          <w:rFonts w:eastAsia="Georgia"/>
          <w:rtl/>
        </w:rPr>
        <w:t xml:space="preserve"> </w:t>
      </w:r>
      <w:r w:rsidRPr="00A95228">
        <w:rPr>
          <w:rtl/>
        </w:rPr>
        <w:t>מתכפר</w:t>
      </w:r>
      <w:r w:rsidRPr="00A95228">
        <w:rPr>
          <w:rFonts w:eastAsia="Georgia"/>
          <w:rtl/>
        </w:rPr>
        <w:t xml:space="preserve"> </w:t>
      </w:r>
      <w:r w:rsidRPr="00A95228">
        <w:rPr>
          <w:rtl/>
        </w:rPr>
        <w:t>בתורה</w:t>
      </w:r>
      <w:r w:rsidRPr="00A95228">
        <w:rPr>
          <w:rFonts w:eastAsia="Georgia"/>
          <w:rtl/>
        </w:rPr>
        <w:t xml:space="preserve">. </w:t>
      </w:r>
      <w:r w:rsidRPr="00A95228">
        <w:rPr>
          <w:rtl/>
        </w:rPr>
        <w:t>אביי</w:t>
      </w:r>
      <w:r w:rsidRPr="00A95228">
        <w:rPr>
          <w:rFonts w:eastAsia="Georgia"/>
          <w:rtl/>
        </w:rPr>
        <w:t xml:space="preserve"> </w:t>
      </w:r>
      <w:r w:rsidRPr="00A95228">
        <w:rPr>
          <w:rtl/>
        </w:rPr>
        <w:t>אמר</w:t>
      </w:r>
      <w:r w:rsidRPr="00A95228">
        <w:rPr>
          <w:rFonts w:eastAsia="Georgia"/>
          <w:rtl/>
        </w:rPr>
        <w:t xml:space="preserve"> </w:t>
      </w:r>
      <w:r w:rsidRPr="00A95228">
        <w:rPr>
          <w:rtl/>
        </w:rPr>
        <w:t>בזבח</w:t>
      </w:r>
      <w:r w:rsidRPr="00A95228">
        <w:rPr>
          <w:rFonts w:eastAsia="Georgia"/>
          <w:rtl/>
        </w:rPr>
        <w:t xml:space="preserve"> </w:t>
      </w:r>
      <w:r w:rsidRPr="00A95228">
        <w:rPr>
          <w:rtl/>
        </w:rPr>
        <w:t>ומנחה</w:t>
      </w:r>
      <w:r w:rsidRPr="00A95228">
        <w:rPr>
          <w:rFonts w:eastAsia="Georgia"/>
          <w:rtl/>
        </w:rPr>
        <w:t xml:space="preserve"> </w:t>
      </w:r>
      <w:r w:rsidRPr="00A95228">
        <w:rPr>
          <w:rtl/>
        </w:rPr>
        <w:t>אינו</w:t>
      </w:r>
      <w:r w:rsidRPr="00A95228">
        <w:rPr>
          <w:rFonts w:eastAsia="Georgia"/>
          <w:rtl/>
        </w:rPr>
        <w:t xml:space="preserve"> </w:t>
      </w:r>
      <w:r w:rsidRPr="00A95228">
        <w:rPr>
          <w:rtl/>
        </w:rPr>
        <w:t>מתכפר</w:t>
      </w:r>
      <w:r w:rsidRPr="00A95228">
        <w:rPr>
          <w:rFonts w:eastAsia="Georgia"/>
          <w:rtl/>
        </w:rPr>
        <w:t xml:space="preserve"> </w:t>
      </w:r>
      <w:r w:rsidRPr="00A95228">
        <w:rPr>
          <w:rtl/>
        </w:rPr>
        <w:t>אבל</w:t>
      </w:r>
      <w:r w:rsidRPr="00A95228">
        <w:rPr>
          <w:rFonts w:eastAsia="Georgia"/>
          <w:rtl/>
        </w:rPr>
        <w:t xml:space="preserve"> </w:t>
      </w:r>
      <w:r w:rsidRPr="00A95228">
        <w:rPr>
          <w:rtl/>
        </w:rPr>
        <w:t>מתכפר</w:t>
      </w:r>
      <w:r w:rsidRPr="00A95228">
        <w:rPr>
          <w:rFonts w:eastAsia="Georgia"/>
          <w:rtl/>
        </w:rPr>
        <w:t xml:space="preserve"> </w:t>
      </w:r>
      <w:r w:rsidRPr="00A95228">
        <w:rPr>
          <w:rtl/>
        </w:rPr>
        <w:t>בתורה</w:t>
      </w:r>
      <w:r w:rsidRPr="00A95228">
        <w:rPr>
          <w:rFonts w:eastAsia="Georgia"/>
          <w:rtl/>
        </w:rPr>
        <w:t xml:space="preserve"> </w:t>
      </w:r>
      <w:r w:rsidRPr="00A95228">
        <w:rPr>
          <w:rtl/>
        </w:rPr>
        <w:t>ובגמילות</w:t>
      </w:r>
      <w:r w:rsidRPr="00A95228">
        <w:rPr>
          <w:rFonts w:eastAsia="Georgia"/>
          <w:rtl/>
        </w:rPr>
        <w:t xml:space="preserve"> </w:t>
      </w:r>
      <w:r w:rsidRPr="00A95228">
        <w:rPr>
          <w:rtl/>
        </w:rPr>
        <w:t>חסדים</w:t>
      </w:r>
      <w:r w:rsidRPr="00A95228">
        <w:rPr>
          <w:rFonts w:eastAsia="Georgia"/>
          <w:rtl/>
        </w:rPr>
        <w:t xml:space="preserve">. </w:t>
      </w:r>
      <w:r w:rsidRPr="00A95228">
        <w:rPr>
          <w:rtl/>
        </w:rPr>
        <w:t>רבה</w:t>
      </w:r>
      <w:r w:rsidRPr="00A95228">
        <w:rPr>
          <w:rFonts w:eastAsia="Georgia"/>
          <w:rtl/>
        </w:rPr>
        <w:t xml:space="preserve"> </w:t>
      </w:r>
      <w:r w:rsidRPr="00A95228">
        <w:rPr>
          <w:rtl/>
        </w:rPr>
        <w:t>ואביי</w:t>
      </w:r>
      <w:r w:rsidRPr="00A95228">
        <w:rPr>
          <w:rFonts w:eastAsia="Georgia"/>
          <w:rtl/>
        </w:rPr>
        <w:t xml:space="preserve"> </w:t>
      </w:r>
      <w:r w:rsidRPr="00A95228">
        <w:rPr>
          <w:rtl/>
        </w:rPr>
        <w:t>מדבית</w:t>
      </w:r>
      <w:r w:rsidRPr="00A95228">
        <w:rPr>
          <w:rFonts w:eastAsia="Georgia"/>
          <w:rtl/>
        </w:rPr>
        <w:t xml:space="preserve"> </w:t>
      </w:r>
      <w:r w:rsidRPr="00A95228">
        <w:rPr>
          <w:rtl/>
        </w:rPr>
        <w:t>עלי</w:t>
      </w:r>
      <w:r w:rsidRPr="00A95228">
        <w:rPr>
          <w:rFonts w:eastAsia="Georgia"/>
          <w:rtl/>
        </w:rPr>
        <w:t xml:space="preserve"> </w:t>
      </w:r>
      <w:r w:rsidRPr="00A95228">
        <w:rPr>
          <w:rtl/>
        </w:rPr>
        <w:t>קאתו</w:t>
      </w:r>
      <w:r w:rsidRPr="00A95228">
        <w:rPr>
          <w:rFonts w:eastAsia="Georgia"/>
          <w:rtl/>
        </w:rPr>
        <w:t xml:space="preserve">, </w:t>
      </w:r>
      <w:r w:rsidRPr="00A95228">
        <w:rPr>
          <w:rtl/>
        </w:rPr>
        <w:t>רבה</w:t>
      </w:r>
      <w:r w:rsidRPr="00A95228">
        <w:rPr>
          <w:rFonts w:eastAsia="Georgia"/>
          <w:rtl/>
        </w:rPr>
        <w:t xml:space="preserve"> </w:t>
      </w:r>
      <w:r w:rsidRPr="00A95228">
        <w:rPr>
          <w:rtl/>
        </w:rPr>
        <w:t>דעסק</w:t>
      </w:r>
      <w:r w:rsidRPr="00A95228">
        <w:rPr>
          <w:rFonts w:eastAsia="Georgia"/>
          <w:rtl/>
        </w:rPr>
        <w:t xml:space="preserve"> </w:t>
      </w:r>
      <w:r w:rsidRPr="00A95228">
        <w:rPr>
          <w:rtl/>
        </w:rPr>
        <w:t>בתורה</w:t>
      </w:r>
      <w:r w:rsidRPr="00A95228">
        <w:rPr>
          <w:rFonts w:eastAsia="Georgia"/>
          <w:rtl/>
        </w:rPr>
        <w:t xml:space="preserve"> </w:t>
      </w:r>
      <w:r w:rsidRPr="00A95228">
        <w:rPr>
          <w:rtl/>
        </w:rPr>
        <w:t>חי</w:t>
      </w:r>
      <w:r w:rsidRPr="00A95228">
        <w:rPr>
          <w:rFonts w:eastAsia="Georgia"/>
          <w:rtl/>
        </w:rPr>
        <w:t xml:space="preserve">' </w:t>
      </w:r>
      <w:r w:rsidRPr="00A95228">
        <w:rPr>
          <w:rtl/>
        </w:rPr>
        <w:t>ארבעין</w:t>
      </w:r>
      <w:r w:rsidRPr="00A95228">
        <w:rPr>
          <w:rFonts w:eastAsia="Georgia"/>
          <w:rtl/>
        </w:rPr>
        <w:t xml:space="preserve"> </w:t>
      </w:r>
      <w:r w:rsidRPr="00A95228">
        <w:rPr>
          <w:rtl/>
        </w:rPr>
        <w:t>שנין</w:t>
      </w:r>
      <w:r w:rsidRPr="00A95228">
        <w:rPr>
          <w:rFonts w:eastAsia="Georgia"/>
          <w:rtl/>
        </w:rPr>
        <w:t xml:space="preserve">, </w:t>
      </w:r>
      <w:r w:rsidRPr="00A95228">
        <w:rPr>
          <w:rtl/>
        </w:rPr>
        <w:t>אביי</w:t>
      </w:r>
      <w:r w:rsidRPr="00A95228">
        <w:rPr>
          <w:rFonts w:eastAsia="Georgia"/>
          <w:rtl/>
        </w:rPr>
        <w:t xml:space="preserve"> </w:t>
      </w:r>
      <w:r w:rsidRPr="00A95228">
        <w:rPr>
          <w:rtl/>
        </w:rPr>
        <w:t>דעסק</w:t>
      </w:r>
      <w:r w:rsidRPr="00A95228">
        <w:rPr>
          <w:rFonts w:eastAsia="Georgia"/>
          <w:rtl/>
        </w:rPr>
        <w:t xml:space="preserve"> </w:t>
      </w:r>
      <w:r w:rsidRPr="00A95228">
        <w:rPr>
          <w:rtl/>
        </w:rPr>
        <w:t>בתורה</w:t>
      </w:r>
      <w:r w:rsidRPr="00A95228">
        <w:rPr>
          <w:rFonts w:eastAsia="Georgia"/>
          <w:rtl/>
        </w:rPr>
        <w:t xml:space="preserve"> </w:t>
      </w:r>
      <w:r w:rsidRPr="00A95228">
        <w:rPr>
          <w:rtl/>
        </w:rPr>
        <w:t>ובגמילות</w:t>
      </w:r>
      <w:r w:rsidRPr="00A95228">
        <w:rPr>
          <w:rFonts w:eastAsia="Georgia"/>
          <w:rtl/>
        </w:rPr>
        <w:t xml:space="preserve"> </w:t>
      </w:r>
      <w:r w:rsidRPr="00A95228">
        <w:rPr>
          <w:rtl/>
        </w:rPr>
        <w:t>חסדים</w:t>
      </w:r>
      <w:r w:rsidRPr="00A95228">
        <w:rPr>
          <w:rFonts w:eastAsia="Georgia"/>
          <w:rtl/>
        </w:rPr>
        <w:t xml:space="preserve"> </w:t>
      </w:r>
      <w:r w:rsidRPr="00A95228">
        <w:rPr>
          <w:rtl/>
        </w:rPr>
        <w:t>חי</w:t>
      </w:r>
      <w:r w:rsidRPr="00A95228">
        <w:rPr>
          <w:rFonts w:eastAsia="Georgia"/>
          <w:rtl/>
        </w:rPr>
        <w:t xml:space="preserve">' </w:t>
      </w:r>
      <w:r w:rsidRPr="00A95228">
        <w:rPr>
          <w:rtl/>
        </w:rPr>
        <w:t>שיתין</w:t>
      </w:r>
      <w:r w:rsidRPr="00A95228">
        <w:rPr>
          <w:rFonts w:eastAsia="Georgia"/>
          <w:rtl/>
        </w:rPr>
        <w:t xml:space="preserve"> </w:t>
      </w:r>
      <w:r w:rsidRPr="00A95228">
        <w:rPr>
          <w:rtl/>
        </w:rPr>
        <w:t>שנין</w:t>
      </w:r>
      <w:r w:rsidRPr="00A95228">
        <w:rPr>
          <w:rFonts w:eastAsia="Georgia"/>
          <w:rtl/>
        </w:rPr>
        <w:t xml:space="preserve">". </w:t>
      </w:r>
    </w:p>
    <w:p w:rsidR="00162011" w:rsidRPr="00A95228" w:rsidRDefault="00162011" w:rsidP="00162011">
      <w:pPr>
        <w:pStyle w:val="a3"/>
        <w:bidi/>
        <w:rPr>
          <w:rFonts w:eastAsia="Georgia"/>
        </w:rPr>
      </w:pPr>
      <w:r w:rsidRPr="00A95228">
        <w:rPr>
          <w:rtl/>
        </w:rPr>
        <w:t>וממשיך</w:t>
      </w:r>
      <w:r w:rsidRPr="00A95228">
        <w:rPr>
          <w:rFonts w:eastAsia="Georgia"/>
          <w:rtl/>
        </w:rPr>
        <w:t xml:space="preserve"> ב</w:t>
      </w:r>
      <w:r w:rsidRPr="00A95228">
        <w:rPr>
          <w:rtl/>
        </w:rPr>
        <w:t>גמרא</w:t>
      </w:r>
      <w:r w:rsidRPr="00A95228">
        <w:rPr>
          <w:rFonts w:eastAsia="Georgia"/>
          <w:rtl/>
        </w:rPr>
        <w:t>: "</w:t>
      </w:r>
      <w:r w:rsidRPr="00A95228">
        <w:rPr>
          <w:rtl/>
        </w:rPr>
        <w:t>תנו</w:t>
      </w:r>
      <w:r w:rsidRPr="00A95228">
        <w:rPr>
          <w:rFonts w:eastAsia="Georgia"/>
          <w:rtl/>
        </w:rPr>
        <w:t xml:space="preserve"> </w:t>
      </w:r>
      <w:r w:rsidRPr="00A95228">
        <w:rPr>
          <w:rtl/>
        </w:rPr>
        <w:t>רבנן,</w:t>
      </w:r>
      <w:r w:rsidRPr="00A95228">
        <w:rPr>
          <w:rFonts w:eastAsia="Georgia"/>
          <w:rtl/>
        </w:rPr>
        <w:t xml:space="preserve"> </w:t>
      </w:r>
      <w:r w:rsidRPr="00A95228">
        <w:rPr>
          <w:rtl/>
        </w:rPr>
        <w:t>משפחה</w:t>
      </w:r>
      <w:r w:rsidRPr="00A95228">
        <w:rPr>
          <w:rFonts w:eastAsia="Georgia"/>
          <w:rtl/>
        </w:rPr>
        <w:t xml:space="preserve"> </w:t>
      </w:r>
      <w:r w:rsidRPr="00A95228">
        <w:rPr>
          <w:rtl/>
        </w:rPr>
        <w:t>אחת</w:t>
      </w:r>
      <w:r w:rsidRPr="00A95228">
        <w:rPr>
          <w:rFonts w:eastAsia="Georgia"/>
          <w:rtl/>
        </w:rPr>
        <w:t xml:space="preserve"> </w:t>
      </w:r>
      <w:r w:rsidRPr="00A95228">
        <w:rPr>
          <w:rtl/>
        </w:rPr>
        <w:t>היתה</w:t>
      </w:r>
      <w:r w:rsidRPr="00A95228">
        <w:rPr>
          <w:rFonts w:eastAsia="Georgia"/>
          <w:rtl/>
        </w:rPr>
        <w:t xml:space="preserve"> </w:t>
      </w:r>
      <w:r w:rsidRPr="00A95228">
        <w:rPr>
          <w:rtl/>
        </w:rPr>
        <w:t>בירושלים</w:t>
      </w:r>
      <w:r w:rsidRPr="00A95228">
        <w:rPr>
          <w:rFonts w:eastAsia="Georgia"/>
          <w:rtl/>
        </w:rPr>
        <w:t xml:space="preserve"> </w:t>
      </w:r>
      <w:r w:rsidRPr="00A95228">
        <w:rPr>
          <w:rtl/>
        </w:rPr>
        <w:t>שהיו</w:t>
      </w:r>
      <w:r w:rsidRPr="00A95228">
        <w:rPr>
          <w:rFonts w:eastAsia="Georgia"/>
          <w:rtl/>
        </w:rPr>
        <w:t xml:space="preserve"> </w:t>
      </w:r>
      <w:r w:rsidRPr="00A95228">
        <w:rPr>
          <w:rtl/>
        </w:rPr>
        <w:t>מתי</w:t>
      </w:r>
      <w:r w:rsidRPr="00A95228">
        <w:rPr>
          <w:rFonts w:eastAsia="Georgia"/>
          <w:rtl/>
        </w:rPr>
        <w:t xml:space="preserve">' </w:t>
      </w:r>
      <w:r w:rsidRPr="00A95228">
        <w:rPr>
          <w:rtl/>
        </w:rPr>
        <w:t>מתין</w:t>
      </w:r>
      <w:r w:rsidRPr="00A95228">
        <w:rPr>
          <w:rFonts w:eastAsia="Georgia"/>
          <w:rtl/>
        </w:rPr>
        <w:t xml:space="preserve"> </w:t>
      </w:r>
      <w:r w:rsidRPr="00A95228">
        <w:rPr>
          <w:rtl/>
        </w:rPr>
        <w:t>בני</w:t>
      </w:r>
      <w:r w:rsidRPr="00A95228">
        <w:rPr>
          <w:rFonts w:eastAsia="Georgia"/>
          <w:rtl/>
        </w:rPr>
        <w:t xml:space="preserve"> </w:t>
      </w:r>
      <w:r w:rsidRPr="00A95228">
        <w:rPr>
          <w:rtl/>
        </w:rPr>
        <w:t>י</w:t>
      </w:r>
      <w:r w:rsidRPr="00A95228">
        <w:rPr>
          <w:rFonts w:eastAsia="Georgia"/>
          <w:rtl/>
        </w:rPr>
        <w:t>"</w:t>
      </w:r>
      <w:r w:rsidRPr="00A95228">
        <w:rPr>
          <w:rtl/>
        </w:rPr>
        <w:t>ח</w:t>
      </w:r>
      <w:r w:rsidRPr="00A95228">
        <w:rPr>
          <w:rFonts w:eastAsia="Georgia"/>
          <w:rtl/>
        </w:rPr>
        <w:t xml:space="preserve"> </w:t>
      </w:r>
      <w:r w:rsidRPr="00A95228">
        <w:rPr>
          <w:rtl/>
        </w:rPr>
        <w:t>שנה.</w:t>
      </w:r>
      <w:r w:rsidRPr="00A95228">
        <w:rPr>
          <w:rFonts w:eastAsia="Georgia"/>
          <w:rtl/>
        </w:rPr>
        <w:t xml:space="preserve"> </w:t>
      </w:r>
      <w:r w:rsidRPr="00A95228">
        <w:rPr>
          <w:rtl/>
        </w:rPr>
        <w:t>באו</w:t>
      </w:r>
      <w:r w:rsidRPr="00A95228">
        <w:rPr>
          <w:rFonts w:eastAsia="Georgia"/>
          <w:rtl/>
        </w:rPr>
        <w:t xml:space="preserve"> </w:t>
      </w:r>
      <w:r w:rsidRPr="00A95228">
        <w:rPr>
          <w:rtl/>
        </w:rPr>
        <w:t>והודיעו</w:t>
      </w:r>
      <w:r w:rsidRPr="00A95228">
        <w:rPr>
          <w:rFonts w:eastAsia="Georgia"/>
          <w:rtl/>
        </w:rPr>
        <w:t xml:space="preserve"> </w:t>
      </w:r>
      <w:r w:rsidRPr="00A95228">
        <w:rPr>
          <w:rtl/>
        </w:rPr>
        <w:t>את</w:t>
      </w:r>
      <w:r w:rsidRPr="00A95228">
        <w:rPr>
          <w:rFonts w:eastAsia="Georgia"/>
          <w:rtl/>
        </w:rPr>
        <w:t xml:space="preserve"> </w:t>
      </w:r>
      <w:r w:rsidRPr="00A95228">
        <w:rPr>
          <w:rtl/>
        </w:rPr>
        <w:t>רבן</w:t>
      </w:r>
      <w:r w:rsidRPr="00A95228">
        <w:rPr>
          <w:rFonts w:eastAsia="Georgia"/>
          <w:rtl/>
        </w:rPr>
        <w:t xml:space="preserve"> </w:t>
      </w:r>
      <w:r w:rsidRPr="00A95228">
        <w:rPr>
          <w:rtl/>
        </w:rPr>
        <w:t>יוחנן</w:t>
      </w:r>
      <w:r w:rsidRPr="00A95228">
        <w:rPr>
          <w:rFonts w:eastAsia="Georgia"/>
          <w:rtl/>
        </w:rPr>
        <w:t xml:space="preserve"> </w:t>
      </w:r>
      <w:r w:rsidRPr="00A95228">
        <w:rPr>
          <w:rtl/>
        </w:rPr>
        <w:t>בן</w:t>
      </w:r>
      <w:r w:rsidRPr="00A95228">
        <w:rPr>
          <w:rFonts w:eastAsia="Georgia"/>
          <w:rtl/>
        </w:rPr>
        <w:t xml:space="preserve"> </w:t>
      </w:r>
      <w:r w:rsidRPr="00A95228">
        <w:rPr>
          <w:rtl/>
        </w:rPr>
        <w:t>זכאי</w:t>
      </w:r>
      <w:r w:rsidRPr="00A95228">
        <w:rPr>
          <w:rFonts w:eastAsia="Georgia"/>
          <w:rtl/>
        </w:rPr>
        <w:t xml:space="preserve">, </w:t>
      </w:r>
      <w:r w:rsidRPr="00A95228">
        <w:rPr>
          <w:rtl/>
        </w:rPr>
        <w:t>אמר</w:t>
      </w:r>
      <w:r w:rsidRPr="00A95228">
        <w:rPr>
          <w:rFonts w:eastAsia="Georgia"/>
          <w:rtl/>
        </w:rPr>
        <w:t xml:space="preserve"> </w:t>
      </w:r>
      <w:r w:rsidRPr="00A95228">
        <w:rPr>
          <w:rtl/>
        </w:rPr>
        <w:t>להם</w:t>
      </w:r>
      <w:r w:rsidRPr="00A95228">
        <w:rPr>
          <w:rFonts w:eastAsia="Georgia"/>
          <w:rtl/>
        </w:rPr>
        <w:t xml:space="preserve"> </w:t>
      </w:r>
      <w:r w:rsidRPr="00A95228">
        <w:rPr>
          <w:rtl/>
        </w:rPr>
        <w:t>שמא</w:t>
      </w:r>
      <w:r w:rsidRPr="00A95228">
        <w:rPr>
          <w:rFonts w:eastAsia="Georgia"/>
          <w:rtl/>
        </w:rPr>
        <w:t xml:space="preserve"> </w:t>
      </w:r>
      <w:r w:rsidRPr="00A95228">
        <w:rPr>
          <w:rtl/>
        </w:rPr>
        <w:t>ממשפחת</w:t>
      </w:r>
      <w:r w:rsidRPr="00A95228">
        <w:rPr>
          <w:rFonts w:eastAsia="Georgia"/>
          <w:rtl/>
        </w:rPr>
        <w:t xml:space="preserve"> </w:t>
      </w:r>
      <w:r w:rsidRPr="00A95228">
        <w:rPr>
          <w:rtl/>
        </w:rPr>
        <w:t>עלי</w:t>
      </w:r>
      <w:r w:rsidRPr="00A95228">
        <w:rPr>
          <w:rFonts w:eastAsia="Georgia"/>
          <w:rtl/>
        </w:rPr>
        <w:t xml:space="preserve"> </w:t>
      </w:r>
      <w:r w:rsidRPr="00A95228">
        <w:rPr>
          <w:rtl/>
        </w:rPr>
        <w:t>אתם,</w:t>
      </w:r>
      <w:r w:rsidRPr="00A95228">
        <w:rPr>
          <w:rFonts w:eastAsia="Georgia"/>
          <w:rtl/>
        </w:rPr>
        <w:t xml:space="preserve"> </w:t>
      </w:r>
      <w:r w:rsidRPr="00A95228">
        <w:rPr>
          <w:rtl/>
        </w:rPr>
        <w:t>דכתיב</w:t>
      </w:r>
      <w:r w:rsidRPr="00A95228">
        <w:rPr>
          <w:rFonts w:eastAsia="Georgia"/>
          <w:rtl/>
        </w:rPr>
        <w:t xml:space="preserve"> </w:t>
      </w:r>
      <w:r w:rsidRPr="00A95228">
        <w:rPr>
          <w:rtl/>
        </w:rPr>
        <w:t>בי</w:t>
      </w:r>
      <w:r w:rsidRPr="00A95228">
        <w:rPr>
          <w:rFonts w:eastAsia="Georgia"/>
          <w:rtl/>
        </w:rPr>
        <w:t xml:space="preserve">' </w:t>
      </w:r>
      <w:r w:rsidRPr="00A95228">
        <w:rPr>
          <w:rtl/>
        </w:rPr>
        <w:t>וכל</w:t>
      </w:r>
      <w:r w:rsidRPr="00A95228">
        <w:rPr>
          <w:rFonts w:eastAsia="Georgia"/>
          <w:rtl/>
        </w:rPr>
        <w:t xml:space="preserve"> </w:t>
      </w:r>
      <w:r w:rsidRPr="00A95228">
        <w:rPr>
          <w:rtl/>
        </w:rPr>
        <w:t>מרבית</w:t>
      </w:r>
      <w:r w:rsidRPr="00A95228">
        <w:rPr>
          <w:rFonts w:eastAsia="Georgia"/>
          <w:rtl/>
        </w:rPr>
        <w:t xml:space="preserve"> </w:t>
      </w:r>
      <w:r w:rsidRPr="00A95228">
        <w:rPr>
          <w:rtl/>
        </w:rPr>
        <w:t>ביתך</w:t>
      </w:r>
      <w:r w:rsidRPr="00A95228">
        <w:rPr>
          <w:rFonts w:eastAsia="Georgia"/>
          <w:rtl/>
        </w:rPr>
        <w:t xml:space="preserve"> </w:t>
      </w:r>
      <w:r w:rsidRPr="00A95228">
        <w:rPr>
          <w:rtl/>
        </w:rPr>
        <w:t>ימותו</w:t>
      </w:r>
      <w:r w:rsidRPr="00A95228">
        <w:rPr>
          <w:rFonts w:eastAsia="Georgia"/>
          <w:rtl/>
        </w:rPr>
        <w:t xml:space="preserve"> </w:t>
      </w:r>
      <w:r w:rsidRPr="00A95228">
        <w:rPr>
          <w:rtl/>
        </w:rPr>
        <w:t>אנשים</w:t>
      </w:r>
      <w:r w:rsidRPr="00A95228">
        <w:rPr>
          <w:rFonts w:eastAsia="Georgia"/>
          <w:rtl/>
        </w:rPr>
        <w:t xml:space="preserve">, </w:t>
      </w:r>
      <w:r w:rsidRPr="00A95228">
        <w:rPr>
          <w:rtl/>
        </w:rPr>
        <w:t>לכו</w:t>
      </w:r>
      <w:r w:rsidRPr="00A95228">
        <w:rPr>
          <w:rFonts w:eastAsia="Georgia"/>
          <w:rtl/>
        </w:rPr>
        <w:t xml:space="preserve"> </w:t>
      </w:r>
      <w:r w:rsidRPr="00A95228">
        <w:rPr>
          <w:rtl/>
        </w:rPr>
        <w:t>ועסקו</w:t>
      </w:r>
      <w:r w:rsidRPr="00A95228">
        <w:rPr>
          <w:rFonts w:eastAsia="Georgia"/>
          <w:rtl/>
        </w:rPr>
        <w:t xml:space="preserve"> </w:t>
      </w:r>
      <w:r w:rsidRPr="00A95228">
        <w:rPr>
          <w:rtl/>
        </w:rPr>
        <w:t>בתורה</w:t>
      </w:r>
      <w:r w:rsidRPr="00A95228">
        <w:rPr>
          <w:rFonts w:eastAsia="Georgia"/>
          <w:rtl/>
        </w:rPr>
        <w:t xml:space="preserve"> </w:t>
      </w:r>
      <w:r w:rsidRPr="00A95228">
        <w:rPr>
          <w:rtl/>
        </w:rPr>
        <w:t>וחיו</w:t>
      </w:r>
      <w:r w:rsidRPr="00A95228">
        <w:rPr>
          <w:rFonts w:eastAsia="Georgia"/>
          <w:rtl/>
        </w:rPr>
        <w:t xml:space="preserve">. </w:t>
      </w:r>
      <w:r w:rsidRPr="00A95228">
        <w:rPr>
          <w:rtl/>
        </w:rPr>
        <w:t>הלכו</w:t>
      </w:r>
      <w:r w:rsidRPr="00A95228">
        <w:rPr>
          <w:rFonts w:eastAsia="Georgia"/>
          <w:rtl/>
        </w:rPr>
        <w:t xml:space="preserve"> </w:t>
      </w:r>
      <w:r w:rsidRPr="00A95228">
        <w:rPr>
          <w:rtl/>
        </w:rPr>
        <w:t>ועסקו</w:t>
      </w:r>
      <w:r w:rsidRPr="00A95228">
        <w:rPr>
          <w:rFonts w:eastAsia="Georgia"/>
          <w:rtl/>
        </w:rPr>
        <w:t xml:space="preserve"> </w:t>
      </w:r>
      <w:r w:rsidRPr="00A95228">
        <w:rPr>
          <w:rtl/>
        </w:rPr>
        <w:t>בתורה</w:t>
      </w:r>
      <w:r w:rsidRPr="00A95228">
        <w:rPr>
          <w:rFonts w:eastAsia="Georgia"/>
          <w:rtl/>
        </w:rPr>
        <w:t xml:space="preserve"> </w:t>
      </w:r>
      <w:r w:rsidRPr="00A95228">
        <w:rPr>
          <w:rtl/>
        </w:rPr>
        <w:t>וחיו</w:t>
      </w:r>
      <w:r w:rsidRPr="00A95228">
        <w:rPr>
          <w:rFonts w:eastAsia="Georgia"/>
          <w:rtl/>
        </w:rPr>
        <w:t xml:space="preserve">, </w:t>
      </w:r>
      <w:r w:rsidRPr="00A95228">
        <w:rPr>
          <w:rtl/>
        </w:rPr>
        <w:t>והיו</w:t>
      </w:r>
      <w:r w:rsidRPr="00A95228">
        <w:rPr>
          <w:rFonts w:eastAsia="Georgia"/>
          <w:rtl/>
        </w:rPr>
        <w:t xml:space="preserve"> </w:t>
      </w:r>
      <w:r w:rsidRPr="00A95228">
        <w:rPr>
          <w:rtl/>
        </w:rPr>
        <w:t>קורין</w:t>
      </w:r>
      <w:r w:rsidRPr="00A95228">
        <w:rPr>
          <w:rFonts w:eastAsia="Georgia"/>
          <w:rtl/>
        </w:rPr>
        <w:t xml:space="preserve"> </w:t>
      </w:r>
      <w:r w:rsidRPr="00A95228">
        <w:rPr>
          <w:rtl/>
        </w:rPr>
        <w:t>אותה</w:t>
      </w:r>
      <w:r w:rsidRPr="00A95228">
        <w:rPr>
          <w:rFonts w:eastAsia="Georgia"/>
          <w:rtl/>
        </w:rPr>
        <w:t xml:space="preserve"> </w:t>
      </w:r>
      <w:r w:rsidRPr="00A95228">
        <w:rPr>
          <w:rtl/>
        </w:rPr>
        <w:t>משפחת</w:t>
      </w:r>
      <w:r w:rsidRPr="00A95228">
        <w:rPr>
          <w:rFonts w:eastAsia="Georgia"/>
          <w:rtl/>
        </w:rPr>
        <w:t xml:space="preserve"> </w:t>
      </w:r>
      <w:r w:rsidRPr="00A95228">
        <w:rPr>
          <w:rtl/>
        </w:rPr>
        <w:t>רבן</w:t>
      </w:r>
      <w:r w:rsidRPr="00A95228">
        <w:rPr>
          <w:rFonts w:eastAsia="Georgia"/>
          <w:rtl/>
        </w:rPr>
        <w:t xml:space="preserve"> </w:t>
      </w:r>
      <w:r w:rsidRPr="00A95228">
        <w:rPr>
          <w:rtl/>
        </w:rPr>
        <w:t>יוחנן</w:t>
      </w:r>
      <w:r w:rsidRPr="00A95228">
        <w:rPr>
          <w:rFonts w:eastAsia="Georgia"/>
          <w:rtl/>
        </w:rPr>
        <w:t xml:space="preserve"> </w:t>
      </w:r>
      <w:r w:rsidRPr="00A95228">
        <w:rPr>
          <w:rtl/>
        </w:rPr>
        <w:t>על</w:t>
      </w:r>
      <w:r w:rsidRPr="00A95228">
        <w:rPr>
          <w:rFonts w:eastAsia="Georgia"/>
          <w:rtl/>
        </w:rPr>
        <w:t xml:space="preserve"> </w:t>
      </w:r>
      <w:r w:rsidRPr="00A95228">
        <w:rPr>
          <w:rtl/>
        </w:rPr>
        <w:t>שמו</w:t>
      </w:r>
      <w:r w:rsidRPr="00A95228">
        <w:rPr>
          <w:rFonts w:eastAsia="Georgia"/>
          <w:rtl/>
        </w:rPr>
        <w:t>". ע"כ.</w:t>
      </w:r>
    </w:p>
    <w:p w:rsidR="00162011" w:rsidRPr="00A95228" w:rsidRDefault="00162011" w:rsidP="00162011">
      <w:pPr>
        <w:pStyle w:val="a3"/>
        <w:bidi/>
        <w:rPr>
          <w:rFonts w:eastAsia="Georgia"/>
        </w:rPr>
      </w:pPr>
      <w:r w:rsidRPr="00A95228">
        <w:rPr>
          <w:rtl/>
        </w:rPr>
        <w:t>ולכאורה</w:t>
      </w:r>
      <w:r w:rsidRPr="00A95228">
        <w:rPr>
          <w:rFonts w:eastAsia="Georgia"/>
          <w:rtl/>
        </w:rPr>
        <w:t xml:space="preserve"> </w:t>
      </w:r>
      <w:r w:rsidRPr="00A95228">
        <w:rPr>
          <w:rtl/>
        </w:rPr>
        <w:t>צ</w:t>
      </w:r>
      <w:r w:rsidRPr="00A95228">
        <w:rPr>
          <w:rFonts w:eastAsia="Georgia"/>
          <w:rtl/>
        </w:rPr>
        <w:t>"</w:t>
      </w:r>
      <w:r w:rsidRPr="00A95228">
        <w:rPr>
          <w:rtl/>
        </w:rPr>
        <w:t>ב</w:t>
      </w:r>
      <w:r w:rsidRPr="00A95228">
        <w:rPr>
          <w:rFonts w:eastAsia="Georgia"/>
          <w:rtl/>
        </w:rPr>
        <w:t xml:space="preserve">, שהרי ע"פ מ"ש בגמ' לעיל מיני' שאביי שעסק בתורה ובגמ"ח חי כפליים מחיי רבה שעסק רק בתורה, אי"מ למה אמר להם ריב"ז לסעוק בתורה גרידא, דלכאו' עדיף הול"ל </w:t>
      </w:r>
      <w:r w:rsidRPr="00A95228">
        <w:rPr>
          <w:rtl/>
        </w:rPr>
        <w:t>שיעסקו</w:t>
      </w:r>
      <w:r w:rsidRPr="00A95228">
        <w:rPr>
          <w:rFonts w:eastAsia="Georgia"/>
          <w:rtl/>
        </w:rPr>
        <w:t xml:space="preserve"> </w:t>
      </w:r>
      <w:r w:rsidRPr="00A95228">
        <w:rPr>
          <w:rtl/>
        </w:rPr>
        <w:t>בתורה</w:t>
      </w:r>
      <w:r w:rsidRPr="00A95228">
        <w:rPr>
          <w:rFonts w:eastAsia="Georgia"/>
          <w:rtl/>
        </w:rPr>
        <w:t xml:space="preserve"> </w:t>
      </w:r>
      <w:r w:rsidRPr="00A95228">
        <w:rPr>
          <w:rtl/>
        </w:rPr>
        <w:t>ובגמ"ח</w:t>
      </w:r>
      <w:r w:rsidRPr="00A95228">
        <w:rPr>
          <w:rStyle w:val="FootnoteReference"/>
          <w:rFonts w:eastAsia="Cardo"/>
          <w:color w:val="222222"/>
          <w:rtl/>
        </w:rPr>
        <w:footnoteReference w:id="186"/>
      </w:r>
      <w:r w:rsidRPr="00A95228">
        <w:rPr>
          <w:rFonts w:eastAsia="Georgia"/>
          <w:rtl/>
        </w:rPr>
        <w:t>?</w:t>
      </w:r>
    </w:p>
    <w:p w:rsidR="00162011" w:rsidRPr="00A95228" w:rsidRDefault="00162011" w:rsidP="00162011">
      <w:pPr>
        <w:pStyle w:val="a3"/>
        <w:bidi/>
        <w:rPr>
          <w:rFonts w:eastAsia="Georgia"/>
        </w:rPr>
      </w:pPr>
      <w:r w:rsidRPr="00A95228">
        <w:rPr>
          <w:rtl/>
        </w:rPr>
        <w:t>ואשר נראה</w:t>
      </w:r>
      <w:r w:rsidRPr="00A95228">
        <w:rPr>
          <w:rFonts w:eastAsia="Georgia"/>
          <w:rtl/>
        </w:rPr>
        <w:t xml:space="preserve"> </w:t>
      </w:r>
      <w:r w:rsidRPr="00A95228">
        <w:rPr>
          <w:rtl/>
        </w:rPr>
        <w:t>לבאר</w:t>
      </w:r>
      <w:r w:rsidRPr="00A95228">
        <w:rPr>
          <w:rFonts w:eastAsia="Georgia"/>
          <w:rtl/>
        </w:rPr>
        <w:t xml:space="preserve"> ב</w:t>
      </w:r>
      <w:r w:rsidRPr="00A95228">
        <w:rPr>
          <w:rtl/>
        </w:rPr>
        <w:t>זה,</w:t>
      </w:r>
      <w:r w:rsidRPr="00A95228">
        <w:rPr>
          <w:rFonts w:eastAsia="Georgia"/>
          <w:rtl/>
        </w:rPr>
        <w:t xml:space="preserve"> ו</w:t>
      </w:r>
      <w:r w:rsidRPr="00A95228">
        <w:rPr>
          <w:rtl/>
        </w:rPr>
        <w:t>בהקדים</w:t>
      </w:r>
      <w:r w:rsidRPr="00A95228">
        <w:rPr>
          <w:rFonts w:eastAsia="Georgia"/>
          <w:rtl/>
        </w:rPr>
        <w:t xml:space="preserve"> </w:t>
      </w:r>
      <w:r w:rsidRPr="00A95228">
        <w:rPr>
          <w:rtl/>
        </w:rPr>
        <w:t>מה</w:t>
      </w:r>
      <w:r w:rsidRPr="00A95228">
        <w:rPr>
          <w:rFonts w:eastAsia="Georgia"/>
          <w:rtl/>
        </w:rPr>
        <w:t xml:space="preserve"> </w:t>
      </w:r>
      <w:r w:rsidRPr="00A95228">
        <w:rPr>
          <w:rtl/>
        </w:rPr>
        <w:t>שמבאר</w:t>
      </w:r>
      <w:r w:rsidRPr="00A95228">
        <w:rPr>
          <w:rFonts w:eastAsia="Georgia"/>
          <w:rtl/>
        </w:rPr>
        <w:t xml:space="preserve"> </w:t>
      </w:r>
      <w:r w:rsidRPr="00A95228">
        <w:rPr>
          <w:rtl/>
        </w:rPr>
        <w:t>כ״ק</w:t>
      </w:r>
      <w:r w:rsidRPr="00A95228">
        <w:rPr>
          <w:rFonts w:eastAsia="Georgia"/>
          <w:rtl/>
        </w:rPr>
        <w:t xml:space="preserve"> </w:t>
      </w:r>
      <w:r w:rsidRPr="00A95228">
        <w:rPr>
          <w:rtl/>
        </w:rPr>
        <w:t>אדמו״ר</w:t>
      </w:r>
      <w:r w:rsidRPr="00A95228">
        <w:rPr>
          <w:rFonts w:eastAsia="Georgia"/>
          <w:rtl/>
        </w:rPr>
        <w:t xml:space="preserve"> </w:t>
      </w:r>
      <w:r w:rsidRPr="00A95228">
        <w:rPr>
          <w:rtl/>
        </w:rPr>
        <w:t>בלקו"ש</w:t>
      </w:r>
      <w:r w:rsidRPr="00A95228">
        <w:rPr>
          <w:rStyle w:val="FootnoteReference"/>
          <w:rFonts w:eastAsia="Cardo"/>
          <w:color w:val="222222"/>
          <w:rtl/>
        </w:rPr>
        <w:footnoteReference w:id="187"/>
      </w:r>
      <w:r w:rsidRPr="00A95228">
        <w:rPr>
          <w:rFonts w:eastAsia="Georgia"/>
          <w:rtl/>
        </w:rPr>
        <w:t xml:space="preserve"> בטעם הדברים למה בברכת ד' המינים משימים את הלולב כעיקר,</w:t>
      </w:r>
      <w:r w:rsidRPr="00A95228">
        <w:rPr>
          <w:rtl/>
        </w:rPr>
        <w:t xml:space="preserve"> (שמברכים ״על</w:t>
      </w:r>
      <w:r w:rsidRPr="00A95228">
        <w:rPr>
          <w:rFonts w:eastAsia="Georgia"/>
          <w:rtl/>
        </w:rPr>
        <w:t xml:space="preserve"> </w:t>
      </w:r>
      <w:r w:rsidRPr="00A95228">
        <w:rPr>
          <w:rtl/>
        </w:rPr>
        <w:t>נטילת</w:t>
      </w:r>
      <w:r w:rsidRPr="00A95228">
        <w:rPr>
          <w:rFonts w:eastAsia="Georgia"/>
          <w:rtl/>
        </w:rPr>
        <w:t xml:space="preserve"> </w:t>
      </w:r>
      <w:r w:rsidRPr="00A95228">
        <w:rPr>
          <w:rtl/>
        </w:rPr>
        <w:t>לולב״) אף</w:t>
      </w:r>
      <w:r w:rsidRPr="00A95228">
        <w:rPr>
          <w:rFonts w:eastAsia="Georgia"/>
          <w:rtl/>
        </w:rPr>
        <w:t xml:space="preserve"> שהוא כנגד האדם העוסק בתורה בלבד (</w:t>
      </w:r>
      <w:r w:rsidRPr="00A95228">
        <w:rPr>
          <w:rtl/>
        </w:rPr>
        <w:t>ולא מזכירים את האתרוג</w:t>
      </w:r>
      <w:r w:rsidRPr="00A95228">
        <w:rPr>
          <w:rFonts w:eastAsia="Georgia"/>
          <w:rtl/>
        </w:rPr>
        <w:t xml:space="preserve"> </w:t>
      </w:r>
      <w:r w:rsidRPr="00A95228">
        <w:rPr>
          <w:rtl/>
        </w:rPr>
        <w:t xml:space="preserve">שהוא כנגד האדם השלם בתורה </w:t>
      </w:r>
      <w:r w:rsidRPr="00A95228">
        <w:rPr>
          <w:b/>
          <w:bCs/>
          <w:rtl/>
        </w:rPr>
        <w:t>ומצות)</w:t>
      </w:r>
      <w:r w:rsidRPr="00A95228">
        <w:rPr>
          <w:rFonts w:eastAsia="Georgia"/>
          <w:rtl/>
        </w:rPr>
        <w:t xml:space="preserve">, </w:t>
      </w:r>
      <w:r w:rsidRPr="00A95228">
        <w:rPr>
          <w:rtl/>
        </w:rPr>
        <w:t>משום</w:t>
      </w:r>
      <w:r w:rsidRPr="00A95228">
        <w:rPr>
          <w:rFonts w:eastAsia="Georgia"/>
          <w:rtl/>
        </w:rPr>
        <w:t xml:space="preserve"> </w:t>
      </w:r>
      <w:r w:rsidRPr="00A95228">
        <w:rPr>
          <w:rtl/>
        </w:rPr>
        <w:t>שהתורה</w:t>
      </w:r>
      <w:r w:rsidRPr="00A95228">
        <w:rPr>
          <w:rFonts w:eastAsia="Georgia"/>
          <w:rtl/>
        </w:rPr>
        <w:t xml:space="preserve"> </w:t>
      </w:r>
      <w:r w:rsidRPr="00A95228">
        <w:rPr>
          <w:rtl/>
        </w:rPr>
        <w:t>היא</w:t>
      </w:r>
      <w:r w:rsidRPr="00A95228">
        <w:rPr>
          <w:rFonts w:eastAsia="Georgia"/>
          <w:rtl/>
        </w:rPr>
        <w:t xml:space="preserve"> </w:t>
      </w:r>
      <w:r w:rsidRPr="00A95228">
        <w:rPr>
          <w:rtl/>
        </w:rPr>
        <w:t>חכמתו</w:t>
      </w:r>
      <w:r w:rsidRPr="00A95228">
        <w:rPr>
          <w:rFonts w:eastAsia="Georgia"/>
          <w:rtl/>
        </w:rPr>
        <w:t xml:space="preserve"> </w:t>
      </w:r>
      <w:r w:rsidRPr="00A95228">
        <w:rPr>
          <w:rtl/>
        </w:rPr>
        <w:t>של</w:t>
      </w:r>
      <w:r w:rsidRPr="00A95228">
        <w:rPr>
          <w:rFonts w:eastAsia="Georgia"/>
          <w:rtl/>
        </w:rPr>
        <w:t xml:space="preserve"> </w:t>
      </w:r>
      <w:r w:rsidRPr="00A95228">
        <w:rPr>
          <w:rtl/>
        </w:rPr>
        <w:t>הקב״ה</w:t>
      </w:r>
      <w:r w:rsidRPr="00A95228">
        <w:rPr>
          <w:rFonts w:eastAsia="Georgia"/>
          <w:rtl/>
        </w:rPr>
        <w:t xml:space="preserve"> </w:t>
      </w:r>
      <w:r w:rsidRPr="00A95228">
        <w:rPr>
          <w:rtl/>
        </w:rPr>
        <w:t>וע"י</w:t>
      </w:r>
      <w:r w:rsidRPr="00A95228">
        <w:rPr>
          <w:rFonts w:eastAsia="Georgia"/>
          <w:rtl/>
        </w:rPr>
        <w:t xml:space="preserve"> </w:t>
      </w:r>
      <w:r w:rsidRPr="00A95228">
        <w:rPr>
          <w:rtl/>
        </w:rPr>
        <w:t>לימוד התורה</w:t>
      </w:r>
      <w:r w:rsidRPr="00A95228">
        <w:rPr>
          <w:rFonts w:eastAsia="Georgia"/>
          <w:rtl/>
        </w:rPr>
        <w:t xml:space="preserve"> </w:t>
      </w:r>
      <w:r w:rsidRPr="00A95228">
        <w:rPr>
          <w:rtl/>
        </w:rPr>
        <w:t>מתאחדים</w:t>
      </w:r>
      <w:r w:rsidRPr="00A95228">
        <w:rPr>
          <w:rFonts w:eastAsia="Georgia"/>
          <w:rtl/>
        </w:rPr>
        <w:t xml:space="preserve"> </w:t>
      </w:r>
      <w:r w:rsidRPr="00A95228">
        <w:rPr>
          <w:rtl/>
        </w:rPr>
        <w:t>באחדות</w:t>
      </w:r>
      <w:r w:rsidRPr="00A95228">
        <w:rPr>
          <w:rFonts w:eastAsia="Georgia"/>
          <w:rtl/>
        </w:rPr>
        <w:t xml:space="preserve"> </w:t>
      </w:r>
      <w:r w:rsidRPr="00A95228">
        <w:rPr>
          <w:rtl/>
        </w:rPr>
        <w:t>גמורה</w:t>
      </w:r>
      <w:r w:rsidRPr="00A95228">
        <w:rPr>
          <w:rFonts w:eastAsia="Georgia"/>
          <w:rtl/>
        </w:rPr>
        <w:t xml:space="preserve"> </w:t>
      </w:r>
      <w:r w:rsidRPr="00A95228">
        <w:rPr>
          <w:rtl/>
        </w:rPr>
        <w:t>עם הקב"ה. ועפ"ז מובן שהלולב הוא</w:t>
      </w:r>
      <w:r w:rsidRPr="00A95228">
        <w:rPr>
          <w:rFonts w:eastAsia="Georgia"/>
          <w:rtl/>
        </w:rPr>
        <w:t xml:space="preserve"> אכן </w:t>
      </w:r>
      <w:r w:rsidRPr="00A95228">
        <w:rPr>
          <w:rtl/>
        </w:rPr>
        <w:t>המין</w:t>
      </w:r>
      <w:r w:rsidRPr="00A95228">
        <w:rPr>
          <w:rFonts w:eastAsia="Georgia"/>
          <w:rtl/>
        </w:rPr>
        <w:t xml:space="preserve"> </w:t>
      </w:r>
      <w:r w:rsidRPr="00A95228">
        <w:rPr>
          <w:rtl/>
        </w:rPr>
        <w:t>העיקרי</w:t>
      </w:r>
      <w:r w:rsidRPr="00A95228">
        <w:rPr>
          <w:rFonts w:eastAsia="Georgia"/>
          <w:rtl/>
        </w:rPr>
        <w:t xml:space="preserve"> </w:t>
      </w:r>
      <w:r w:rsidRPr="00A95228">
        <w:rPr>
          <w:rtl/>
        </w:rPr>
        <w:t>מכל</w:t>
      </w:r>
      <w:r w:rsidRPr="00A95228">
        <w:rPr>
          <w:rFonts w:eastAsia="Georgia"/>
          <w:rtl/>
        </w:rPr>
        <w:t xml:space="preserve"> הד' </w:t>
      </w:r>
      <w:r w:rsidRPr="00A95228">
        <w:rPr>
          <w:rtl/>
        </w:rPr>
        <w:t>מינים,</w:t>
      </w:r>
      <w:r w:rsidRPr="00A95228">
        <w:rPr>
          <w:rFonts w:eastAsia="Georgia"/>
          <w:rtl/>
        </w:rPr>
        <w:t xml:space="preserve"> </w:t>
      </w:r>
      <w:r w:rsidRPr="00A95228">
        <w:rPr>
          <w:rtl/>
        </w:rPr>
        <w:t>כיון</w:t>
      </w:r>
      <w:r w:rsidRPr="00A95228">
        <w:rPr>
          <w:rFonts w:eastAsia="Georgia"/>
          <w:rtl/>
        </w:rPr>
        <w:t xml:space="preserve"> ש</w:t>
      </w:r>
      <w:r w:rsidRPr="00A95228">
        <w:rPr>
          <w:rtl/>
        </w:rPr>
        <w:t>הוא</w:t>
      </w:r>
      <w:r w:rsidRPr="00A95228">
        <w:rPr>
          <w:rFonts w:eastAsia="Georgia"/>
          <w:rtl/>
        </w:rPr>
        <w:t xml:space="preserve"> </w:t>
      </w:r>
      <w:r w:rsidRPr="00A95228">
        <w:rPr>
          <w:rtl/>
        </w:rPr>
        <w:t>המין</w:t>
      </w:r>
      <w:r w:rsidRPr="00A95228">
        <w:rPr>
          <w:rFonts w:eastAsia="Georgia"/>
          <w:rtl/>
        </w:rPr>
        <w:t xml:space="preserve"> </w:t>
      </w:r>
      <w:r w:rsidRPr="00A95228">
        <w:rPr>
          <w:rtl/>
        </w:rPr>
        <w:t>המאחד</w:t>
      </w:r>
      <w:r w:rsidRPr="00A95228">
        <w:rPr>
          <w:rFonts w:eastAsia="Georgia"/>
          <w:rtl/>
        </w:rPr>
        <w:t xml:space="preserve"> </w:t>
      </w:r>
      <w:r w:rsidRPr="00A95228">
        <w:rPr>
          <w:rtl/>
        </w:rPr>
        <w:t>את</w:t>
      </w:r>
      <w:r w:rsidRPr="00A95228">
        <w:rPr>
          <w:rFonts w:eastAsia="Georgia"/>
          <w:rtl/>
        </w:rPr>
        <w:t xml:space="preserve"> </w:t>
      </w:r>
      <w:r w:rsidRPr="00A95228">
        <w:rPr>
          <w:rtl/>
        </w:rPr>
        <w:t>כל</w:t>
      </w:r>
      <w:r w:rsidRPr="00A95228">
        <w:rPr>
          <w:rFonts w:eastAsia="Georgia"/>
          <w:rtl/>
        </w:rPr>
        <w:t xml:space="preserve"> </w:t>
      </w:r>
      <w:r w:rsidRPr="00A95228">
        <w:rPr>
          <w:rtl/>
        </w:rPr>
        <w:t>המינים</w:t>
      </w:r>
      <w:r w:rsidRPr="00A95228">
        <w:rPr>
          <w:rFonts w:eastAsia="Georgia"/>
          <w:rtl/>
        </w:rPr>
        <w:t xml:space="preserve"> </w:t>
      </w:r>
      <w:r w:rsidRPr="00A95228">
        <w:rPr>
          <w:rtl/>
        </w:rPr>
        <w:t>באחדות</w:t>
      </w:r>
      <w:r w:rsidRPr="00A95228">
        <w:rPr>
          <w:rFonts w:eastAsia="Georgia"/>
          <w:rtl/>
        </w:rPr>
        <w:t xml:space="preserve"> </w:t>
      </w:r>
      <w:r w:rsidRPr="00A95228">
        <w:rPr>
          <w:rtl/>
        </w:rPr>
        <w:t>גמורה</w:t>
      </w:r>
      <w:r w:rsidRPr="00A95228">
        <w:rPr>
          <w:rFonts w:eastAsia="Georgia"/>
          <w:rtl/>
        </w:rPr>
        <w:t xml:space="preserve"> </w:t>
      </w:r>
      <w:r w:rsidRPr="00A95228">
        <w:rPr>
          <w:rtl/>
        </w:rPr>
        <w:t>עם</w:t>
      </w:r>
      <w:r w:rsidRPr="00A95228">
        <w:rPr>
          <w:rFonts w:eastAsia="Georgia"/>
          <w:rtl/>
        </w:rPr>
        <w:t xml:space="preserve"> </w:t>
      </w:r>
      <w:r w:rsidRPr="00A95228">
        <w:rPr>
          <w:rtl/>
        </w:rPr>
        <w:t>אחדותו</w:t>
      </w:r>
      <w:r w:rsidRPr="00A95228">
        <w:rPr>
          <w:rFonts w:eastAsia="Georgia"/>
          <w:rtl/>
        </w:rPr>
        <w:t xml:space="preserve"> </w:t>
      </w:r>
      <w:r w:rsidRPr="00A95228">
        <w:rPr>
          <w:rtl/>
        </w:rPr>
        <w:t>הפשוטה</w:t>
      </w:r>
      <w:r w:rsidRPr="00A95228">
        <w:rPr>
          <w:rFonts w:eastAsia="Georgia"/>
          <w:rtl/>
        </w:rPr>
        <w:t xml:space="preserve"> </w:t>
      </w:r>
      <w:r w:rsidRPr="00A95228">
        <w:rPr>
          <w:rtl/>
        </w:rPr>
        <w:t>של</w:t>
      </w:r>
      <w:r w:rsidRPr="00A95228">
        <w:rPr>
          <w:rFonts w:eastAsia="Georgia"/>
          <w:rtl/>
        </w:rPr>
        <w:t xml:space="preserve"> </w:t>
      </w:r>
      <w:r w:rsidRPr="00A95228">
        <w:rPr>
          <w:rtl/>
        </w:rPr>
        <w:t>הקב״ה</w:t>
      </w:r>
      <w:r w:rsidRPr="00A95228">
        <w:rPr>
          <w:rFonts w:eastAsia="Georgia"/>
          <w:rtl/>
        </w:rPr>
        <w:t>.</w:t>
      </w:r>
    </w:p>
    <w:p w:rsidR="00162011" w:rsidRPr="00A95228" w:rsidRDefault="00162011" w:rsidP="00162011">
      <w:pPr>
        <w:pStyle w:val="a3"/>
        <w:bidi/>
        <w:rPr>
          <w:rFonts w:eastAsia="Georgia"/>
        </w:rPr>
      </w:pPr>
      <w:r w:rsidRPr="00A95228">
        <w:rPr>
          <w:rtl/>
        </w:rPr>
        <w:t>וזלה</w:t>
      </w:r>
      <w:r w:rsidRPr="00A95228">
        <w:rPr>
          <w:rFonts w:eastAsia="Georgia"/>
          <w:rtl/>
        </w:rPr>
        <w:t>"</w:t>
      </w:r>
      <w:r w:rsidRPr="00A95228">
        <w:rPr>
          <w:rtl/>
        </w:rPr>
        <w:t>ק</w:t>
      </w:r>
      <w:r w:rsidRPr="00A95228">
        <w:rPr>
          <w:rFonts w:eastAsia="Georgia"/>
          <w:rtl/>
        </w:rPr>
        <w:t xml:space="preserve"> </w:t>
      </w:r>
      <w:r w:rsidRPr="00A95228">
        <w:rPr>
          <w:rtl/>
        </w:rPr>
        <w:t>בשיחה: ״וויבאלד</w:t>
      </w:r>
      <w:r w:rsidRPr="00A95228">
        <w:rPr>
          <w:rFonts w:eastAsia="Georgia"/>
          <w:rtl/>
        </w:rPr>
        <w:t xml:space="preserve">, </w:t>
      </w:r>
      <w:r w:rsidRPr="00A95228">
        <w:rPr>
          <w:rtl/>
        </w:rPr>
        <w:t>אז</w:t>
      </w:r>
      <w:r w:rsidRPr="00A95228">
        <w:rPr>
          <w:rFonts w:eastAsia="Georgia"/>
          <w:rtl/>
        </w:rPr>
        <w:t xml:space="preserve"> </w:t>
      </w:r>
      <w:r w:rsidRPr="00A95228">
        <w:rPr>
          <w:rtl/>
        </w:rPr>
        <w:t>די</w:t>
      </w:r>
      <w:r w:rsidRPr="00A95228">
        <w:rPr>
          <w:rFonts w:eastAsia="Georgia"/>
          <w:rtl/>
        </w:rPr>
        <w:t xml:space="preserve"> </w:t>
      </w:r>
      <w:r w:rsidRPr="00A95228">
        <w:rPr>
          <w:rtl/>
        </w:rPr>
        <w:t>מעלה</w:t>
      </w:r>
      <w:r w:rsidRPr="00A95228">
        <w:rPr>
          <w:rFonts w:eastAsia="Georgia"/>
          <w:rtl/>
        </w:rPr>
        <w:t xml:space="preserve"> </w:t>
      </w:r>
      <w:r w:rsidRPr="00A95228">
        <w:rPr>
          <w:rtl/>
        </w:rPr>
        <w:t>מיוחדת</w:t>
      </w:r>
      <w:r w:rsidRPr="00A95228">
        <w:rPr>
          <w:rFonts w:eastAsia="Georgia"/>
          <w:rtl/>
        </w:rPr>
        <w:t xml:space="preserve"> </w:t>
      </w:r>
      <w:r w:rsidRPr="00A95228">
        <w:rPr>
          <w:rtl/>
        </w:rPr>
        <w:t>פון</w:t>
      </w:r>
      <w:r w:rsidRPr="00A95228">
        <w:rPr>
          <w:rFonts w:eastAsia="Georgia"/>
          <w:rtl/>
        </w:rPr>
        <w:t xml:space="preserve"> </w:t>
      </w:r>
      <w:r w:rsidRPr="00A95228">
        <w:rPr>
          <w:rtl/>
        </w:rPr>
        <w:t>לימוד</w:t>
      </w:r>
      <w:r w:rsidRPr="00A95228">
        <w:rPr>
          <w:rFonts w:eastAsia="Georgia"/>
          <w:rtl/>
        </w:rPr>
        <w:t xml:space="preserve"> </w:t>
      </w:r>
      <w:r w:rsidRPr="00A95228">
        <w:rPr>
          <w:rtl/>
        </w:rPr>
        <w:t>התורה</w:t>
      </w:r>
      <w:r w:rsidRPr="00A95228">
        <w:rPr>
          <w:rFonts w:eastAsia="Georgia"/>
          <w:rtl/>
        </w:rPr>
        <w:t xml:space="preserve"> </w:t>
      </w:r>
      <w:r w:rsidRPr="00A95228">
        <w:rPr>
          <w:rtl/>
        </w:rPr>
        <w:t>איז</w:t>
      </w:r>
      <w:r w:rsidRPr="00A95228">
        <w:rPr>
          <w:rFonts w:eastAsia="Georgia"/>
          <w:rtl/>
        </w:rPr>
        <w:t xml:space="preserve"> </w:t>
      </w:r>
      <w:r w:rsidRPr="00A95228">
        <w:rPr>
          <w:rtl/>
        </w:rPr>
        <w:t>דער</w:t>
      </w:r>
      <w:r w:rsidRPr="00A95228">
        <w:rPr>
          <w:rFonts w:eastAsia="Georgia"/>
          <w:rtl/>
        </w:rPr>
        <w:t xml:space="preserve"> </w:t>
      </w:r>
      <w:r w:rsidRPr="00A95228">
        <w:rPr>
          <w:rtl/>
        </w:rPr>
        <w:t>יחוד</w:t>
      </w:r>
      <w:r w:rsidRPr="00A95228">
        <w:rPr>
          <w:rFonts w:eastAsia="Georgia"/>
          <w:rtl/>
        </w:rPr>
        <w:t xml:space="preserve"> </w:t>
      </w:r>
      <w:r w:rsidRPr="00A95228">
        <w:rPr>
          <w:rtl/>
        </w:rPr>
        <w:t>מיט</w:t>
      </w:r>
      <w:r w:rsidRPr="00A95228">
        <w:rPr>
          <w:rFonts w:eastAsia="Georgia"/>
          <w:rtl/>
        </w:rPr>
        <w:t xml:space="preserve"> </w:t>
      </w:r>
      <w:r w:rsidRPr="00A95228">
        <w:rPr>
          <w:rtl/>
        </w:rPr>
        <w:t>דעם</w:t>
      </w:r>
      <w:r w:rsidRPr="00A95228">
        <w:rPr>
          <w:rFonts w:eastAsia="Georgia"/>
          <w:rtl/>
        </w:rPr>
        <w:t xml:space="preserve"> </w:t>
      </w:r>
      <w:r w:rsidRPr="00A95228">
        <w:rPr>
          <w:rtl/>
        </w:rPr>
        <w:t>אויבערשטען</w:t>
      </w:r>
      <w:r w:rsidRPr="00A95228">
        <w:rPr>
          <w:rFonts w:eastAsia="Georgia"/>
          <w:rtl/>
        </w:rPr>
        <w:t xml:space="preserve"> </w:t>
      </w:r>
      <w:r w:rsidRPr="00A95228">
        <w:rPr>
          <w:rtl/>
        </w:rPr>
        <w:t>וואס</w:t>
      </w:r>
      <w:r w:rsidRPr="00A95228">
        <w:rPr>
          <w:rFonts w:eastAsia="Georgia"/>
          <w:rtl/>
        </w:rPr>
        <w:t xml:space="preserve"> </w:t>
      </w:r>
      <w:r w:rsidRPr="00A95228">
        <w:rPr>
          <w:rtl/>
        </w:rPr>
        <w:t>ווערט</w:t>
      </w:r>
      <w:r w:rsidRPr="00A95228">
        <w:rPr>
          <w:rFonts w:eastAsia="Georgia"/>
          <w:rtl/>
        </w:rPr>
        <w:t xml:space="preserve"> </w:t>
      </w:r>
      <w:r w:rsidRPr="00A95228">
        <w:rPr>
          <w:rtl/>
        </w:rPr>
        <w:t>דורך</w:t>
      </w:r>
      <w:r w:rsidRPr="00A95228">
        <w:rPr>
          <w:rFonts w:eastAsia="Georgia"/>
          <w:rtl/>
        </w:rPr>
        <w:t xml:space="preserve"> </w:t>
      </w:r>
      <w:r w:rsidRPr="00A95228">
        <w:rPr>
          <w:rtl/>
        </w:rPr>
        <w:t>דעם</w:t>
      </w:r>
      <w:r w:rsidRPr="00A95228">
        <w:rPr>
          <w:rFonts w:eastAsia="Georgia"/>
          <w:rtl/>
        </w:rPr>
        <w:t xml:space="preserve">, </w:t>
      </w:r>
      <w:r w:rsidRPr="00A95228">
        <w:rPr>
          <w:rtl/>
        </w:rPr>
        <w:t>איז</w:t>
      </w:r>
      <w:r w:rsidRPr="00A95228">
        <w:rPr>
          <w:rFonts w:eastAsia="Georgia"/>
          <w:rtl/>
        </w:rPr>
        <w:t xml:space="preserve"> </w:t>
      </w:r>
      <w:r w:rsidRPr="00A95228">
        <w:rPr>
          <w:rtl/>
        </w:rPr>
        <w:t>דאך</w:t>
      </w:r>
      <w:r w:rsidRPr="00A95228">
        <w:rPr>
          <w:rFonts w:eastAsia="Georgia"/>
          <w:rtl/>
        </w:rPr>
        <w:t xml:space="preserve"> </w:t>
      </w:r>
      <w:r w:rsidRPr="00A95228">
        <w:rPr>
          <w:rtl/>
        </w:rPr>
        <w:t>פארשטאנדיק</w:t>
      </w:r>
      <w:r w:rsidRPr="00A95228">
        <w:rPr>
          <w:rFonts w:eastAsia="Georgia"/>
          <w:rtl/>
        </w:rPr>
        <w:t xml:space="preserve">, </w:t>
      </w:r>
      <w:r w:rsidRPr="00A95228">
        <w:rPr>
          <w:rtl/>
        </w:rPr>
        <w:t>אז</w:t>
      </w:r>
      <w:r w:rsidRPr="00A95228">
        <w:rPr>
          <w:rFonts w:eastAsia="Georgia"/>
          <w:rtl/>
        </w:rPr>
        <w:t xml:space="preserve"> </w:t>
      </w:r>
      <w:r w:rsidRPr="00A95228">
        <w:rPr>
          <w:rtl/>
        </w:rPr>
        <w:t>וואס</w:t>
      </w:r>
      <w:r w:rsidRPr="00A95228">
        <w:rPr>
          <w:rFonts w:eastAsia="Georgia"/>
          <w:rtl/>
        </w:rPr>
        <w:t xml:space="preserve"> </w:t>
      </w:r>
      <w:r w:rsidRPr="00A95228">
        <w:rPr>
          <w:rtl/>
        </w:rPr>
        <w:t>מער</w:t>
      </w:r>
      <w:r w:rsidRPr="00A95228">
        <w:rPr>
          <w:rFonts w:eastAsia="Georgia"/>
          <w:rtl/>
        </w:rPr>
        <w:t xml:space="preserve"> </w:t>
      </w:r>
      <w:r w:rsidRPr="00A95228">
        <w:rPr>
          <w:rtl/>
        </w:rPr>
        <w:t>א</w:t>
      </w:r>
      <w:r w:rsidRPr="00A95228">
        <w:rPr>
          <w:rFonts w:eastAsia="Georgia"/>
          <w:rtl/>
        </w:rPr>
        <w:t xml:space="preserve"> </w:t>
      </w:r>
      <w:r w:rsidRPr="00A95228">
        <w:rPr>
          <w:rtl/>
        </w:rPr>
        <w:t>איד</w:t>
      </w:r>
      <w:r w:rsidRPr="00A95228">
        <w:rPr>
          <w:rFonts w:eastAsia="Georgia"/>
          <w:rtl/>
        </w:rPr>
        <w:t xml:space="preserve"> </w:t>
      </w:r>
      <w:r w:rsidRPr="00A95228">
        <w:rPr>
          <w:rtl/>
        </w:rPr>
        <w:t>גיט</w:t>
      </w:r>
      <w:r w:rsidRPr="00A95228">
        <w:rPr>
          <w:rFonts w:eastAsia="Georgia"/>
          <w:rtl/>
        </w:rPr>
        <w:t xml:space="preserve"> </w:t>
      </w:r>
      <w:r w:rsidRPr="00A95228">
        <w:rPr>
          <w:rtl/>
        </w:rPr>
        <w:t>זיך</w:t>
      </w:r>
      <w:r w:rsidRPr="00A95228">
        <w:rPr>
          <w:rFonts w:eastAsia="Georgia"/>
          <w:rtl/>
        </w:rPr>
        <w:t xml:space="preserve"> </w:t>
      </w:r>
      <w:r w:rsidRPr="00A95228">
        <w:rPr>
          <w:rtl/>
        </w:rPr>
        <w:t>אפ</w:t>
      </w:r>
      <w:r w:rsidRPr="00A95228">
        <w:rPr>
          <w:rFonts w:eastAsia="Georgia"/>
          <w:rtl/>
        </w:rPr>
        <w:t xml:space="preserve"> </w:t>
      </w:r>
      <w:r w:rsidRPr="00A95228">
        <w:rPr>
          <w:rtl/>
        </w:rPr>
        <w:t>מיט</w:t>
      </w:r>
      <w:r w:rsidRPr="00A95228">
        <w:rPr>
          <w:rFonts w:eastAsia="Georgia"/>
          <w:rtl/>
        </w:rPr>
        <w:t xml:space="preserve"> </w:t>
      </w:r>
      <w:r w:rsidRPr="00A95228">
        <w:rPr>
          <w:rtl/>
        </w:rPr>
        <w:t>לערנען</w:t>
      </w:r>
      <w:r w:rsidRPr="00A95228">
        <w:rPr>
          <w:rFonts w:eastAsia="Georgia"/>
          <w:rtl/>
        </w:rPr>
        <w:t xml:space="preserve"> </w:t>
      </w:r>
      <w:r w:rsidRPr="00A95228">
        <w:rPr>
          <w:rtl/>
        </w:rPr>
        <w:t>און</w:t>
      </w:r>
      <w:r w:rsidRPr="00A95228">
        <w:rPr>
          <w:rFonts w:eastAsia="Georgia"/>
          <w:rtl/>
        </w:rPr>
        <w:t xml:space="preserve"> </w:t>
      </w:r>
      <w:r w:rsidRPr="00A95228">
        <w:rPr>
          <w:rtl/>
        </w:rPr>
        <w:t>פארשטיין</w:t>
      </w:r>
      <w:r w:rsidRPr="00A95228">
        <w:rPr>
          <w:rFonts w:eastAsia="Georgia"/>
          <w:rtl/>
        </w:rPr>
        <w:t xml:space="preserve"> </w:t>
      </w:r>
      <w:r w:rsidRPr="00A95228">
        <w:rPr>
          <w:rtl/>
        </w:rPr>
        <w:t>תורה</w:t>
      </w:r>
      <w:r w:rsidRPr="00A95228">
        <w:rPr>
          <w:rFonts w:eastAsia="Georgia"/>
          <w:rtl/>
        </w:rPr>
        <w:t xml:space="preserve">, </w:t>
      </w:r>
      <w:r w:rsidRPr="00A95228">
        <w:rPr>
          <w:rtl/>
        </w:rPr>
        <w:t>אלץ</w:t>
      </w:r>
      <w:r w:rsidRPr="00A95228">
        <w:rPr>
          <w:rFonts w:eastAsia="Georgia"/>
          <w:rtl/>
        </w:rPr>
        <w:t xml:space="preserve"> </w:t>
      </w:r>
      <w:r w:rsidRPr="00A95228">
        <w:rPr>
          <w:rtl/>
        </w:rPr>
        <w:t>מער</w:t>
      </w:r>
      <w:r w:rsidRPr="00A95228">
        <w:rPr>
          <w:rFonts w:eastAsia="Georgia"/>
          <w:rtl/>
        </w:rPr>
        <w:t xml:space="preserve"> </w:t>
      </w:r>
      <w:r w:rsidRPr="00A95228">
        <w:rPr>
          <w:rtl/>
        </w:rPr>
        <w:t>ווערט</w:t>
      </w:r>
      <w:r w:rsidRPr="00A95228">
        <w:rPr>
          <w:rFonts w:eastAsia="Georgia"/>
          <w:rtl/>
        </w:rPr>
        <w:t xml:space="preserve"> </w:t>
      </w:r>
      <w:r w:rsidRPr="00A95228">
        <w:rPr>
          <w:rtl/>
        </w:rPr>
        <w:t>ער</w:t>
      </w:r>
      <w:r w:rsidRPr="00A95228">
        <w:rPr>
          <w:rFonts w:eastAsia="Georgia"/>
          <w:rtl/>
        </w:rPr>
        <w:t xml:space="preserve"> </w:t>
      </w:r>
      <w:r w:rsidRPr="00A95228">
        <w:rPr>
          <w:rtl/>
        </w:rPr>
        <w:t>מיוחד</w:t>
      </w:r>
      <w:r w:rsidRPr="00A95228">
        <w:rPr>
          <w:rFonts w:eastAsia="Georgia"/>
          <w:rtl/>
        </w:rPr>
        <w:t xml:space="preserve"> </w:t>
      </w:r>
      <w:r w:rsidRPr="00A95228">
        <w:rPr>
          <w:rtl/>
        </w:rPr>
        <w:t>מיט</w:t>
      </w:r>
      <w:r w:rsidRPr="00A95228">
        <w:rPr>
          <w:rFonts w:eastAsia="Georgia"/>
          <w:rtl/>
        </w:rPr>
        <w:t xml:space="preserve"> </w:t>
      </w:r>
      <w:r w:rsidRPr="00A95228">
        <w:rPr>
          <w:rtl/>
        </w:rPr>
        <w:t>אלקות</w:t>
      </w:r>
      <w:r w:rsidRPr="00A95228">
        <w:rPr>
          <w:rFonts w:eastAsia="Georgia"/>
          <w:rtl/>
        </w:rPr>
        <w:t xml:space="preserve">. </w:t>
      </w:r>
      <w:r w:rsidRPr="00A95228">
        <w:rPr>
          <w:rtl/>
        </w:rPr>
        <w:t>און</w:t>
      </w:r>
      <w:r w:rsidRPr="00A95228">
        <w:rPr>
          <w:rFonts w:eastAsia="Georgia"/>
          <w:rtl/>
        </w:rPr>
        <w:t xml:space="preserve"> </w:t>
      </w:r>
      <w:r w:rsidRPr="00A95228">
        <w:rPr>
          <w:rtl/>
        </w:rPr>
        <w:t>דעריבער</w:t>
      </w:r>
      <w:r w:rsidRPr="00A95228">
        <w:rPr>
          <w:rFonts w:eastAsia="Georgia"/>
          <w:rtl/>
        </w:rPr>
        <w:t xml:space="preserve"> </w:t>
      </w:r>
      <w:r w:rsidRPr="00A95228">
        <w:rPr>
          <w:rtl/>
        </w:rPr>
        <w:t>איז</w:t>
      </w:r>
      <w:r w:rsidRPr="00A95228">
        <w:rPr>
          <w:rFonts w:eastAsia="Georgia"/>
          <w:rtl/>
        </w:rPr>
        <w:t xml:space="preserve"> </w:t>
      </w:r>
      <w:r w:rsidRPr="00A95228">
        <w:rPr>
          <w:rtl/>
        </w:rPr>
        <w:t>דער</w:t>
      </w:r>
      <w:r w:rsidRPr="00A95228">
        <w:rPr>
          <w:rFonts w:eastAsia="Georgia"/>
          <w:rtl/>
        </w:rPr>
        <w:t xml:space="preserve"> </w:t>
      </w:r>
      <w:r w:rsidRPr="00A95228">
        <w:rPr>
          <w:rtl/>
        </w:rPr>
        <w:t>וואס</w:t>
      </w:r>
      <w:r w:rsidRPr="00A95228">
        <w:rPr>
          <w:rFonts w:eastAsia="Georgia"/>
          <w:rtl/>
        </w:rPr>
        <w:t xml:space="preserve"> </w:t>
      </w:r>
      <w:r w:rsidRPr="00A95228">
        <w:rPr>
          <w:rtl/>
        </w:rPr>
        <w:t>איז</w:t>
      </w:r>
      <w:r w:rsidRPr="00A95228">
        <w:rPr>
          <w:rFonts w:eastAsia="Georgia"/>
          <w:rtl/>
        </w:rPr>
        <w:t xml:space="preserve"> </w:t>
      </w:r>
      <w:r w:rsidRPr="00A95228">
        <w:rPr>
          <w:rtl/>
        </w:rPr>
        <w:t>מער</w:t>
      </w:r>
      <w:r w:rsidRPr="00A95228">
        <w:rPr>
          <w:rFonts w:eastAsia="Georgia"/>
          <w:rtl/>
        </w:rPr>
        <w:t xml:space="preserve"> </w:t>
      </w:r>
      <w:r w:rsidRPr="00A95228">
        <w:rPr>
          <w:rtl/>
        </w:rPr>
        <w:t>אפגעגעבן</w:t>
      </w:r>
      <w:r w:rsidRPr="00A95228">
        <w:rPr>
          <w:rFonts w:eastAsia="Georgia"/>
          <w:rtl/>
        </w:rPr>
        <w:t xml:space="preserve"> </w:t>
      </w:r>
      <w:r w:rsidRPr="00A95228">
        <w:rPr>
          <w:rtl/>
        </w:rPr>
        <w:t>צו</w:t>
      </w:r>
      <w:r w:rsidRPr="00A95228">
        <w:rPr>
          <w:rFonts w:eastAsia="Georgia"/>
          <w:rtl/>
        </w:rPr>
        <w:t xml:space="preserve"> </w:t>
      </w:r>
      <w:r w:rsidRPr="00A95228">
        <w:rPr>
          <w:rtl/>
        </w:rPr>
        <w:t>לימוד</w:t>
      </w:r>
      <w:r w:rsidRPr="00A95228">
        <w:rPr>
          <w:rFonts w:eastAsia="Georgia"/>
          <w:rtl/>
        </w:rPr>
        <w:t xml:space="preserve"> </w:t>
      </w:r>
      <w:r w:rsidRPr="00A95228">
        <w:rPr>
          <w:rtl/>
        </w:rPr>
        <w:t>התורה - ״לולב״ - ״שיש</w:t>
      </w:r>
      <w:r w:rsidRPr="00A95228">
        <w:rPr>
          <w:rFonts w:eastAsia="Georgia"/>
          <w:rtl/>
        </w:rPr>
        <w:t xml:space="preserve"> </w:t>
      </w:r>
      <w:r w:rsidRPr="00A95228">
        <w:rPr>
          <w:rtl/>
        </w:rPr>
        <w:t>בהם</w:t>
      </w:r>
      <w:r w:rsidRPr="00A95228">
        <w:rPr>
          <w:rFonts w:eastAsia="Georgia"/>
          <w:rtl/>
        </w:rPr>
        <w:t xml:space="preserve"> </w:t>
      </w:r>
      <w:r w:rsidRPr="00A95228">
        <w:rPr>
          <w:rtl/>
        </w:rPr>
        <w:t>תורה</w:t>
      </w:r>
      <w:r w:rsidRPr="00A95228">
        <w:rPr>
          <w:rFonts w:eastAsia="Georgia"/>
          <w:rtl/>
        </w:rPr>
        <w:t xml:space="preserve"> </w:t>
      </w:r>
      <w:r w:rsidRPr="00A95228">
        <w:rPr>
          <w:rtl/>
        </w:rPr>
        <w:t>ואין</w:t>
      </w:r>
      <w:r w:rsidRPr="00A95228">
        <w:rPr>
          <w:rFonts w:eastAsia="Georgia"/>
          <w:rtl/>
        </w:rPr>
        <w:t xml:space="preserve"> </w:t>
      </w:r>
      <w:r w:rsidRPr="00A95228">
        <w:rPr>
          <w:rtl/>
        </w:rPr>
        <w:t>בהם</w:t>
      </w:r>
      <w:r w:rsidRPr="00A95228">
        <w:rPr>
          <w:rFonts w:eastAsia="Georgia"/>
          <w:rtl/>
        </w:rPr>
        <w:t xml:space="preserve"> </w:t>
      </w:r>
      <w:r w:rsidRPr="00A95228">
        <w:rPr>
          <w:rtl/>
        </w:rPr>
        <w:t>מעשים</w:t>
      </w:r>
      <w:r w:rsidRPr="00A95228">
        <w:rPr>
          <w:rFonts w:eastAsia="Georgia"/>
          <w:rtl/>
        </w:rPr>
        <w:t xml:space="preserve"> </w:t>
      </w:r>
      <w:r w:rsidRPr="00A95228">
        <w:rPr>
          <w:rtl/>
        </w:rPr>
        <w:t>טובים״,</w:t>
      </w:r>
    </w:p>
    <w:p w:rsidR="00162011" w:rsidRPr="00A95228" w:rsidRDefault="00162011" w:rsidP="00162011">
      <w:pPr>
        <w:pStyle w:val="a3"/>
        <w:bidi/>
        <w:rPr>
          <w:rFonts w:eastAsia="Georgia"/>
        </w:rPr>
      </w:pPr>
      <w:r w:rsidRPr="00A95228">
        <w:rPr>
          <w:rtl/>
        </w:rPr>
        <w:t>. . איז</w:t>
      </w:r>
      <w:r w:rsidRPr="00A95228">
        <w:rPr>
          <w:rFonts w:eastAsia="Georgia"/>
          <w:rtl/>
        </w:rPr>
        <w:t xml:space="preserve"> </w:t>
      </w:r>
      <w:r w:rsidRPr="00A95228">
        <w:rPr>
          <w:rtl/>
        </w:rPr>
        <w:t>ער</w:t>
      </w:r>
      <w:r w:rsidRPr="00A95228">
        <w:rPr>
          <w:rFonts w:eastAsia="Georgia"/>
          <w:rtl/>
        </w:rPr>
        <w:t xml:space="preserve"> </w:t>
      </w:r>
      <w:r w:rsidRPr="00A95228">
        <w:rPr>
          <w:rtl/>
        </w:rPr>
        <w:t>מער</w:t>
      </w:r>
      <w:r w:rsidRPr="00A95228">
        <w:rPr>
          <w:rFonts w:eastAsia="Georgia"/>
          <w:rtl/>
        </w:rPr>
        <w:t xml:space="preserve"> </w:t>
      </w:r>
      <w:r w:rsidRPr="00A95228">
        <w:rPr>
          <w:rtl/>
        </w:rPr>
        <w:t>מיוחד</w:t>
      </w:r>
      <w:r w:rsidRPr="00A95228">
        <w:rPr>
          <w:rFonts w:eastAsia="Georgia"/>
          <w:rtl/>
        </w:rPr>
        <w:t xml:space="preserve"> </w:t>
      </w:r>
      <w:r w:rsidRPr="00A95228">
        <w:rPr>
          <w:rtl/>
        </w:rPr>
        <w:t>מיט</w:t>
      </w:r>
      <w:r w:rsidRPr="00A95228">
        <w:rPr>
          <w:rFonts w:eastAsia="Georgia"/>
          <w:rtl/>
        </w:rPr>
        <w:t xml:space="preserve"> </w:t>
      </w:r>
      <w:r w:rsidRPr="00A95228">
        <w:rPr>
          <w:rtl/>
        </w:rPr>
        <w:t>אלוקות</w:t>
      </w:r>
      <w:r w:rsidRPr="00A95228">
        <w:rPr>
          <w:rFonts w:eastAsia="Georgia"/>
          <w:rtl/>
        </w:rPr>
        <w:t xml:space="preserve"> </w:t>
      </w:r>
      <w:r w:rsidRPr="00A95228">
        <w:rPr>
          <w:rtl/>
        </w:rPr>
        <w:t>ווי</w:t>
      </w:r>
      <w:r w:rsidRPr="00A95228">
        <w:rPr>
          <w:rFonts w:eastAsia="Georgia"/>
          <w:rtl/>
        </w:rPr>
        <w:t xml:space="preserve"> </w:t>
      </w:r>
      <w:r w:rsidRPr="00A95228">
        <w:rPr>
          <w:rtl/>
        </w:rPr>
        <w:t>דער</w:t>
      </w:r>
      <w:r w:rsidRPr="00A95228">
        <w:rPr>
          <w:rFonts w:eastAsia="Georgia"/>
          <w:rtl/>
        </w:rPr>
        <w:t xml:space="preserve"> </w:t>
      </w:r>
      <w:r w:rsidRPr="00A95228">
        <w:rPr>
          <w:rtl/>
        </w:rPr>
        <w:t>וואס</w:t>
      </w:r>
      <w:r w:rsidRPr="00A95228">
        <w:rPr>
          <w:rFonts w:eastAsia="Georgia"/>
          <w:rtl/>
        </w:rPr>
        <w:t xml:space="preserve"> </w:t>
      </w:r>
      <w:r w:rsidRPr="00A95228">
        <w:rPr>
          <w:rtl/>
        </w:rPr>
        <w:t>איז</w:t>
      </w:r>
      <w:r w:rsidRPr="00A95228">
        <w:rPr>
          <w:rFonts w:eastAsia="Georgia"/>
          <w:rtl/>
        </w:rPr>
        <w:t xml:space="preserve"> </w:t>
      </w:r>
      <w:r w:rsidRPr="00A95228">
        <w:rPr>
          <w:rtl/>
        </w:rPr>
        <w:t>אין</w:t>
      </w:r>
      <w:r w:rsidRPr="00A95228">
        <w:rPr>
          <w:rFonts w:eastAsia="Georgia"/>
          <w:rtl/>
        </w:rPr>
        <w:t xml:space="preserve"> </w:t>
      </w:r>
      <w:r w:rsidRPr="00A95228">
        <w:rPr>
          <w:rtl/>
        </w:rPr>
        <w:t>סוג ״אתרוג״ וואס</w:t>
      </w:r>
      <w:r w:rsidRPr="00A95228">
        <w:rPr>
          <w:rFonts w:eastAsia="Georgia"/>
          <w:rtl/>
        </w:rPr>
        <w:t xml:space="preserve"> </w:t>
      </w:r>
      <w:r w:rsidRPr="00A95228">
        <w:rPr>
          <w:rtl/>
        </w:rPr>
        <w:t>ער</w:t>
      </w:r>
      <w:r w:rsidRPr="00A95228">
        <w:rPr>
          <w:rFonts w:eastAsia="Georgia"/>
          <w:rtl/>
        </w:rPr>
        <w:t xml:space="preserve"> </w:t>
      </w:r>
      <w:r w:rsidRPr="00A95228">
        <w:rPr>
          <w:rtl/>
        </w:rPr>
        <w:t>איז</w:t>
      </w:r>
      <w:r w:rsidRPr="00A95228">
        <w:rPr>
          <w:rFonts w:eastAsia="Georgia"/>
          <w:rtl/>
        </w:rPr>
        <w:t xml:space="preserve"> </w:t>
      </w:r>
      <w:r w:rsidRPr="00A95228">
        <w:rPr>
          <w:rtl/>
        </w:rPr>
        <w:t>אפגעגעבן</w:t>
      </w:r>
      <w:r w:rsidRPr="00A95228">
        <w:rPr>
          <w:rFonts w:eastAsia="Georgia"/>
          <w:rtl/>
        </w:rPr>
        <w:t xml:space="preserve"> </w:t>
      </w:r>
      <w:r w:rsidRPr="00A95228">
        <w:rPr>
          <w:rtl/>
        </w:rPr>
        <w:t>סיי</w:t>
      </w:r>
      <w:r w:rsidRPr="00A95228">
        <w:rPr>
          <w:rFonts w:eastAsia="Georgia"/>
          <w:rtl/>
        </w:rPr>
        <w:t xml:space="preserve"> </w:t>
      </w:r>
      <w:r w:rsidRPr="00A95228">
        <w:rPr>
          <w:rtl/>
        </w:rPr>
        <w:t>צו</w:t>
      </w:r>
      <w:r w:rsidRPr="00A95228">
        <w:rPr>
          <w:rFonts w:eastAsia="Georgia"/>
          <w:rtl/>
        </w:rPr>
        <w:t xml:space="preserve"> </w:t>
      </w:r>
      <w:r w:rsidRPr="00A95228">
        <w:rPr>
          <w:rtl/>
        </w:rPr>
        <w:t>תורה</w:t>
      </w:r>
      <w:r w:rsidRPr="00A95228">
        <w:rPr>
          <w:rFonts w:eastAsia="Georgia"/>
          <w:rtl/>
        </w:rPr>
        <w:t xml:space="preserve"> </w:t>
      </w:r>
      <w:r w:rsidRPr="00A95228">
        <w:rPr>
          <w:rtl/>
        </w:rPr>
        <w:t>און</w:t>
      </w:r>
      <w:r w:rsidRPr="00A95228">
        <w:rPr>
          <w:rFonts w:eastAsia="Georgia"/>
          <w:rtl/>
        </w:rPr>
        <w:t xml:space="preserve"> </w:t>
      </w:r>
      <w:r w:rsidRPr="00A95228">
        <w:rPr>
          <w:rtl/>
        </w:rPr>
        <w:t>סיי</w:t>
      </w:r>
      <w:r w:rsidRPr="00A95228">
        <w:rPr>
          <w:rFonts w:eastAsia="Georgia"/>
          <w:rtl/>
        </w:rPr>
        <w:t xml:space="preserve"> </w:t>
      </w:r>
      <w:r w:rsidRPr="00A95228">
        <w:rPr>
          <w:rtl/>
        </w:rPr>
        <w:t>צו</w:t>
      </w:r>
      <w:r w:rsidRPr="00A95228">
        <w:rPr>
          <w:rFonts w:eastAsia="Georgia"/>
          <w:rtl/>
        </w:rPr>
        <w:t xml:space="preserve"> </w:t>
      </w:r>
      <w:r w:rsidRPr="00A95228">
        <w:rPr>
          <w:rtl/>
        </w:rPr>
        <w:t>מצות</w:t>
      </w:r>
      <w:r w:rsidRPr="00A95228">
        <w:rPr>
          <w:rFonts w:eastAsia="Georgia"/>
          <w:rtl/>
        </w:rPr>
        <w:t xml:space="preserve">. </w:t>
      </w:r>
      <w:r w:rsidRPr="00A95228">
        <w:rPr>
          <w:rtl/>
        </w:rPr>
        <w:t>ווארום</w:t>
      </w:r>
      <w:r w:rsidRPr="00A95228">
        <w:rPr>
          <w:rFonts w:eastAsia="Georgia"/>
          <w:rtl/>
        </w:rPr>
        <w:t xml:space="preserve"> </w:t>
      </w:r>
      <w:r w:rsidRPr="00A95228">
        <w:rPr>
          <w:rtl/>
        </w:rPr>
        <w:t>וויבאלד</w:t>
      </w:r>
      <w:r w:rsidRPr="00A95228">
        <w:rPr>
          <w:rFonts w:eastAsia="Georgia"/>
          <w:rtl/>
        </w:rPr>
        <w:t xml:space="preserve"> </w:t>
      </w:r>
      <w:r w:rsidRPr="00A95228">
        <w:rPr>
          <w:rtl/>
        </w:rPr>
        <w:t>אז</w:t>
      </w:r>
      <w:r w:rsidRPr="00A95228">
        <w:rPr>
          <w:rFonts w:eastAsia="Georgia"/>
          <w:rtl/>
        </w:rPr>
        <w:t xml:space="preserve"> </w:t>
      </w:r>
      <w:r w:rsidRPr="00A95228">
        <w:rPr>
          <w:rtl/>
        </w:rPr>
        <w:t>ער</w:t>
      </w:r>
      <w:r w:rsidRPr="00A95228">
        <w:rPr>
          <w:rFonts w:eastAsia="Georgia"/>
          <w:rtl/>
        </w:rPr>
        <w:t xml:space="preserve"> </w:t>
      </w:r>
      <w:r w:rsidRPr="00A95228">
        <w:rPr>
          <w:rtl/>
        </w:rPr>
        <w:t>איז</w:t>
      </w:r>
      <w:r w:rsidRPr="00A95228">
        <w:rPr>
          <w:rFonts w:eastAsia="Georgia"/>
          <w:rtl/>
        </w:rPr>
        <w:t xml:space="preserve"> </w:t>
      </w:r>
      <w:r w:rsidRPr="00A95228">
        <w:rPr>
          <w:rtl/>
        </w:rPr>
        <w:t>איבערגעגעבן</w:t>
      </w:r>
      <w:r w:rsidRPr="00A95228">
        <w:rPr>
          <w:rFonts w:eastAsia="Georgia"/>
          <w:rtl/>
        </w:rPr>
        <w:t xml:space="preserve"> </w:t>
      </w:r>
      <w:r w:rsidRPr="00A95228">
        <w:rPr>
          <w:rtl/>
        </w:rPr>
        <w:t>ניט</w:t>
      </w:r>
      <w:r w:rsidRPr="00A95228">
        <w:rPr>
          <w:rFonts w:eastAsia="Georgia"/>
          <w:rtl/>
        </w:rPr>
        <w:t xml:space="preserve"> </w:t>
      </w:r>
      <w:r w:rsidRPr="00A95228">
        <w:rPr>
          <w:rtl/>
        </w:rPr>
        <w:t>בלויז</w:t>
      </w:r>
      <w:r w:rsidRPr="00A95228">
        <w:rPr>
          <w:rFonts w:eastAsia="Georgia"/>
          <w:rtl/>
        </w:rPr>
        <w:t xml:space="preserve"> </w:t>
      </w:r>
      <w:r w:rsidRPr="00A95228">
        <w:rPr>
          <w:rtl/>
        </w:rPr>
        <w:t>צו</w:t>
      </w:r>
      <w:r w:rsidRPr="00A95228">
        <w:rPr>
          <w:rFonts w:eastAsia="Georgia"/>
          <w:rtl/>
        </w:rPr>
        <w:t xml:space="preserve"> </w:t>
      </w:r>
      <w:r w:rsidRPr="00A95228">
        <w:rPr>
          <w:rtl/>
        </w:rPr>
        <w:t>תורה</w:t>
      </w:r>
      <w:r w:rsidRPr="00A95228">
        <w:rPr>
          <w:rFonts w:eastAsia="Georgia"/>
          <w:rtl/>
        </w:rPr>
        <w:t xml:space="preserve"> </w:t>
      </w:r>
      <w:r w:rsidRPr="00A95228">
        <w:rPr>
          <w:rtl/>
        </w:rPr>
        <w:t>אליין</w:t>
      </w:r>
      <w:r w:rsidRPr="00A95228">
        <w:rPr>
          <w:rFonts w:eastAsia="Georgia"/>
          <w:rtl/>
        </w:rPr>
        <w:t xml:space="preserve"> (</w:t>
      </w:r>
      <w:r w:rsidRPr="00A95228">
        <w:rPr>
          <w:rtl/>
        </w:rPr>
        <w:t>אפילו</w:t>
      </w:r>
      <w:r w:rsidRPr="00A95228">
        <w:rPr>
          <w:rFonts w:eastAsia="Georgia"/>
          <w:rtl/>
        </w:rPr>
        <w:t xml:space="preserve"> </w:t>
      </w:r>
      <w:r w:rsidRPr="00A95228">
        <w:rPr>
          <w:rtl/>
        </w:rPr>
        <w:t>ווען</w:t>
      </w:r>
      <w:r w:rsidRPr="00A95228">
        <w:rPr>
          <w:rFonts w:eastAsia="Georgia"/>
          <w:rtl/>
        </w:rPr>
        <w:t xml:space="preserve"> </w:t>
      </w:r>
      <w:r w:rsidRPr="00A95228">
        <w:rPr>
          <w:rtl/>
        </w:rPr>
        <w:t>די</w:t>
      </w:r>
      <w:r w:rsidRPr="00A95228">
        <w:rPr>
          <w:rFonts w:eastAsia="Georgia"/>
          <w:rtl/>
        </w:rPr>
        <w:t xml:space="preserve"> </w:t>
      </w:r>
      <w:r w:rsidRPr="00A95228">
        <w:rPr>
          <w:rtl/>
        </w:rPr>
        <w:t>אנדער</w:t>
      </w:r>
      <w:r w:rsidRPr="00A95228">
        <w:rPr>
          <w:rFonts w:eastAsia="Georgia"/>
          <w:rtl/>
        </w:rPr>
        <w:t xml:space="preserve"> </w:t>
      </w:r>
      <w:r w:rsidRPr="00A95228">
        <w:rPr>
          <w:rtl/>
        </w:rPr>
        <w:t>זאך</w:t>
      </w:r>
      <w:r w:rsidRPr="00A95228">
        <w:rPr>
          <w:rFonts w:eastAsia="Georgia"/>
          <w:rtl/>
        </w:rPr>
        <w:t xml:space="preserve"> </w:t>
      </w:r>
      <w:r w:rsidRPr="00A95228">
        <w:rPr>
          <w:rtl/>
        </w:rPr>
        <w:t>איז</w:t>
      </w:r>
      <w:r w:rsidRPr="00A95228">
        <w:rPr>
          <w:rFonts w:eastAsia="Georgia"/>
          <w:rtl/>
        </w:rPr>
        <w:t xml:space="preserve"> </w:t>
      </w:r>
      <w:r w:rsidRPr="00A95228">
        <w:rPr>
          <w:rtl/>
        </w:rPr>
        <w:t>קיום</w:t>
      </w:r>
      <w:r w:rsidRPr="00A95228">
        <w:rPr>
          <w:rFonts w:eastAsia="Georgia"/>
          <w:rtl/>
        </w:rPr>
        <w:t xml:space="preserve"> </w:t>
      </w:r>
      <w:r w:rsidRPr="00A95228">
        <w:rPr>
          <w:rtl/>
        </w:rPr>
        <w:t>רצון</w:t>
      </w:r>
      <w:r w:rsidRPr="00A95228">
        <w:rPr>
          <w:rFonts w:eastAsia="Georgia"/>
          <w:rtl/>
        </w:rPr>
        <w:t xml:space="preserve"> </w:t>
      </w:r>
      <w:r w:rsidRPr="00A95228">
        <w:rPr>
          <w:rtl/>
        </w:rPr>
        <w:t>עליון</w:t>
      </w:r>
      <w:r w:rsidRPr="00A95228">
        <w:rPr>
          <w:rFonts w:eastAsia="Georgia"/>
          <w:rtl/>
        </w:rPr>
        <w:t xml:space="preserve">), </w:t>
      </w:r>
      <w:r w:rsidRPr="00A95228">
        <w:rPr>
          <w:rtl/>
        </w:rPr>
        <w:t>איז</w:t>
      </w:r>
      <w:r w:rsidRPr="00A95228">
        <w:rPr>
          <w:rFonts w:eastAsia="Georgia"/>
          <w:rtl/>
        </w:rPr>
        <w:t xml:space="preserve"> </w:t>
      </w:r>
      <w:r w:rsidRPr="00A95228">
        <w:rPr>
          <w:rtl/>
        </w:rPr>
        <w:t>ער</w:t>
      </w:r>
      <w:r w:rsidRPr="00A95228">
        <w:rPr>
          <w:rFonts w:eastAsia="Georgia"/>
          <w:rtl/>
        </w:rPr>
        <w:t xml:space="preserve"> </w:t>
      </w:r>
      <w:r w:rsidRPr="00A95228">
        <w:rPr>
          <w:rtl/>
        </w:rPr>
        <w:t>דאך</w:t>
      </w:r>
      <w:r w:rsidRPr="00A95228">
        <w:rPr>
          <w:rFonts w:eastAsia="Georgia"/>
          <w:rtl/>
        </w:rPr>
        <w:t xml:space="preserve"> </w:t>
      </w:r>
      <w:r w:rsidRPr="00A95228">
        <w:rPr>
          <w:rtl/>
        </w:rPr>
        <w:t>צייטענווייז</w:t>
      </w:r>
      <w:r w:rsidRPr="00A95228">
        <w:rPr>
          <w:rFonts w:eastAsia="Georgia"/>
          <w:rtl/>
        </w:rPr>
        <w:t xml:space="preserve"> </w:t>
      </w:r>
      <w:r w:rsidRPr="00A95228">
        <w:rPr>
          <w:rtl/>
        </w:rPr>
        <w:t>אין</w:t>
      </w:r>
      <w:r w:rsidRPr="00A95228">
        <w:rPr>
          <w:rFonts w:eastAsia="Georgia"/>
          <w:rtl/>
        </w:rPr>
        <w:t xml:space="preserve"> </w:t>
      </w:r>
      <w:r w:rsidRPr="00A95228">
        <w:rPr>
          <w:rtl/>
        </w:rPr>
        <w:t>דעם</w:t>
      </w:r>
      <w:r w:rsidRPr="00A95228">
        <w:rPr>
          <w:rFonts w:eastAsia="Georgia"/>
          <w:rtl/>
        </w:rPr>
        <w:t xml:space="preserve"> </w:t>
      </w:r>
      <w:r w:rsidRPr="00A95228">
        <w:rPr>
          <w:rtl/>
        </w:rPr>
        <w:t>אופן</w:t>
      </w:r>
      <w:r w:rsidRPr="00A95228">
        <w:rPr>
          <w:rFonts w:eastAsia="Georgia"/>
          <w:rtl/>
        </w:rPr>
        <w:t xml:space="preserve"> </w:t>
      </w:r>
      <w:r w:rsidRPr="00A95228">
        <w:rPr>
          <w:rtl/>
        </w:rPr>
        <w:t>פון</w:t>
      </w:r>
      <w:r w:rsidRPr="00A95228">
        <w:rPr>
          <w:rFonts w:eastAsia="Georgia"/>
          <w:rtl/>
        </w:rPr>
        <w:t xml:space="preserve"> </w:t>
      </w:r>
      <w:r w:rsidRPr="00A95228">
        <w:rPr>
          <w:rtl/>
        </w:rPr>
        <w:t>צוותא</w:t>
      </w:r>
      <w:r w:rsidRPr="00A95228">
        <w:rPr>
          <w:rFonts w:eastAsia="Georgia"/>
          <w:rtl/>
        </w:rPr>
        <w:t xml:space="preserve"> </w:t>
      </w:r>
      <w:r w:rsidRPr="00A95228">
        <w:rPr>
          <w:rtl/>
        </w:rPr>
        <w:t>וחיבור</w:t>
      </w:r>
      <w:r w:rsidRPr="00A95228">
        <w:rPr>
          <w:rFonts w:eastAsia="Georgia"/>
          <w:rtl/>
        </w:rPr>
        <w:t xml:space="preserve"> </w:t>
      </w:r>
      <w:r w:rsidRPr="00A95228">
        <w:rPr>
          <w:rtl/>
        </w:rPr>
        <w:t>מיט</w:t>
      </w:r>
      <w:r w:rsidRPr="00A95228">
        <w:rPr>
          <w:rFonts w:eastAsia="Georgia"/>
          <w:rtl/>
        </w:rPr>
        <w:t xml:space="preserve"> </w:t>
      </w:r>
      <w:r w:rsidRPr="00A95228">
        <w:rPr>
          <w:rtl/>
        </w:rPr>
        <w:t>אלוקות</w:t>
      </w:r>
      <w:r w:rsidRPr="00A95228">
        <w:rPr>
          <w:rFonts w:eastAsia="Georgia"/>
          <w:rtl/>
        </w:rPr>
        <w:t xml:space="preserve"> </w:t>
      </w:r>
      <w:r w:rsidRPr="00A95228">
        <w:rPr>
          <w:rtl/>
        </w:rPr>
        <w:t>ווי</w:t>
      </w:r>
      <w:r w:rsidRPr="00A95228">
        <w:rPr>
          <w:rFonts w:eastAsia="Georgia"/>
          <w:rtl/>
        </w:rPr>
        <w:t xml:space="preserve"> </w:t>
      </w:r>
      <w:r w:rsidRPr="00A95228">
        <w:rPr>
          <w:rtl/>
        </w:rPr>
        <w:t>דורך</w:t>
      </w:r>
      <w:r w:rsidRPr="00A95228">
        <w:rPr>
          <w:rFonts w:eastAsia="Georgia"/>
          <w:rtl/>
        </w:rPr>
        <w:t xml:space="preserve"> </w:t>
      </w:r>
      <w:r w:rsidRPr="00A95228">
        <w:rPr>
          <w:rtl/>
        </w:rPr>
        <w:t>מצות</w:t>
      </w:r>
      <w:r w:rsidRPr="00A95228">
        <w:rPr>
          <w:rFonts w:eastAsia="Georgia"/>
          <w:rtl/>
        </w:rPr>
        <w:t xml:space="preserve">, </w:t>
      </w:r>
      <w:r w:rsidRPr="00A95228">
        <w:rPr>
          <w:rtl/>
        </w:rPr>
        <w:t>כנ״ל</w:t>
      </w:r>
      <w:r w:rsidRPr="00A95228">
        <w:rPr>
          <w:rFonts w:eastAsia="Georgia"/>
          <w:rtl/>
        </w:rPr>
        <w:t xml:space="preserve">, </w:t>
      </w:r>
      <w:r w:rsidRPr="00A95228">
        <w:rPr>
          <w:rtl/>
        </w:rPr>
        <w:t>און</w:t>
      </w:r>
      <w:r w:rsidRPr="00A95228">
        <w:rPr>
          <w:rFonts w:eastAsia="Georgia"/>
          <w:rtl/>
        </w:rPr>
        <w:t xml:space="preserve"> </w:t>
      </w:r>
      <w:r w:rsidRPr="00A95228">
        <w:rPr>
          <w:rtl/>
        </w:rPr>
        <w:t>ניט</w:t>
      </w:r>
      <w:r w:rsidRPr="00A95228">
        <w:rPr>
          <w:rFonts w:eastAsia="Georgia"/>
          <w:rtl/>
        </w:rPr>
        <w:t xml:space="preserve"> </w:t>
      </w:r>
      <w:r w:rsidRPr="00A95228">
        <w:rPr>
          <w:rtl/>
        </w:rPr>
        <w:t>אין</w:t>
      </w:r>
      <w:r w:rsidRPr="00A95228">
        <w:rPr>
          <w:rFonts w:eastAsia="Georgia"/>
          <w:rtl/>
        </w:rPr>
        <w:t xml:space="preserve"> </w:t>
      </w:r>
      <w:r w:rsidRPr="00A95228">
        <w:rPr>
          <w:rtl/>
        </w:rPr>
        <w:t>דעם</w:t>
      </w:r>
      <w:r w:rsidRPr="00A95228">
        <w:rPr>
          <w:rFonts w:eastAsia="Georgia"/>
          <w:rtl/>
        </w:rPr>
        <w:t xml:space="preserve"> </w:t>
      </w:r>
      <w:r w:rsidRPr="00A95228">
        <w:rPr>
          <w:rtl/>
        </w:rPr>
        <w:t>יחוד</w:t>
      </w:r>
      <w:r w:rsidRPr="00A95228">
        <w:rPr>
          <w:rFonts w:eastAsia="Georgia"/>
          <w:rtl/>
        </w:rPr>
        <w:t xml:space="preserve"> </w:t>
      </w:r>
      <w:r w:rsidRPr="00A95228">
        <w:rPr>
          <w:rtl/>
        </w:rPr>
        <w:t>מיט</w:t>
      </w:r>
      <w:r w:rsidRPr="00A95228">
        <w:rPr>
          <w:rFonts w:eastAsia="Georgia"/>
          <w:rtl/>
        </w:rPr>
        <w:t xml:space="preserve"> </w:t>
      </w:r>
      <w:r w:rsidRPr="00A95228">
        <w:rPr>
          <w:rtl/>
        </w:rPr>
        <w:t>אלקות</w:t>
      </w:r>
      <w:r w:rsidRPr="00A95228">
        <w:rPr>
          <w:rFonts w:eastAsia="Georgia"/>
          <w:rtl/>
        </w:rPr>
        <w:t xml:space="preserve"> </w:t>
      </w:r>
      <w:r w:rsidRPr="00A95228">
        <w:rPr>
          <w:rtl/>
        </w:rPr>
        <w:t>וואס</w:t>
      </w:r>
      <w:r w:rsidRPr="00A95228">
        <w:rPr>
          <w:rFonts w:eastAsia="Georgia"/>
          <w:rtl/>
        </w:rPr>
        <w:t xml:space="preserve"> </w:t>
      </w:r>
      <w:r w:rsidRPr="00A95228">
        <w:rPr>
          <w:rtl/>
        </w:rPr>
        <w:t>דורך</w:t>
      </w:r>
      <w:r w:rsidRPr="00A95228">
        <w:rPr>
          <w:rFonts w:eastAsia="Georgia"/>
          <w:rtl/>
        </w:rPr>
        <w:t xml:space="preserve"> </w:t>
      </w:r>
      <w:r w:rsidRPr="00A95228">
        <w:rPr>
          <w:rtl/>
        </w:rPr>
        <w:t>תורה</w:t>
      </w:r>
      <w:r w:rsidRPr="00A95228">
        <w:rPr>
          <w:rFonts w:eastAsia="Georgia"/>
          <w:rtl/>
        </w:rPr>
        <w:t xml:space="preserve">)". </w:t>
      </w:r>
      <w:r w:rsidRPr="00A95228">
        <w:rPr>
          <w:rtl/>
        </w:rPr>
        <w:t>עכלה</w:t>
      </w:r>
      <w:r w:rsidRPr="00A95228">
        <w:rPr>
          <w:rFonts w:eastAsia="Georgia"/>
          <w:rtl/>
        </w:rPr>
        <w:t>"</w:t>
      </w:r>
      <w:r w:rsidRPr="00A95228">
        <w:rPr>
          <w:rtl/>
        </w:rPr>
        <w:t>ק</w:t>
      </w:r>
      <w:r w:rsidRPr="00A95228">
        <w:rPr>
          <w:rFonts w:eastAsia="Georgia"/>
          <w:rtl/>
        </w:rPr>
        <w:t>.</w:t>
      </w:r>
    </w:p>
    <w:p w:rsidR="00162011" w:rsidRPr="00A95228" w:rsidRDefault="00162011" w:rsidP="00162011">
      <w:pPr>
        <w:pStyle w:val="a3"/>
        <w:bidi/>
        <w:rPr>
          <w:rFonts w:eastAsia="Georgia"/>
        </w:rPr>
      </w:pPr>
      <w:r w:rsidRPr="00A95228">
        <w:rPr>
          <w:rtl/>
        </w:rPr>
        <w:t>ועל</w:t>
      </w:r>
      <w:r w:rsidRPr="00A95228">
        <w:rPr>
          <w:rFonts w:eastAsia="Georgia"/>
          <w:rtl/>
        </w:rPr>
        <w:t xml:space="preserve"> </w:t>
      </w:r>
      <w:r w:rsidRPr="00A95228">
        <w:rPr>
          <w:rtl/>
        </w:rPr>
        <w:t>פי</w:t>
      </w:r>
      <w:r w:rsidRPr="00A95228">
        <w:rPr>
          <w:rFonts w:eastAsia="Georgia"/>
          <w:rtl/>
        </w:rPr>
        <w:t xml:space="preserve"> </w:t>
      </w:r>
      <w:r w:rsidRPr="00A95228">
        <w:rPr>
          <w:rtl/>
        </w:rPr>
        <w:t>זה</w:t>
      </w:r>
      <w:r w:rsidRPr="00A95228">
        <w:rPr>
          <w:rFonts w:eastAsia="Georgia"/>
          <w:rtl/>
        </w:rPr>
        <w:t xml:space="preserve"> </w:t>
      </w:r>
      <w:r w:rsidRPr="00A95228">
        <w:rPr>
          <w:rtl/>
        </w:rPr>
        <w:t>יש</w:t>
      </w:r>
      <w:r w:rsidRPr="00A95228">
        <w:rPr>
          <w:rFonts w:eastAsia="Georgia"/>
          <w:rtl/>
        </w:rPr>
        <w:t xml:space="preserve"> </w:t>
      </w:r>
      <w:r w:rsidRPr="00A95228">
        <w:rPr>
          <w:rtl/>
        </w:rPr>
        <w:t>לתרץ</w:t>
      </w:r>
      <w:r w:rsidRPr="00A95228">
        <w:rPr>
          <w:rFonts w:eastAsia="Georgia"/>
          <w:rtl/>
        </w:rPr>
        <w:t xml:space="preserve"> </w:t>
      </w:r>
      <w:r w:rsidRPr="00A95228">
        <w:rPr>
          <w:rtl/>
        </w:rPr>
        <w:t>למה</w:t>
      </w:r>
      <w:r w:rsidRPr="00A95228">
        <w:rPr>
          <w:rFonts w:eastAsia="Georgia"/>
          <w:rtl/>
        </w:rPr>
        <w:t xml:space="preserve"> י</w:t>
      </w:r>
      <w:r w:rsidRPr="00A95228">
        <w:rPr>
          <w:rtl/>
        </w:rPr>
        <w:t>עץ ריב"ז</w:t>
      </w:r>
      <w:r w:rsidRPr="00A95228">
        <w:rPr>
          <w:rFonts w:eastAsia="Georgia"/>
          <w:rtl/>
        </w:rPr>
        <w:t xml:space="preserve"> להמשפחה ההיא '</w:t>
      </w:r>
      <w:r w:rsidRPr="00A95228">
        <w:rPr>
          <w:rtl/>
        </w:rPr>
        <w:t>לכו</w:t>
      </w:r>
      <w:r w:rsidRPr="00A95228">
        <w:rPr>
          <w:rFonts w:eastAsia="Georgia"/>
          <w:rtl/>
        </w:rPr>
        <w:t xml:space="preserve"> </w:t>
      </w:r>
      <w:r w:rsidRPr="00A95228">
        <w:rPr>
          <w:rtl/>
        </w:rPr>
        <w:t>ועסקו</w:t>
      </w:r>
      <w:r w:rsidRPr="00A95228">
        <w:rPr>
          <w:rFonts w:eastAsia="Georgia"/>
          <w:rtl/>
        </w:rPr>
        <w:t xml:space="preserve"> </w:t>
      </w:r>
      <w:r w:rsidRPr="00A95228">
        <w:rPr>
          <w:b/>
          <w:rtl/>
        </w:rPr>
        <w:t>בתורה'</w:t>
      </w:r>
      <w:r w:rsidRPr="00A95228">
        <w:rPr>
          <w:rFonts w:eastAsia="Georgia"/>
        </w:rPr>
        <w:t>,</w:t>
      </w:r>
      <w:r w:rsidRPr="00A95228">
        <w:rPr>
          <w:rFonts w:eastAsia="Georgia"/>
          <w:rtl/>
        </w:rPr>
        <w:t xml:space="preserve"> </w:t>
      </w:r>
      <w:r w:rsidRPr="00A95228">
        <w:rPr>
          <w:rtl/>
        </w:rPr>
        <w:t>כיון</w:t>
      </w:r>
      <w:r w:rsidRPr="00A95228">
        <w:rPr>
          <w:rFonts w:eastAsia="Georgia"/>
          <w:rtl/>
        </w:rPr>
        <w:t xml:space="preserve"> שה</w:t>
      </w:r>
      <w:r w:rsidRPr="00A95228">
        <w:rPr>
          <w:rtl/>
        </w:rPr>
        <w:t>תורה</w:t>
      </w:r>
      <w:r w:rsidRPr="00A95228">
        <w:rPr>
          <w:rFonts w:eastAsia="Georgia"/>
          <w:rtl/>
        </w:rPr>
        <w:t xml:space="preserve"> </w:t>
      </w:r>
      <w:r w:rsidRPr="00A95228">
        <w:rPr>
          <w:rtl/>
        </w:rPr>
        <w:t>היא</w:t>
      </w:r>
      <w:r w:rsidRPr="00A95228">
        <w:rPr>
          <w:rFonts w:eastAsia="Georgia"/>
          <w:rtl/>
        </w:rPr>
        <w:t xml:space="preserve"> </w:t>
      </w:r>
      <w:r w:rsidRPr="00A95228">
        <w:rPr>
          <w:rtl/>
        </w:rPr>
        <w:t>תכלית</w:t>
      </w:r>
      <w:r w:rsidRPr="00A95228">
        <w:rPr>
          <w:rFonts w:eastAsia="Georgia"/>
          <w:rtl/>
        </w:rPr>
        <w:t xml:space="preserve"> </w:t>
      </w:r>
      <w:r w:rsidRPr="00A95228">
        <w:rPr>
          <w:rtl/>
        </w:rPr>
        <w:t>היחוד</w:t>
      </w:r>
      <w:r w:rsidRPr="00A95228">
        <w:rPr>
          <w:rFonts w:eastAsia="Georgia"/>
          <w:rtl/>
        </w:rPr>
        <w:t xml:space="preserve"> עם הקב"ה </w:t>
      </w:r>
      <w:r w:rsidRPr="00A95228">
        <w:rPr>
          <w:rtl/>
        </w:rPr>
        <w:t>וכלולים</w:t>
      </w:r>
      <w:r w:rsidRPr="00A95228">
        <w:rPr>
          <w:rFonts w:eastAsia="Georgia"/>
          <w:rtl/>
        </w:rPr>
        <w:t xml:space="preserve"> </w:t>
      </w:r>
      <w:r w:rsidRPr="00A95228">
        <w:rPr>
          <w:rtl/>
        </w:rPr>
        <w:t>בו</w:t>
      </w:r>
      <w:r w:rsidRPr="00A95228">
        <w:rPr>
          <w:rFonts w:eastAsia="Georgia"/>
          <w:rtl/>
        </w:rPr>
        <w:t xml:space="preserve"> </w:t>
      </w:r>
      <w:r w:rsidRPr="00A95228">
        <w:rPr>
          <w:rtl/>
        </w:rPr>
        <w:t>כל</w:t>
      </w:r>
      <w:r w:rsidRPr="00A95228">
        <w:rPr>
          <w:rFonts w:eastAsia="Georgia"/>
          <w:rtl/>
        </w:rPr>
        <w:t xml:space="preserve"> </w:t>
      </w:r>
      <w:r w:rsidRPr="00A95228">
        <w:rPr>
          <w:rtl/>
        </w:rPr>
        <w:t>המצות</w:t>
      </w:r>
      <w:r w:rsidRPr="00A95228">
        <w:rPr>
          <w:rFonts w:eastAsia="Georgia"/>
          <w:rtl/>
        </w:rPr>
        <w:t xml:space="preserve">. (ועוד, דאין לומר </w:t>
      </w:r>
      <w:r w:rsidRPr="00A95228">
        <w:rPr>
          <w:rtl/>
        </w:rPr>
        <w:t>שריב"ז יעצם לעסוק בתורה בלבד ולא לעסוק בגמ"ח כלל,</w:t>
      </w:r>
      <w:r w:rsidRPr="00A95228">
        <w:rPr>
          <w:rFonts w:eastAsia="Georgia"/>
          <w:rtl/>
        </w:rPr>
        <w:t xml:space="preserve"> ש</w:t>
      </w:r>
      <w:r w:rsidRPr="00A95228">
        <w:rPr>
          <w:rtl/>
        </w:rPr>
        <w:t>הרי ״כל</w:t>
      </w:r>
      <w:r w:rsidRPr="00A95228">
        <w:rPr>
          <w:rFonts w:eastAsia="Georgia"/>
          <w:rtl/>
        </w:rPr>
        <w:t xml:space="preserve"> </w:t>
      </w:r>
      <w:r w:rsidRPr="00A95228">
        <w:rPr>
          <w:rtl/>
        </w:rPr>
        <w:t>האומר</w:t>
      </w:r>
      <w:r w:rsidRPr="00A95228">
        <w:rPr>
          <w:rFonts w:eastAsia="Georgia"/>
          <w:rtl/>
        </w:rPr>
        <w:t xml:space="preserve"> </w:t>
      </w:r>
      <w:r w:rsidRPr="00A95228">
        <w:rPr>
          <w:rtl/>
        </w:rPr>
        <w:t>אין</w:t>
      </w:r>
      <w:r w:rsidRPr="00A95228">
        <w:rPr>
          <w:rFonts w:eastAsia="Georgia"/>
          <w:rtl/>
        </w:rPr>
        <w:t xml:space="preserve"> </w:t>
      </w:r>
      <w:r w:rsidRPr="00A95228">
        <w:rPr>
          <w:rtl/>
        </w:rPr>
        <w:t>לי</w:t>
      </w:r>
      <w:r w:rsidRPr="00A95228">
        <w:rPr>
          <w:rFonts w:eastAsia="Georgia"/>
          <w:rtl/>
        </w:rPr>
        <w:t xml:space="preserve"> </w:t>
      </w:r>
      <w:r w:rsidRPr="00A95228">
        <w:rPr>
          <w:rtl/>
        </w:rPr>
        <w:t>אלא</w:t>
      </w:r>
      <w:r w:rsidRPr="00A95228">
        <w:rPr>
          <w:rFonts w:eastAsia="Georgia"/>
          <w:rtl/>
        </w:rPr>
        <w:t xml:space="preserve"> </w:t>
      </w:r>
      <w:r w:rsidRPr="00A95228">
        <w:rPr>
          <w:rtl/>
        </w:rPr>
        <w:t>תורה</w:t>
      </w:r>
      <w:r w:rsidRPr="00A95228">
        <w:rPr>
          <w:rFonts w:eastAsia="Georgia"/>
          <w:rtl/>
        </w:rPr>
        <w:t xml:space="preserve"> </w:t>
      </w:r>
      <w:r w:rsidRPr="00A95228">
        <w:rPr>
          <w:rtl/>
        </w:rPr>
        <w:t>אפילו</w:t>
      </w:r>
      <w:r w:rsidRPr="00A95228">
        <w:rPr>
          <w:rFonts w:eastAsia="Georgia"/>
          <w:rtl/>
        </w:rPr>
        <w:t xml:space="preserve"> </w:t>
      </w:r>
      <w:r w:rsidRPr="00A95228">
        <w:rPr>
          <w:rtl/>
        </w:rPr>
        <w:t>תורה</w:t>
      </w:r>
      <w:r w:rsidRPr="00A95228">
        <w:rPr>
          <w:rFonts w:eastAsia="Georgia"/>
          <w:rtl/>
        </w:rPr>
        <w:t xml:space="preserve"> </w:t>
      </w:r>
      <w:r w:rsidRPr="00A95228">
        <w:rPr>
          <w:rtl/>
        </w:rPr>
        <w:t>אין</w:t>
      </w:r>
      <w:r w:rsidRPr="00A95228">
        <w:rPr>
          <w:rFonts w:eastAsia="Georgia"/>
          <w:rtl/>
        </w:rPr>
        <w:t xml:space="preserve"> </w:t>
      </w:r>
      <w:r w:rsidRPr="00A95228">
        <w:rPr>
          <w:rtl/>
        </w:rPr>
        <w:t>לו</w:t>
      </w:r>
      <w:r w:rsidRPr="00A95228">
        <w:rPr>
          <w:rFonts w:eastAsia="Georgia"/>
          <w:rtl/>
        </w:rPr>
        <w:t>"</w:t>
      </w:r>
      <w:r w:rsidRPr="00A95228">
        <w:rPr>
          <w:rStyle w:val="FootnoteReference"/>
          <w:rFonts w:eastAsia="Georgia"/>
          <w:color w:val="222222"/>
          <w:rtl/>
        </w:rPr>
        <w:footnoteReference w:id="188"/>
      </w:r>
      <w:r w:rsidRPr="00A95228">
        <w:rPr>
          <w:rFonts w:eastAsia="Georgia"/>
          <w:rtl/>
        </w:rPr>
        <w:t xml:space="preserve">, </w:t>
      </w:r>
      <w:r w:rsidRPr="00A95228">
        <w:rPr>
          <w:rtl/>
        </w:rPr>
        <w:t>אלא כוונתו היתה שלימוד התורה יהי' עיקר עסקם שעי"ז</w:t>
      </w:r>
      <w:r w:rsidRPr="00A95228">
        <w:rPr>
          <w:rFonts w:eastAsia="Georgia"/>
          <w:rtl/>
        </w:rPr>
        <w:t xml:space="preserve"> יזכו </w:t>
      </w:r>
      <w:r w:rsidRPr="00A95228">
        <w:rPr>
          <w:rtl/>
        </w:rPr>
        <w:t>לחיים ארוכים)</w:t>
      </w:r>
      <w:r w:rsidRPr="00A95228">
        <w:rPr>
          <w:rFonts w:eastAsia="Georgia"/>
          <w:rtl/>
        </w:rPr>
        <w:t>.</w:t>
      </w:r>
    </w:p>
    <w:p w:rsidR="00162011" w:rsidRDefault="00162011" w:rsidP="00162011">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162011" w:rsidRDefault="00162011" w:rsidP="00162011">
      <w:pPr>
        <w:pStyle w:val="a0"/>
        <w:rPr>
          <w:rtl/>
        </w:rPr>
        <w:sectPr w:rsidR="00162011" w:rsidSect="00710AC3">
          <w:footnotePr>
            <w:numRestart w:val="eachSect"/>
          </w:footnotePr>
          <w:type w:val="continuous"/>
          <w:pgSz w:w="7920" w:h="12240"/>
          <w:pgMar w:top="-1152" w:right="864" w:bottom="720" w:left="864" w:header="562" w:footer="0" w:gutter="0"/>
          <w:cols w:space="720"/>
          <w:docGrid w:linePitch="360"/>
        </w:sectPr>
      </w:pPr>
    </w:p>
    <w:p w:rsidR="00DC1554" w:rsidRPr="00DC1554" w:rsidRDefault="007A5B53" w:rsidP="00DC1554">
      <w:pPr>
        <w:pStyle w:val="a0"/>
        <w:rPr>
          <w:rtl/>
        </w:rPr>
      </w:pPr>
      <w:bookmarkStart w:id="183" w:name="_Toc62021982"/>
      <w:r>
        <w:rPr>
          <w:rFonts w:hint="cs"/>
          <w:rtl/>
        </w:rPr>
        <w:t>ספק מלוה ישנה ל</w:t>
      </w:r>
      <w:r w:rsidR="00DC1554" w:rsidRPr="00DC1554">
        <w:rPr>
          <w:rFonts w:hint="cs"/>
          <w:rtl/>
        </w:rPr>
        <w:t>רש"י והסמ"ע</w:t>
      </w:r>
      <w:bookmarkEnd w:id="183"/>
    </w:p>
    <w:p w:rsidR="00DC1554" w:rsidRPr="003505FA" w:rsidRDefault="00DC1554" w:rsidP="00DC1554">
      <w:pPr>
        <w:pStyle w:val="a"/>
        <w:rPr>
          <w:rtl/>
        </w:rPr>
      </w:pPr>
      <w:bookmarkStart w:id="184" w:name="_Toc62021983"/>
      <w:r w:rsidRPr="003505FA">
        <w:rPr>
          <w:rtl/>
        </w:rPr>
        <w:t>הת' מנחם מענדל טובנבלט</w:t>
      </w:r>
      <w:bookmarkEnd w:id="184"/>
    </w:p>
    <w:p w:rsidR="00DC1554" w:rsidRPr="003505FA" w:rsidRDefault="00DC1554" w:rsidP="00DC1554">
      <w:pPr>
        <w:pStyle w:val="a1"/>
        <w:rPr>
          <w:rtl/>
        </w:rPr>
      </w:pPr>
      <w:r w:rsidRPr="003505FA">
        <w:rPr>
          <w:rtl/>
        </w:rPr>
        <w:t>תלמיד בישיבה</w:t>
      </w:r>
    </w:p>
    <w:p w:rsidR="00DC1554" w:rsidRPr="00DC1554" w:rsidRDefault="00DC1554" w:rsidP="00DC1554">
      <w:pPr>
        <w:pStyle w:val="a3"/>
        <w:bidi/>
        <w:rPr>
          <w:rtl/>
        </w:rPr>
      </w:pPr>
      <w:r w:rsidRPr="00DC1554">
        <w:rPr>
          <w:rtl/>
        </w:rPr>
        <w:t>איתא במכילתין</w:t>
      </w:r>
      <w:r w:rsidRPr="00DC1554">
        <w:rPr>
          <w:rStyle w:val="FootnoteReference"/>
          <w:rtl/>
        </w:rPr>
        <w:footnoteReference w:id="189"/>
      </w:r>
      <w:r w:rsidRPr="00DC1554">
        <w:rPr>
          <w:rtl/>
        </w:rPr>
        <w:t xml:space="preserve">: "וכי מאחר שזה תפוס ועומד וזה תפוס ועומד שבועה זו למה? אמר </w:t>
      </w:r>
      <w:hyperlink r:id="rId14" w:history="1">
        <w:r w:rsidRPr="00DC1554">
          <w:rPr>
            <w:rtl/>
          </w:rPr>
          <w:t>ר' יוחנן</w:t>
        </w:r>
      </w:hyperlink>
      <w:r w:rsidRPr="00DC1554">
        <w:t xml:space="preserve"> </w:t>
      </w:r>
      <w:r w:rsidRPr="00DC1554">
        <w:rPr>
          <w:rtl/>
        </w:rPr>
        <w:t>שבועה זו תקנת חכמים היא שלא יהא כל אחד ואחד הולך ותוקף בטליתו של חבירו ואומר שלי הוא. ונימא מיגו דחשיד אממונא חשיד נמי אשבועתא . . אמר אביי חיישינן שמא מלוה ישנה יש לו עליו. (פרש"י</w:t>
      </w:r>
      <w:r w:rsidRPr="00DC1554">
        <w:rPr>
          <w:rStyle w:val="FootnoteReference"/>
          <w:rtl/>
        </w:rPr>
        <w:footnoteReference w:id="190"/>
      </w:r>
      <w:r w:rsidRPr="00DC1554">
        <w:rPr>
          <w:rtl/>
        </w:rPr>
        <w:t xml:space="preserve">: "טעמא דמתניתין לאו כדר' יוחנן דאי הוה חשיד לן אהולך ותוקף בטלית חבירו חנם הוה לן חשוד אשבועה. אלא חיישינן שמא מלוה ישנה יש לו עליו על זה ומכיר בו ששכחה ויכפור בו והולך ותוקף בטליתו ונשבע שיש לו בה דמי חצי' וטלית זו שלו"). אי הכי נשקול בלא שבועה (כיון שאכן חייב הנתבע לו בחובו, אמאי הוצרכו אותו לישבע)? אלא חיישינן שמא </w:t>
      </w:r>
      <w:r w:rsidRPr="00DC1554">
        <w:rPr>
          <w:b/>
          <w:bCs/>
          <w:rtl/>
        </w:rPr>
        <w:t xml:space="preserve">ספק </w:t>
      </w:r>
      <w:r w:rsidRPr="00DC1554">
        <w:rPr>
          <w:rtl/>
        </w:rPr>
        <w:t xml:space="preserve">מלוה ישנה יש לו עליו". </w:t>
      </w:r>
    </w:p>
    <w:p w:rsidR="00DC1554" w:rsidRPr="00DC1554" w:rsidRDefault="00DC1554" w:rsidP="00DC1554">
      <w:pPr>
        <w:pStyle w:val="a3"/>
        <w:bidi/>
        <w:rPr>
          <w:rtl/>
        </w:rPr>
      </w:pPr>
      <w:r w:rsidRPr="00DC1554">
        <w:rPr>
          <w:rtl/>
        </w:rPr>
        <w:t>והנה הטור כתב</w:t>
      </w:r>
      <w:r w:rsidRPr="00DC1554">
        <w:rPr>
          <w:rStyle w:val="FootnoteReference"/>
          <w:rtl/>
        </w:rPr>
        <w:footnoteReference w:id="191"/>
      </w:r>
      <w:r w:rsidRPr="00DC1554">
        <w:rPr>
          <w:rtl/>
        </w:rPr>
        <w:t>, וז"ל: "מי שחשוד ליקח ממון חבירו חשוד על השבועה, ודוקא שיש עדים שלקח ממון חבירו, אבל בלא עדים א"א להיות חשוד, דשמא מלוה ישנה יש לו עליו שבשבילו תפש אותו". עכ"ל. ועד"ז פסק המבחר בשו"ע</w:t>
      </w:r>
      <w:r w:rsidRPr="00DC1554">
        <w:rPr>
          <w:rStyle w:val="FootnoteReference"/>
          <w:rtl/>
        </w:rPr>
        <w:footnoteReference w:id="192"/>
      </w:r>
      <w:r w:rsidRPr="00DC1554">
        <w:rPr>
          <w:rtl/>
        </w:rPr>
        <w:t>. וכתב הסמ"ע</w:t>
      </w:r>
      <w:r w:rsidRPr="00DC1554">
        <w:rPr>
          <w:rStyle w:val="FootnoteReference"/>
          <w:rtl/>
        </w:rPr>
        <w:footnoteReference w:id="193"/>
      </w:r>
      <w:r w:rsidRPr="00DC1554">
        <w:rPr>
          <w:rtl/>
        </w:rPr>
        <w:t xml:space="preserve">, וז"ל: וכתבתי בפרישה דנראה להגי' </w:t>
      </w:r>
      <w:r w:rsidRPr="00DC1554">
        <w:rPr>
          <w:b/>
          <w:bCs/>
          <w:rtl/>
        </w:rPr>
        <w:t>ספק</w:t>
      </w:r>
      <w:r w:rsidRPr="00DC1554">
        <w:rPr>
          <w:rtl/>
        </w:rPr>
        <w:t xml:space="preserve"> מלוה ישנה על פי הגמ' דמקשה מזה אם כן יהא נאמן הנתבע בלא שבועה וממ"נ אם אנו חושדין אותו דאין לו עליו מלוה ישנה ורוצה לכפר בממונא של התובע, א"כ מאי אהני בשבועה, הא אמרי' החשוד על הממון חשוד גם כן על השבועה, ואם נאמר שיש בידו, א"כ ג"כ נאמינהו בלא שבועה". עיי"ש בהמשך דבריו.</w:t>
      </w:r>
    </w:p>
    <w:p w:rsidR="00DC1554" w:rsidRPr="00DC1554" w:rsidRDefault="00DC1554" w:rsidP="00DC1554">
      <w:pPr>
        <w:pStyle w:val="a3"/>
        <w:bidi/>
        <w:rPr>
          <w:rtl/>
        </w:rPr>
      </w:pPr>
      <w:r w:rsidRPr="00DC1554">
        <w:rPr>
          <w:rtl/>
        </w:rPr>
        <w:t>היוצא לפי דברי הסמ"ע הוא, שכוונת הגמ' ב"אי הכי נשקול בלא שבועה" הוא, שממנ"פ אין לחייב את התובע בשבועה, שאם יש לו מלוה עליו א"צ שבועה בכלל, ובאם לאו, הרי החשוד אממונא חשיד נמי אשבועתא, אולם לפרש"י קושיית הגמ' הוא שבודאי טוען אמת, ויל"ע במה נחלקו</w:t>
      </w:r>
      <w:r w:rsidRPr="00DC1554">
        <w:rPr>
          <w:rStyle w:val="FootnoteReference"/>
          <w:rtl/>
        </w:rPr>
        <w:footnoteReference w:id="194"/>
      </w:r>
      <w:r w:rsidRPr="00DC1554">
        <w:rPr>
          <w:rtl/>
        </w:rPr>
        <w:t>.</w:t>
      </w:r>
    </w:p>
    <w:p w:rsidR="00DC1554" w:rsidRPr="00DC1554" w:rsidRDefault="00DC1554" w:rsidP="00DC1554">
      <w:pPr>
        <w:pStyle w:val="a3"/>
        <w:bidi/>
        <w:rPr>
          <w:rtl/>
        </w:rPr>
      </w:pPr>
      <w:r w:rsidRPr="00DC1554">
        <w:rPr>
          <w:rtl/>
        </w:rPr>
        <w:t xml:space="preserve"> ולכאורה יש להק' על רש"י: אם רק </w:t>
      </w:r>
      <w:r w:rsidRPr="00DC1554">
        <w:rPr>
          <w:b/>
          <w:bCs/>
          <w:rtl/>
        </w:rPr>
        <w:t>חיישינן</w:t>
      </w:r>
      <w:r w:rsidRPr="00DC1554">
        <w:rPr>
          <w:rtl/>
        </w:rPr>
        <w:t xml:space="preserve"> שיש לו מלוה ישנה וששייך שהוא משקר, מהי שאילת הגמרא "אי הכי נשקול בלא שבועה", ורש"י מפרש שברור שהוא תופס מצד שהשני חייב לו. והרי זהו רק "חיישינן" ואולי הוא משקר וא"כ למה מפרש רש"י שברור שאינו משקר. וכמו שפירש הסמ"ע?</w:t>
      </w:r>
    </w:p>
    <w:p w:rsidR="00DC1554" w:rsidRPr="00DC1554" w:rsidRDefault="00DC1554" w:rsidP="00DC1554">
      <w:pPr>
        <w:pStyle w:val="a3"/>
        <w:bidi/>
        <w:rPr>
          <w:rtl/>
        </w:rPr>
      </w:pPr>
      <w:r w:rsidRPr="00DC1554">
        <w:rPr>
          <w:rtl/>
        </w:rPr>
        <w:t>ובפשטות י"ל שרש"י והסמ"ע אזלי בזה לשיטתייהו:</w:t>
      </w:r>
    </w:p>
    <w:p w:rsidR="00DC1554" w:rsidRPr="00DC1554" w:rsidRDefault="00DC1554" w:rsidP="00DC1554">
      <w:pPr>
        <w:pStyle w:val="a3"/>
        <w:bidi/>
        <w:rPr>
          <w:rtl/>
        </w:rPr>
      </w:pPr>
      <w:r w:rsidRPr="00DC1554">
        <w:rPr>
          <w:rtl/>
        </w:rPr>
        <w:t>הדרישה</w:t>
      </w:r>
      <w:r w:rsidRPr="00DC1554">
        <w:rPr>
          <w:rStyle w:val="FootnoteReference"/>
          <w:rtl/>
        </w:rPr>
        <w:footnoteReference w:id="195"/>
      </w:r>
      <w:r w:rsidRPr="00DC1554">
        <w:rPr>
          <w:rtl/>
        </w:rPr>
        <w:t xml:space="preserve"> מביא הגמרא "אביי אמר" ומביא שיטת רש"י ולאח"ז מביא גירסת הרי"ף: "אבל הרי"ף והרא"ש כתבו ז"ל אמר ר"י שבועה זו כו' ונימא מגו דחשיד כו' אמר אביי חיישינן כו' הרי דכתבו דאביי לתרוצי דברי ר"י אתי ולא לאפליגי עליה". ואח"כ מביא דברי הרא"ש, "מיהו הרא"ש שם אחר שכתב כל הרי"ף הנ"ל מסיק וכתב ז"ל מדלא הביא הרי"ף אלא דברי אביי מכלל דס"ל דאמרינן מאן דחשיד אממונא חשיד אשבועתא אף ע"ג דסוגיא דתלמודא מסיק דלא אמרינן מגו דחשיד כו' . . אין נ"מ בזה דלא אשכחן לאביי מאן דחשיד אממונא בלא עדים דאמרינן שמא ספק מלוה ישנה יש לו עליו . . וכדברי הרא"ש הן דברי רבינו בקיצור לשונו".</w:t>
      </w:r>
    </w:p>
    <w:p w:rsidR="00DC1554" w:rsidRPr="00DC1554" w:rsidRDefault="00DC1554" w:rsidP="00DC1554">
      <w:pPr>
        <w:pStyle w:val="a3"/>
        <w:bidi/>
        <w:rPr>
          <w:rtl/>
        </w:rPr>
      </w:pPr>
      <w:r w:rsidRPr="00DC1554">
        <w:rPr>
          <w:rtl/>
        </w:rPr>
        <w:t xml:space="preserve"> והולך ומבאר כוונת אביי לפי זה, "ולפ"ז נראה דגם הרי"ף והרא"ש גרסי בגמרא אביי אמר כו' בל' פלוגתא אלא כיון דל"פ אלא בטעמא דלאוקימתא קמייתא בעי לומר דמאן דחשיד אממונא לא חשיד אשבועתא משום דשבועה חמירא ליה דנזדעזע עליה העולם ואביי אמר דא"צ לזה אלא משום דבודל אדם מספק שבועה דא"א בחזרה ואינו בודל מספק ממון דאפשר בחזרה וכדמסיק הגמרא אליבא דאביי אבל בדינא אין נ"מ בינייהו". </w:t>
      </w:r>
    </w:p>
    <w:p w:rsidR="00DC1554" w:rsidRPr="00DC1554" w:rsidRDefault="00DC1554" w:rsidP="00DC1554">
      <w:pPr>
        <w:pStyle w:val="a3"/>
        <w:bidi/>
        <w:rPr>
          <w:rtl/>
        </w:rPr>
      </w:pPr>
      <w:r w:rsidRPr="00DC1554">
        <w:rPr>
          <w:rtl/>
        </w:rPr>
        <w:t>הרי דלפי הדרישה (הסמ"ע) לא פליג אביי על עצם דינו של ר' יוחנן, אלא שהגמ' שאלה שבועה זו למה ותירץ</w:t>
      </w:r>
      <w:r w:rsidR="003071B0">
        <w:rPr>
          <w:rtl/>
        </w:rPr>
        <w:t xml:space="preserve"> </w:t>
      </w:r>
      <w:r w:rsidRPr="00DC1554">
        <w:rPr>
          <w:rtl/>
        </w:rPr>
        <w:t>רבי יוחנן כדי שלא ילך כל אחד ותוקף כו', והק' בגמ'</w:t>
      </w:r>
      <w:r w:rsidR="003071B0">
        <w:rPr>
          <w:rtl/>
        </w:rPr>
        <w:t xml:space="preserve"> </w:t>
      </w:r>
      <w:r w:rsidRPr="00DC1554">
        <w:rPr>
          <w:rtl/>
        </w:rPr>
        <w:t>מה יועיל השבועה - הרי הוא חשוד. ועל זה אמר אביי דחיישינן שמא מלוה ישנה יש לו עליו, ולכן אינו חשוד.</w:t>
      </w:r>
    </w:p>
    <w:p w:rsidR="00DC1554" w:rsidRPr="00DC1554" w:rsidRDefault="00DC1554" w:rsidP="00DC1554">
      <w:pPr>
        <w:pStyle w:val="a3"/>
        <w:bidi/>
        <w:rPr>
          <w:rtl/>
        </w:rPr>
      </w:pPr>
      <w:r w:rsidRPr="00DC1554">
        <w:rPr>
          <w:rtl/>
        </w:rPr>
        <w:t>אלא דלפי זה קושייתנו במקומה עומדת. שהרי אם זהו רק "שמא" ולאו דוקא יש לו מלוה ישנה עליו מה הועיל השבועה? הרי אפ"ל שהוא</w:t>
      </w:r>
      <w:r w:rsidR="003071B0">
        <w:rPr>
          <w:rtl/>
        </w:rPr>
        <w:t xml:space="preserve"> </w:t>
      </w:r>
      <w:r w:rsidRPr="00DC1554">
        <w:rPr>
          <w:rtl/>
        </w:rPr>
        <w:t xml:space="preserve">משקר וא"כ ה"ה חשוד אשבועתא, וממנ"פ לא תועיל השבועה, שהרי אם הוא משקר לא איכפת לי' לישבע לשקר, ואם לאו מה מוסיפה השבועה. וזהו לשון הסמ"ע שם: "א"כ מאי </w:t>
      </w:r>
      <w:r w:rsidRPr="00DC1554">
        <w:rPr>
          <w:b/>
          <w:bCs/>
          <w:rtl/>
        </w:rPr>
        <w:t>אהני</w:t>
      </w:r>
      <w:r w:rsidRPr="00DC1554">
        <w:rPr>
          <w:rtl/>
        </w:rPr>
        <w:t xml:space="preserve"> שבועה", שהשבועה אינה מועלת כלל. כי רבי יוחנן בא לבאר תועלת השבועה ואביי בא להסביר בהמשך לרבי יוחנן מהי התועלת אם הוא חשוד. ולכן הוצרך לומר שהוא מצד "ספק" ולזה תועיל השבועה, לברר הספק, ובדיל אינש מספק שבועה וכו'.</w:t>
      </w:r>
    </w:p>
    <w:p w:rsidR="00DC1554" w:rsidRPr="00DC1554" w:rsidRDefault="00DC1554" w:rsidP="00DC1554">
      <w:pPr>
        <w:pStyle w:val="a3"/>
        <w:bidi/>
        <w:rPr>
          <w:rtl/>
        </w:rPr>
      </w:pPr>
      <w:r w:rsidRPr="00DC1554">
        <w:rPr>
          <w:rtl/>
        </w:rPr>
        <w:t xml:space="preserve">משא"כ לדעת רש"י אביי בא לפלוג על רבי יוחנן, שרבי יוחנן נתן סיבה אחת לשבועת המשנה ואביי מחדש סיבה אחרת. ומלשון רש"י משמע שהוא נותן סיבה אחרת למשנה </w:t>
      </w:r>
      <w:r w:rsidRPr="00DC1554">
        <w:rPr>
          <w:b/>
          <w:bCs/>
          <w:rtl/>
        </w:rPr>
        <w:t>ביחס</w:t>
      </w:r>
      <w:r w:rsidRPr="00DC1554">
        <w:rPr>
          <w:rtl/>
        </w:rPr>
        <w:t xml:space="preserve"> לסיבה של רבי יוחנן. שלפי רבי יוחנן היתה בעי' של חשוד אממונא, ואביי מוסיף סיבה אחרת "חיישינן שמא מלוה ישנה יש לו עליו" וממילא הב"ד מסתכלים על הצד הטוב שלכאורה אינו משקר ולכן אינו חשוד כלל. ואינו חשוד, ובמילא לק"מ לדבריו ממה שהוקשו לדברי רבי יוחנן. </w:t>
      </w:r>
    </w:p>
    <w:p w:rsidR="00DC1554" w:rsidRPr="00DC1554" w:rsidRDefault="00DC1554" w:rsidP="00DC1554">
      <w:pPr>
        <w:pStyle w:val="a3"/>
        <w:bidi/>
        <w:rPr>
          <w:rtl/>
        </w:rPr>
      </w:pPr>
      <w:r w:rsidRPr="00DC1554">
        <w:rPr>
          <w:rtl/>
        </w:rPr>
        <w:t xml:space="preserve">וממשיך בגמ' דמ"מ קשה "שבועה זו למה", הרי אין </w:t>
      </w:r>
      <w:r w:rsidRPr="00DC1554">
        <w:rPr>
          <w:b/>
          <w:bCs/>
          <w:rtl/>
        </w:rPr>
        <w:t>סיבה</w:t>
      </w:r>
      <w:r w:rsidRPr="00DC1554">
        <w:rPr>
          <w:rtl/>
        </w:rPr>
        <w:t xml:space="preserve"> לחייב שבועה כי ממנ"פ בקושטא טוען שהנתבע חייב לו ממון, או שהוא הבעה"ב של הטלית אוש השני חייב במלוה ישנה, וא"כ למה ישבע. והגם שיש מקום לומר שמשקר, מ"מ אנן אמרי' שמסתמא יש לו מלוה ישנה ולכן אינו חשוד. וא"כ עדיין אין </w:t>
      </w:r>
      <w:r w:rsidRPr="00DC1554">
        <w:rPr>
          <w:b/>
          <w:bCs/>
          <w:rtl/>
        </w:rPr>
        <w:t>סיבה</w:t>
      </w:r>
      <w:r w:rsidRPr="00DC1554">
        <w:rPr>
          <w:rtl/>
        </w:rPr>
        <w:t xml:space="preserve"> לשבועה כי ברור שהוא תקף הטלית "כיון שיש לו עליו". וכמדוייק בלשון רש"י "אמאי </w:t>
      </w:r>
      <w:r w:rsidRPr="00DC1554">
        <w:rPr>
          <w:b/>
          <w:bCs/>
          <w:rtl/>
        </w:rPr>
        <w:t xml:space="preserve">רמי </w:t>
      </w:r>
      <w:r w:rsidRPr="00DC1554">
        <w:rPr>
          <w:rtl/>
        </w:rPr>
        <w:t xml:space="preserve">שבועה עלי'" למה ומאיזה סיבה מחייבים אותו שבועה? כי כנ"ל אביי בא לתת סיבה לשבועה דמתניתין. ואם לא מפרשים המילים של אביי עם המילה "ספק" אז אין </w:t>
      </w:r>
      <w:r w:rsidRPr="00DC1554">
        <w:rPr>
          <w:b/>
          <w:bCs/>
          <w:rtl/>
        </w:rPr>
        <w:t>סיבה</w:t>
      </w:r>
      <w:r w:rsidRPr="00DC1554">
        <w:rPr>
          <w:rtl/>
        </w:rPr>
        <w:t xml:space="preserve"> לשבועה</w:t>
      </w:r>
      <w:r w:rsidRPr="00DC1554">
        <w:rPr>
          <w:rStyle w:val="FootnoteReference"/>
          <w:rtl/>
        </w:rPr>
        <w:footnoteReference w:id="196"/>
      </w:r>
      <w:r w:rsidRPr="00DC1554">
        <w:rPr>
          <w:rtl/>
        </w:rPr>
        <w:t xml:space="preserve">. </w:t>
      </w:r>
    </w:p>
    <w:p w:rsidR="00DC1554" w:rsidRPr="00DC1554" w:rsidRDefault="00DC1554" w:rsidP="00DC1554">
      <w:pPr>
        <w:pStyle w:val="a3"/>
        <w:bidi/>
        <w:rPr>
          <w:rtl/>
        </w:rPr>
      </w:pPr>
      <w:r w:rsidRPr="00DC1554">
        <w:rPr>
          <w:rtl/>
        </w:rPr>
        <w:t>ולפי זה כל אחד אזיל לשיטתי'.</w:t>
      </w:r>
    </w:p>
    <w:p w:rsidR="00DC1554" w:rsidRPr="00DC1554" w:rsidRDefault="00DC1554" w:rsidP="00DC1554">
      <w:pPr>
        <w:pStyle w:val="a3"/>
        <w:bidi/>
        <w:rPr>
          <w:rtl/>
        </w:rPr>
      </w:pPr>
      <w:r w:rsidRPr="00DC1554">
        <w:rPr>
          <w:rtl/>
        </w:rPr>
        <w:t xml:space="preserve">והנה, כתב הט"ז "דשמא מלוה ישנה בסמ"ע סק"ז הגיה דשמא </w:t>
      </w:r>
      <w:r w:rsidRPr="00DC1554">
        <w:rPr>
          <w:b/>
          <w:bCs/>
          <w:rtl/>
        </w:rPr>
        <w:t>ספק</w:t>
      </w:r>
      <w:r w:rsidRPr="00DC1554">
        <w:rPr>
          <w:rtl/>
        </w:rPr>
        <w:t xml:space="preserve"> ונ"ל דא"צ לכך דבגמ' הקשה תחלה אמאי שאמר שמשביעין אותו נגד חבירו לא מהני שבוע' כיון שאתה חושדו לגזלן בממון ומשני דשמא מ"י נמצא דאינו גזלן ופריך אם כן שבועה ל"ל ומשני שמא ספק מלוה כו'. הרי לפניך דלא איצטריך התלמוד להך סברא דספק אלא לתרץ למה משביעין אצל רבינו לא קאמר כאן שהוצרך לשבועה אלא אומר דאינו חשוד ומועיל לו שבוע' ובזה די כמ"ש שמא מ"י וזהו נ"ל פשוט". והיינו ששיטת הט"ז הוא ע"ד שיטת רש"י, שהרי לפירושו שאביי בא לתת סיבה נוספת למשנה, אי לא אמרי' שהוא "ספק" אז אין סיבה כנ"ל.</w:t>
      </w:r>
    </w:p>
    <w:p w:rsidR="00DC1554" w:rsidRPr="00DC1554" w:rsidRDefault="00DC1554" w:rsidP="00DC1554">
      <w:pPr>
        <w:pStyle w:val="a3"/>
        <w:bidi/>
        <w:rPr>
          <w:rtl/>
        </w:rPr>
      </w:pPr>
      <w:r w:rsidRPr="00DC1554">
        <w:rPr>
          <w:rtl/>
        </w:rPr>
        <w:t>משא"כ רבינו (השו"ע) "לא קאמר שהוצרך לשבועה". כי בשו"ע נחת לדין חשוד לשבועה, ועל זה אומרים שאינו חשוד כי שמא מלוה ישנה יש לו עליו ולכן תפס (ואולי הוא משקר והוא רוצה לגנוב. אבל זה הענין שהוא לא חשוד, שאנחנו מסתכלים עליו שהוא בא כי יש לו מלוה ישנה. וכנ"ל בשיטת רש"י).</w:t>
      </w:r>
    </w:p>
    <w:p w:rsidR="00DC1554" w:rsidRPr="00DC1554" w:rsidRDefault="00DC1554" w:rsidP="00DC1554">
      <w:pPr>
        <w:pStyle w:val="a3"/>
        <w:bidi/>
        <w:rPr>
          <w:rtl/>
        </w:rPr>
      </w:pPr>
      <w:r w:rsidRPr="00DC1554">
        <w:rPr>
          <w:rtl/>
        </w:rPr>
        <w:t>משא"כ לפי הסמ"ע בגמרא אביי בא בהמשך לרבי יוחנן, כדי להסביר מהי התועלת בשבועה. ואם נאמר רק "שמא מלוה ישנה" אז השבועה לא מועילה כלום שהרי אולי הוא משקר והוא חשוד אממונא כנ"ל. ובטושו"ע נאמר שאם זה רק "שמא" מלוה ישנה (בלא ספק) אז אין תועלת לשום שבועה, כי לשיטתו אביי בא לבאר התועלת בשבועה, שפשוט שאין לנו להשביעו אם אין שום תועלת בזה, וכמפורש בסמ"ע.</w:t>
      </w:r>
    </w:p>
    <w:p w:rsidR="00DC1554" w:rsidRDefault="00DC1554" w:rsidP="00DC1554">
      <w:pPr>
        <w:pStyle w:val="a3"/>
        <w:bidi/>
        <w:rPr>
          <w:rtl/>
        </w:rPr>
      </w:pPr>
      <w:r w:rsidRPr="00DC1554">
        <w:rPr>
          <w:rtl/>
        </w:rPr>
        <w:t>ולכן אף שכאן א"צ שבועה (כמו ששאל הט"ז) מ"מ</w:t>
      </w:r>
      <w:r w:rsidR="003071B0">
        <w:rPr>
          <w:rtl/>
        </w:rPr>
        <w:t xml:space="preserve"> </w:t>
      </w:r>
      <w:r w:rsidRPr="00DC1554">
        <w:rPr>
          <w:rtl/>
        </w:rPr>
        <w:t>אי חשדי' לי' שמשקר (שלאו דוקא שי לו מלוה ישנה עליו), אין תועלת בשבועה והא אינו יכול לישבע. ולכן צריך להגי' ל"ספק".</w:t>
      </w:r>
    </w:p>
    <w:p w:rsidR="00DC1554" w:rsidRDefault="00DC1554" w:rsidP="00DC1554">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DC1554" w:rsidRDefault="00DC1554" w:rsidP="009A0A81">
      <w:pPr>
        <w:pStyle w:val="a0"/>
        <w:rPr>
          <w:rtl/>
        </w:rPr>
        <w:sectPr w:rsidR="00DC1554" w:rsidSect="00710AC3">
          <w:footnotePr>
            <w:numRestart w:val="eachSect"/>
          </w:footnotePr>
          <w:type w:val="continuous"/>
          <w:pgSz w:w="7920" w:h="12240"/>
          <w:pgMar w:top="-1152" w:right="864" w:bottom="720" w:left="864" w:header="562" w:footer="0" w:gutter="0"/>
          <w:cols w:space="720"/>
          <w:docGrid w:linePitch="360"/>
        </w:sectPr>
      </w:pPr>
    </w:p>
    <w:p w:rsidR="007A5B53" w:rsidRDefault="007A5B53">
      <w:pPr>
        <w:rPr>
          <w:rFonts w:ascii="FbFRealBelet Bold" w:eastAsia="Times New Roman" w:hAnsi="FbFRealBelet Bold" w:cs="FbFRealBelet Bold"/>
          <w:bCs/>
          <w:sz w:val="39"/>
          <w:szCs w:val="39"/>
          <w:rtl/>
          <w:lang w:val="en-GB"/>
        </w:rPr>
      </w:pPr>
      <w:r>
        <w:rPr>
          <w:rtl/>
        </w:rPr>
        <w:br w:type="page"/>
      </w:r>
    </w:p>
    <w:p w:rsidR="00C83216" w:rsidRPr="00CD59D8" w:rsidRDefault="00C83216" w:rsidP="009A0A81">
      <w:pPr>
        <w:pStyle w:val="a0"/>
      </w:pPr>
      <w:bookmarkStart w:id="185" w:name="_Toc62021984"/>
      <w:r w:rsidRPr="00CD59D8">
        <w:rPr>
          <w:rtl/>
        </w:rPr>
        <w:t>איסור חל על איסור</w:t>
      </w:r>
      <w:bookmarkEnd w:id="185"/>
    </w:p>
    <w:p w:rsidR="00C83216" w:rsidRPr="00CD59D8" w:rsidRDefault="00C83216" w:rsidP="009A0A81">
      <w:pPr>
        <w:pStyle w:val="a"/>
      </w:pPr>
      <w:bookmarkStart w:id="186" w:name="_Toc62021985"/>
      <w:r w:rsidRPr="00CD59D8">
        <w:rPr>
          <w:rtl/>
        </w:rPr>
        <w:t>הרב יוסף יצחק ליפסקער</w:t>
      </w:r>
      <w:bookmarkEnd w:id="186"/>
    </w:p>
    <w:p w:rsidR="00C83216" w:rsidRPr="00CD59D8" w:rsidRDefault="00C83216" w:rsidP="009A0A81">
      <w:pPr>
        <w:pStyle w:val="a1"/>
        <w:rPr>
          <w:rFonts w:ascii="FbMazal Medium" w:eastAsia="Times New Roman" w:hAnsi="FbMazal Medium" w:cs="FbMazal Medium"/>
          <w:color w:val="222222"/>
          <w:sz w:val="24"/>
          <w:szCs w:val="24"/>
        </w:rPr>
      </w:pPr>
      <w:r w:rsidRPr="00CD59D8">
        <w:rPr>
          <w:rtl/>
        </w:rPr>
        <w:t>שערמאן אוקס, קאליפורניא</w:t>
      </w:r>
    </w:p>
    <w:p w:rsidR="00C83216" w:rsidRPr="00CD59D8" w:rsidRDefault="00C83216" w:rsidP="009A0A81">
      <w:pPr>
        <w:pStyle w:val="a3"/>
        <w:bidi/>
      </w:pPr>
      <w:r w:rsidRPr="00CD59D8">
        <w:rPr>
          <w:rtl/>
        </w:rPr>
        <w:t>בכריתות פ״ג מ״ה דנו בבועל בעילה אחת שחייב עליה כמה חטאות, דאע״פ שאין איסור חל על איסור, הנה באיסור מוסיף או איסור כולל או איסור בת אחת, שפיר חל איסור על איסור. ולאחרי שצייר אופן אחד בזה, ממשיך במשנה: ״וכן הבא על בת אשתו״, שגם אז חייב כמה חטאות לבעילה אחת</w:t>
      </w:r>
      <w:r w:rsidRPr="00CD59D8">
        <w:t>.</w:t>
      </w:r>
    </w:p>
    <w:p w:rsidR="00C83216" w:rsidRPr="00CD59D8" w:rsidRDefault="00C83216" w:rsidP="009A0A81">
      <w:pPr>
        <w:pStyle w:val="a3"/>
        <w:bidi/>
      </w:pPr>
      <w:r w:rsidRPr="00CD59D8">
        <w:rPr>
          <w:rtl/>
        </w:rPr>
        <w:t>ופי׳ הרע״ב בזה (ומקורו בפיה״מ להרמב״ם, ודלא כרש״י ועוד ראשונים בכריתות שם) שמדובר בבת אשתו שהיא אחותו מאביו. ומשכחת לה כגון שיצחק אבי יעקב אנס את לאה והוליד ממנה רחל, ואח״כ נשא יעקב את לאה (אנוסת אביו, וקאי למ״ד שהוא מותר בה). נמצא רחל אחותו ובת אשתו</w:t>
      </w:r>
      <w:r w:rsidRPr="00CD59D8">
        <w:t>.</w:t>
      </w:r>
    </w:p>
    <w:p w:rsidR="00C83216" w:rsidRPr="00CD59D8" w:rsidRDefault="00C83216" w:rsidP="009A0A81">
      <w:pPr>
        <w:pStyle w:val="a3"/>
        <w:bidi/>
      </w:pPr>
      <w:r w:rsidRPr="00CD59D8">
        <w:rPr>
          <w:rtl/>
        </w:rPr>
        <w:t>ונפשי בשאלתי, דהרי ברגע שנולדה רחל הו״ל אחותו, ואיך חל ע״ז האיסור דבת אשתו כשנשא יעקב את לאה, דאין כאן לא איסור מוסיף ולא איסור כולל. ואין לומר שנשא (או קידש) יעקב את לאה ממש ברגע שילדה את רחל (או יתירה מזה</w:t>
      </w:r>
      <w:r>
        <w:rPr>
          <w:rFonts w:hint="cs"/>
          <w:rtl/>
        </w:rPr>
        <w:t>,</w:t>
      </w:r>
      <w:r w:rsidRPr="00CD59D8">
        <w:rPr>
          <w:rFonts w:ascii="Times New Roman" w:hAnsi="Times New Roman" w:cs="Times New Roman"/>
        </w:rPr>
        <w:t> </w:t>
      </w:r>
      <w:r w:rsidRPr="00CD59D8">
        <w:rPr>
          <w:rtl/>
        </w:rPr>
        <w:t>שנשא יעקב את לאה תחילה, ואח״כ אנסה יצחק והוליד ממנה רחל</w:t>
      </w:r>
      <w:r w:rsidRPr="00CD59D8">
        <w:t>)</w:t>
      </w:r>
      <w:r w:rsidRPr="00CD59D8">
        <w:rPr>
          <w:rFonts w:ascii="Times New Roman" w:hAnsi="Times New Roman" w:cs="Times New Roman"/>
        </w:rPr>
        <w:t> </w:t>
      </w:r>
      <w:r w:rsidRPr="00CD59D8">
        <w:rPr>
          <w:rtl/>
        </w:rPr>
        <w:t>והוי איסור בת אחת</w:t>
      </w:r>
      <w:r>
        <w:rPr>
          <w:rFonts w:hint="cs"/>
          <w:rtl/>
        </w:rPr>
        <w:t>))</w:t>
      </w:r>
      <w:r w:rsidRPr="00CD59D8">
        <w:rPr>
          <w:rtl/>
        </w:rPr>
        <w:t>, דנוסף לדוחק הכי גדול שבדבר, הרי מלשון הרע״ב (והרמב״ם) ״ואחר כך נשא כו׳״ מוכח, דמה שנשא יעקב את לאה היה רק לאחרי שנולדה רחל</w:t>
      </w:r>
      <w:r w:rsidRPr="00CD59D8">
        <w:t>.</w:t>
      </w:r>
    </w:p>
    <w:p w:rsidR="00C83216" w:rsidRPr="00CD59D8" w:rsidRDefault="00C83216" w:rsidP="009A0A81">
      <w:pPr>
        <w:pStyle w:val="a3"/>
        <w:bidi/>
      </w:pPr>
      <w:r w:rsidRPr="00CD59D8">
        <w:rPr>
          <w:rtl/>
        </w:rPr>
        <w:t>ו</w:t>
      </w:r>
      <w:r>
        <w:rPr>
          <w:rFonts w:hint="cs"/>
          <w:rtl/>
        </w:rPr>
        <w:t>אולי י"ל ד</w:t>
      </w:r>
      <w:r w:rsidRPr="00CD59D8">
        <w:rPr>
          <w:rtl/>
        </w:rPr>
        <w:t>הנה איסור אחותו הוא בכרת, ואיסור בת אשתו הוא בשריפה. ואולי נשנית משנה זו כדעת רבי (כריתות כג, ב) ורבי יהודה (חולין ק, ב) שגם באיסור חמור אמרינן דאיסור חל על איסור. אבל לכאורה לא משמע הכי מהמשך ל׳ המשנה ״וכן כו׳״, היינו שב׳ האופנים הם בשוה בכללות חידוש הדין. ועצ״ע</w:t>
      </w:r>
      <w:r>
        <w:rPr>
          <w:rFonts w:hint="cs"/>
          <w:rtl/>
        </w:rPr>
        <w:t>.</w:t>
      </w:r>
      <w:r w:rsidRPr="00CD59D8">
        <w:rPr>
          <w:rFonts w:ascii="Times New Roman" w:hAnsi="Times New Roman" w:cs="Times New Roman"/>
        </w:rPr>
        <w:t> </w:t>
      </w:r>
    </w:p>
    <w:p w:rsidR="004E141C" w:rsidRDefault="00C83216" w:rsidP="009A0A81">
      <w:pPr>
        <w:pStyle w:val="a3"/>
        <w:bidi/>
        <w:rPr>
          <w:rtl/>
        </w:rPr>
      </w:pPr>
      <w:r w:rsidRPr="00CD59D8">
        <w:rPr>
          <w:rtl/>
        </w:rPr>
        <w:t>ואבקש מקוראי הגליון להאיר עיני בזה</w:t>
      </w:r>
      <w:r w:rsidR="009A0A81">
        <w:rPr>
          <w:rFonts w:hint="cs"/>
          <w:rtl/>
        </w:rPr>
        <w:t>.</w:t>
      </w:r>
    </w:p>
    <w:p w:rsidR="004E141C" w:rsidRDefault="004E141C" w:rsidP="004E141C">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C83216" w:rsidRDefault="00C83216" w:rsidP="00162011">
      <w:pPr>
        <w:pStyle w:val="a0"/>
        <w:rPr>
          <w:rtl/>
        </w:rPr>
        <w:sectPr w:rsidR="00C83216" w:rsidSect="00710AC3">
          <w:footnotePr>
            <w:numRestart w:val="eachSect"/>
          </w:footnotePr>
          <w:type w:val="continuous"/>
          <w:pgSz w:w="7920" w:h="12240"/>
          <w:pgMar w:top="-1152" w:right="864" w:bottom="720" w:left="864" w:header="562" w:footer="0" w:gutter="0"/>
          <w:cols w:space="720"/>
          <w:docGrid w:linePitch="360"/>
        </w:sectPr>
      </w:pPr>
    </w:p>
    <w:p w:rsidR="007A5B53" w:rsidRDefault="007A5B53">
      <w:pPr>
        <w:rPr>
          <w:rFonts w:ascii="FbFRealBelet Bold" w:eastAsia="Times New Roman" w:hAnsi="FbFRealBelet Bold" w:cs="FbFRealBelet Bold"/>
          <w:bCs/>
          <w:sz w:val="39"/>
          <w:szCs w:val="39"/>
          <w:rtl/>
          <w:lang w:val="en-GB"/>
        </w:rPr>
      </w:pPr>
      <w:r>
        <w:rPr>
          <w:rtl/>
        </w:rPr>
        <w:br w:type="page"/>
      </w:r>
    </w:p>
    <w:p w:rsidR="00162011" w:rsidRPr="00B531D9" w:rsidRDefault="00162011" w:rsidP="00162011">
      <w:pPr>
        <w:pStyle w:val="a0"/>
        <w:rPr>
          <w:rFonts w:ascii="FbMazalMedium" w:hAnsi="FbMazalMedium" w:cs="FbMazalMedium"/>
          <w:sz w:val="24"/>
          <w:szCs w:val="24"/>
          <w:rtl/>
        </w:rPr>
      </w:pPr>
      <w:bookmarkStart w:id="187" w:name="_Toc62021986"/>
      <w:r w:rsidRPr="00B531D9">
        <w:rPr>
          <w:rtl/>
        </w:rPr>
        <w:t>גדר החלות דקידושי אשה</w:t>
      </w:r>
      <w:bookmarkEnd w:id="180"/>
      <w:bookmarkEnd w:id="187"/>
    </w:p>
    <w:p w:rsidR="00162011" w:rsidRPr="00B531D9" w:rsidRDefault="00162011" w:rsidP="00162011">
      <w:pPr>
        <w:pStyle w:val="a"/>
        <w:rPr>
          <w:rtl/>
        </w:rPr>
      </w:pPr>
      <w:bookmarkStart w:id="188" w:name="_Toc59148957"/>
      <w:bookmarkStart w:id="189" w:name="_Toc62021987"/>
      <w:r>
        <w:rPr>
          <w:rFonts w:hint="cs"/>
          <w:rtl/>
        </w:rPr>
        <w:t xml:space="preserve">הת' </w:t>
      </w:r>
      <w:r w:rsidRPr="00B531D9">
        <w:rPr>
          <w:rtl/>
        </w:rPr>
        <w:t>מנחם מענדל מינצברג</w:t>
      </w:r>
      <w:bookmarkEnd w:id="188"/>
      <w:bookmarkEnd w:id="189"/>
      <w:r w:rsidRPr="00B531D9">
        <w:rPr>
          <w:rtl/>
        </w:rPr>
        <w:t xml:space="preserve"> </w:t>
      </w:r>
    </w:p>
    <w:p w:rsidR="00162011" w:rsidRPr="00B531D9" w:rsidRDefault="00162011" w:rsidP="00162011">
      <w:pPr>
        <w:pStyle w:val="a1"/>
        <w:rPr>
          <w:rFonts w:ascii="FbMazalMedium" w:hAnsi="FbMazalMedium" w:cs="FbMazalMedium"/>
          <w:b/>
          <w:bCs/>
          <w:sz w:val="24"/>
          <w:szCs w:val="24"/>
          <w:rtl/>
        </w:rPr>
      </w:pPr>
      <w:r w:rsidRPr="00034F71">
        <w:rPr>
          <w:rtl/>
        </w:rPr>
        <w:t>תלמ</w:t>
      </w:r>
      <w:r w:rsidRPr="00034F71">
        <w:rPr>
          <w:rStyle w:val="Char1"/>
          <w:rtl/>
        </w:rPr>
        <w:t>י</w:t>
      </w:r>
      <w:r w:rsidRPr="00034F71">
        <w:rPr>
          <w:rtl/>
        </w:rPr>
        <w:t>ד ב</w:t>
      </w:r>
      <w:r>
        <w:rPr>
          <w:rFonts w:hint="cs"/>
          <w:rtl/>
        </w:rPr>
        <w:t xml:space="preserve">ישיבת </w:t>
      </w:r>
      <w:r w:rsidRPr="00C60FEE">
        <w:rPr>
          <w:rFonts w:hint="eastAsia"/>
          <w:rtl/>
        </w:rPr>
        <w:t>תות</w:t>
      </w:r>
      <w:r w:rsidRPr="00C60FEE">
        <w:rPr>
          <w:rtl/>
        </w:rPr>
        <w:t>"</w:t>
      </w:r>
      <w:r w:rsidRPr="00C60FEE">
        <w:rPr>
          <w:rFonts w:hint="eastAsia"/>
          <w:rtl/>
        </w:rPr>
        <w:t>ל</w:t>
      </w:r>
      <w:r>
        <w:rPr>
          <w:rFonts w:hint="cs"/>
          <w:rtl/>
        </w:rPr>
        <w:t xml:space="preserve"> המרכזית -</w:t>
      </w:r>
      <w:r w:rsidRPr="00C60FEE">
        <w:rPr>
          <w:rtl/>
        </w:rPr>
        <w:t xml:space="preserve"> 770</w:t>
      </w:r>
    </w:p>
    <w:p w:rsidR="00162011" w:rsidRPr="00034F71" w:rsidRDefault="00162011" w:rsidP="00162011">
      <w:pPr>
        <w:pStyle w:val="a3"/>
        <w:bidi/>
        <w:rPr>
          <w:rtl/>
        </w:rPr>
      </w:pPr>
      <w:r w:rsidRPr="00034F71">
        <w:rPr>
          <w:rtl/>
        </w:rPr>
        <w:t>רבות דנו בספרי המפרשים הראשונים ואחרונים</w:t>
      </w:r>
      <w:r w:rsidRPr="00034F71">
        <w:rPr>
          <w:rStyle w:val="FootnoteReference"/>
          <w:rtl/>
        </w:rPr>
        <w:footnoteReference w:id="197"/>
      </w:r>
      <w:r w:rsidRPr="00034F71">
        <w:rPr>
          <w:rtl/>
        </w:rPr>
        <w:t xml:space="preserve"> אודות מהות עניינם והגדרתם של קידושי אישות</w:t>
      </w:r>
      <w:r w:rsidRPr="00034F71">
        <w:rPr>
          <w:rStyle w:val="FootnoteReference"/>
          <w:rtl/>
        </w:rPr>
        <w:footnoteReference w:id="198"/>
      </w:r>
      <w:r w:rsidRPr="00034F71">
        <w:rPr>
          <w:rtl/>
        </w:rPr>
        <w:t>.</w:t>
      </w:r>
    </w:p>
    <w:p w:rsidR="00162011" w:rsidRPr="00034F71" w:rsidRDefault="00162011" w:rsidP="00162011">
      <w:pPr>
        <w:pStyle w:val="a3"/>
        <w:bidi/>
        <w:rPr>
          <w:rtl/>
        </w:rPr>
      </w:pPr>
      <w:r w:rsidRPr="00034F71">
        <w:rPr>
          <w:rtl/>
        </w:rPr>
        <w:t>אבוא בכאן לסכם בקצרה עכ"פ את עיקרי ותמצית הדרכים והאופנים שבזה.</w:t>
      </w:r>
    </w:p>
    <w:p w:rsidR="00162011" w:rsidRPr="00034F71" w:rsidRDefault="00162011" w:rsidP="00162011">
      <w:pPr>
        <w:pStyle w:val="a3"/>
        <w:bidi/>
        <w:rPr>
          <w:rtl/>
        </w:rPr>
      </w:pPr>
      <w:r w:rsidRPr="00034F71">
        <w:rPr>
          <w:rtl/>
        </w:rPr>
        <w:t xml:space="preserve">לכאורה אחר העיון בדברי המפרשים השונים נראה בזה דמצינו לבאר את הגדרת החלות דקידושין בד' דרכים, ואלו הם: </w:t>
      </w:r>
    </w:p>
    <w:p w:rsidR="00162011" w:rsidRPr="00034F71" w:rsidRDefault="00162011" w:rsidP="00162011">
      <w:pPr>
        <w:pStyle w:val="a3"/>
        <w:bidi/>
        <w:rPr>
          <w:rtl/>
        </w:rPr>
      </w:pPr>
      <w:r w:rsidRPr="00034F71">
        <w:rPr>
          <w:rtl/>
        </w:rPr>
        <w:t>(א) איסור. (ב) קניין (דין ממוני). (ג) קדושה - התייחדות. (ד) אישות.</w:t>
      </w:r>
    </w:p>
    <w:p w:rsidR="00162011" w:rsidRPr="00034F71" w:rsidRDefault="00162011" w:rsidP="00162011">
      <w:pPr>
        <w:pStyle w:val="a3"/>
        <w:bidi/>
        <w:rPr>
          <w:rtl/>
        </w:rPr>
      </w:pPr>
      <w:r w:rsidRPr="00034F71">
        <w:rPr>
          <w:rtl/>
        </w:rPr>
        <w:t>וביאור ד' האופנים בפרטיות:</w:t>
      </w:r>
    </w:p>
    <w:p w:rsidR="00162011" w:rsidRPr="00034F71" w:rsidRDefault="00162011" w:rsidP="00162011">
      <w:pPr>
        <w:pStyle w:val="a3"/>
        <w:bidi/>
        <w:rPr>
          <w:rtl/>
        </w:rPr>
      </w:pPr>
      <w:r w:rsidRPr="00034F71">
        <w:rPr>
          <w:rtl/>
        </w:rPr>
        <w:t xml:space="preserve">(א) </w:t>
      </w:r>
      <w:r w:rsidRPr="00034F71">
        <w:rPr>
          <w:b/>
          <w:bCs/>
          <w:rtl/>
        </w:rPr>
        <w:t>איסור</w:t>
      </w:r>
      <w:r w:rsidRPr="00034F71">
        <w:rPr>
          <w:rtl/>
        </w:rPr>
        <w:t>: בספר 'חידושי תורה' (להגרי"י רבינוביץ - ר' איצ'ל מפונוביז') על מסכתא קידושין (סימן א) כתב לחקור בגדר הקידושין, ובאופן הא' בחקירתו כתב לבאר גדרם, ז"ל: "וניחזי אנן דהנה באמת איכא לספק בענין הקידושין מה הן, דהנה אסרה התורה עריות הרבה וגם אשת איש בכללן, אם אופן האיסור (דאשת איש) ככל עריות דעלמא דאינו אלא איסור בלבד, וה"נ במה שמקדשה הוי כאמר לה תהוי אסורה לכל העולם לבד ממני, וממילא היא מיוחדת לו, ומעשה הקידושין אינו אלא איסור בעלמא".</w:t>
      </w:r>
    </w:p>
    <w:p w:rsidR="00162011" w:rsidRPr="00034F71" w:rsidRDefault="00162011" w:rsidP="00162011">
      <w:pPr>
        <w:pStyle w:val="a3"/>
        <w:bidi/>
        <w:rPr>
          <w:rtl/>
        </w:rPr>
      </w:pPr>
      <w:r w:rsidRPr="00034F71">
        <w:rPr>
          <w:rtl/>
        </w:rPr>
        <w:t xml:space="preserve">ונקודת דבריו היא דעניין חלות הקידושין הוא איסור אשר מחיל הבעל ע"י מעשה הקידושין על האשה ותו לא. ולפי"ז נמצא דאיסור אשת איש זהה בגדרו לשאר איסורי עריות, דכל עניינו הוא "איסור בלבד", ואיסור </w:t>
      </w:r>
      <w:r w:rsidRPr="00034F71">
        <w:rPr>
          <w:b/>
          <w:bCs/>
          <w:rtl/>
        </w:rPr>
        <w:t>עצמי</w:t>
      </w:r>
      <w:r w:rsidRPr="00034F71">
        <w:rPr>
          <w:rtl/>
        </w:rPr>
        <w:t xml:space="preserve"> (משא"כ באם נפרש כשאר האופנים, וכדלקמן באורך).</w:t>
      </w:r>
    </w:p>
    <w:p w:rsidR="00162011" w:rsidRPr="00034F71" w:rsidRDefault="00162011" w:rsidP="00162011">
      <w:pPr>
        <w:pStyle w:val="a3"/>
        <w:bidi/>
      </w:pPr>
      <w:r w:rsidRPr="00034F71">
        <w:rPr>
          <w:rtl/>
        </w:rPr>
        <w:t>ופעולת הקידושין לפי אופן זה היא דע"י הקידושין נפעל שינוי ב</w:t>
      </w:r>
      <w:r w:rsidRPr="00034F71">
        <w:rPr>
          <w:b/>
          <w:bCs/>
          <w:rtl/>
        </w:rPr>
        <w:t>דיניה</w:t>
      </w:r>
      <w:r w:rsidRPr="00034F71">
        <w:rPr>
          <w:rtl/>
        </w:rPr>
        <w:t xml:space="preserve"> של האשה (היינו דהשינוי הוא אך מה ד</w:t>
      </w:r>
      <w:r w:rsidRPr="00034F71">
        <w:rPr>
          <w:b/>
          <w:bCs/>
          <w:rtl/>
        </w:rPr>
        <w:t>דינה</w:t>
      </w:r>
      <w:r w:rsidRPr="00034F71">
        <w:rPr>
          <w:rtl/>
        </w:rPr>
        <w:t xml:space="preserve"> נשתנה - דלפני הקידושין הייתה מותרת לכל העולם וכעת נאסרה, אך לא </w:t>
      </w:r>
      <w:r w:rsidRPr="00034F71">
        <w:rPr>
          <w:b/>
          <w:bCs/>
          <w:rtl/>
        </w:rPr>
        <w:t>בעצם מציאותה ובגופה</w:t>
      </w:r>
      <w:r w:rsidRPr="00034F71">
        <w:rPr>
          <w:rtl/>
        </w:rPr>
        <w:t>, היינו ב</w:t>
      </w:r>
      <w:r w:rsidRPr="00034F71">
        <w:rPr>
          <w:b/>
          <w:bCs/>
          <w:rtl/>
        </w:rPr>
        <w:t>החפצא דהאשה</w:t>
      </w:r>
      <w:r w:rsidRPr="00034F71">
        <w:rPr>
          <w:rtl/>
        </w:rPr>
        <w:t xml:space="preserve"> עצמה).</w:t>
      </w:r>
    </w:p>
    <w:p w:rsidR="00162011" w:rsidRPr="00034F71" w:rsidRDefault="00162011" w:rsidP="00162011">
      <w:pPr>
        <w:pStyle w:val="a3"/>
        <w:bidi/>
        <w:rPr>
          <w:rtl/>
        </w:rPr>
      </w:pPr>
      <w:r w:rsidRPr="00034F71">
        <w:rPr>
          <w:rtl/>
        </w:rPr>
        <w:t xml:space="preserve">(ב) </w:t>
      </w:r>
      <w:r w:rsidRPr="00034F71">
        <w:rPr>
          <w:b/>
          <w:bCs/>
          <w:rtl/>
        </w:rPr>
        <w:t>קניין - ממון</w:t>
      </w:r>
      <w:r w:rsidRPr="00034F71">
        <w:rPr>
          <w:rtl/>
        </w:rPr>
        <w:t>: ב'חידושי תורה' שם מבאר באופן הב' בחקירתו את גדר הקידושין באופן אחר, וז"ל: " . . או באמת מעשה הקידושין הוא קניין ככל הקניינים שבעולם כקרקעות וכמטלטלין, אלא דקניין הקרקעות הוא לתשמישין המיוחד להם וקניין אשה הוא לאישות שהוא תשמיש המיוחד לה, אבל באמת הוא קניין ככל הקנינים שבעולם, וממילא כיון שנקנית לו היא אסורה על כל העולם דהתורה אמרה כיון שהיא קנויה לזה שוב אין לאחר לבוא עליה".</w:t>
      </w:r>
    </w:p>
    <w:p w:rsidR="00162011" w:rsidRPr="00034F71" w:rsidRDefault="00162011" w:rsidP="00162011">
      <w:pPr>
        <w:pStyle w:val="a3"/>
        <w:bidi/>
        <w:rPr>
          <w:rtl/>
        </w:rPr>
      </w:pPr>
      <w:r w:rsidRPr="00034F71">
        <w:rPr>
          <w:rtl/>
        </w:rPr>
        <w:t xml:space="preserve">והעולה מדבריו דגדר הקידושין לפי צד זה הוא שהבעל קונה את האשה בקניין ממוני (וכפשטות לשון המשנה קידושין ב, א "האשה </w:t>
      </w:r>
      <w:r w:rsidRPr="00034F71">
        <w:rPr>
          <w:b/>
          <w:bCs/>
          <w:rtl/>
        </w:rPr>
        <w:t>נקנית</w:t>
      </w:r>
      <w:r w:rsidRPr="00034F71">
        <w:rPr>
          <w:rtl/>
        </w:rPr>
        <w:t xml:space="preserve"> בג' דרכים"), והיינו דתוכן החלות שחל באשה ע"י מעשה הקידושין הוא שנעשת רכושו וקניינו של הבעל לעניין ולתשמיש של אישות (ולהעיר, דזה ודאי דאין </w:t>
      </w:r>
      <w:r w:rsidRPr="00034F71">
        <w:rPr>
          <w:b/>
          <w:bCs/>
          <w:rtl/>
        </w:rPr>
        <w:t>גופה</w:t>
      </w:r>
      <w:r w:rsidRPr="00034F71">
        <w:rPr>
          <w:rStyle w:val="FootnoteReference"/>
          <w:rtl/>
        </w:rPr>
        <w:footnoteReference w:id="199"/>
      </w:r>
      <w:r w:rsidRPr="00034F71">
        <w:rPr>
          <w:rtl/>
        </w:rPr>
        <w:t xml:space="preserve"> של אשה נקנה לבעל כשפחה וכד' כ"א רק ר"ל שנקנית היא לו ל</w:t>
      </w:r>
      <w:r w:rsidRPr="00034F71">
        <w:rPr>
          <w:b/>
          <w:bCs/>
          <w:rtl/>
        </w:rPr>
        <w:t>תשמיש</w:t>
      </w:r>
      <w:r w:rsidRPr="00034F71">
        <w:rPr>
          <w:rtl/>
        </w:rPr>
        <w:t xml:space="preserve"> </w:t>
      </w:r>
      <w:r w:rsidRPr="00034F71">
        <w:rPr>
          <w:b/>
          <w:bCs/>
          <w:rtl/>
        </w:rPr>
        <w:t>אישות</w:t>
      </w:r>
      <w:r w:rsidRPr="00034F71">
        <w:rPr>
          <w:rtl/>
        </w:rPr>
        <w:t>, וע"ד הקונה ע"ע למעשה ידיו, והקונה דקל לפירותיו וכד').</w:t>
      </w:r>
    </w:p>
    <w:p w:rsidR="00162011" w:rsidRPr="00034F71" w:rsidRDefault="00162011" w:rsidP="00162011">
      <w:pPr>
        <w:pStyle w:val="a3"/>
        <w:bidi/>
        <w:rPr>
          <w:rtl/>
        </w:rPr>
      </w:pPr>
      <w:r w:rsidRPr="00034F71">
        <w:rPr>
          <w:rtl/>
        </w:rPr>
        <w:t>והיינו, דלפי אופן זה בגדר הקידושין נמצא דפעולת הקידושין היא לא שנעשה שינוי בחפצא ובמציאות האשה גופא (היינו בדבר הנקנה) כ"א שהשינוי הוא בבעליה של האשה דקודם הקידושין הייתה שייכת ונמצאת תחת בעלות עצמה, וכעת עם חלות הקידושין נעשתה שייכת ותחת בעלות בעלים אחר - בעלה אשר קידשה לו.</w:t>
      </w:r>
    </w:p>
    <w:p w:rsidR="00162011" w:rsidRPr="00034F71" w:rsidRDefault="00162011" w:rsidP="00162011">
      <w:pPr>
        <w:pStyle w:val="a3"/>
        <w:bidi/>
        <w:rPr>
          <w:rtl/>
        </w:rPr>
      </w:pPr>
      <w:r w:rsidRPr="00034F71">
        <w:rPr>
          <w:rtl/>
        </w:rPr>
        <w:t xml:space="preserve">וכפי שמגדיר זאת ר' שמעון שקאפ בחידושיו על מסכתא קידושין (סימן יא), ז"ל: "ונלענ"ד לחומר הנושא דסברי דבקדושין איכא באמת ב' עניינים . . </w:t>
      </w:r>
      <w:r w:rsidRPr="00034F71">
        <w:rPr>
          <w:b/>
          <w:bCs/>
          <w:rtl/>
        </w:rPr>
        <w:t>וגם קניין</w:t>
      </w:r>
      <w:r w:rsidRPr="00034F71">
        <w:rPr>
          <w:rtl/>
        </w:rPr>
        <w:t xml:space="preserve"> . . דעניין קניין הוא מושכל הקניינים שאנו מציירים בכל החפצים הנקנים . . והדבר מתבאר בהבדל ההשתנות מן חלות הקניין דכל הדברים הנקנים לא נעשה שום שינוי </w:t>
      </w:r>
      <w:r w:rsidRPr="00034F71">
        <w:rPr>
          <w:b/>
          <w:bCs/>
          <w:rtl/>
        </w:rPr>
        <w:t>בדבר הנקנה רק בעניין הבעלים דיצא מרשות לרשות</w:t>
      </w:r>
      <w:r w:rsidRPr="00034F71">
        <w:rPr>
          <w:rtl/>
        </w:rPr>
        <w:t>", (וע"ע סימן יד שם), וק"ל.</w:t>
      </w:r>
    </w:p>
    <w:p w:rsidR="00162011" w:rsidRPr="00034F71" w:rsidRDefault="00162011" w:rsidP="00162011">
      <w:pPr>
        <w:pStyle w:val="a3"/>
        <w:bidi/>
        <w:rPr>
          <w:rtl/>
        </w:rPr>
      </w:pPr>
      <w:r w:rsidRPr="00034F71">
        <w:rPr>
          <w:rtl/>
        </w:rPr>
        <w:t xml:space="preserve">ובסגנון אחר: השינוי אינו </w:t>
      </w:r>
      <w:r w:rsidRPr="00034F71">
        <w:rPr>
          <w:b/>
          <w:bCs/>
          <w:rtl/>
        </w:rPr>
        <w:t>במציאות</w:t>
      </w:r>
      <w:r w:rsidRPr="00034F71">
        <w:rPr>
          <w:rtl/>
        </w:rPr>
        <w:t xml:space="preserve"> האשה עצמה (ואף לא </w:t>
      </w:r>
      <w:r w:rsidRPr="00034F71">
        <w:rPr>
          <w:b/>
          <w:bCs/>
          <w:rtl/>
        </w:rPr>
        <w:t>בדינה</w:t>
      </w:r>
      <w:r w:rsidRPr="00034F71">
        <w:rPr>
          <w:rtl/>
        </w:rPr>
        <w:t xml:space="preserve"> - כהאופן הא' דלעיל) כי אם ב"</w:t>
      </w:r>
      <w:r w:rsidRPr="00034F71">
        <w:rPr>
          <w:b/>
          <w:bCs/>
          <w:rtl/>
        </w:rPr>
        <w:t>מקומה</w:t>
      </w:r>
      <w:r w:rsidRPr="00034F71">
        <w:rPr>
          <w:rtl/>
        </w:rPr>
        <w:t>" של האשה האם נמצאת ברשות ובבעלות עצמה או שנמצאת ברשות אחר.</w:t>
      </w:r>
    </w:p>
    <w:p w:rsidR="00162011" w:rsidRPr="00034F71" w:rsidRDefault="00162011" w:rsidP="00162011">
      <w:pPr>
        <w:pStyle w:val="a3"/>
        <w:bidi/>
        <w:rPr>
          <w:rtl/>
        </w:rPr>
      </w:pPr>
      <w:r w:rsidRPr="00034F71">
        <w:rPr>
          <w:rtl/>
        </w:rPr>
        <w:t>ולפי אופן זה נמצא דגדר ואופן האיסור דאשת איש אינו ככל שאר איסורי עריות, דאיסורי עריות הינם איסורים עצמים, היינו שישנם מצ"ע, משא"כ איסור זה אשר חל באשה ע"י קידושיה אינו קיים מצד עצמו, כ"א רק שמשתלשל ונמשך הוא מהמציאות הקניינית, והימצאותו היא מחמת זיקת ושייכות האשה לבעלה, ולא מצ"ע (וע"ד ובדוגמת איסורי גניבה וגזילה אשר האיסור ליטול חפץ השייך לבעלים מסויים ישנו מחמת שייכות החפץ לאותו הבעלים ולא בעצם). דהנה איכא ב' סוגי איסורים - איסורים עצמיים אשר ישנם מצד עצמם (וכמו איסורי עריות, מאכלות אסורות וכד'), ואיסורים אשר ישנם רק מצד איזה סיבה ועניין צדדי, ולפי אופן זה איסור אשת איש שייך לסוג הב', וק"ל.</w:t>
      </w:r>
    </w:p>
    <w:p w:rsidR="00162011" w:rsidRPr="00034F71" w:rsidRDefault="00162011" w:rsidP="00162011">
      <w:pPr>
        <w:pStyle w:val="a3"/>
        <w:bidi/>
        <w:rPr>
          <w:rtl/>
        </w:rPr>
      </w:pPr>
      <w:r w:rsidRPr="00034F71">
        <w:rPr>
          <w:rtl/>
        </w:rPr>
        <w:t xml:space="preserve">(ג) </w:t>
      </w:r>
      <w:r w:rsidRPr="00034F71">
        <w:rPr>
          <w:b/>
          <w:bCs/>
          <w:rtl/>
        </w:rPr>
        <w:t>קדושה - התייחדות</w:t>
      </w:r>
      <w:r w:rsidRPr="00034F71">
        <w:rPr>
          <w:rtl/>
        </w:rPr>
        <w:t>: בחידושי ר' שמעון שקאפ (שם, סימן יא) כתב לחדש דאיכא גדר נוסף בקידושי אשה - דין התייחדות, וז"ל: "ונלענ"ד לחומר הנושא . . דבקידושין איכא באמת שני עניינים התייחדות וגם קניין. והם שני עניינים במושכל . . ועניי</w:t>
      </w:r>
      <w:r w:rsidRPr="00034F71">
        <w:rPr>
          <w:b/>
          <w:bCs/>
          <w:rtl/>
        </w:rPr>
        <w:t>ן ההתייחדות הוא עניין אחר שהוא עניין קדושה ופרישות שהוא עניין הקדש בקדושת קרבנות המיוחד לתשמיש גבוה</w:t>
      </w:r>
      <w:r w:rsidRPr="00034F71">
        <w:rPr>
          <w:rtl/>
        </w:rPr>
        <w:t xml:space="preserve">, וכמו שכתב תוס' ב, ב ד"ה דאסר לה אכו"ע כהקדש דאם יאמר אדם טלית זו מיוחדת לי לא מהני. והדבר מתבאר בהבדל ההשתנות מן חלות הקניין (דכל דברים הנקנים לא נעשה שום שינוי בין בדבר הנקנה רק בעניין הבעלים דיצא מרשות לרשות) </w:t>
      </w:r>
      <w:r w:rsidRPr="00034F71">
        <w:rPr>
          <w:b/>
          <w:bCs/>
          <w:rtl/>
        </w:rPr>
        <w:t>ובקדושת הגוף ובקדושי אשה נעשה שינוי בדבר הנקנה שנתייחד הדבר להשתמשות מיוחדת</w:t>
      </w:r>
      <w:r w:rsidRPr="00034F71">
        <w:rPr>
          <w:rtl/>
        </w:rPr>
        <w:t xml:space="preserve"> כו'".</w:t>
      </w:r>
    </w:p>
    <w:p w:rsidR="00162011" w:rsidRPr="00034F71" w:rsidRDefault="00162011" w:rsidP="00162011">
      <w:pPr>
        <w:pStyle w:val="a3"/>
        <w:bidi/>
        <w:rPr>
          <w:rtl/>
        </w:rPr>
      </w:pPr>
      <w:r w:rsidRPr="00034F71">
        <w:rPr>
          <w:rtl/>
        </w:rPr>
        <w:t>והיינו דרוצה הגר”ש שקאפ לחדש דחלות הקידושין הוא כעין חלות דקדושת קרבנות</w:t>
      </w:r>
      <w:r w:rsidRPr="00034F71">
        <w:rPr>
          <w:rStyle w:val="FootnoteReference"/>
          <w:rtl/>
        </w:rPr>
        <w:footnoteReference w:id="200"/>
      </w:r>
      <w:r w:rsidRPr="00034F71">
        <w:rPr>
          <w:rtl/>
        </w:rPr>
        <w:t xml:space="preserve">. דהנה אדם המקדיש גוף בהמתו תוכן פעולתו בבהמה הוא </w:t>
      </w:r>
      <w:r w:rsidRPr="00034F71">
        <w:rPr>
          <w:b/>
          <w:bCs/>
          <w:rtl/>
        </w:rPr>
        <w:t>שמייעדה ומייחדה</w:t>
      </w:r>
      <w:r w:rsidRPr="00034F71">
        <w:rPr>
          <w:rtl/>
        </w:rPr>
        <w:t xml:space="preserve"> לתשמיש של הקרבה ע"ג מזבח. ועד"ז - רוצה הגר”ש שקאפ לחדש - הוא הגדר דקידושי אשה, דחלות ופעולת הקידושין הוא שמייעד ומייחד הבעל את אשתו אליו לתשמיש מיוחד דאישות [ובעניין זה ב' פרטים: (א) מה דהאשה נעשית </w:t>
      </w:r>
      <w:r w:rsidRPr="00034F71">
        <w:rPr>
          <w:b/>
          <w:bCs/>
          <w:rtl/>
        </w:rPr>
        <w:t xml:space="preserve">מיוחדת </w:t>
      </w:r>
      <w:r w:rsidRPr="00034F71">
        <w:rPr>
          <w:rtl/>
        </w:rPr>
        <w:t xml:space="preserve">לבעלה. (ב) ובדרך ממילא נעשית </w:t>
      </w:r>
      <w:r w:rsidRPr="00034F71">
        <w:rPr>
          <w:b/>
          <w:bCs/>
          <w:rtl/>
        </w:rPr>
        <w:t xml:space="preserve">מופרשת </w:t>
      </w:r>
      <w:r w:rsidRPr="00034F71">
        <w:rPr>
          <w:rtl/>
        </w:rPr>
        <w:t>משאר כל העולם].</w:t>
      </w:r>
    </w:p>
    <w:p w:rsidR="00162011" w:rsidRPr="00034F71" w:rsidRDefault="00162011" w:rsidP="00162011">
      <w:pPr>
        <w:pStyle w:val="a3"/>
        <w:bidi/>
        <w:rPr>
          <w:rtl/>
        </w:rPr>
      </w:pPr>
      <w:r w:rsidRPr="00034F71">
        <w:rPr>
          <w:rtl/>
        </w:rPr>
        <w:t>ומוסיף הגר”ש שקאפ להגדיר בגדר חלות זו, דבחלות זו דייחוד הנה פעולת החלות היא שנעשה שינוי בגוף ובמציאות האשה עצמה, ובשונה מקניין דהתם השינוי הוא בבעליה של האשה (כדלעיל) הכא השינוי הוא בהחפצא דהאשה גופא (ולא רק בדיניה של האשה כהאופן הא' דאיסור כ"א אף בגוף מציאותה).</w:t>
      </w:r>
    </w:p>
    <w:p w:rsidR="00162011" w:rsidRPr="00034F71" w:rsidRDefault="00162011" w:rsidP="00162011">
      <w:pPr>
        <w:pStyle w:val="a3"/>
        <w:bidi/>
        <w:rPr>
          <w:rtl/>
        </w:rPr>
      </w:pPr>
      <w:r w:rsidRPr="00034F71">
        <w:rPr>
          <w:rtl/>
        </w:rPr>
        <w:t>ביאור הדבר: עניין זה יובן ע"ד משל, מכלי כקדירה וכד' אשר צורתו כצורת כלי קיבול. והנה השימוש אשר משתמש בו בעליו ואשר אליו ייעודו של כלי זה הוא לבישול אוכלים וכה"ג. והיינו ש</w:t>
      </w:r>
      <w:r w:rsidRPr="00034F71">
        <w:rPr>
          <w:b/>
          <w:bCs/>
          <w:rtl/>
        </w:rPr>
        <w:t xml:space="preserve">תוכנו וגדרו </w:t>
      </w:r>
      <w:r w:rsidRPr="00034F71">
        <w:rPr>
          <w:rtl/>
        </w:rPr>
        <w:t xml:space="preserve">של כלי זה הוא כלי בישול, וזהו תוכן וגדר מציאותו. והנה לימים נמלך בעלי הכלי הלזה והחליט לעשותו ולייעדו שיהיה כמו שרפרף וכסא לישיבה עליו, ונטלוהו בעליו והפכוהו ע"ג שוליו והחלו משתמשים בו לישיבה - הנה מכעת הרי שהפך להיות אותו הקדירה מציאות אחרת - מציאות של </w:t>
      </w:r>
      <w:r w:rsidRPr="00034F71">
        <w:rPr>
          <w:b/>
          <w:bCs/>
          <w:rtl/>
        </w:rPr>
        <w:t>כיסא</w:t>
      </w:r>
      <w:r w:rsidRPr="00034F71">
        <w:rPr>
          <w:rtl/>
        </w:rPr>
        <w:t>, והוא איננו קדירה יותר.</w:t>
      </w:r>
    </w:p>
    <w:p w:rsidR="00162011" w:rsidRPr="00034F71" w:rsidRDefault="00162011" w:rsidP="00162011">
      <w:pPr>
        <w:pStyle w:val="a3"/>
        <w:bidi/>
        <w:rPr>
          <w:rtl/>
        </w:rPr>
      </w:pPr>
      <w:r w:rsidRPr="00034F71">
        <w:rPr>
          <w:rtl/>
        </w:rPr>
        <w:t xml:space="preserve">ובפרטיות יותר: השינוי שנעשה בהכלי ע"י הפיכתו לכסא אמנם איננו שינוי בגשמיות חומר הכלי ובממשו, דלא שינה בעליו את צורתו ונשאר כלי הלזה בצורתו הקודמת - עם דפנות סביב וחלל באמצע, אך עם זאת השתנה פרט ודבר בגוף מציאות הכלי עצמו, ובעניין </w:t>
      </w:r>
      <w:r w:rsidRPr="00034F71">
        <w:rPr>
          <w:b/>
          <w:bCs/>
          <w:rtl/>
        </w:rPr>
        <w:t>תוכנו וגדרו</w:t>
      </w:r>
      <w:r w:rsidRPr="00034F71">
        <w:rPr>
          <w:rtl/>
        </w:rPr>
        <w:t xml:space="preserve"> של הכלי, דעד כעת היה הכלי מיועד ומיוחד לתשמיש של בישול ושמירת דברים - היינו דהיה 'שמו' ועניינו קדירה, ואילו כעת אחר שייעדו בעליו לישיבה והפכו על פניו לא נקרא עוד בשם 'קדירה' ואי"ז עניינו וגדרו כ"א שנקרא בשם ובתואר אחר ועניינו אחר, דמכעת הוא 'כיסא'. </w:t>
      </w:r>
    </w:p>
    <w:p w:rsidR="00162011" w:rsidRPr="00034F71" w:rsidRDefault="00162011" w:rsidP="00162011">
      <w:pPr>
        <w:pStyle w:val="a3"/>
        <w:bidi/>
        <w:rPr>
          <w:rtl/>
        </w:rPr>
      </w:pPr>
      <w:r w:rsidRPr="00034F71">
        <w:rPr>
          <w:rtl/>
        </w:rPr>
        <w:t>והנה כדוגמת המשל הזה הוא בענייננו בנוגע דין התייחדות שבקדושת קרבן וקידושין, דהנה כאשר מקדיש ומייעד אדם בהמתו להקרבה ע"ג מזבח נפעל שינוי במציאות הבהמה עצמה, דמכעת היא איננה "בהמה" עוד אשר מיועדת לעניני חולין כעבודת האדמה ולאכילת הדיוט, כי אם "קרבן" - היינו בהמה אשר מיועדת ומיוחדת לאכילת גבוה - אכילת מזבח. ואומנם אין השינוי בחומר ובגשמיות הבהמה, אבל זהו שינוי בעצם מציאותה דכעת מיועדת היא לעניין פלוני ונעשה זה תוכנה.</w:t>
      </w:r>
    </w:p>
    <w:p w:rsidR="00162011" w:rsidRPr="00034F71" w:rsidRDefault="00162011" w:rsidP="00162011">
      <w:pPr>
        <w:pStyle w:val="a3"/>
        <w:bidi/>
        <w:rPr>
          <w:rtl/>
        </w:rPr>
      </w:pPr>
      <w:r w:rsidRPr="00034F71">
        <w:rPr>
          <w:rtl/>
        </w:rPr>
        <w:t>ועד"ז הוא בקידושי אשה, דבמעשה הקידושין מייעד הבעל את האשה אליו ונעשית היא אשתו. דכנ"ל זהו שינוי במציאותה של האשה עצמה.</w:t>
      </w:r>
    </w:p>
    <w:p w:rsidR="00162011" w:rsidRPr="00034F71" w:rsidRDefault="00162011" w:rsidP="00162011">
      <w:pPr>
        <w:pStyle w:val="a3"/>
        <w:bidi/>
        <w:rPr>
          <w:rtl/>
        </w:rPr>
      </w:pPr>
      <w:r w:rsidRPr="00034F71">
        <w:rPr>
          <w:rtl/>
        </w:rPr>
        <w:t xml:space="preserve">[ובפרטיות כלולים בזה ב' פרטים כנ"ל - (א) מה שהדבר מתייחד ומיועד לעניין פלוני - בהקדש לאכילת מזבח ובקידושין לבעלה. וזהו עיקר הקידושין ועיקר פעולת הבעל בהאשה - שמייחדה אליו. (ב) עי"ז </w:t>
      </w:r>
      <w:r w:rsidRPr="00034F71">
        <w:rPr>
          <w:b/>
          <w:bCs/>
          <w:rtl/>
        </w:rPr>
        <w:t>בדרך ממילא</w:t>
      </w:r>
      <w:r w:rsidRPr="00034F71">
        <w:rPr>
          <w:rtl/>
        </w:rPr>
        <w:t xml:space="preserve"> נעשה הדבר מופרש משאר הדברים - בהקדש מופרשת הבהמה משאר ענייני חולין, ובקידושין נעשית האשה מופרשת משאר העולם מצד ייחודה לבעלה.</w:t>
      </w:r>
    </w:p>
    <w:p w:rsidR="00162011" w:rsidRPr="00034F71" w:rsidRDefault="00162011" w:rsidP="00162011">
      <w:pPr>
        <w:pStyle w:val="a3"/>
        <w:bidi/>
        <w:rPr>
          <w:rtl/>
        </w:rPr>
      </w:pPr>
      <w:r w:rsidRPr="00034F71">
        <w:rPr>
          <w:rtl/>
        </w:rPr>
        <w:t xml:space="preserve">והיינו דבשונה מהאופן הראשון בגדר הקידושין ד"איסור" אשר שם עיקר פעולת הקידושין היא הפרשת האשה מכל העולם (היינו החלת האיסור בה) ומזה בדרך ממילא בא העניין מה דהאשה נעשית מיוחדת לבעלה (וכלשונו של ה'חידושי תורה' - "אם אופן האיסור (דאשת איש) ככל עריות דעלמא דאינו אלא איסור בלבד . . </w:t>
      </w:r>
      <w:r w:rsidRPr="00034F71">
        <w:rPr>
          <w:b/>
          <w:bCs/>
          <w:rtl/>
        </w:rPr>
        <w:t>וממילא</w:t>
      </w:r>
      <w:r w:rsidRPr="00034F71">
        <w:rPr>
          <w:rtl/>
        </w:rPr>
        <w:t xml:space="preserve"> היא מיוחדת לו, ומעשה הקידושין אינו אלא איסור בעלמא", והיינו דהעיקר הוא מעשה ההפרשה והאיסור על כל העולם, וממילא היא נעשית מיוחדת לבעלה), הכא הנה לפי אופן זה דהתייחדות העיקר הוא מעשה הייחוד שמתייחדת האשה לבעלה, ומזה ממילא נעשה הפרישות, וק"ל].</w:t>
      </w:r>
    </w:p>
    <w:p w:rsidR="00162011" w:rsidRPr="00034F71" w:rsidRDefault="00162011" w:rsidP="00162011">
      <w:pPr>
        <w:pStyle w:val="a3"/>
        <w:bidi/>
        <w:rPr>
          <w:rtl/>
        </w:rPr>
      </w:pPr>
      <w:r w:rsidRPr="00034F71">
        <w:rPr>
          <w:rtl/>
        </w:rPr>
        <w:t xml:space="preserve">נמצאנו למדים דהחידוש באופן זה על שאר האופנים הקודמים בעניין השינוי והפעולה שנפעלה ע"י הקידושין הוא דלא רק שנשתנה "מקומה" של האשה (כבאופן ד"קניין") מצד שינוי בעליה, וגם לא רק שנשתנה "דין" האשה, כ"א שנשתנה מציאותה עצמה וגדרה, ובלשונו של ר' שמעון שקאפ: "ובקדושת הגוף ובקדושי אשה נעשה שינוי </w:t>
      </w:r>
      <w:r w:rsidRPr="00034F71">
        <w:rPr>
          <w:b/>
          <w:bCs/>
          <w:rtl/>
        </w:rPr>
        <w:t>בדבר הנקנה</w:t>
      </w:r>
      <w:r w:rsidRPr="00034F71">
        <w:rPr>
          <w:rtl/>
        </w:rPr>
        <w:t xml:space="preserve"> שנתייחד הדבר להשתמשות מיוחדת".</w:t>
      </w:r>
    </w:p>
    <w:p w:rsidR="00162011" w:rsidRPr="00034F71" w:rsidRDefault="00162011" w:rsidP="00162011">
      <w:pPr>
        <w:pStyle w:val="a3"/>
        <w:bidi/>
        <w:rPr>
          <w:rtl/>
        </w:rPr>
      </w:pPr>
      <w:r w:rsidRPr="00034F71">
        <w:rPr>
          <w:rtl/>
        </w:rPr>
        <w:t>(ד) בלקו"ש ח"ל שיחה ב' לפ' ויחי (עמ' 243) מחדש הרבי אופן נוסף בביאור גדר חלות הקידושין, וזלה"ק:</w:t>
      </w:r>
    </w:p>
    <w:p w:rsidR="00162011" w:rsidRPr="00034F71" w:rsidRDefault="00162011" w:rsidP="00162011">
      <w:pPr>
        <w:pStyle w:val="a3"/>
        <w:bidi/>
        <w:rPr>
          <w:rtl/>
        </w:rPr>
      </w:pPr>
      <w:r w:rsidRPr="00034F71">
        <w:rPr>
          <w:rtl/>
        </w:rPr>
        <w:t xml:space="preserve">"בנוגע לאופן הנישואין לפני מ"ת כתב הרמב"ם בריש הל' אישות "קודם מ"ת היה אדם פוגע אשה בשוק אם רצה הוא והיא . . </w:t>
      </w:r>
      <w:bookmarkStart w:id="190" w:name="_Hlk50939714"/>
      <w:r w:rsidRPr="00034F71">
        <w:rPr>
          <w:rtl/>
        </w:rPr>
        <w:t xml:space="preserve">מכניסה לתוך ביתו ובועלה בינו לבין עצמו </w:t>
      </w:r>
      <w:bookmarkEnd w:id="190"/>
      <w:r w:rsidRPr="00034F71">
        <w:rPr>
          <w:rtl/>
        </w:rPr>
        <w:t>ותהי' לו לאשה", וממשיך: "כיון שנתנה תורה נצטוו ישראל שאם ירצה האיש לישא אשה יקנה אותה תחילה בפני עדים ואחר כך תהיה לו לאשה שנאמר כי יקח איש אשה . . וליקוחין אלו הן הנקראין קידושין או אירוסין בכל מקום . . וכיון שנקנית האשה ונעשית מקודשת אע"פ שלא נבעלה ולא נכנסה לבית בעלה הרי היא אשת איש והבא עליה חוץ מבעלה חייב מיתת בי"ד".</w:t>
      </w:r>
    </w:p>
    <w:p w:rsidR="00162011" w:rsidRPr="00034F71" w:rsidRDefault="00162011" w:rsidP="00162011">
      <w:pPr>
        <w:pStyle w:val="a3"/>
        <w:bidi/>
        <w:rPr>
          <w:rtl/>
        </w:rPr>
      </w:pPr>
      <w:r w:rsidRPr="00034F71">
        <w:rPr>
          <w:rtl/>
        </w:rPr>
        <w:t xml:space="preserve">"וי"ל, שזה שלפני מ"ת לא היו קיימים "ליקוחין אלו . . הנקראין קידושין או אירוסין" אינו (רק) מפני שעדיין לא </w:t>
      </w:r>
      <w:r w:rsidRPr="00034F71">
        <w:rPr>
          <w:b/>
          <w:bCs/>
          <w:rtl/>
        </w:rPr>
        <w:t>נצטוו</w:t>
      </w:r>
      <w:r w:rsidRPr="00034F71">
        <w:rPr>
          <w:rtl/>
        </w:rPr>
        <w:t xml:space="preserve"> ע"ז, אלא משום שלפני הדיבור אין כל עניין "ליקוחין" הללו. שהרי עניין "אשת איש" (בפשטות) אינו שהאשה קנויה לבעל כחפץ הנקנה לאדם, אלא </w:t>
      </w:r>
      <w:bookmarkStart w:id="191" w:name="_Hlk50940092"/>
      <w:r w:rsidRPr="00034F71">
        <w:rPr>
          <w:rtl/>
        </w:rPr>
        <w:t>שהאיש ואשה חיים ביחד</w:t>
      </w:r>
      <w:bookmarkEnd w:id="191"/>
      <w:r w:rsidRPr="00034F71">
        <w:rPr>
          <w:rtl/>
        </w:rPr>
        <w:t xml:space="preserve">, ע"ד לשון הכתוב "ודבק באשתו". ולכן, לולא ציווי ותוקף התורה, אין מקום לומר שיש "ליקוחין" שבכוחם לפעול קשר שיחול על האשה שם "אשת איש" כאשר עדיין "לא נבעלה ולא נכנסה (אפילו) לבית בעלה". ואין זה אלא חידוש התורה שהאדם קונה "אותה תחילה . . ואחר כך תהיה לו לאשה", היינו שהתורה חידשה לא רק את </w:t>
      </w:r>
      <w:r w:rsidRPr="00034F71">
        <w:rPr>
          <w:b/>
          <w:bCs/>
          <w:rtl/>
        </w:rPr>
        <w:t>החיוב</w:t>
      </w:r>
      <w:r w:rsidRPr="00034F71">
        <w:rPr>
          <w:rtl/>
        </w:rPr>
        <w:t xml:space="preserve">, שהאדם </w:t>
      </w:r>
      <w:r w:rsidRPr="00034F71">
        <w:rPr>
          <w:b/>
          <w:bCs/>
          <w:rtl/>
        </w:rPr>
        <w:t>צריך</w:t>
      </w:r>
      <w:r w:rsidRPr="00034F71">
        <w:rPr>
          <w:rtl/>
        </w:rPr>
        <w:t xml:space="preserve"> לקדש את האשה תחלה, אלא גם עצם האפשרות לקנות אשה (לפני נישואיה בפועל), </w:t>
      </w:r>
      <w:bookmarkStart w:id="192" w:name="_Hlk51251340"/>
      <w:r w:rsidRPr="00034F71">
        <w:rPr>
          <w:rtl/>
        </w:rPr>
        <w:t>שרק ציווי התורה הוא הוא המהווה מציאות ("ליקוחין") כזו</w:t>
      </w:r>
      <w:bookmarkEnd w:id="192"/>
      <w:r w:rsidRPr="00034F71">
        <w:rPr>
          <w:rtl/>
        </w:rPr>
        <w:t>".</w:t>
      </w:r>
    </w:p>
    <w:p w:rsidR="00162011" w:rsidRPr="00034F71" w:rsidRDefault="00162011" w:rsidP="00162011">
      <w:pPr>
        <w:pStyle w:val="a3"/>
        <w:bidi/>
        <w:rPr>
          <w:rtl/>
        </w:rPr>
      </w:pPr>
      <w:r w:rsidRPr="00034F71">
        <w:rPr>
          <w:rtl/>
        </w:rPr>
        <w:t>ועיי' שם דמבאר עפי"ז הא דלא מצינו (בפשש"מ) אצל האבות שקידשו נשותיהם קודם הנישואין, ואדרבא משמע להדיא בכמה דוכתי דלא קידשו נשותיהן (עיי"ש ובהערה 34) על אף שקיימו האבות כל התורה כולה קודם שניתנה, דזהו לפי שקיום האבות את המצות קודם נתינתן זהו דוקא במצות כאלו שגם קודם מ"ת יתכן קיומן באופן ע"ד לאחר מ"ת, ורק שלא היה הציווי על כך אבל מציאותן היה, "משא"כ מצוות שכל גדר קיומן נתהווה רק על ידי הציווי - אין מתאים לומר שקיימו אותן לפני מ"ת".</w:t>
      </w:r>
    </w:p>
    <w:p w:rsidR="00162011" w:rsidRPr="00034F71" w:rsidRDefault="00162011" w:rsidP="00162011">
      <w:pPr>
        <w:pStyle w:val="a3"/>
        <w:bidi/>
        <w:rPr>
          <w:rtl/>
        </w:rPr>
      </w:pPr>
      <w:r w:rsidRPr="00034F71">
        <w:rPr>
          <w:rtl/>
        </w:rPr>
        <w:t xml:space="preserve">ועיי' נמי לקו"ש חל"ט שיחה לפ' תצא ס"ב (עמ' 31). ועיי"ש הנפקותא שמביא, דעפ"י גדר זה בקידושין י"ל ד"ב"נ הקונה אשה בא' מדרכי הקניינים לשם אירוסין וכו' - לא נפעל </w:t>
      </w:r>
      <w:r w:rsidRPr="00034F71">
        <w:rPr>
          <w:b/>
          <w:bCs/>
          <w:rtl/>
        </w:rPr>
        <w:t>כלום</w:t>
      </w:r>
      <w:r w:rsidRPr="00034F71">
        <w:rPr>
          <w:rtl/>
        </w:rPr>
        <w:t xml:space="preserve"> ע"י מעשה זה ועדיין היא פנויה כמו לפני מעשה הקניין ממש", (</w:t>
      </w:r>
      <w:bookmarkStart w:id="193" w:name="_Hlk51009342"/>
      <w:r w:rsidRPr="00034F71">
        <w:rPr>
          <w:rtl/>
        </w:rPr>
        <w:t>ואומנם מלשון הרמב"ם בהלכות מלכים פ"א ה"ז משמע דמעשהו זה פעל חלות מסויימת ורק שחיוב מיתה ליכא וככותבו: "אין ב"נ חייב על אשת חבירו . . מאורסה או שנכנסה לחופה ולא נבעלה אין חייבין עליה", דמלשון זו גופא שאומר (רק) ד"אין חייבין עליה" משמע דלכתחילה אסור, ולכאורה מזה מובן דנפעל איזה חלות, אחרת אין מובן מדוע אסור לכתחילה - הנה עיי' הערה 14 שם שמבאר בזה דבאמת אי"ז משום "שכבר חל עליה שם אשת איש, אלא לפי דכיון שנכנסה לחופה כו' ה"ז כמו התחייבות להינשא, וה"ז ע"ד הונאה או גזל", ואכ"מ).</w:t>
      </w:r>
    </w:p>
    <w:bookmarkEnd w:id="193"/>
    <w:p w:rsidR="00162011" w:rsidRPr="00034F71" w:rsidRDefault="00162011" w:rsidP="00162011">
      <w:pPr>
        <w:pStyle w:val="a3"/>
        <w:bidi/>
        <w:rPr>
          <w:rtl/>
        </w:rPr>
      </w:pPr>
      <w:r w:rsidRPr="00034F71">
        <w:rPr>
          <w:rtl/>
        </w:rPr>
        <w:t xml:space="preserve">ולכאורה משמעות הדברים היא דחלות הקידושין אינו פעולה שנפעלת בשייכות לאשה - בשינוי מציאותה, דינה או "מקומה" (בעליה), דזה אינו, דגדר עניין האישות אינו כאחד מג' האופנים דלעיל דאיסור, קניין ("שהרי עניין "אשת איש" (בפשטות) </w:t>
      </w:r>
      <w:r w:rsidRPr="00034F71">
        <w:rPr>
          <w:b/>
          <w:bCs/>
          <w:rtl/>
        </w:rPr>
        <w:t>אינו</w:t>
      </w:r>
      <w:r w:rsidRPr="00034F71">
        <w:rPr>
          <w:rtl/>
        </w:rPr>
        <w:t xml:space="preserve"> שהאשה קנויה לבעל כחפץ הנקנה לאדם"), או התייחדות, כי אם, דעניינם הוא מה ד"האיש והאשה חיים ביחד", היינו הקשר האישותי שנפעל בינהם במציאות ובפועל, עניין הבא לידי ביטוי בעצם הימצאותם יחד זה עם זה.</w:t>
      </w:r>
    </w:p>
    <w:p w:rsidR="00162011" w:rsidRPr="00034F71" w:rsidRDefault="00162011" w:rsidP="00162011">
      <w:pPr>
        <w:pStyle w:val="a3"/>
        <w:bidi/>
        <w:rPr>
          <w:rtl/>
        </w:rPr>
      </w:pPr>
      <w:r w:rsidRPr="00034F71">
        <w:rPr>
          <w:rtl/>
        </w:rPr>
        <w:t>וזהו עניינו של המושג "אישות" ו"נישואין", דבשונה מהאופנים דלעיל אשר לפיהם הצטייר גדר ה"אישות" כחלות כלשהו והדומה - עניין אשר ביכולתו של מעשה צדדי כמעשה קניין קידושין לפעלו ע"י ומכחו, הנה לפי אופן זה מציאות ה"אישות" לא שייך כלל שיפעל מצד איזה עשייה צדדית כמין זו, דהאישות, קרי, העובדה והמציאות ד"חיים ביחד" נפעלת אך ורק ע"י שיחיו הבעל והאשה יחד בפועל, ואיך שייך שמעשה קניין שהוא מעשה נבדל וצדדי שאינו פועל קירוב פיזי זה בין הבעל והאשה יפעל "אישות".</w:t>
      </w:r>
    </w:p>
    <w:p w:rsidR="00162011" w:rsidRPr="00034F71" w:rsidRDefault="00162011" w:rsidP="00162011">
      <w:pPr>
        <w:pStyle w:val="a3"/>
        <w:bidi/>
        <w:rPr>
          <w:rtl/>
        </w:rPr>
      </w:pPr>
      <w:r w:rsidRPr="00034F71">
        <w:rPr>
          <w:rtl/>
        </w:rPr>
        <w:t>ולכן הנה קודם מ"ת לא היה שייך כלל המושג דאירוסין, דכנ"ל עניין האישות יכול להיפעל אך ורק ע"י מעשה של קירוב בפועל בין הבעל והאשה, היינו מעשה ד"מכניסה לתוך ביתו ובועלה בינו לבין עצמו", ואין שייך דמעשה של נתינת כסף או שטר יפעל עניין זה שתעשה ותחשב האשה ל"אשת איש".</w:t>
      </w:r>
    </w:p>
    <w:p w:rsidR="00162011" w:rsidRPr="00034F71" w:rsidRDefault="00162011" w:rsidP="00162011">
      <w:pPr>
        <w:pStyle w:val="a3"/>
        <w:bidi/>
        <w:rPr>
          <w:rtl/>
        </w:rPr>
      </w:pPr>
      <w:r w:rsidRPr="00034F71">
        <w:rPr>
          <w:rtl/>
        </w:rPr>
        <w:t xml:space="preserve">ורק אחר מ"ת דאז נאסרו בנ"י לבעול נשותיהן קודם משקידשום, הו אז התחדש מציאות הקידושין, דמכח איסור (וציווי על הקידושין) זה נמצא דמעשה הקידושין עצמו פועל "אישות", דהלא מעשה הקידושין מתיר ומאפשר את ההתקרבות בין הבעל והאשה וא"כ נמצא דהוא פועל אישות דהוא הפועל והמאפשר את מציאות זו שיוכלו האיש והאשה לחיות ביחד, דנמצא אשר הוא מעין </w:t>
      </w:r>
      <w:r w:rsidRPr="00034F71">
        <w:rPr>
          <w:b/>
          <w:bCs/>
          <w:rtl/>
        </w:rPr>
        <w:t>תחילת</w:t>
      </w:r>
      <w:r w:rsidRPr="00034F71">
        <w:rPr>
          <w:rtl/>
        </w:rPr>
        <w:t xml:space="preserve"> הכנסת האשה לרשות ובית הבעל, ובלשון כ"ק אדמו"ר: "שרק ציווי התורה הוא הוא המהווה מציאות ("ליקוחין") כזו".</w:t>
      </w:r>
    </w:p>
    <w:p w:rsidR="00162011" w:rsidRPr="00034F71" w:rsidRDefault="00162011" w:rsidP="00162011">
      <w:pPr>
        <w:pStyle w:val="a3"/>
        <w:bidi/>
        <w:rPr>
          <w:rtl/>
        </w:rPr>
      </w:pPr>
      <w:r w:rsidRPr="00034F71">
        <w:rPr>
          <w:rtl/>
        </w:rPr>
        <w:t>וזהו גם הטעם לכך שאצל בני נח אין כלל מציאות ומשמעות למעשה קיחה דקידושין, דהא הם לא נצטוו לקדש נשותיהן, דנמצא אשר אף קודם הקידושין לא הייתה שום מניעה מהיכנסות האשה לבית בעלה, וא"כ הרי שלא פעלו הקידושין מאומה.</w:t>
      </w:r>
    </w:p>
    <w:p w:rsidR="00162011" w:rsidRPr="00034F71" w:rsidRDefault="00162011" w:rsidP="00162011">
      <w:pPr>
        <w:pStyle w:val="a3"/>
        <w:bidi/>
        <w:spacing w:after="0"/>
        <w:rPr>
          <w:rtl/>
        </w:rPr>
      </w:pPr>
      <w:r w:rsidRPr="00034F71">
        <w:rPr>
          <w:rtl/>
        </w:rPr>
        <w:t>וזהו הנפק"מ בין האופן הד' שמחדש רבינו ושאר ג' האופנים, דלשאר האופנים הרי שכל החידוש דמ"ת אינו אלא בנוגע ל</w:t>
      </w:r>
      <w:r w:rsidRPr="00034F71">
        <w:rPr>
          <w:b/>
          <w:bCs/>
          <w:rtl/>
        </w:rPr>
        <w:t>ציווי והחיוב</w:t>
      </w:r>
      <w:r w:rsidRPr="00034F71">
        <w:rPr>
          <w:rtl/>
        </w:rPr>
        <w:t xml:space="preserve"> על הקידושין, אבל </w:t>
      </w:r>
      <w:r w:rsidRPr="00034F71">
        <w:rPr>
          <w:b/>
          <w:bCs/>
          <w:rtl/>
        </w:rPr>
        <w:t>עצם מציאות הקידושין</w:t>
      </w:r>
      <w:r w:rsidRPr="00034F71">
        <w:rPr>
          <w:rtl/>
        </w:rPr>
        <w:t xml:space="preserve"> היתה גם</w:t>
      </w:r>
      <w:r w:rsidRPr="00034F71">
        <w:rPr>
          <w:rStyle w:val="FootnoteReference"/>
          <w:rtl/>
        </w:rPr>
        <w:footnoteReference w:id="201"/>
      </w:r>
      <w:r w:rsidRPr="00034F71">
        <w:rPr>
          <w:rtl/>
        </w:rPr>
        <w:t xml:space="preserve"> קודם</w:t>
      </w:r>
      <w:r w:rsidRPr="00034F71">
        <w:rPr>
          <w:rStyle w:val="FootnoteReference"/>
          <w:rtl/>
        </w:rPr>
        <w:footnoteReference w:id="202"/>
      </w:r>
      <w:r w:rsidRPr="00034F71">
        <w:rPr>
          <w:rtl/>
        </w:rPr>
        <w:t>, משא"כ לפי אופן זה הרי שהחידוש שנתחדש במ"ת אינו רק בנוגע לחיוב "שהאדם צריך לקדש את האשה תחלה, אלא גם בנוגע עצם האפשרות לקנות אשה (לפני נישואיה בפועל), שרק ציווי התורה הוא הוא המהווה מציאות ("ליקוחין") כזו".</w:t>
      </w:r>
    </w:p>
    <w:p w:rsidR="00162011" w:rsidRPr="006C786C" w:rsidRDefault="00162011" w:rsidP="00162011">
      <w:pPr>
        <w:pStyle w:val="11"/>
        <w:spacing w:before="0"/>
        <w:rPr>
          <w:rFonts w:ascii="FbFrankReal" w:hAnsi="FbFrankReal" w:cs="FbFrankReal"/>
          <w:rtl/>
        </w:rPr>
      </w:pPr>
      <w:r w:rsidRPr="006C786C">
        <w:rPr>
          <w:rFonts w:ascii="FbFrankReal" w:hAnsi="FbFrankReal" w:cs="FbFrankReal"/>
          <w:rtl/>
        </w:rPr>
        <w:t>* * *</w:t>
      </w:r>
    </w:p>
    <w:p w:rsidR="00162011" w:rsidRPr="00034F71" w:rsidRDefault="00162011" w:rsidP="00162011">
      <w:pPr>
        <w:pStyle w:val="a3"/>
        <w:bidi/>
        <w:rPr>
          <w:rtl/>
        </w:rPr>
      </w:pPr>
      <w:r w:rsidRPr="00034F71">
        <w:rPr>
          <w:rtl/>
        </w:rPr>
        <w:t>והנה לכאורה יש לחלק את ד' דרכים הנ"ל בביאור עניין הקידושין לב' חלוקות כלליות - (א) דין. (ב) מציאות.</w:t>
      </w:r>
    </w:p>
    <w:p w:rsidR="00162011" w:rsidRPr="00523CF5" w:rsidRDefault="00162011" w:rsidP="00162011">
      <w:pPr>
        <w:pStyle w:val="a3"/>
        <w:bidi/>
      </w:pPr>
      <w:r w:rsidRPr="00034F71">
        <w:rPr>
          <w:rtl/>
        </w:rPr>
        <w:t>דהנה לפי ב' האופנים הראשונים דלעיל דאיסור וקניין נמצא דמהות עניין הקידושין הוא דין וחלות תורנית אשר פועל הבעל ע"י קידושיו, משא"כ לפי ב' הדרכים האחרות דהתייחדות וד"אישות" דלפיהם נמצא דעניין הקידושין אינו חלות דינית כי אם עניין שנמשך מכח ה"מציאות" והשינוי אשר נעשה וקורה במציאות ובפועל - לאופן דהתייחדות הרי שהאדם כאשר מקדש האשה מייחדה ומיעדה אליו והשינוי אשר נפעל בה שינוי מציאותי הוא, ועד"ז לפי דרכו של רבינו הרי שעניין האישות הוא המציאות בפועל מה ד"האיש והאשה חיים יחד", וק"ל.</w:t>
      </w:r>
    </w:p>
    <w:p w:rsidR="00162011" w:rsidRDefault="00162011" w:rsidP="00162011">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162011" w:rsidRDefault="00162011" w:rsidP="00162011">
      <w:pPr>
        <w:pStyle w:val="a0"/>
        <w:rPr>
          <w:rtl/>
        </w:rPr>
        <w:sectPr w:rsidR="00162011" w:rsidSect="00710AC3">
          <w:footnotePr>
            <w:numRestart w:val="eachSect"/>
          </w:footnotePr>
          <w:type w:val="continuous"/>
          <w:pgSz w:w="7920" w:h="12240"/>
          <w:pgMar w:top="-1152" w:right="864" w:bottom="720" w:left="864" w:header="562" w:footer="0" w:gutter="0"/>
          <w:cols w:space="720"/>
          <w:docGrid w:linePitch="360"/>
        </w:sectPr>
      </w:pPr>
      <w:bookmarkStart w:id="194" w:name="_Toc61577449"/>
    </w:p>
    <w:p w:rsidR="00162011" w:rsidRPr="00E97EFE" w:rsidRDefault="00162011" w:rsidP="00162011">
      <w:pPr>
        <w:pStyle w:val="a0"/>
        <w:rPr>
          <w:rFonts w:cs="David"/>
          <w:sz w:val="32"/>
          <w:szCs w:val="32"/>
          <w:rtl/>
        </w:rPr>
      </w:pPr>
      <w:bookmarkStart w:id="195" w:name="_Toc62021988"/>
      <w:r w:rsidRPr="00E97EFE">
        <w:rPr>
          <w:rFonts w:hint="cs"/>
          <w:rtl/>
        </w:rPr>
        <w:t>נאמנות בעל המקח</w:t>
      </w:r>
      <w:r>
        <w:rPr>
          <w:rFonts w:hint="cs"/>
          <w:rtl/>
        </w:rPr>
        <w:t xml:space="preserve"> לומר למי מכר</w:t>
      </w:r>
      <w:bookmarkEnd w:id="194"/>
      <w:bookmarkEnd w:id="195"/>
    </w:p>
    <w:p w:rsidR="00162011" w:rsidRPr="00E97EFE" w:rsidRDefault="00162011" w:rsidP="00162011">
      <w:pPr>
        <w:pStyle w:val="a"/>
        <w:rPr>
          <w:rtl/>
        </w:rPr>
      </w:pPr>
      <w:bookmarkStart w:id="196" w:name="_Toc61577450"/>
      <w:bookmarkStart w:id="197" w:name="_Toc62021989"/>
      <w:r w:rsidRPr="00E97EFE">
        <w:rPr>
          <w:rFonts w:hint="cs"/>
          <w:rtl/>
        </w:rPr>
        <w:t>הת' מנחם מענדל פרידמאן</w:t>
      </w:r>
      <w:bookmarkEnd w:id="196"/>
      <w:bookmarkEnd w:id="197"/>
    </w:p>
    <w:p w:rsidR="00162011" w:rsidRPr="00E97EFE" w:rsidRDefault="00162011" w:rsidP="00162011">
      <w:pPr>
        <w:pStyle w:val="a1"/>
        <w:spacing w:after="0"/>
        <w:rPr>
          <w:rtl/>
        </w:rPr>
      </w:pPr>
      <w:r w:rsidRPr="00E97EFE">
        <w:rPr>
          <w:rFonts w:hint="cs"/>
          <w:rtl/>
        </w:rPr>
        <w:t>תלמיד בישיבה</w:t>
      </w:r>
    </w:p>
    <w:p w:rsidR="00162011" w:rsidRPr="00B6230D" w:rsidRDefault="00162011" w:rsidP="00162011">
      <w:pPr>
        <w:pStyle w:val="11"/>
        <w:spacing w:before="0"/>
        <w:rPr>
          <w:rtl/>
        </w:rPr>
      </w:pPr>
      <w:r w:rsidRPr="00B6230D">
        <w:rPr>
          <w:rFonts w:hint="cs"/>
          <w:rtl/>
        </w:rPr>
        <w:t>- א -</w:t>
      </w:r>
    </w:p>
    <w:p w:rsidR="00162011" w:rsidRPr="00C755D2" w:rsidRDefault="00162011" w:rsidP="00162011">
      <w:pPr>
        <w:pStyle w:val="a3"/>
        <w:bidi/>
        <w:rPr>
          <w:rtl/>
        </w:rPr>
      </w:pPr>
      <w:r w:rsidRPr="00C755D2">
        <w:rPr>
          <w:rtl/>
        </w:rPr>
        <w:t>גרסינן במס' קידושין</w:t>
      </w:r>
      <w:r w:rsidRPr="00C755D2">
        <w:rPr>
          <w:rStyle w:val="FootnoteReference"/>
          <w:rtl/>
        </w:rPr>
        <w:footnoteReference w:id="203"/>
      </w:r>
      <w:r w:rsidRPr="00C755D2">
        <w:rPr>
          <w:rtl/>
        </w:rPr>
        <w:t xml:space="preserve"> "נאמן בעל המקח לומר לזה מכרתי ולזה לא מכרתי, בד"א בזמן שמקחו בידו אבל אין מקחו בידו אינו נאמן, (ומקשה הגמ') וניחזי זוזי ממאן נקט, לא צריכ</w:t>
      </w:r>
      <w:r>
        <w:rPr>
          <w:rFonts w:hint="cs"/>
          <w:rtl/>
        </w:rPr>
        <w:t>א</w:t>
      </w:r>
      <w:r w:rsidRPr="00C755D2">
        <w:rPr>
          <w:rtl/>
        </w:rPr>
        <w:t xml:space="preserve"> דנקט מתרוייהו ואמר חד מדעתאי וחד בע"כ ולא ידיע הי מדעתו והי לא מדעתו" עכ"ל. ויעויין בפרש"י שם.</w:t>
      </w:r>
    </w:p>
    <w:p w:rsidR="00162011" w:rsidRPr="00C755D2" w:rsidRDefault="00162011" w:rsidP="00162011">
      <w:pPr>
        <w:pStyle w:val="a3"/>
        <w:bidi/>
        <w:rPr>
          <w:rtl/>
        </w:rPr>
      </w:pPr>
      <w:r w:rsidRPr="00C755D2">
        <w:rPr>
          <w:rtl/>
        </w:rPr>
        <w:t>ובביאור דברי רש"י (ליישב קושיית התוס'</w:t>
      </w:r>
      <w:r>
        <w:rPr>
          <w:rStyle w:val="FootnoteReference"/>
          <w:rtl/>
        </w:rPr>
        <w:footnoteReference w:id="204"/>
      </w:r>
      <w:r w:rsidRPr="00C755D2">
        <w:rPr>
          <w:rtl/>
        </w:rPr>
        <w:t>) כתב הר"ן (אחרי שהביא דברי רש"י)</w:t>
      </w:r>
      <w:r>
        <w:rPr>
          <w:rFonts w:hint="cs"/>
          <w:rtl/>
        </w:rPr>
        <w:t>:</w:t>
      </w:r>
      <w:r w:rsidRPr="00C755D2">
        <w:rPr>
          <w:rtl/>
        </w:rPr>
        <w:t xml:space="preserve"> "דהכי קאמר כשם שהאמינו חי</w:t>
      </w:r>
      <w:r>
        <w:rPr>
          <w:rFonts w:hint="cs"/>
          <w:rtl/>
        </w:rPr>
        <w:t>',</w:t>
      </w:r>
      <w:r w:rsidRPr="00C755D2">
        <w:rPr>
          <w:rtl/>
        </w:rPr>
        <w:t xml:space="preserve"> מפני שברוב הפעמים א"א בלאו הכי</w:t>
      </w:r>
      <w:r>
        <w:rPr>
          <w:rFonts w:hint="cs"/>
          <w:rtl/>
        </w:rPr>
        <w:t>.</w:t>
      </w:r>
      <w:r w:rsidRPr="00C755D2">
        <w:rPr>
          <w:rtl/>
        </w:rPr>
        <w:t xml:space="preserve"> והאמינו ג"כ דיין בזמן שבעלי דינין עומדין לפניו אע"ג דליכא מגו</w:t>
      </w:r>
      <w:r>
        <w:rPr>
          <w:rFonts w:hint="cs"/>
          <w:rtl/>
        </w:rPr>
        <w:t>,</w:t>
      </w:r>
      <w:r w:rsidRPr="00C755D2">
        <w:rPr>
          <w:rtl/>
        </w:rPr>
        <w:t xml:space="preserve"> משום דזמנין טובא דליכא סהדי</w:t>
      </w:r>
      <w:r>
        <w:rPr>
          <w:rFonts w:hint="cs"/>
          <w:rtl/>
        </w:rPr>
        <w:t>,</w:t>
      </w:r>
      <w:r w:rsidRPr="00C755D2">
        <w:rPr>
          <w:rtl/>
        </w:rPr>
        <w:t xml:space="preserve"> להימניה נמי למוכר אפילו בזמן שאין מקחו בידו מהאי טעמא . . דכיון דמתרוייהו שקל זוזי לא דכיר שפיר ממאן מדעתיה וממאן בע"כ</w:t>
      </w:r>
      <w:r>
        <w:rPr>
          <w:rFonts w:hint="cs"/>
          <w:rtl/>
        </w:rPr>
        <w:t>,</w:t>
      </w:r>
      <w:r w:rsidRPr="00C755D2">
        <w:rPr>
          <w:rtl/>
        </w:rPr>
        <w:t xml:space="preserve"> אבל היכא דלא שקיל זוזי אלא מחד הכי נמי דמהימן אע"פ שאין מקחו בידו</w:t>
      </w:r>
      <w:r>
        <w:rPr>
          <w:rFonts w:hint="cs"/>
          <w:rtl/>
        </w:rPr>
        <w:t>,</w:t>
      </w:r>
      <w:r w:rsidRPr="00C755D2">
        <w:rPr>
          <w:rtl/>
        </w:rPr>
        <w:t xml:space="preserve"> </w:t>
      </w:r>
      <w:r w:rsidRPr="00C755D2">
        <w:rPr>
          <w:b/>
          <w:bCs/>
          <w:rtl/>
        </w:rPr>
        <w:t xml:space="preserve">ומיהו מסתברא דדוקא </w:t>
      </w:r>
      <w:r>
        <w:rPr>
          <w:rFonts w:hint="cs"/>
          <w:b/>
          <w:bCs/>
          <w:rtl/>
        </w:rPr>
        <w:t>כ</w:t>
      </w:r>
      <w:r w:rsidRPr="00C755D2">
        <w:rPr>
          <w:b/>
          <w:bCs/>
          <w:rtl/>
        </w:rPr>
        <w:t>שהלוקחין עומדין לפניו אבל הלכו להם אינו נאמן כדאמרינן בדיין בסמוך</w:t>
      </w:r>
      <w:r>
        <w:rPr>
          <w:rFonts w:hint="cs"/>
          <w:b/>
          <w:bCs/>
          <w:rtl/>
        </w:rPr>
        <w:t xml:space="preserve">. </w:t>
      </w:r>
      <w:r w:rsidRPr="00C755D2">
        <w:rPr>
          <w:b/>
          <w:bCs/>
          <w:rtl/>
        </w:rPr>
        <w:t>זו היא שיטת רש</w:t>
      </w:r>
      <w:r w:rsidRPr="00856E3C">
        <w:rPr>
          <w:b/>
          <w:rtl/>
        </w:rPr>
        <w:t>"</w:t>
      </w:r>
      <w:r w:rsidRPr="00C755D2">
        <w:rPr>
          <w:b/>
          <w:bCs/>
          <w:rtl/>
        </w:rPr>
        <w:t>י ז</w:t>
      </w:r>
      <w:r w:rsidRPr="00856E3C">
        <w:rPr>
          <w:b/>
          <w:rtl/>
        </w:rPr>
        <w:t>"</w:t>
      </w:r>
      <w:r w:rsidRPr="00C755D2">
        <w:rPr>
          <w:b/>
          <w:bCs/>
          <w:rtl/>
        </w:rPr>
        <w:t xml:space="preserve">ל </w:t>
      </w:r>
      <w:r w:rsidRPr="00C755D2">
        <w:rPr>
          <w:rtl/>
        </w:rPr>
        <w:t>ויש כאן שיטות אחרות" עכ"ל.</w:t>
      </w:r>
    </w:p>
    <w:p w:rsidR="00162011" w:rsidRPr="00C755D2" w:rsidRDefault="00162011" w:rsidP="00162011">
      <w:pPr>
        <w:pStyle w:val="a3"/>
        <w:bidi/>
        <w:rPr>
          <w:rtl/>
        </w:rPr>
      </w:pPr>
      <w:r w:rsidRPr="00C755D2">
        <w:rPr>
          <w:rtl/>
        </w:rPr>
        <w:t xml:space="preserve">ביאור הדברים: לשיטת רש"י אם מקחו בידו נאמן המוכר אפילו אם נקט זוזי משניהם, אבל אם אין מקחו בידו נאמן רק אם נקט זוזי מחד אבל </w:t>
      </w:r>
      <w:r>
        <w:rPr>
          <w:rFonts w:hint="cs"/>
          <w:rtl/>
        </w:rPr>
        <w:t>אם נקט משניהם</w:t>
      </w:r>
      <w:r w:rsidRPr="00C755D2">
        <w:rPr>
          <w:rtl/>
        </w:rPr>
        <w:t xml:space="preserve"> אינו נאמן, וחידש בזה הר"ן דלשיטת רש"י אפ</w:t>
      </w:r>
      <w:r>
        <w:rPr>
          <w:rFonts w:hint="cs"/>
          <w:rtl/>
        </w:rPr>
        <w:t>י</w:t>
      </w:r>
      <w:r w:rsidRPr="00C755D2">
        <w:rPr>
          <w:rtl/>
        </w:rPr>
        <w:t>לו</w:t>
      </w:r>
      <w:r>
        <w:rPr>
          <w:rFonts w:hint="cs"/>
          <w:rtl/>
        </w:rPr>
        <w:t xml:space="preserve"> אי נקט זוזי מחד מינייהו, מ"מ, אם</w:t>
      </w:r>
      <w:r w:rsidRPr="00C755D2">
        <w:rPr>
          <w:rtl/>
        </w:rPr>
        <w:t xml:space="preserve"> אין מקחו בידו נאמן </w:t>
      </w:r>
      <w:r w:rsidRPr="00CE5697">
        <w:rPr>
          <w:rtl/>
        </w:rPr>
        <w:t>רק</w:t>
      </w:r>
      <w:r w:rsidRPr="00C755D2">
        <w:rPr>
          <w:rtl/>
        </w:rPr>
        <w:t xml:space="preserve"> אם עדיין </w:t>
      </w:r>
      <w:r w:rsidRPr="00CE5697">
        <w:rPr>
          <w:b/>
          <w:bCs/>
          <w:rtl/>
        </w:rPr>
        <w:t>עומדים</w:t>
      </w:r>
      <w:r>
        <w:rPr>
          <w:rFonts w:hint="cs"/>
          <w:b/>
          <w:bCs/>
          <w:rtl/>
        </w:rPr>
        <w:t xml:space="preserve"> הלוקחין</w:t>
      </w:r>
      <w:r w:rsidRPr="00CE5697">
        <w:rPr>
          <w:b/>
          <w:bCs/>
          <w:rtl/>
        </w:rPr>
        <w:t xml:space="preserve"> לפניו</w:t>
      </w:r>
      <w:r>
        <w:rPr>
          <w:rFonts w:hint="cs"/>
          <w:rtl/>
        </w:rPr>
        <w:t>, ו</w:t>
      </w:r>
      <w:r w:rsidRPr="00C755D2">
        <w:rPr>
          <w:rtl/>
        </w:rPr>
        <w:t>אם לאו</w:t>
      </w:r>
      <w:r>
        <w:rPr>
          <w:rFonts w:hint="cs"/>
          <w:rtl/>
        </w:rPr>
        <w:t>,</w:t>
      </w:r>
      <w:r w:rsidRPr="00C755D2">
        <w:rPr>
          <w:rtl/>
        </w:rPr>
        <w:t xml:space="preserve"> אינו נאמן.</w:t>
      </w:r>
    </w:p>
    <w:p w:rsidR="007A5B53" w:rsidRDefault="007A5B53">
      <w:pPr>
        <w:rPr>
          <w:rFonts w:ascii="FbFRealBelet Bold" w:eastAsia="Calibri" w:hAnsi="FbFRealBelet Bold" w:cs="FbFRealBelet Bold"/>
          <w:b/>
          <w:bCs/>
          <w:color w:val="000000" w:themeColor="text1"/>
          <w:sz w:val="24"/>
          <w:szCs w:val="24"/>
          <w:u w:color="000000"/>
          <w:bdr w:val="nil"/>
          <w:rtl/>
          <w:lang w:val="bg-BG"/>
        </w:rPr>
      </w:pPr>
      <w:r>
        <w:rPr>
          <w:rtl/>
        </w:rPr>
        <w:br w:type="page"/>
      </w:r>
    </w:p>
    <w:p w:rsidR="00162011" w:rsidRPr="00C755D2" w:rsidRDefault="00162011" w:rsidP="00162011">
      <w:pPr>
        <w:pStyle w:val="11"/>
        <w:rPr>
          <w:rtl/>
        </w:rPr>
      </w:pPr>
      <w:r w:rsidRPr="00C755D2">
        <w:rPr>
          <w:rtl/>
        </w:rPr>
        <w:t>- ב -</w:t>
      </w:r>
    </w:p>
    <w:p w:rsidR="00162011" w:rsidRPr="00C755D2" w:rsidRDefault="00162011" w:rsidP="00162011">
      <w:pPr>
        <w:pStyle w:val="a3"/>
        <w:bidi/>
        <w:rPr>
          <w:rtl/>
        </w:rPr>
      </w:pPr>
      <w:r w:rsidRPr="00C755D2">
        <w:rPr>
          <w:rtl/>
        </w:rPr>
        <w:t>והנה בקצוה"ח</w:t>
      </w:r>
      <w:r w:rsidRPr="00C755D2">
        <w:rPr>
          <w:rStyle w:val="FootnoteReference"/>
          <w:rtl/>
        </w:rPr>
        <w:footnoteReference w:id="205"/>
      </w:r>
      <w:r w:rsidRPr="00C755D2">
        <w:rPr>
          <w:rtl/>
        </w:rPr>
        <w:t xml:space="preserve"> הקשה ב' קושיות על דברי הר"ן: א) גרסינן </w:t>
      </w:r>
      <w:r>
        <w:rPr>
          <w:rFonts w:hint="cs"/>
          <w:rtl/>
        </w:rPr>
        <w:t>ב</w:t>
      </w:r>
      <w:r w:rsidRPr="00C755D2">
        <w:rPr>
          <w:rtl/>
        </w:rPr>
        <w:t>ריש ב"מ</w:t>
      </w:r>
      <w:r w:rsidRPr="00C755D2">
        <w:rPr>
          <w:rStyle w:val="FootnoteReference"/>
          <w:rtl/>
        </w:rPr>
        <w:footnoteReference w:id="206"/>
      </w:r>
      <w:r w:rsidRPr="00C755D2">
        <w:rPr>
          <w:rtl/>
        </w:rPr>
        <w:t xml:space="preserve"> ". . רישא במציאה וסיפא במקח וממכר . . ולחזי זוזי ממאן נקט, לא צריכא . ." עיין שם, ובפשטות איירי </w:t>
      </w:r>
      <w:r>
        <w:rPr>
          <w:rFonts w:hint="cs"/>
          <w:rtl/>
        </w:rPr>
        <w:t xml:space="preserve">במקרה </w:t>
      </w:r>
      <w:r w:rsidRPr="00C755D2">
        <w:rPr>
          <w:rtl/>
        </w:rPr>
        <w:t>שכבר הלכו הלוקחין מ</w:t>
      </w:r>
      <w:r>
        <w:rPr>
          <w:rFonts w:hint="cs"/>
          <w:rtl/>
        </w:rPr>
        <w:t xml:space="preserve">לפני </w:t>
      </w:r>
      <w:r w:rsidRPr="00C755D2">
        <w:rPr>
          <w:rtl/>
        </w:rPr>
        <w:t xml:space="preserve">המוכר </w:t>
      </w:r>
      <w:r>
        <w:rPr>
          <w:rFonts w:hint="cs"/>
          <w:rtl/>
        </w:rPr>
        <w:t xml:space="preserve">(שהרי </w:t>
      </w:r>
      <w:r w:rsidRPr="00C755D2">
        <w:rPr>
          <w:rtl/>
        </w:rPr>
        <w:t>נמצאים כבר בב"ד)</w:t>
      </w:r>
      <w:r>
        <w:rPr>
          <w:rFonts w:hint="cs"/>
          <w:rtl/>
        </w:rPr>
        <w:t>,</w:t>
      </w:r>
      <w:r w:rsidRPr="00C755D2">
        <w:rPr>
          <w:rtl/>
        </w:rPr>
        <w:t xml:space="preserve"> </w:t>
      </w:r>
      <w:r>
        <w:rPr>
          <w:rFonts w:hint="cs"/>
          <w:rtl/>
        </w:rPr>
        <w:t xml:space="preserve">וא"כ אי"מ מהו קושיית הגמ' "ולחזי זוזי ממאן נקט", הרי לדברי הר"ן אפילו באם נקט זוזי מחד מינייהו אין המוכר נאמן להגיד למי מכר אם כבר הלכו מלפניו. ועוד, </w:t>
      </w:r>
      <w:r w:rsidRPr="00C755D2">
        <w:rPr>
          <w:rtl/>
        </w:rPr>
        <w:t xml:space="preserve">ב) </w:t>
      </w:r>
      <w:r>
        <w:rPr>
          <w:rFonts w:hint="cs"/>
          <w:rtl/>
        </w:rPr>
        <w:t xml:space="preserve">לא משמע הכי </w:t>
      </w:r>
      <w:r w:rsidRPr="00C755D2">
        <w:rPr>
          <w:rtl/>
        </w:rPr>
        <w:t>מלשון רש"י</w:t>
      </w:r>
      <w:r>
        <w:rPr>
          <w:rtl/>
        </w:rPr>
        <w:t>, שהרי רש"י כתב</w:t>
      </w:r>
      <w:r>
        <w:rPr>
          <w:rStyle w:val="FootnoteReference"/>
          <w:rtl/>
        </w:rPr>
        <w:footnoteReference w:id="207"/>
      </w:r>
      <w:r w:rsidRPr="00C755D2">
        <w:rPr>
          <w:rtl/>
        </w:rPr>
        <w:t xml:space="preserve"> "ואע"ג דמסיים בד"א שמקחו בידו אבל אין מקחו בידו אינו נאמן שלא נתן לב לדבר כל כך להיות זכור כו', הא אוקימנא התם בנקט זוזי מתרווייהו כו' כיון דלא עלי' לאסהודי לא דק להיות נזכר </w:t>
      </w:r>
      <w:r w:rsidRPr="00CE5697">
        <w:rPr>
          <w:b/>
          <w:bCs/>
          <w:rtl/>
        </w:rPr>
        <w:t xml:space="preserve">משהלכו לפניו </w:t>
      </w:r>
      <w:r w:rsidRPr="00C755D2">
        <w:rPr>
          <w:rtl/>
        </w:rPr>
        <w:t>הי</w:t>
      </w:r>
      <w:r>
        <w:rPr>
          <w:rFonts w:hint="cs"/>
          <w:rtl/>
        </w:rPr>
        <w:t>'</w:t>
      </w:r>
      <w:r w:rsidRPr="00C755D2">
        <w:rPr>
          <w:rtl/>
        </w:rPr>
        <w:t xml:space="preserve"> מדעתו והי</w:t>
      </w:r>
      <w:r>
        <w:rPr>
          <w:rFonts w:hint="cs"/>
          <w:rtl/>
        </w:rPr>
        <w:t>'</w:t>
      </w:r>
      <w:r w:rsidRPr="00C755D2">
        <w:rPr>
          <w:rtl/>
        </w:rPr>
        <w:t xml:space="preserve"> בע"כ, אבל היכא דלא קבל דמים אלא מחד מדכר דכיר", עיי"ש. ומ</w:t>
      </w:r>
      <w:r>
        <w:rPr>
          <w:rFonts w:hint="cs"/>
          <w:rtl/>
        </w:rPr>
        <w:t xml:space="preserve">מש"כ </w:t>
      </w:r>
      <w:r w:rsidRPr="00C755D2">
        <w:rPr>
          <w:rtl/>
        </w:rPr>
        <w:t>רש"י דבנקט זוזי מתרווייהו לא דק להיות נזכר משהלכו מלפניו, משמע דהיכא דנקט זוזי מחד נאמן אפי' משהלכו מלפניו</w:t>
      </w:r>
      <w:r>
        <w:rPr>
          <w:rFonts w:hint="cs"/>
          <w:rtl/>
        </w:rPr>
        <w:t>.</w:t>
      </w:r>
      <w:r w:rsidRPr="00C755D2">
        <w:rPr>
          <w:rtl/>
        </w:rPr>
        <w:t xml:space="preserve"> ונשאר </w:t>
      </w:r>
      <w:r>
        <w:rPr>
          <w:rFonts w:hint="cs"/>
          <w:rtl/>
        </w:rPr>
        <w:t xml:space="preserve">הקצוה"ח </w:t>
      </w:r>
      <w:r w:rsidRPr="00C755D2">
        <w:rPr>
          <w:rtl/>
        </w:rPr>
        <w:t>בצ"ע.</w:t>
      </w:r>
    </w:p>
    <w:p w:rsidR="00162011" w:rsidRPr="00C755D2" w:rsidRDefault="00162011" w:rsidP="00162011">
      <w:pPr>
        <w:pStyle w:val="a3"/>
        <w:bidi/>
        <w:rPr>
          <w:rtl/>
        </w:rPr>
      </w:pPr>
      <w:r w:rsidRPr="00C755D2">
        <w:rPr>
          <w:rtl/>
        </w:rPr>
        <w:t>וכן העיר הקצוה"ח על דברי המגיד משנה</w:t>
      </w:r>
      <w:r w:rsidRPr="00C755D2">
        <w:rPr>
          <w:rStyle w:val="FootnoteReference"/>
          <w:rtl/>
        </w:rPr>
        <w:footnoteReference w:id="208"/>
      </w:r>
      <w:r w:rsidRPr="00C755D2">
        <w:rPr>
          <w:rtl/>
        </w:rPr>
        <w:t xml:space="preserve"> ש</w:t>
      </w:r>
      <w:r>
        <w:rPr>
          <w:rFonts w:hint="cs"/>
          <w:rtl/>
        </w:rPr>
        <w:t>ב</w:t>
      </w:r>
      <w:r w:rsidRPr="00C755D2">
        <w:rPr>
          <w:rtl/>
        </w:rPr>
        <w:t>יאר דברי רש"י כ</w:t>
      </w:r>
      <w:r>
        <w:rPr>
          <w:rFonts w:hint="cs"/>
          <w:rtl/>
        </w:rPr>
        <w:t xml:space="preserve">מ"ש </w:t>
      </w:r>
      <w:r w:rsidRPr="00C755D2">
        <w:rPr>
          <w:rtl/>
        </w:rPr>
        <w:t xml:space="preserve">הר"ן, וז"ל: "ויש מי שפירש </w:t>
      </w:r>
      <w:r>
        <w:rPr>
          <w:rFonts w:hint="cs"/>
          <w:rtl/>
        </w:rPr>
        <w:t xml:space="preserve">(כוונתו להר"ן) </w:t>
      </w:r>
      <w:r w:rsidRPr="00C755D2">
        <w:rPr>
          <w:rtl/>
        </w:rPr>
        <w:t xml:space="preserve">קושי' . . דאפילו בזמן שאין מקחו בידו ליהמני' </w:t>
      </w:r>
      <w:r w:rsidRPr="00C755D2">
        <w:rPr>
          <w:b/>
          <w:bCs/>
          <w:rtl/>
        </w:rPr>
        <w:t>כל זמן שהלוקח שם דהוה לי</w:t>
      </w:r>
      <w:r w:rsidRPr="00856E3C">
        <w:rPr>
          <w:b/>
          <w:rtl/>
        </w:rPr>
        <w:t>'</w:t>
      </w:r>
      <w:r w:rsidRPr="00C755D2">
        <w:rPr>
          <w:b/>
          <w:bCs/>
          <w:rtl/>
        </w:rPr>
        <w:t xml:space="preserve"> כעין דיין</w:t>
      </w:r>
      <w:r w:rsidRPr="00C755D2">
        <w:rPr>
          <w:rtl/>
        </w:rPr>
        <w:t xml:space="preserve"> שנאמן לומר לזה זכיתי ולזה לא זכיתי כל זמן שבעלי דינין עומדין לפניו"</w:t>
      </w:r>
      <w:r>
        <w:rPr>
          <w:rFonts w:hint="cs"/>
          <w:rtl/>
        </w:rPr>
        <w:t>.</w:t>
      </w:r>
      <w:r w:rsidRPr="00C755D2">
        <w:rPr>
          <w:rtl/>
        </w:rPr>
        <w:t xml:space="preserve"> עיין שם.</w:t>
      </w:r>
    </w:p>
    <w:p w:rsidR="00162011" w:rsidRPr="00C755D2" w:rsidRDefault="00162011" w:rsidP="00162011">
      <w:pPr>
        <w:pStyle w:val="11"/>
        <w:rPr>
          <w:rtl/>
        </w:rPr>
      </w:pPr>
      <w:r w:rsidRPr="00C755D2">
        <w:rPr>
          <w:rtl/>
        </w:rPr>
        <w:t>- ג -</w:t>
      </w:r>
    </w:p>
    <w:p w:rsidR="00162011" w:rsidRPr="00C755D2" w:rsidRDefault="00162011" w:rsidP="00162011">
      <w:pPr>
        <w:pStyle w:val="a3"/>
        <w:bidi/>
        <w:rPr>
          <w:rtl/>
        </w:rPr>
      </w:pPr>
      <w:r w:rsidRPr="00C755D2">
        <w:rPr>
          <w:rtl/>
        </w:rPr>
        <w:t>ו</w:t>
      </w:r>
      <w:r>
        <w:rPr>
          <w:rFonts w:hint="cs"/>
          <w:rtl/>
        </w:rPr>
        <w:t xml:space="preserve">הנה, </w:t>
      </w:r>
      <w:r w:rsidRPr="00C755D2">
        <w:rPr>
          <w:rtl/>
        </w:rPr>
        <w:t>ביישוב דברי הר"ן כתב הב"ח</w:t>
      </w:r>
      <w:r w:rsidRPr="00C755D2">
        <w:rPr>
          <w:rStyle w:val="FootnoteReference"/>
          <w:rtl/>
        </w:rPr>
        <w:footnoteReference w:id="209"/>
      </w:r>
      <w:r w:rsidRPr="00C755D2">
        <w:rPr>
          <w:rtl/>
        </w:rPr>
        <w:t xml:space="preserve"> דאין כוונתו לומר שכ"ה שיטת רש"י אלא דיש מי שפירש כן </w:t>
      </w:r>
      <w:r w:rsidRPr="00C755D2">
        <w:rPr>
          <w:b/>
          <w:bCs/>
          <w:rtl/>
        </w:rPr>
        <w:t>ע</w:t>
      </w:r>
      <w:r w:rsidRPr="00856E3C">
        <w:rPr>
          <w:b/>
          <w:rtl/>
        </w:rPr>
        <w:t>"</w:t>
      </w:r>
      <w:r w:rsidRPr="00C755D2">
        <w:rPr>
          <w:b/>
          <w:bCs/>
          <w:rtl/>
        </w:rPr>
        <w:t xml:space="preserve">פ </w:t>
      </w:r>
      <w:r w:rsidRPr="00C755D2">
        <w:rPr>
          <w:rtl/>
        </w:rPr>
        <w:t>שיטת רש"י,</w:t>
      </w:r>
      <w:r w:rsidRPr="00C755D2">
        <w:rPr>
          <w:b/>
          <w:bCs/>
          <w:rtl/>
        </w:rPr>
        <w:t xml:space="preserve"> </w:t>
      </w:r>
      <w:r w:rsidRPr="00C755D2">
        <w:rPr>
          <w:rtl/>
        </w:rPr>
        <w:t>וכתב שכ</w:t>
      </w:r>
      <w:r>
        <w:rPr>
          <w:rFonts w:hint="cs"/>
          <w:rtl/>
        </w:rPr>
        <w:t>"מ</w:t>
      </w:r>
      <w:r w:rsidRPr="00C755D2">
        <w:rPr>
          <w:rtl/>
        </w:rPr>
        <w:t xml:space="preserve"> גם מדברי הרב המגיד</w:t>
      </w:r>
      <w:r w:rsidRPr="00C755D2">
        <w:rPr>
          <w:rStyle w:val="FootnoteReference"/>
          <w:rtl/>
        </w:rPr>
        <w:footnoteReference w:id="210"/>
      </w:r>
      <w:r w:rsidRPr="00C755D2">
        <w:rPr>
          <w:rtl/>
        </w:rPr>
        <w:t xml:space="preserve">, עיין שם. </w:t>
      </w:r>
    </w:p>
    <w:p w:rsidR="00162011" w:rsidRPr="00C755D2" w:rsidRDefault="00162011" w:rsidP="00162011">
      <w:pPr>
        <w:pStyle w:val="a3"/>
        <w:bidi/>
        <w:rPr>
          <w:rtl/>
        </w:rPr>
      </w:pPr>
      <w:r w:rsidRPr="00C755D2">
        <w:rPr>
          <w:rtl/>
        </w:rPr>
        <w:t xml:space="preserve">אולם </w:t>
      </w:r>
      <w:r>
        <w:rPr>
          <w:rFonts w:hint="cs"/>
          <w:rtl/>
        </w:rPr>
        <w:t>(</w:t>
      </w:r>
      <w:r w:rsidRPr="00C755D2">
        <w:rPr>
          <w:rtl/>
        </w:rPr>
        <w:t>מלבד ש</w:t>
      </w:r>
      <w:r>
        <w:rPr>
          <w:rFonts w:hint="cs"/>
          <w:rtl/>
        </w:rPr>
        <w:t>עדיין אינה מתורצת</w:t>
      </w:r>
      <w:r w:rsidRPr="00C755D2">
        <w:rPr>
          <w:rtl/>
        </w:rPr>
        <w:t xml:space="preserve"> קושייתו הראשונה דקצוה"ח</w:t>
      </w:r>
      <w:r>
        <w:rPr>
          <w:rFonts w:hint="cs"/>
          <w:rtl/>
        </w:rPr>
        <w:t>)</w:t>
      </w:r>
      <w:r w:rsidRPr="00C755D2">
        <w:rPr>
          <w:rtl/>
        </w:rPr>
        <w:t xml:space="preserve">, </w:t>
      </w:r>
      <w:r>
        <w:rPr>
          <w:rFonts w:hint="cs"/>
          <w:rtl/>
        </w:rPr>
        <w:t xml:space="preserve">לכאו' </w:t>
      </w:r>
      <w:r w:rsidRPr="00C755D2">
        <w:rPr>
          <w:rtl/>
        </w:rPr>
        <w:t>צ"ע, דמלשון הר"ן "</w:t>
      </w:r>
      <w:r w:rsidRPr="00C755D2">
        <w:rPr>
          <w:b/>
          <w:bCs/>
          <w:rtl/>
        </w:rPr>
        <w:t>זו היא שיטת רש</w:t>
      </w:r>
      <w:r w:rsidRPr="00856E3C">
        <w:rPr>
          <w:b/>
          <w:rtl/>
        </w:rPr>
        <w:t>"</w:t>
      </w:r>
      <w:r w:rsidRPr="00C755D2">
        <w:rPr>
          <w:b/>
          <w:bCs/>
          <w:rtl/>
        </w:rPr>
        <w:t>י ז</w:t>
      </w:r>
      <w:r w:rsidRPr="00856E3C">
        <w:rPr>
          <w:b/>
          <w:rtl/>
        </w:rPr>
        <w:t>"</w:t>
      </w:r>
      <w:r w:rsidRPr="00C755D2">
        <w:rPr>
          <w:b/>
          <w:bCs/>
          <w:rtl/>
        </w:rPr>
        <w:t>ל</w:t>
      </w:r>
      <w:r w:rsidRPr="00C755D2">
        <w:rPr>
          <w:rtl/>
        </w:rPr>
        <w:t xml:space="preserve">" </w:t>
      </w:r>
      <w:r>
        <w:rPr>
          <w:rFonts w:hint="cs"/>
          <w:rtl/>
        </w:rPr>
        <w:t>משמע</w:t>
      </w:r>
      <w:r w:rsidRPr="00C755D2">
        <w:rPr>
          <w:rtl/>
        </w:rPr>
        <w:t xml:space="preserve"> </w:t>
      </w:r>
      <w:r w:rsidRPr="00C755D2">
        <w:rPr>
          <w:b/>
          <w:bCs/>
          <w:rtl/>
        </w:rPr>
        <w:t>דכ</w:t>
      </w:r>
      <w:r w:rsidRPr="00856E3C">
        <w:rPr>
          <w:b/>
          <w:rtl/>
        </w:rPr>
        <w:t>"</w:t>
      </w:r>
      <w:r w:rsidRPr="00C755D2">
        <w:rPr>
          <w:b/>
          <w:bCs/>
          <w:rtl/>
        </w:rPr>
        <w:t>ה</w:t>
      </w:r>
      <w:r w:rsidRPr="00C755D2">
        <w:rPr>
          <w:rtl/>
        </w:rPr>
        <w:t xml:space="preserve"> שיטת רש"י,</w:t>
      </w:r>
      <w:r>
        <w:rPr>
          <w:rFonts w:hint="cs"/>
          <w:rtl/>
        </w:rPr>
        <w:t xml:space="preserve"> ולא שיש מי שפירש </w:t>
      </w:r>
      <w:r>
        <w:rPr>
          <w:rFonts w:hint="cs"/>
          <w:b/>
          <w:bCs/>
          <w:rtl/>
        </w:rPr>
        <w:t>ע</w:t>
      </w:r>
      <w:r w:rsidRPr="00CE5697">
        <w:rPr>
          <w:rFonts w:hint="cs"/>
          <w:rtl/>
        </w:rPr>
        <w:t>"</w:t>
      </w:r>
      <w:r>
        <w:rPr>
          <w:rFonts w:hint="cs"/>
          <w:b/>
          <w:bCs/>
          <w:rtl/>
        </w:rPr>
        <w:t>פ</w:t>
      </w:r>
      <w:r>
        <w:rPr>
          <w:rFonts w:hint="cs"/>
          <w:rtl/>
        </w:rPr>
        <w:t xml:space="preserve"> שיטת רש"י.</w:t>
      </w:r>
      <w:r w:rsidRPr="00C755D2">
        <w:rPr>
          <w:rtl/>
        </w:rPr>
        <w:t xml:space="preserve"> ומה שכתב דכן משמע מדברי המגיד משנה, הנה לכאורה כוונת</w:t>
      </w:r>
      <w:r>
        <w:rPr>
          <w:rtl/>
        </w:rPr>
        <w:t>ו למה שכתב (שם) "ויש מי שפירש"</w:t>
      </w:r>
      <w:r>
        <w:rPr>
          <w:rFonts w:hint="cs"/>
          <w:rtl/>
        </w:rPr>
        <w:t>, ד</w:t>
      </w:r>
      <w:r w:rsidRPr="00C755D2">
        <w:rPr>
          <w:rtl/>
        </w:rPr>
        <w:t xml:space="preserve">משמע שיש מי שפירש </w:t>
      </w:r>
      <w:r w:rsidRPr="00C755D2">
        <w:rPr>
          <w:b/>
          <w:bCs/>
          <w:rtl/>
        </w:rPr>
        <w:t>ע</w:t>
      </w:r>
      <w:r w:rsidRPr="00856E3C">
        <w:rPr>
          <w:b/>
          <w:rtl/>
        </w:rPr>
        <w:t>"</w:t>
      </w:r>
      <w:r w:rsidRPr="00C755D2">
        <w:rPr>
          <w:b/>
          <w:bCs/>
          <w:rtl/>
        </w:rPr>
        <w:t>פ</w:t>
      </w:r>
      <w:r>
        <w:rPr>
          <w:rtl/>
        </w:rPr>
        <w:t xml:space="preserve"> </w:t>
      </w:r>
      <w:r>
        <w:rPr>
          <w:rFonts w:hint="cs"/>
          <w:rtl/>
        </w:rPr>
        <w:t>שיטת</w:t>
      </w:r>
      <w:r w:rsidRPr="00C755D2">
        <w:rPr>
          <w:rtl/>
        </w:rPr>
        <w:t xml:space="preserve"> רש"י, אולם לכאורה אין לזה שום משמעות דשפיר יש לפרש כוונתו ב"ויש מי שפירש" </w:t>
      </w:r>
      <w:r>
        <w:rPr>
          <w:rtl/>
        </w:rPr>
        <w:t>–</w:t>
      </w:r>
      <w:r>
        <w:rPr>
          <w:rFonts w:hint="cs"/>
          <w:rtl/>
        </w:rPr>
        <w:t xml:space="preserve"> </w:t>
      </w:r>
      <w:r w:rsidRPr="00C755D2">
        <w:rPr>
          <w:rtl/>
        </w:rPr>
        <w:t>דהיינו הר"ן בשי' רש"י בקידושין (שם)</w:t>
      </w:r>
      <w:r>
        <w:rPr>
          <w:rFonts w:hint="cs"/>
          <w:rtl/>
        </w:rPr>
        <w:t>, וצ"ע.</w:t>
      </w:r>
    </w:p>
    <w:p w:rsidR="00162011" w:rsidRPr="00C755D2" w:rsidRDefault="00162011" w:rsidP="00162011">
      <w:pPr>
        <w:pStyle w:val="11"/>
        <w:rPr>
          <w:rtl/>
        </w:rPr>
      </w:pPr>
      <w:r w:rsidRPr="00C755D2">
        <w:rPr>
          <w:rtl/>
        </w:rPr>
        <w:t>- ד -</w:t>
      </w:r>
    </w:p>
    <w:p w:rsidR="00162011" w:rsidRPr="00C755D2" w:rsidRDefault="00162011" w:rsidP="00162011">
      <w:pPr>
        <w:pStyle w:val="a3"/>
        <w:bidi/>
        <w:rPr>
          <w:rtl/>
        </w:rPr>
      </w:pPr>
      <w:r>
        <w:rPr>
          <w:rFonts w:hint="cs"/>
          <w:rtl/>
        </w:rPr>
        <w:t>והנה, כתב</w:t>
      </w:r>
      <w:r w:rsidRPr="00C755D2">
        <w:rPr>
          <w:rtl/>
        </w:rPr>
        <w:t xml:space="preserve"> בבית הלוי</w:t>
      </w:r>
      <w:r w:rsidRPr="00C755D2">
        <w:rPr>
          <w:rStyle w:val="FootnoteReference"/>
          <w:rtl/>
        </w:rPr>
        <w:footnoteReference w:id="211"/>
      </w:r>
      <w:r>
        <w:rPr>
          <w:rFonts w:hint="cs"/>
          <w:rtl/>
        </w:rPr>
        <w:t xml:space="preserve"> ב</w:t>
      </w:r>
      <w:r w:rsidRPr="00C755D2">
        <w:rPr>
          <w:rtl/>
        </w:rPr>
        <w:t>ייש</w:t>
      </w:r>
      <w:r>
        <w:rPr>
          <w:rFonts w:hint="cs"/>
          <w:rtl/>
        </w:rPr>
        <w:t>ו</w:t>
      </w:r>
      <w:r w:rsidRPr="00C755D2">
        <w:rPr>
          <w:rtl/>
        </w:rPr>
        <w:t xml:space="preserve">ב דברי הר"ן, </w:t>
      </w:r>
      <w:r>
        <w:rPr>
          <w:rFonts w:hint="cs"/>
          <w:rtl/>
        </w:rPr>
        <w:t xml:space="preserve">דכוונת </w:t>
      </w:r>
      <w:r w:rsidRPr="00C755D2">
        <w:rPr>
          <w:rtl/>
        </w:rPr>
        <w:t>קושיית הגמ' "ולחזי זוזי ממאן נקט" היינו ש</w:t>
      </w:r>
      <w:r>
        <w:rPr>
          <w:rFonts w:hint="cs"/>
          <w:rtl/>
        </w:rPr>
        <w:t xml:space="preserve">המוכר יהא </w:t>
      </w:r>
      <w:r w:rsidRPr="00C755D2">
        <w:rPr>
          <w:rtl/>
        </w:rPr>
        <w:t>נאמן כעד אחד</w:t>
      </w:r>
      <w:r>
        <w:rPr>
          <w:rFonts w:hint="cs"/>
          <w:rtl/>
        </w:rPr>
        <w:t>,</w:t>
      </w:r>
      <w:r w:rsidRPr="00C755D2">
        <w:rPr>
          <w:rtl/>
        </w:rPr>
        <w:t xml:space="preserve"> דאם לקח המוכר הכסף משני</w:t>
      </w:r>
      <w:r>
        <w:rPr>
          <w:rFonts w:hint="cs"/>
          <w:rtl/>
        </w:rPr>
        <w:t xml:space="preserve">הם </w:t>
      </w:r>
      <w:r w:rsidRPr="00C755D2">
        <w:rPr>
          <w:rtl/>
        </w:rPr>
        <w:t>אי</w:t>
      </w:r>
      <w:r>
        <w:rPr>
          <w:rFonts w:hint="cs"/>
          <w:rtl/>
        </w:rPr>
        <w:t>נ</w:t>
      </w:r>
      <w:r w:rsidRPr="00C755D2">
        <w:rPr>
          <w:rtl/>
        </w:rPr>
        <w:t>ו נאמן אפילו כע"א</w:t>
      </w:r>
      <w:r>
        <w:rPr>
          <w:rFonts w:hint="cs"/>
          <w:rtl/>
        </w:rPr>
        <w:t>,</w:t>
      </w:r>
      <w:r w:rsidRPr="00C755D2">
        <w:rPr>
          <w:rtl/>
        </w:rPr>
        <w:t xml:space="preserve"> אבל אם נקט זוזי מחד מינייהו אם עדיין עומדין לפניו יהא נאמן כ</w:t>
      </w:r>
      <w:r>
        <w:rPr>
          <w:rFonts w:hint="cs"/>
          <w:rtl/>
        </w:rPr>
        <w:t xml:space="preserve">בי </w:t>
      </w:r>
      <w:r w:rsidRPr="00C755D2">
        <w:rPr>
          <w:rtl/>
        </w:rPr>
        <w:t>תרי</w:t>
      </w:r>
      <w:r>
        <w:rPr>
          <w:rFonts w:hint="cs"/>
          <w:rtl/>
        </w:rPr>
        <w:t>,</w:t>
      </w:r>
      <w:r w:rsidRPr="00C755D2">
        <w:rPr>
          <w:rtl/>
        </w:rPr>
        <w:t xml:space="preserve"> ואם </w:t>
      </w:r>
      <w:r>
        <w:rPr>
          <w:rFonts w:hint="cs"/>
          <w:rtl/>
        </w:rPr>
        <w:t>כבר הלכו</w:t>
      </w:r>
      <w:r w:rsidRPr="00C755D2">
        <w:rPr>
          <w:rtl/>
        </w:rPr>
        <w:t xml:space="preserve"> </w:t>
      </w:r>
      <w:r>
        <w:rPr>
          <w:rFonts w:hint="cs"/>
          <w:rtl/>
        </w:rPr>
        <w:t>מ</w:t>
      </w:r>
      <w:r w:rsidRPr="00C755D2">
        <w:rPr>
          <w:rtl/>
        </w:rPr>
        <w:t>לפניו יהא נאמן כעד אחד. וזוהי כוונת הגמ' "ולחזי זוזי ממאן נקט"</w:t>
      </w:r>
      <w:r>
        <w:rPr>
          <w:rFonts w:hint="cs"/>
          <w:rtl/>
        </w:rPr>
        <w:t>,</w:t>
      </w:r>
      <w:r w:rsidRPr="00C755D2">
        <w:rPr>
          <w:rtl/>
        </w:rPr>
        <w:t xml:space="preserve"> דנהי דאינו נאמן כשנים כשהלכו מלפניו</w:t>
      </w:r>
      <w:r>
        <w:rPr>
          <w:rFonts w:hint="cs"/>
          <w:rtl/>
        </w:rPr>
        <w:t>,</w:t>
      </w:r>
      <w:r w:rsidRPr="00C755D2">
        <w:rPr>
          <w:rtl/>
        </w:rPr>
        <w:t xml:space="preserve"> אבל מ"מ נאמן כע"א</w:t>
      </w:r>
      <w:r>
        <w:rPr>
          <w:rFonts w:hint="cs"/>
          <w:rtl/>
        </w:rPr>
        <w:t>.</w:t>
      </w:r>
      <w:r w:rsidRPr="00C755D2">
        <w:rPr>
          <w:rtl/>
        </w:rPr>
        <w:t xml:space="preserve"> אבל במקר</w:t>
      </w:r>
      <w:r>
        <w:rPr>
          <w:rFonts w:hint="cs"/>
          <w:rtl/>
        </w:rPr>
        <w:t>ה</w:t>
      </w:r>
      <w:r w:rsidRPr="00C755D2">
        <w:rPr>
          <w:rtl/>
        </w:rPr>
        <w:t xml:space="preserve"> דנקט זוזי מתרוייהו אינו נאמן אפי' כע"א</w:t>
      </w:r>
      <w:r>
        <w:rPr>
          <w:rFonts w:hint="cs"/>
          <w:rtl/>
        </w:rPr>
        <w:t>,</w:t>
      </w:r>
      <w:r w:rsidRPr="00C755D2">
        <w:rPr>
          <w:rtl/>
        </w:rPr>
        <w:t xml:space="preserve"> ד</w:t>
      </w:r>
      <w:r>
        <w:rPr>
          <w:rFonts w:hint="cs"/>
          <w:rtl/>
        </w:rPr>
        <w:t>מסתמא</w:t>
      </w:r>
      <w:r w:rsidRPr="00C755D2">
        <w:rPr>
          <w:rtl/>
        </w:rPr>
        <w:t xml:space="preserve"> דלא דכיר</w:t>
      </w:r>
      <w:r>
        <w:rPr>
          <w:rStyle w:val="FootnoteReference"/>
          <w:rtl/>
        </w:rPr>
        <w:footnoteReference w:id="212"/>
      </w:r>
      <w:r>
        <w:rPr>
          <w:rFonts w:hint="cs"/>
          <w:rtl/>
        </w:rPr>
        <w:t>.</w:t>
      </w:r>
      <w:r w:rsidRPr="00C755D2">
        <w:rPr>
          <w:rtl/>
        </w:rPr>
        <w:t xml:space="preserve"> ועפ"ז מתורצות ב' הקושיות שהקשה הקצוה"ח, דגם לרש"י אם נקט זוזי מתרי אינו נאמן אפילו כע"א משהלכו מלפניו, אולם אם </w:t>
      </w:r>
      <w:r>
        <w:rPr>
          <w:rFonts w:hint="cs"/>
          <w:rtl/>
        </w:rPr>
        <w:t>נקט זוזי מחד מינייהו, אף אם הלכו מלפניו יהא</w:t>
      </w:r>
      <w:r w:rsidRPr="00C755D2">
        <w:rPr>
          <w:rtl/>
        </w:rPr>
        <w:t xml:space="preserve"> נאמן כעד אחד.</w:t>
      </w:r>
    </w:p>
    <w:p w:rsidR="00162011" w:rsidRPr="00C755D2" w:rsidRDefault="00162011" w:rsidP="00162011">
      <w:pPr>
        <w:pStyle w:val="a3"/>
        <w:bidi/>
        <w:rPr>
          <w:rtl/>
        </w:rPr>
      </w:pPr>
      <w:r w:rsidRPr="00C755D2">
        <w:rPr>
          <w:rtl/>
        </w:rPr>
        <w:t>היוצא מדברי הבית הלוי</w:t>
      </w:r>
      <w:r>
        <w:rPr>
          <w:rFonts w:hint="cs"/>
          <w:rtl/>
        </w:rPr>
        <w:t>:</w:t>
      </w:r>
      <w:r w:rsidRPr="00C755D2">
        <w:rPr>
          <w:rtl/>
        </w:rPr>
        <w:t xml:space="preserve"> דרש"י סובר כר"ת</w:t>
      </w:r>
      <w:r>
        <w:rPr>
          <w:rStyle w:val="FootnoteReference"/>
          <w:rtl/>
        </w:rPr>
        <w:footnoteReference w:id="213"/>
      </w:r>
      <w:r w:rsidRPr="00C755D2">
        <w:rPr>
          <w:rtl/>
        </w:rPr>
        <w:t xml:space="preserve"> דעד אחד המסייע פוטר משבועה (ו</w:t>
      </w:r>
      <w:r>
        <w:rPr>
          <w:rFonts w:hint="cs"/>
          <w:rtl/>
        </w:rPr>
        <w:t>ד</w:t>
      </w:r>
      <w:r w:rsidRPr="00C755D2">
        <w:rPr>
          <w:rtl/>
        </w:rPr>
        <w:t xml:space="preserve">לא כמבואר בשו"ת </w:t>
      </w:r>
      <w:r>
        <w:rPr>
          <w:rFonts w:hint="cs"/>
          <w:rtl/>
        </w:rPr>
        <w:t>ו</w:t>
      </w:r>
      <w:r>
        <w:rPr>
          <w:rtl/>
        </w:rPr>
        <w:t>חידושי הגרעק"א</w:t>
      </w:r>
      <w:r>
        <w:rPr>
          <w:rStyle w:val="FootnoteReference"/>
          <w:rtl/>
        </w:rPr>
        <w:footnoteReference w:id="214"/>
      </w:r>
      <w:r>
        <w:rPr>
          <w:rtl/>
        </w:rPr>
        <w:t xml:space="preserve"> </w:t>
      </w:r>
      <w:r w:rsidRPr="00C755D2">
        <w:rPr>
          <w:rtl/>
        </w:rPr>
        <w:t>ש</w:t>
      </w:r>
      <w:r>
        <w:rPr>
          <w:rFonts w:hint="cs"/>
          <w:rtl/>
        </w:rPr>
        <w:t xml:space="preserve">כתב </w:t>
      </w:r>
      <w:r w:rsidRPr="00C755D2">
        <w:rPr>
          <w:rtl/>
        </w:rPr>
        <w:t xml:space="preserve">להוכיח לשיטת רש"י </w:t>
      </w:r>
      <w:r>
        <w:rPr>
          <w:rFonts w:hint="cs"/>
          <w:rtl/>
        </w:rPr>
        <w:t>ש</w:t>
      </w:r>
      <w:r w:rsidRPr="00C755D2">
        <w:rPr>
          <w:rtl/>
        </w:rPr>
        <w:t>אין ע"א המסייע פוטר</w:t>
      </w:r>
      <w:r>
        <w:rPr>
          <w:rFonts w:hint="cs"/>
          <w:rtl/>
        </w:rPr>
        <w:t xml:space="preserve"> משבועה), אולם בזה חלוק שיטת רש"י משיטת ר"ת, דלר"ת נאמן</w:t>
      </w:r>
      <w:r w:rsidRPr="00C755D2">
        <w:rPr>
          <w:rtl/>
        </w:rPr>
        <w:t xml:space="preserve"> אפילו בנקט זוזי מתרווייהו</w:t>
      </w:r>
      <w:r>
        <w:rPr>
          <w:rFonts w:hint="cs"/>
          <w:rtl/>
        </w:rPr>
        <w:t>,</w:t>
      </w:r>
      <w:r w:rsidRPr="00C755D2">
        <w:rPr>
          <w:rtl/>
        </w:rPr>
        <w:t xml:space="preserve"> משא"כ לרש"</w:t>
      </w:r>
      <w:r>
        <w:rPr>
          <w:rtl/>
        </w:rPr>
        <w:t xml:space="preserve">י אינו נאמן אא"כ נקט </w:t>
      </w:r>
      <w:r>
        <w:rPr>
          <w:rFonts w:hint="cs"/>
          <w:rtl/>
        </w:rPr>
        <w:t xml:space="preserve">זוזי </w:t>
      </w:r>
      <w:r>
        <w:rPr>
          <w:rtl/>
        </w:rPr>
        <w:t>מחד</w:t>
      </w:r>
      <w:r>
        <w:rPr>
          <w:rFonts w:hint="cs"/>
          <w:rtl/>
        </w:rPr>
        <w:t xml:space="preserve"> מינייהו גרידא</w:t>
      </w:r>
      <w:r w:rsidRPr="00C755D2">
        <w:rPr>
          <w:rtl/>
        </w:rPr>
        <w:t>.</w:t>
      </w:r>
    </w:p>
    <w:p w:rsidR="00162011" w:rsidRPr="00C755D2" w:rsidRDefault="00162011" w:rsidP="00162011">
      <w:pPr>
        <w:pStyle w:val="a3"/>
        <w:bidi/>
        <w:rPr>
          <w:rtl/>
        </w:rPr>
      </w:pPr>
      <w:r w:rsidRPr="00C755D2">
        <w:rPr>
          <w:rtl/>
        </w:rPr>
        <w:t>איברא דיעויין בבית הלוי שם דלבסוף חזר בו, מהא דאיתא בתוספתא</w:t>
      </w:r>
      <w:r w:rsidRPr="00C755D2">
        <w:rPr>
          <w:rStyle w:val="FootnoteReference"/>
          <w:rtl/>
        </w:rPr>
        <w:footnoteReference w:id="215"/>
      </w:r>
      <w:r w:rsidRPr="00C755D2">
        <w:rPr>
          <w:rtl/>
        </w:rPr>
        <w:t xml:space="preserve"> שכשאין מקחו בידו ה</w:t>
      </w:r>
      <w:r>
        <w:rPr>
          <w:rFonts w:hint="cs"/>
          <w:rtl/>
        </w:rPr>
        <w:t>וי</w:t>
      </w:r>
      <w:r w:rsidRPr="00C755D2">
        <w:rPr>
          <w:rtl/>
        </w:rPr>
        <w:t xml:space="preserve"> ככל אדם</w:t>
      </w:r>
      <w:r>
        <w:rPr>
          <w:rFonts w:hint="cs"/>
          <w:rtl/>
        </w:rPr>
        <w:t>,</w:t>
      </w:r>
      <w:r w:rsidRPr="00C755D2">
        <w:rPr>
          <w:rtl/>
        </w:rPr>
        <w:t xml:space="preserve"> ומשמע</w:t>
      </w:r>
      <w:r>
        <w:rPr>
          <w:rFonts w:hint="cs"/>
          <w:rtl/>
        </w:rPr>
        <w:t xml:space="preserve"> </w:t>
      </w:r>
      <w:r>
        <w:rPr>
          <w:rFonts w:hint="cs"/>
          <w:b/>
          <w:bCs/>
          <w:rtl/>
        </w:rPr>
        <w:t>ש</w:t>
      </w:r>
      <w:r w:rsidRPr="00C755D2">
        <w:rPr>
          <w:b/>
          <w:bCs/>
          <w:rtl/>
        </w:rPr>
        <w:t>אפילו בדנקט זוזי מתרוייהו הרי הוא כע</w:t>
      </w:r>
      <w:r w:rsidRPr="00856E3C">
        <w:rPr>
          <w:b/>
          <w:rtl/>
        </w:rPr>
        <w:t>"</w:t>
      </w:r>
      <w:r w:rsidRPr="00C755D2">
        <w:rPr>
          <w:b/>
          <w:bCs/>
          <w:rtl/>
        </w:rPr>
        <w:t>א</w:t>
      </w:r>
      <w:r>
        <w:rPr>
          <w:rFonts w:hint="cs"/>
          <w:rtl/>
        </w:rPr>
        <w:t xml:space="preserve">. </w:t>
      </w:r>
      <w:r w:rsidRPr="00C755D2">
        <w:rPr>
          <w:rtl/>
        </w:rPr>
        <w:t>ונשאר בצ"ע בדברי הר"ן. ועוד</w:t>
      </w:r>
      <w:r>
        <w:rPr>
          <w:rFonts w:hint="cs"/>
          <w:rtl/>
        </w:rPr>
        <w:t xml:space="preserve"> יש לעיין בדברי הביה"ל</w:t>
      </w:r>
      <w:r w:rsidRPr="00C755D2">
        <w:rPr>
          <w:rtl/>
        </w:rPr>
        <w:t>, דיעויין באבן האזל</w:t>
      </w:r>
      <w:r>
        <w:rPr>
          <w:rStyle w:val="FootnoteReference"/>
          <w:rtl/>
        </w:rPr>
        <w:footnoteReference w:id="216"/>
      </w:r>
      <w:r w:rsidRPr="00C755D2">
        <w:rPr>
          <w:rtl/>
        </w:rPr>
        <w:t xml:space="preserve"> </w:t>
      </w:r>
      <w:r>
        <w:rPr>
          <w:rtl/>
        </w:rPr>
        <w:t>שהביא דברי</w:t>
      </w:r>
      <w:r>
        <w:rPr>
          <w:rFonts w:hint="cs"/>
          <w:rtl/>
        </w:rPr>
        <w:t>ו</w:t>
      </w:r>
      <w:r>
        <w:rPr>
          <w:rtl/>
        </w:rPr>
        <w:t xml:space="preserve"> והקשה</w:t>
      </w:r>
      <w:r>
        <w:rPr>
          <w:rFonts w:hint="cs"/>
          <w:rtl/>
        </w:rPr>
        <w:t>:</w:t>
      </w:r>
      <w:r w:rsidRPr="00C755D2">
        <w:rPr>
          <w:rtl/>
        </w:rPr>
        <w:t xml:space="preserve"> "דבאמת אינו מיושב לומר דכונת רש"י לפרש דיהי' נאמן כמו עד אחד משום דעד מסייע פוטר משבועה, דא"כ לא הי' לרש"י לסתום אלא לפרש באיזה כח נאמינו ואיזה תועלת יהי' אם נאמינו בעד א'</w:t>
      </w:r>
      <w:r>
        <w:rPr>
          <w:rFonts w:hint="cs"/>
          <w:rtl/>
        </w:rPr>
        <w:t>,</w:t>
      </w:r>
      <w:r w:rsidRPr="00C755D2">
        <w:rPr>
          <w:rtl/>
        </w:rPr>
        <w:t xml:space="preserve"> דהא לא אשכחן בשום דוכתא חוץ מזו הסוגיא דע"א פוטר משבועה</w:t>
      </w:r>
      <w:r>
        <w:rPr>
          <w:rFonts w:hint="cs"/>
          <w:rtl/>
        </w:rPr>
        <w:t>,</w:t>
      </w:r>
      <w:r w:rsidRPr="00C755D2">
        <w:rPr>
          <w:rtl/>
        </w:rPr>
        <w:t xml:space="preserve"> ואינו דבר פשוט</w:t>
      </w:r>
      <w:r>
        <w:rPr>
          <w:rFonts w:hint="cs"/>
          <w:rtl/>
        </w:rPr>
        <w:t>,</w:t>
      </w:r>
      <w:r w:rsidRPr="00C755D2">
        <w:rPr>
          <w:rtl/>
        </w:rPr>
        <w:t xml:space="preserve"> ובודאי הי' לרש"י לפרש"</w:t>
      </w:r>
      <w:r>
        <w:rPr>
          <w:rFonts w:hint="cs"/>
          <w:rtl/>
        </w:rPr>
        <w:t>,</w:t>
      </w:r>
      <w:r w:rsidRPr="00C755D2">
        <w:rPr>
          <w:rtl/>
        </w:rPr>
        <w:t xml:space="preserve"> עכ"ל, עיי</w:t>
      </w:r>
      <w:r>
        <w:rPr>
          <w:rFonts w:hint="cs"/>
          <w:rtl/>
        </w:rPr>
        <w:t>"</w:t>
      </w:r>
      <w:r w:rsidRPr="00C755D2">
        <w:rPr>
          <w:rtl/>
        </w:rPr>
        <w:t>ש</w:t>
      </w:r>
      <w:r w:rsidRPr="00C755D2">
        <w:rPr>
          <w:rStyle w:val="FootnoteReference"/>
          <w:rtl/>
        </w:rPr>
        <w:footnoteReference w:id="217"/>
      </w:r>
      <w:r w:rsidRPr="00C755D2">
        <w:rPr>
          <w:rtl/>
        </w:rPr>
        <w:t>.</w:t>
      </w:r>
    </w:p>
    <w:p w:rsidR="00162011" w:rsidRPr="00C755D2" w:rsidRDefault="00162011" w:rsidP="00162011">
      <w:pPr>
        <w:pStyle w:val="11"/>
        <w:rPr>
          <w:rtl/>
        </w:rPr>
      </w:pPr>
      <w:r w:rsidRPr="00C755D2">
        <w:rPr>
          <w:rtl/>
        </w:rPr>
        <w:t>- ה -</w:t>
      </w:r>
    </w:p>
    <w:p w:rsidR="00162011" w:rsidRPr="00C755D2" w:rsidRDefault="00162011" w:rsidP="00162011">
      <w:pPr>
        <w:pStyle w:val="a3"/>
        <w:bidi/>
        <w:rPr>
          <w:rtl/>
        </w:rPr>
      </w:pPr>
      <w:r w:rsidRPr="00C755D2">
        <w:rPr>
          <w:rtl/>
        </w:rPr>
        <w:t xml:space="preserve">שוב ראיתי בספר רווחא שמעתא </w:t>
      </w:r>
      <w:r>
        <w:rPr>
          <w:rFonts w:hint="cs"/>
          <w:rtl/>
        </w:rPr>
        <w:t>(</w:t>
      </w:r>
      <w:r w:rsidRPr="00C755D2">
        <w:rPr>
          <w:rtl/>
        </w:rPr>
        <w:t>עמ"ס ב"מ</w:t>
      </w:r>
      <w:r w:rsidRPr="00C755D2">
        <w:rPr>
          <w:rStyle w:val="FootnoteReference"/>
          <w:rtl/>
        </w:rPr>
        <w:footnoteReference w:id="218"/>
      </w:r>
      <w:r>
        <w:rPr>
          <w:rFonts w:hint="cs"/>
          <w:rtl/>
        </w:rPr>
        <w:t>)</w:t>
      </w:r>
      <w:r w:rsidRPr="00C755D2">
        <w:rPr>
          <w:rtl/>
        </w:rPr>
        <w:t xml:space="preserve"> </w:t>
      </w:r>
      <w:r>
        <w:rPr>
          <w:rFonts w:hint="cs"/>
          <w:rtl/>
        </w:rPr>
        <w:t>שכתב ליישב</w:t>
      </w:r>
      <w:r w:rsidRPr="00C755D2">
        <w:rPr>
          <w:rtl/>
        </w:rPr>
        <w:t xml:space="preserve"> קושיתו השני' דהקצוה"ח, ובהקדם, דיש לחקור ביסוד דינא ד"יחלוקו" במשנתנו, האם הוי מכח </w:t>
      </w:r>
      <w:r w:rsidRPr="00EE3709">
        <w:rPr>
          <w:b/>
          <w:bCs/>
          <w:rtl/>
        </w:rPr>
        <w:t>טענתם</w:t>
      </w:r>
      <w:r w:rsidRPr="00C755D2">
        <w:rPr>
          <w:rtl/>
        </w:rPr>
        <w:t xml:space="preserve"> ומדין ממון המוטל בספק חולקין, או הוי חלוקת </w:t>
      </w:r>
      <w:r w:rsidRPr="00C755D2">
        <w:rPr>
          <w:b/>
          <w:bCs/>
          <w:rtl/>
        </w:rPr>
        <w:t>ודאי</w:t>
      </w:r>
      <w:r w:rsidRPr="00C755D2">
        <w:rPr>
          <w:rtl/>
        </w:rPr>
        <w:t xml:space="preserve"> ומכח היות שניהם </w:t>
      </w:r>
      <w:r w:rsidRPr="00EE3709">
        <w:rPr>
          <w:b/>
          <w:bCs/>
          <w:rtl/>
        </w:rPr>
        <w:t>מוחזקין</w:t>
      </w:r>
      <w:r w:rsidRPr="00C755D2">
        <w:rPr>
          <w:rtl/>
        </w:rPr>
        <w:t>. ומבאר שם, דא</w:t>
      </w:r>
      <w:r>
        <w:rPr>
          <w:rFonts w:hint="cs"/>
          <w:rtl/>
        </w:rPr>
        <w:t>י נימא ש</w:t>
      </w:r>
      <w:r w:rsidRPr="00C755D2">
        <w:rPr>
          <w:rtl/>
        </w:rPr>
        <w:t xml:space="preserve">החלוקה הוי חלוקת ספק, </w:t>
      </w:r>
      <w:r>
        <w:rPr>
          <w:rFonts w:hint="cs"/>
          <w:rtl/>
        </w:rPr>
        <w:t>הרי</w:t>
      </w:r>
      <w:r w:rsidRPr="00C755D2">
        <w:rPr>
          <w:rtl/>
        </w:rPr>
        <w:t xml:space="preserve"> גם אם הלוקחין הלכו מלפני המוכר לא </w:t>
      </w:r>
      <w:r>
        <w:rPr>
          <w:rFonts w:hint="cs"/>
          <w:rtl/>
        </w:rPr>
        <w:t>י</w:t>
      </w:r>
      <w:r w:rsidRPr="00C755D2">
        <w:rPr>
          <w:rtl/>
        </w:rPr>
        <w:t>שתנה שום דבר וטענ</w:t>
      </w:r>
      <w:r>
        <w:rPr>
          <w:rFonts w:hint="cs"/>
          <w:rtl/>
        </w:rPr>
        <w:t>תם</w:t>
      </w:r>
      <w:r w:rsidRPr="00C755D2">
        <w:rPr>
          <w:rtl/>
        </w:rPr>
        <w:t xml:space="preserve"> </w:t>
      </w:r>
      <w:r>
        <w:rPr>
          <w:rFonts w:hint="cs"/>
          <w:rtl/>
        </w:rPr>
        <w:t>ישאר</w:t>
      </w:r>
      <w:r w:rsidRPr="00C755D2">
        <w:rPr>
          <w:rtl/>
        </w:rPr>
        <w:t xml:space="preserve"> </w:t>
      </w:r>
      <w:r>
        <w:rPr>
          <w:rFonts w:hint="cs"/>
          <w:rtl/>
        </w:rPr>
        <w:t>כ</w:t>
      </w:r>
      <w:r w:rsidRPr="00C755D2">
        <w:rPr>
          <w:rtl/>
        </w:rPr>
        <w:t>טענ</w:t>
      </w:r>
      <w:r>
        <w:rPr>
          <w:rFonts w:hint="cs"/>
          <w:rtl/>
        </w:rPr>
        <w:t>ת</w:t>
      </w:r>
      <w:r w:rsidRPr="00C755D2">
        <w:rPr>
          <w:rtl/>
        </w:rPr>
        <w:t xml:space="preserve"> "לי מכר ואני נתתי ממון"</w:t>
      </w:r>
      <w:r>
        <w:rPr>
          <w:rFonts w:hint="cs"/>
          <w:rtl/>
        </w:rPr>
        <w:t>,</w:t>
      </w:r>
      <w:r w:rsidRPr="00C755D2">
        <w:rPr>
          <w:rtl/>
        </w:rPr>
        <w:t xml:space="preserve"> וא"כ נאמן המוכר גם אם הלכו הלקוחות מלפניו משום דהוה אותו דין ואותה נאמנות, משא"כ אי נימא דהחלוקה הוי חלוקת ודאי ומכח היות שניהם מוחזקין</w:t>
      </w:r>
      <w:r>
        <w:rPr>
          <w:rFonts w:hint="cs"/>
          <w:rtl/>
        </w:rPr>
        <w:t>,</w:t>
      </w:r>
      <w:r w:rsidRPr="00C755D2">
        <w:rPr>
          <w:rtl/>
        </w:rPr>
        <w:t xml:space="preserve"> אז לא שייך שיהי' נאמן משהלכו מלפניו דהרי אין דנין בטענתם כלל אלא מכח חזקת שניהם, וא</w:t>
      </w:r>
      <w:r>
        <w:rPr>
          <w:rtl/>
        </w:rPr>
        <w:t>"כ נסתלק המוכר לגמרי ואינו נאמן</w:t>
      </w:r>
      <w:r>
        <w:rPr>
          <w:rFonts w:hint="cs"/>
          <w:rtl/>
        </w:rPr>
        <w:t>, עיין שם.</w:t>
      </w:r>
    </w:p>
    <w:p w:rsidR="00162011" w:rsidRPr="00C755D2" w:rsidRDefault="00162011" w:rsidP="00162011">
      <w:pPr>
        <w:pStyle w:val="a3"/>
        <w:bidi/>
        <w:rPr>
          <w:rtl/>
        </w:rPr>
      </w:pPr>
      <w:r>
        <w:rPr>
          <w:rtl/>
        </w:rPr>
        <w:t xml:space="preserve"> ועפ"ז מי</w:t>
      </w:r>
      <w:r>
        <w:rPr>
          <w:rFonts w:hint="cs"/>
          <w:rtl/>
        </w:rPr>
        <w:t>י</w:t>
      </w:r>
      <w:r>
        <w:rPr>
          <w:rtl/>
        </w:rPr>
        <w:t>שב</w:t>
      </w:r>
      <w:r w:rsidRPr="00C755D2">
        <w:rPr>
          <w:rtl/>
        </w:rPr>
        <w:t xml:space="preserve"> דברי הר"ן, </w:t>
      </w:r>
      <w:r>
        <w:rPr>
          <w:rFonts w:hint="cs"/>
          <w:rtl/>
        </w:rPr>
        <w:t>ש</w:t>
      </w:r>
      <w:r w:rsidRPr="00C755D2">
        <w:rPr>
          <w:rtl/>
        </w:rPr>
        <w:t xml:space="preserve">הרי בסוגייתנו מדמי לי' לסומכוס ומוכח דהוה חלוקת ספק ומכח טענת ברי שלהם ושפיר נאמן בעל המקח גם משהלכו </w:t>
      </w:r>
      <w:r>
        <w:rPr>
          <w:rFonts w:hint="cs"/>
          <w:rtl/>
        </w:rPr>
        <w:t xml:space="preserve">מלפניו </w:t>
      </w:r>
      <w:r w:rsidRPr="00C755D2">
        <w:rPr>
          <w:rtl/>
        </w:rPr>
        <w:t>משום דהו</w:t>
      </w:r>
      <w:r>
        <w:rPr>
          <w:rFonts w:hint="cs"/>
          <w:rtl/>
        </w:rPr>
        <w:t>י</w:t>
      </w:r>
      <w:r w:rsidRPr="00C755D2">
        <w:rPr>
          <w:rtl/>
        </w:rPr>
        <w:t xml:space="preserve"> אותו דין ואותה נאמנות, משא"כ במס' קידושין פירש הר"ן </w:t>
      </w:r>
      <w:r>
        <w:rPr>
          <w:rFonts w:hint="cs"/>
          <w:rtl/>
        </w:rPr>
        <w:t>ב</w:t>
      </w:r>
      <w:r w:rsidRPr="00C755D2">
        <w:rPr>
          <w:rtl/>
        </w:rPr>
        <w:t>דברי רש"י דהחלוקה היא מדין חלוקת ודאי שע"כ לא שייך שיהא נאמן משהלכו מלפניו, עכת"ד</w:t>
      </w:r>
      <w:r>
        <w:rPr>
          <w:rFonts w:hint="cs"/>
          <w:rtl/>
        </w:rPr>
        <w:t>.</w:t>
      </w:r>
    </w:p>
    <w:p w:rsidR="00162011" w:rsidRPr="00C755D2" w:rsidRDefault="00162011" w:rsidP="00162011">
      <w:pPr>
        <w:pStyle w:val="a3"/>
        <w:bidi/>
        <w:rPr>
          <w:rtl/>
        </w:rPr>
      </w:pPr>
      <w:r>
        <w:rPr>
          <w:rtl/>
        </w:rPr>
        <w:t>אולם, ל</w:t>
      </w:r>
      <w:r>
        <w:rPr>
          <w:rFonts w:hint="cs"/>
          <w:rtl/>
        </w:rPr>
        <w:t>פענ"ד נראה, דלכאו' הוי דוחק קצת</w:t>
      </w:r>
      <w:r>
        <w:rPr>
          <w:rtl/>
        </w:rPr>
        <w:t xml:space="preserve"> לחלק</w:t>
      </w:r>
      <w:r>
        <w:rPr>
          <w:rFonts w:hint="cs"/>
          <w:rtl/>
        </w:rPr>
        <w:t xml:space="preserve"> ולומר ש</w:t>
      </w:r>
      <w:r>
        <w:rPr>
          <w:rtl/>
        </w:rPr>
        <w:t xml:space="preserve">פי' הר"ן </w:t>
      </w:r>
      <w:r>
        <w:rPr>
          <w:rFonts w:hint="cs"/>
          <w:rtl/>
        </w:rPr>
        <w:t xml:space="preserve">שיטת </w:t>
      </w:r>
      <w:r w:rsidRPr="00C755D2">
        <w:rPr>
          <w:rtl/>
        </w:rPr>
        <w:t xml:space="preserve">רש"י בקידושין </w:t>
      </w:r>
      <w:r>
        <w:rPr>
          <w:rFonts w:hint="cs"/>
          <w:rtl/>
        </w:rPr>
        <w:t>ב</w:t>
      </w:r>
      <w:r w:rsidRPr="00C755D2">
        <w:rPr>
          <w:rtl/>
        </w:rPr>
        <w:t>או</w:t>
      </w:r>
      <w:r>
        <w:rPr>
          <w:rFonts w:hint="cs"/>
          <w:rtl/>
        </w:rPr>
        <w:t>פן א'</w:t>
      </w:r>
      <w:r w:rsidRPr="00C755D2">
        <w:rPr>
          <w:rtl/>
        </w:rPr>
        <w:t xml:space="preserve"> ובמכילתין באו</w:t>
      </w:r>
      <w:r>
        <w:rPr>
          <w:rFonts w:hint="cs"/>
          <w:rtl/>
        </w:rPr>
        <w:t>"א</w:t>
      </w:r>
      <w:r w:rsidRPr="00C755D2">
        <w:rPr>
          <w:rtl/>
        </w:rPr>
        <w:t xml:space="preserve">, דלבד </w:t>
      </w:r>
      <w:r>
        <w:rPr>
          <w:rFonts w:hint="cs"/>
          <w:rtl/>
        </w:rPr>
        <w:t xml:space="preserve">זאת </w:t>
      </w:r>
      <w:r w:rsidRPr="00C755D2">
        <w:rPr>
          <w:rtl/>
        </w:rPr>
        <w:t xml:space="preserve">שאין שום רמז לזה בקידושין, הרי הר"ן בא לבאר ולהעמיד דברי רש"י בשיטתו </w:t>
      </w:r>
      <w:r w:rsidRPr="00C755D2">
        <w:rPr>
          <w:b/>
          <w:bCs/>
          <w:rtl/>
        </w:rPr>
        <w:t xml:space="preserve">בכל המקרים </w:t>
      </w:r>
      <w:r>
        <w:rPr>
          <w:rFonts w:hint="cs"/>
          <w:rtl/>
        </w:rPr>
        <w:t>ולא מסתבר</w:t>
      </w:r>
      <w:r w:rsidRPr="00C755D2">
        <w:rPr>
          <w:rtl/>
        </w:rPr>
        <w:t xml:space="preserve"> ל</w:t>
      </w:r>
      <w:r>
        <w:rPr>
          <w:rFonts w:hint="cs"/>
          <w:rtl/>
        </w:rPr>
        <w:t>באר בשיטת</w:t>
      </w:r>
      <w:r w:rsidRPr="00C755D2">
        <w:rPr>
          <w:rtl/>
        </w:rPr>
        <w:t xml:space="preserve"> רש"י </w:t>
      </w:r>
      <w:r>
        <w:rPr>
          <w:rFonts w:hint="cs"/>
          <w:rtl/>
        </w:rPr>
        <w:t>בב' אופנים חלוקים לגמרי.</w:t>
      </w:r>
    </w:p>
    <w:p w:rsidR="00162011" w:rsidRPr="00C755D2" w:rsidRDefault="00162011" w:rsidP="00162011">
      <w:pPr>
        <w:pStyle w:val="11"/>
        <w:rPr>
          <w:rtl/>
        </w:rPr>
      </w:pPr>
      <w:r w:rsidRPr="00C755D2">
        <w:rPr>
          <w:rtl/>
        </w:rPr>
        <w:t>- ו -</w:t>
      </w:r>
    </w:p>
    <w:p w:rsidR="00162011" w:rsidRPr="00C755D2" w:rsidRDefault="00162011" w:rsidP="00162011">
      <w:pPr>
        <w:pStyle w:val="a3"/>
        <w:bidi/>
        <w:rPr>
          <w:rtl/>
        </w:rPr>
      </w:pPr>
      <w:r w:rsidRPr="00C755D2">
        <w:rPr>
          <w:rtl/>
        </w:rPr>
        <w:t xml:space="preserve">ויתכן לומר בזה בס"ד, </w:t>
      </w:r>
      <w:r>
        <w:rPr>
          <w:rFonts w:hint="cs"/>
          <w:rtl/>
        </w:rPr>
        <w:t>שמ"ש הר"ן</w:t>
      </w:r>
      <w:r w:rsidRPr="00C755D2">
        <w:rPr>
          <w:rtl/>
        </w:rPr>
        <w:t xml:space="preserve"> "זו היא שיטת רש"י ז"ל", </w:t>
      </w:r>
      <w:r>
        <w:rPr>
          <w:rFonts w:hint="cs"/>
          <w:rtl/>
        </w:rPr>
        <w:t>לא קאי על מש"כ לפניו, כ"א אלפני פניו, בטעם נאמנות המוכר, שהוא ע"ד נאמנות חי'. ומ"ש תיכף לפניו הוא שיטתו הפרטית דהר"ן.</w:t>
      </w:r>
    </w:p>
    <w:p w:rsidR="00162011" w:rsidRPr="00C755D2" w:rsidRDefault="00162011" w:rsidP="00162011">
      <w:pPr>
        <w:pStyle w:val="a3"/>
        <w:bidi/>
        <w:rPr>
          <w:rtl/>
        </w:rPr>
      </w:pPr>
      <w:r w:rsidRPr="00C755D2">
        <w:rPr>
          <w:rtl/>
        </w:rPr>
        <w:t xml:space="preserve"> ו</w:t>
      </w:r>
      <w:r>
        <w:rPr>
          <w:rFonts w:hint="cs"/>
          <w:rtl/>
        </w:rPr>
        <w:t xml:space="preserve">נראה להביא </w:t>
      </w:r>
      <w:r w:rsidRPr="00C755D2">
        <w:rPr>
          <w:rtl/>
        </w:rPr>
        <w:t>ראי' שכ</w:t>
      </w:r>
      <w:r>
        <w:rPr>
          <w:rFonts w:hint="cs"/>
          <w:rtl/>
        </w:rPr>
        <w:t>"ה</w:t>
      </w:r>
      <w:r w:rsidRPr="00C755D2">
        <w:rPr>
          <w:rtl/>
        </w:rPr>
        <w:t xml:space="preserve"> דרכו של הר"ן </w:t>
      </w:r>
      <w:r>
        <w:rPr>
          <w:rFonts w:hint="cs"/>
          <w:rtl/>
        </w:rPr>
        <w:t>בכתיבת פירושיו</w:t>
      </w:r>
      <w:r w:rsidRPr="00C755D2">
        <w:rPr>
          <w:rtl/>
        </w:rPr>
        <w:t>, ובהקדם, דגרסינן במס' פסחים</w:t>
      </w:r>
      <w:r w:rsidRPr="00C755D2">
        <w:rPr>
          <w:rStyle w:val="FootnoteReference"/>
          <w:rtl/>
        </w:rPr>
        <w:footnoteReference w:id="219"/>
      </w:r>
      <w:r w:rsidRPr="00C755D2">
        <w:rPr>
          <w:rtl/>
        </w:rPr>
        <w:t xml:space="preserve"> "המשכיר בית לחבירו בי"ד חזקתו בדוק</w:t>
      </w:r>
      <w:r>
        <w:rPr>
          <w:rFonts w:hint="cs"/>
          <w:rtl/>
        </w:rPr>
        <w:t xml:space="preserve"> . .". עיי"ש.</w:t>
      </w:r>
      <w:r w:rsidRPr="00C755D2">
        <w:rPr>
          <w:rtl/>
        </w:rPr>
        <w:t xml:space="preserve"> ובר"ן</w:t>
      </w:r>
      <w:r>
        <w:rPr>
          <w:rStyle w:val="FootnoteReference"/>
          <w:rtl/>
        </w:rPr>
        <w:footnoteReference w:id="220"/>
      </w:r>
      <w:r w:rsidRPr="00C755D2">
        <w:rPr>
          <w:rtl/>
        </w:rPr>
        <w:t xml:space="preserve"> מבאר</w:t>
      </w:r>
      <w:r>
        <w:rPr>
          <w:rFonts w:hint="cs"/>
          <w:rtl/>
        </w:rPr>
        <w:t>:</w:t>
      </w:r>
      <w:r w:rsidRPr="00C755D2">
        <w:rPr>
          <w:rtl/>
        </w:rPr>
        <w:t xml:space="preserve"> "כלומר דאי איתי' למשכיר קמן לא נפקא לן מיני' מידי דאפילו נימא דחזקתו בדוק כל היכא דאיתי' למשכיר קמן שיילינן לי' ולא סמכינן אחזקה דכל היכא דאפשר לברורי מילתא מבררינן</w:t>
      </w:r>
      <w:r>
        <w:rPr>
          <w:rFonts w:hint="cs"/>
          <w:rtl/>
        </w:rPr>
        <w:t xml:space="preserve"> . . </w:t>
      </w:r>
      <w:r w:rsidRPr="00C755D2">
        <w:rPr>
          <w:rtl/>
        </w:rPr>
        <w:t>ומיהו אי איתי' למשכיר קמן שיילינן לי' וכדכתיבנא</w:t>
      </w:r>
      <w:r>
        <w:rPr>
          <w:rFonts w:hint="cs"/>
          <w:rtl/>
        </w:rPr>
        <w:t>,</w:t>
      </w:r>
      <w:r w:rsidRPr="00C755D2">
        <w:rPr>
          <w:rtl/>
        </w:rPr>
        <w:t xml:space="preserve"> וכן פסק הרמב"ם ז"ל בפ"ב מהל' חמץ ומצה</w:t>
      </w:r>
      <w:r>
        <w:rPr>
          <w:rStyle w:val="FootnoteReference"/>
          <w:rtl/>
        </w:rPr>
        <w:footnoteReference w:id="221"/>
      </w:r>
      <w:r w:rsidRPr="00C755D2">
        <w:rPr>
          <w:rtl/>
        </w:rPr>
        <w:t>". עכ"ל</w:t>
      </w:r>
      <w:r>
        <w:rPr>
          <w:rFonts w:hint="cs"/>
          <w:rtl/>
        </w:rPr>
        <w:t>.</w:t>
      </w:r>
    </w:p>
    <w:p w:rsidR="00162011" w:rsidRPr="00C755D2" w:rsidRDefault="00162011" w:rsidP="00162011">
      <w:pPr>
        <w:pStyle w:val="a3"/>
        <w:bidi/>
        <w:rPr>
          <w:rtl/>
        </w:rPr>
      </w:pPr>
      <w:r w:rsidRPr="00C755D2">
        <w:rPr>
          <w:rtl/>
        </w:rPr>
        <w:t>ולפום ריהטא הי' נראה מדברי הר"ן שגם הרמב"ם פוסק שאם המשכיר לפנינו חייבים לשאול אותו ולברר שאכן הבית בדוק.</w:t>
      </w:r>
    </w:p>
    <w:p w:rsidR="00162011" w:rsidRPr="00C755D2" w:rsidRDefault="00162011" w:rsidP="00162011">
      <w:pPr>
        <w:pStyle w:val="a3"/>
        <w:bidi/>
        <w:rPr>
          <w:rtl/>
        </w:rPr>
      </w:pPr>
      <w:r>
        <w:rPr>
          <w:rFonts w:hint="cs"/>
          <w:rtl/>
        </w:rPr>
        <w:t>אולם יעויין ב</w:t>
      </w:r>
      <w:r w:rsidRPr="00C755D2">
        <w:rPr>
          <w:rtl/>
        </w:rPr>
        <w:t xml:space="preserve">רמב"ם שם </w:t>
      </w:r>
      <w:r>
        <w:rPr>
          <w:rFonts w:hint="cs"/>
          <w:rtl/>
        </w:rPr>
        <w:t>שפסק:</w:t>
      </w:r>
      <w:r w:rsidRPr="00C755D2">
        <w:rPr>
          <w:rtl/>
        </w:rPr>
        <w:t xml:space="preserve"> "המשכיר בית סתם בי"ד הרי זה בחזקת בדוק </w:t>
      </w:r>
      <w:r w:rsidRPr="00C755D2">
        <w:rPr>
          <w:b/>
          <w:bCs/>
          <w:rtl/>
        </w:rPr>
        <w:t>ואינו צריך לשאול</w:t>
      </w:r>
      <w:r w:rsidRPr="00FD1AC6">
        <w:rPr>
          <w:rStyle w:val="FootnoteReference"/>
          <w:rtl/>
        </w:rPr>
        <w:footnoteReference w:id="222"/>
      </w:r>
      <w:r w:rsidRPr="00C755D2">
        <w:rPr>
          <w:rtl/>
        </w:rPr>
        <w:t>"</w:t>
      </w:r>
      <w:r>
        <w:rPr>
          <w:rFonts w:hint="cs"/>
          <w:rtl/>
        </w:rPr>
        <w:t xml:space="preserve">, ואי"מ מש"כ </w:t>
      </w:r>
      <w:r w:rsidRPr="00C755D2">
        <w:rPr>
          <w:rtl/>
        </w:rPr>
        <w:t>הר"ן</w:t>
      </w:r>
      <w:r>
        <w:rPr>
          <w:rFonts w:hint="cs"/>
          <w:rtl/>
        </w:rPr>
        <w:t xml:space="preserve"> שגם</w:t>
      </w:r>
      <w:r w:rsidRPr="00C755D2">
        <w:rPr>
          <w:rtl/>
        </w:rPr>
        <w:t xml:space="preserve"> להרמב"ם צריך לשאול</w:t>
      </w:r>
      <w:r>
        <w:rPr>
          <w:rStyle w:val="FootnoteReference"/>
          <w:rtl/>
        </w:rPr>
        <w:footnoteReference w:id="223"/>
      </w:r>
      <w:r>
        <w:rPr>
          <w:rFonts w:hint="cs"/>
          <w:rtl/>
        </w:rPr>
        <w:t>.</w:t>
      </w:r>
    </w:p>
    <w:p w:rsidR="00162011" w:rsidRPr="00C755D2" w:rsidRDefault="00162011" w:rsidP="00162011">
      <w:pPr>
        <w:pStyle w:val="a3"/>
        <w:bidi/>
        <w:rPr>
          <w:rtl/>
        </w:rPr>
      </w:pPr>
      <w:r>
        <w:rPr>
          <w:rtl/>
        </w:rPr>
        <w:t>ו</w:t>
      </w:r>
      <w:r>
        <w:rPr>
          <w:rFonts w:hint="cs"/>
          <w:rtl/>
        </w:rPr>
        <w:t>ביישוב דברי הר"ן כתב בס'</w:t>
      </w:r>
      <w:r>
        <w:rPr>
          <w:rtl/>
        </w:rPr>
        <w:t xml:space="preserve"> מעשה רוקח </w:t>
      </w:r>
      <w:r>
        <w:rPr>
          <w:rFonts w:hint="cs"/>
          <w:rtl/>
        </w:rPr>
        <w:t xml:space="preserve">(וכ"ה </w:t>
      </w:r>
      <w:r w:rsidRPr="00C755D2">
        <w:rPr>
          <w:rtl/>
        </w:rPr>
        <w:t>ב</w:t>
      </w:r>
      <w:r>
        <w:rPr>
          <w:rFonts w:hint="cs"/>
          <w:rtl/>
        </w:rPr>
        <w:t>ס'</w:t>
      </w:r>
      <w:r w:rsidRPr="00C755D2">
        <w:rPr>
          <w:rtl/>
        </w:rPr>
        <w:t xml:space="preserve"> דרך המלך</w:t>
      </w:r>
      <w:r>
        <w:rPr>
          <w:rFonts w:hint="cs"/>
          <w:rtl/>
        </w:rPr>
        <w:t>)</w:t>
      </w:r>
      <w:r w:rsidRPr="00C755D2">
        <w:rPr>
          <w:rtl/>
        </w:rPr>
        <w:t xml:space="preserve"> </w:t>
      </w:r>
      <w:r>
        <w:rPr>
          <w:rFonts w:hint="cs"/>
          <w:rtl/>
        </w:rPr>
        <w:t>ש</w:t>
      </w:r>
      <w:r w:rsidRPr="00C755D2">
        <w:rPr>
          <w:rtl/>
        </w:rPr>
        <w:t>כוונת הר"ן לומר דהרמב"ם פסק כמו שכתב לפני זה</w:t>
      </w:r>
      <w:r>
        <w:rPr>
          <w:rFonts w:hint="cs"/>
          <w:rtl/>
        </w:rPr>
        <w:t>,</w:t>
      </w:r>
      <w:r w:rsidRPr="00C755D2">
        <w:rPr>
          <w:rtl/>
        </w:rPr>
        <w:t xml:space="preserve"> דהבית בחזקת בדוק. אבל </w:t>
      </w:r>
      <w:r>
        <w:rPr>
          <w:rFonts w:hint="cs"/>
          <w:rtl/>
        </w:rPr>
        <w:t>ה</w:t>
      </w:r>
      <w:r w:rsidRPr="00C755D2">
        <w:rPr>
          <w:rtl/>
        </w:rPr>
        <w:t>פרט דאם המשכיר בפנינו צריכים לברר ולשאול אותו אינו מדברי הרמב"ם</w:t>
      </w:r>
      <w:r>
        <w:rPr>
          <w:rFonts w:hint="cs"/>
          <w:rtl/>
        </w:rPr>
        <w:t>.</w:t>
      </w:r>
      <w:r w:rsidRPr="00C755D2">
        <w:rPr>
          <w:rtl/>
        </w:rPr>
        <w:t xml:space="preserve"> היינו</w:t>
      </w:r>
      <w:r>
        <w:rPr>
          <w:rFonts w:hint="cs"/>
          <w:rtl/>
        </w:rPr>
        <w:t>,</w:t>
      </w:r>
      <w:r w:rsidRPr="00C755D2">
        <w:rPr>
          <w:rtl/>
        </w:rPr>
        <w:t xml:space="preserve"> שכוונת הר"ן ה</w:t>
      </w:r>
      <w:r>
        <w:rPr>
          <w:rFonts w:hint="cs"/>
          <w:rtl/>
        </w:rPr>
        <w:t>ו</w:t>
      </w:r>
      <w:r w:rsidRPr="00C755D2">
        <w:rPr>
          <w:rtl/>
        </w:rPr>
        <w:t>א שכן פסק הרמב"ם לענין חזקתו בדוק אולם ה</w:t>
      </w:r>
      <w:r>
        <w:rPr>
          <w:rFonts w:hint="cs"/>
          <w:rtl/>
        </w:rPr>
        <w:t>דין</w:t>
      </w:r>
      <w:r w:rsidRPr="00C755D2">
        <w:rPr>
          <w:rtl/>
        </w:rPr>
        <w:t xml:space="preserve"> שצריכים לברר</w:t>
      </w:r>
      <w:r>
        <w:rPr>
          <w:rFonts w:hint="cs"/>
          <w:rtl/>
        </w:rPr>
        <w:t xml:space="preserve"> ולשאול את המשכיר אם הוא בפנינו הוא</w:t>
      </w:r>
      <w:r>
        <w:rPr>
          <w:rtl/>
        </w:rPr>
        <w:t xml:space="preserve"> שיטתו הפרטית</w:t>
      </w:r>
      <w:r>
        <w:rPr>
          <w:rFonts w:hint="cs"/>
          <w:rtl/>
        </w:rPr>
        <w:t xml:space="preserve"> דהר"ן.</w:t>
      </w:r>
    </w:p>
    <w:p w:rsidR="00162011" w:rsidRPr="00C755D2" w:rsidRDefault="00162011" w:rsidP="00162011">
      <w:pPr>
        <w:pStyle w:val="a3"/>
        <w:bidi/>
        <w:rPr>
          <w:rtl/>
        </w:rPr>
      </w:pPr>
      <w:r w:rsidRPr="00C755D2">
        <w:rPr>
          <w:rtl/>
        </w:rPr>
        <w:t>וע"פ הנ"ל (שכ</w:t>
      </w:r>
      <w:r>
        <w:rPr>
          <w:rFonts w:hint="cs"/>
          <w:rtl/>
        </w:rPr>
        <w:t xml:space="preserve">"ה </w:t>
      </w:r>
      <w:r w:rsidRPr="00C755D2">
        <w:rPr>
          <w:rtl/>
        </w:rPr>
        <w:t>דר</w:t>
      </w:r>
      <w:r>
        <w:rPr>
          <w:rFonts w:hint="cs"/>
          <w:rtl/>
        </w:rPr>
        <w:t>כו</w:t>
      </w:r>
      <w:r w:rsidRPr="00C755D2">
        <w:rPr>
          <w:rtl/>
        </w:rPr>
        <w:t xml:space="preserve"> של הר"ן </w:t>
      </w:r>
      <w:r>
        <w:rPr>
          <w:rFonts w:hint="cs"/>
          <w:rtl/>
        </w:rPr>
        <w:t>בכתיבת</w:t>
      </w:r>
      <w:r w:rsidRPr="00C755D2">
        <w:rPr>
          <w:rtl/>
        </w:rPr>
        <w:t xml:space="preserve"> פירושיו) יש לומר עד"ז בנדו"ד</w:t>
      </w:r>
      <w:r>
        <w:rPr>
          <w:rFonts w:hint="cs"/>
          <w:rtl/>
        </w:rPr>
        <w:t>,</w:t>
      </w:r>
      <w:r w:rsidRPr="00C755D2">
        <w:rPr>
          <w:rtl/>
        </w:rPr>
        <w:t xml:space="preserve"> </w:t>
      </w:r>
      <w:r>
        <w:rPr>
          <w:rFonts w:hint="cs"/>
          <w:rtl/>
        </w:rPr>
        <w:t>שמש"כ</w:t>
      </w:r>
      <w:r w:rsidRPr="00C755D2">
        <w:rPr>
          <w:rtl/>
        </w:rPr>
        <w:t xml:space="preserve"> הר"ן "זו היא שיטת רש"י ז"ל" כוונתו (כעין הנ"ל) לכל מה שביאר בשי' רש"י לפני זה, אולם הך דינא, דאפילו בנקט זוזי מחד מינייהו אין המוכר נאמן אא"כ הלוקחין עומדין לפניו הו</w:t>
      </w:r>
      <w:r>
        <w:rPr>
          <w:rFonts w:hint="cs"/>
          <w:rtl/>
        </w:rPr>
        <w:t>א</w:t>
      </w:r>
      <w:r w:rsidRPr="00C755D2">
        <w:rPr>
          <w:rtl/>
        </w:rPr>
        <w:t xml:space="preserve"> שיטתו הפרטי</w:t>
      </w:r>
      <w:r>
        <w:rPr>
          <w:rtl/>
        </w:rPr>
        <w:t>ת של הר"ן ולא שיטת רש"י, ומתור</w:t>
      </w:r>
      <w:r>
        <w:rPr>
          <w:rFonts w:hint="cs"/>
          <w:rtl/>
        </w:rPr>
        <w:t>ץ</w:t>
      </w:r>
      <w:r w:rsidRPr="00C755D2">
        <w:rPr>
          <w:rtl/>
        </w:rPr>
        <w:t xml:space="preserve"> לפי"ז שפיר קושייתו השני' של הקצוה"ח, ודו"ק.</w:t>
      </w:r>
    </w:p>
    <w:p w:rsidR="00162011" w:rsidRPr="00C755D2" w:rsidRDefault="00162011" w:rsidP="00162011">
      <w:pPr>
        <w:pStyle w:val="a3"/>
        <w:bidi/>
        <w:rPr>
          <w:rtl/>
        </w:rPr>
      </w:pPr>
      <w:r w:rsidRPr="00C755D2">
        <w:rPr>
          <w:rtl/>
        </w:rPr>
        <w:t xml:space="preserve">ולפי"ז עולה </w:t>
      </w:r>
      <w:r>
        <w:rPr>
          <w:rFonts w:hint="cs"/>
          <w:rtl/>
        </w:rPr>
        <w:t>דלא כ</w:t>
      </w:r>
      <w:r w:rsidRPr="00C755D2">
        <w:rPr>
          <w:rtl/>
        </w:rPr>
        <w:t xml:space="preserve">המגיד משנה, </w:t>
      </w:r>
      <w:r>
        <w:rPr>
          <w:rFonts w:hint="cs"/>
          <w:rtl/>
        </w:rPr>
        <w:t>ד</w:t>
      </w:r>
      <w:r w:rsidRPr="00C755D2">
        <w:rPr>
          <w:rtl/>
        </w:rPr>
        <w:t>לדבריו הר"ן פי' כן בשי</w:t>
      </w:r>
      <w:r>
        <w:rPr>
          <w:rFonts w:hint="cs"/>
          <w:rtl/>
        </w:rPr>
        <w:t>טת</w:t>
      </w:r>
      <w:r w:rsidRPr="00C755D2">
        <w:rPr>
          <w:rtl/>
        </w:rPr>
        <w:t xml:space="preserve"> רש"י, אולם להנתבאר כאן, דברי הר"ן רק מבארים שי</w:t>
      </w:r>
      <w:r>
        <w:rPr>
          <w:rFonts w:hint="cs"/>
          <w:rtl/>
        </w:rPr>
        <w:t>טת</w:t>
      </w:r>
      <w:r w:rsidRPr="00C755D2">
        <w:rPr>
          <w:rtl/>
        </w:rPr>
        <w:t xml:space="preserve"> רש"י בתחילת דבריו</w:t>
      </w:r>
      <w:r>
        <w:rPr>
          <w:rFonts w:hint="cs"/>
          <w:rtl/>
        </w:rPr>
        <w:t>,</w:t>
      </w:r>
      <w:r w:rsidRPr="00C755D2">
        <w:rPr>
          <w:rtl/>
        </w:rPr>
        <w:t xml:space="preserve"> אולם שיטתו בענין "עומדין לפניו דוקא" הוי שיטתו הפרטית </w:t>
      </w:r>
      <w:r>
        <w:rPr>
          <w:rFonts w:hint="cs"/>
          <w:rtl/>
        </w:rPr>
        <w:t>כנ"ל</w:t>
      </w:r>
      <w:r w:rsidRPr="00C755D2">
        <w:rPr>
          <w:rtl/>
        </w:rPr>
        <w:t>.</w:t>
      </w:r>
    </w:p>
    <w:p w:rsidR="00162011" w:rsidRPr="00C755D2" w:rsidRDefault="00162011" w:rsidP="00162011">
      <w:pPr>
        <w:pStyle w:val="11"/>
        <w:rPr>
          <w:rtl/>
        </w:rPr>
      </w:pPr>
      <w:r w:rsidRPr="00C755D2">
        <w:rPr>
          <w:rtl/>
        </w:rPr>
        <w:t>- ז -</w:t>
      </w:r>
    </w:p>
    <w:p w:rsidR="00162011" w:rsidRPr="00C755D2" w:rsidRDefault="00162011" w:rsidP="00162011">
      <w:pPr>
        <w:pStyle w:val="a3"/>
        <w:bidi/>
        <w:rPr>
          <w:rtl/>
        </w:rPr>
      </w:pPr>
      <w:r w:rsidRPr="00C755D2">
        <w:rPr>
          <w:rtl/>
        </w:rPr>
        <w:t>והנה</w:t>
      </w:r>
      <w:r>
        <w:rPr>
          <w:rFonts w:hint="cs"/>
          <w:rtl/>
        </w:rPr>
        <w:t>,</w:t>
      </w:r>
      <w:r w:rsidRPr="00C755D2">
        <w:rPr>
          <w:rtl/>
        </w:rPr>
        <w:t xml:space="preserve"> </w:t>
      </w:r>
      <w:r>
        <w:rPr>
          <w:rFonts w:hint="cs"/>
          <w:rtl/>
        </w:rPr>
        <w:t>ב</w:t>
      </w:r>
      <w:r>
        <w:rPr>
          <w:rtl/>
        </w:rPr>
        <w:t>קושיתו הא' ד</w:t>
      </w:r>
      <w:r>
        <w:rPr>
          <w:rFonts w:hint="cs"/>
          <w:rtl/>
        </w:rPr>
        <w:t>ה</w:t>
      </w:r>
      <w:r>
        <w:rPr>
          <w:rtl/>
        </w:rPr>
        <w:t>קצוה"ח</w:t>
      </w:r>
      <w:r>
        <w:rPr>
          <w:rFonts w:hint="cs"/>
          <w:rtl/>
        </w:rPr>
        <w:t xml:space="preserve"> נ"ל</w:t>
      </w:r>
      <w:r w:rsidRPr="00C755D2">
        <w:rPr>
          <w:rtl/>
        </w:rPr>
        <w:t>, ובהקדם, דהנה</w:t>
      </w:r>
      <w:r w:rsidR="003071B0">
        <w:rPr>
          <w:rtl/>
        </w:rPr>
        <w:t xml:space="preserve"> </w:t>
      </w:r>
      <w:r>
        <w:rPr>
          <w:rFonts w:hint="cs"/>
          <w:rtl/>
        </w:rPr>
        <w:t>הקשה ה</w:t>
      </w:r>
      <w:r w:rsidRPr="00C755D2">
        <w:rPr>
          <w:rtl/>
        </w:rPr>
        <w:t>רי"ף</w:t>
      </w:r>
      <w:r>
        <w:rPr>
          <w:rStyle w:val="FootnoteReference"/>
          <w:rtl/>
        </w:rPr>
        <w:footnoteReference w:id="224"/>
      </w:r>
      <w:r w:rsidRPr="00C755D2">
        <w:rPr>
          <w:rtl/>
        </w:rPr>
        <w:t xml:space="preserve"> ב</w:t>
      </w:r>
      <w:r>
        <w:rPr>
          <w:rFonts w:hint="cs"/>
          <w:rtl/>
        </w:rPr>
        <w:t>הא דאיתא ב</w:t>
      </w:r>
      <w:r w:rsidRPr="00C755D2">
        <w:rPr>
          <w:rtl/>
        </w:rPr>
        <w:t xml:space="preserve">גמ' "דנקט מתרווייהו מחד מדעתי' ומחד בע"כ ולא ידענא מי הוא </w:t>
      </w:r>
      <w:r>
        <w:rPr>
          <w:rFonts w:hint="cs"/>
          <w:rtl/>
        </w:rPr>
        <w:t>מ</w:t>
      </w:r>
      <w:r w:rsidRPr="00C755D2">
        <w:rPr>
          <w:rtl/>
        </w:rPr>
        <w:t>דעתי' ומי הוא בע"כ", דלכאורה הרי אם נקט זוזי משני</w:t>
      </w:r>
      <w:r>
        <w:rPr>
          <w:rFonts w:hint="cs"/>
          <w:rtl/>
        </w:rPr>
        <w:t>הם,</w:t>
      </w:r>
      <w:r w:rsidRPr="00C755D2">
        <w:rPr>
          <w:rtl/>
        </w:rPr>
        <w:t xml:space="preserve"> ואין מקחו בידו</w:t>
      </w:r>
      <w:r>
        <w:rPr>
          <w:rFonts w:hint="cs"/>
          <w:rtl/>
        </w:rPr>
        <w:t>,</w:t>
      </w:r>
      <w:r w:rsidRPr="00C755D2">
        <w:rPr>
          <w:rtl/>
        </w:rPr>
        <w:t xml:space="preserve"> מה </w:t>
      </w:r>
      <w:r>
        <w:rPr>
          <w:rFonts w:hint="cs"/>
          <w:rtl/>
        </w:rPr>
        <w:t xml:space="preserve">מועלת ידיעת המוכר, </w:t>
      </w:r>
      <w:r w:rsidRPr="00C755D2">
        <w:rPr>
          <w:rtl/>
        </w:rPr>
        <w:t>הרי גם אם יודע אינו נאמן</w:t>
      </w:r>
      <w:r>
        <w:rPr>
          <w:rStyle w:val="FootnoteReference"/>
          <w:rtl/>
        </w:rPr>
        <w:footnoteReference w:id="225"/>
      </w:r>
      <w:r w:rsidRPr="00C755D2">
        <w:rPr>
          <w:rtl/>
        </w:rPr>
        <w:t>. ולכן כתב הרי"ף דע</w:t>
      </w:r>
      <w:r>
        <w:rPr>
          <w:rFonts w:hint="cs"/>
          <w:rtl/>
        </w:rPr>
        <w:t>כצ"ל</w:t>
      </w:r>
      <w:r w:rsidRPr="00C755D2">
        <w:rPr>
          <w:rtl/>
        </w:rPr>
        <w:t xml:space="preserve"> דמדובר </w:t>
      </w:r>
      <w:r w:rsidRPr="00C755D2">
        <w:rPr>
          <w:b/>
          <w:bCs/>
          <w:rtl/>
        </w:rPr>
        <w:t>שמקחו בידו</w:t>
      </w:r>
      <w:r>
        <w:rPr>
          <w:rFonts w:hint="cs"/>
          <w:rtl/>
        </w:rPr>
        <w:t>, ו</w:t>
      </w:r>
      <w:r w:rsidRPr="00C755D2">
        <w:rPr>
          <w:rtl/>
        </w:rPr>
        <w:t xml:space="preserve">רישא דמתניתין </w:t>
      </w:r>
      <w:r>
        <w:rPr>
          <w:rFonts w:hint="cs"/>
          <w:rtl/>
        </w:rPr>
        <w:t>(</w:t>
      </w:r>
      <w:r w:rsidRPr="00C755D2">
        <w:rPr>
          <w:rtl/>
        </w:rPr>
        <w:t>דאיירי במציאה</w:t>
      </w:r>
      <w:r>
        <w:rPr>
          <w:rFonts w:hint="cs"/>
          <w:rtl/>
        </w:rPr>
        <w:t>) מדובר כ</w:t>
      </w:r>
      <w:r w:rsidRPr="00C755D2">
        <w:rPr>
          <w:rtl/>
        </w:rPr>
        <w:t xml:space="preserve">שהטלית </w:t>
      </w:r>
      <w:r>
        <w:rPr>
          <w:rFonts w:hint="cs"/>
          <w:rtl/>
        </w:rPr>
        <w:t xml:space="preserve">נמצא </w:t>
      </w:r>
      <w:r w:rsidRPr="00C755D2">
        <w:rPr>
          <w:rtl/>
        </w:rPr>
        <w:t>ביד</w:t>
      </w:r>
      <w:r>
        <w:rPr>
          <w:rFonts w:hint="cs"/>
          <w:rtl/>
        </w:rPr>
        <w:t>י</w:t>
      </w:r>
      <w:r w:rsidRPr="00C755D2">
        <w:rPr>
          <w:rtl/>
        </w:rPr>
        <w:t xml:space="preserve"> </w:t>
      </w:r>
      <w:r>
        <w:rPr>
          <w:rtl/>
        </w:rPr>
        <w:t xml:space="preserve">בעלי </w:t>
      </w:r>
      <w:r>
        <w:rPr>
          <w:rFonts w:hint="cs"/>
          <w:rtl/>
        </w:rPr>
        <w:t>ה</w:t>
      </w:r>
      <w:r>
        <w:rPr>
          <w:rtl/>
        </w:rPr>
        <w:t>די</w:t>
      </w:r>
      <w:r>
        <w:rPr>
          <w:rFonts w:hint="cs"/>
          <w:rtl/>
        </w:rPr>
        <w:t>ן,</w:t>
      </w:r>
      <w:r w:rsidRPr="00C755D2">
        <w:rPr>
          <w:rtl/>
        </w:rPr>
        <w:t xml:space="preserve"> </w:t>
      </w:r>
      <w:r>
        <w:rPr>
          <w:rFonts w:hint="cs"/>
          <w:rtl/>
        </w:rPr>
        <w:t>ו</w:t>
      </w:r>
      <w:r w:rsidRPr="00C755D2">
        <w:rPr>
          <w:rtl/>
        </w:rPr>
        <w:t xml:space="preserve">סיפא דמתניתין </w:t>
      </w:r>
      <w:r>
        <w:rPr>
          <w:rFonts w:hint="cs"/>
          <w:rtl/>
        </w:rPr>
        <w:t>(</w:t>
      </w:r>
      <w:r w:rsidRPr="00C755D2">
        <w:rPr>
          <w:rtl/>
        </w:rPr>
        <w:t>דאיירי במקח וממכר</w:t>
      </w:r>
      <w:r>
        <w:rPr>
          <w:rFonts w:hint="cs"/>
          <w:rtl/>
        </w:rPr>
        <w:t>)</w:t>
      </w:r>
      <w:r w:rsidRPr="00C755D2">
        <w:rPr>
          <w:rtl/>
        </w:rPr>
        <w:t xml:space="preserve"> מדובר כשהטלית</w:t>
      </w:r>
      <w:r w:rsidRPr="00C85632">
        <w:rPr>
          <w:rtl/>
        </w:rPr>
        <w:t xml:space="preserve"> </w:t>
      </w:r>
      <w:r w:rsidRPr="00C755D2">
        <w:rPr>
          <w:rtl/>
        </w:rPr>
        <w:t>עדיין ביד המוכר</w:t>
      </w:r>
      <w:r>
        <w:rPr>
          <w:rFonts w:hint="cs"/>
          <w:rtl/>
        </w:rPr>
        <w:t>.</w:t>
      </w:r>
      <w:r w:rsidRPr="00C755D2">
        <w:rPr>
          <w:rtl/>
        </w:rPr>
        <w:t xml:space="preserve"> ולכן שפיר גרסי' "ולא ידענא"</w:t>
      </w:r>
      <w:r>
        <w:rPr>
          <w:rFonts w:hint="cs"/>
          <w:rtl/>
        </w:rPr>
        <w:t xml:space="preserve"> (ול</w:t>
      </w:r>
      <w:r w:rsidRPr="00C755D2">
        <w:rPr>
          <w:rtl/>
        </w:rPr>
        <w:t xml:space="preserve">רש"י </w:t>
      </w:r>
      <w:r>
        <w:rPr>
          <w:rFonts w:hint="cs"/>
          <w:rtl/>
        </w:rPr>
        <w:t>גם הסיפא איירי כ</w:t>
      </w:r>
      <w:r w:rsidRPr="00C755D2">
        <w:rPr>
          <w:rtl/>
        </w:rPr>
        <w:t>שהטלית ביד הלוקחין ולא המוכר)</w:t>
      </w:r>
      <w:r>
        <w:rPr>
          <w:rFonts w:hint="cs"/>
          <w:rtl/>
        </w:rPr>
        <w:t>,</w:t>
      </w:r>
      <w:r w:rsidRPr="00C755D2">
        <w:rPr>
          <w:rtl/>
        </w:rPr>
        <w:t xml:space="preserve"> דאם יודע המ</w:t>
      </w:r>
      <w:r>
        <w:rPr>
          <w:rtl/>
        </w:rPr>
        <w:t>וכר, נאמן</w:t>
      </w:r>
      <w:r>
        <w:rPr>
          <w:rFonts w:hint="cs"/>
          <w:rtl/>
        </w:rPr>
        <w:t>.</w:t>
      </w:r>
    </w:p>
    <w:p w:rsidR="00162011" w:rsidRPr="00C755D2" w:rsidRDefault="00162011" w:rsidP="00162011">
      <w:pPr>
        <w:pStyle w:val="a3"/>
        <w:bidi/>
        <w:rPr>
          <w:rtl/>
        </w:rPr>
      </w:pPr>
      <w:r w:rsidRPr="00C755D2">
        <w:rPr>
          <w:rtl/>
        </w:rPr>
        <w:t>[ועיין ברא"ש שהקשה עליו דדוחק גדול הוא לחלק שרישא דמתניתין מיירי שהטלית ביד בעלי הדין ובסיפא ביד המוכר. ובצל"ח</w:t>
      </w:r>
      <w:r>
        <w:rPr>
          <w:rStyle w:val="FootnoteReference"/>
          <w:rtl/>
        </w:rPr>
        <w:footnoteReference w:id="226"/>
      </w:r>
      <w:r w:rsidRPr="00C755D2">
        <w:rPr>
          <w:rtl/>
        </w:rPr>
        <w:t xml:space="preserve"> מיישב דברי הרי"ף</w:t>
      </w:r>
      <w:r>
        <w:rPr>
          <w:rFonts w:hint="cs"/>
          <w:rtl/>
        </w:rPr>
        <w:t xml:space="preserve">, </w:t>
      </w:r>
      <w:r>
        <w:rPr>
          <w:rtl/>
        </w:rPr>
        <w:t xml:space="preserve">שאם מדובר </w:t>
      </w:r>
      <w:r>
        <w:rPr>
          <w:rFonts w:hint="cs"/>
          <w:rtl/>
        </w:rPr>
        <w:t>ד</w:t>
      </w:r>
      <w:r w:rsidRPr="00C755D2">
        <w:rPr>
          <w:rtl/>
        </w:rPr>
        <w:t xml:space="preserve">אין מקחו בידו </w:t>
      </w:r>
      <w:r>
        <w:rPr>
          <w:rFonts w:hint="cs"/>
          <w:rtl/>
        </w:rPr>
        <w:t>הרי</w:t>
      </w:r>
      <w:r w:rsidRPr="00C755D2">
        <w:rPr>
          <w:rtl/>
        </w:rPr>
        <w:t xml:space="preserve"> לא שייך שעדיין יורה היתר לעצמו, דכיון שהוא כבר ברשות הלוקח לא שייך "חבראי דמי קא יהיב ואנא דמי קא יהיבנא", ודוקא בשאין המקח ברשות הלוקח (אלא ביד המוכר) שייך </w:t>
      </w:r>
      <w:r>
        <w:rPr>
          <w:rFonts w:hint="cs"/>
          <w:rtl/>
        </w:rPr>
        <w:t xml:space="preserve">שיורה </w:t>
      </w:r>
      <w:r>
        <w:rPr>
          <w:rtl/>
        </w:rPr>
        <w:t>היתר</w:t>
      </w:r>
      <w:r>
        <w:rPr>
          <w:rFonts w:hint="cs"/>
          <w:rtl/>
        </w:rPr>
        <w:t xml:space="preserve"> לעצמו</w:t>
      </w:r>
      <w:r>
        <w:rPr>
          <w:rtl/>
        </w:rPr>
        <w:t>, יעויין שם, וכ</w:t>
      </w:r>
      <w:r>
        <w:rPr>
          <w:rFonts w:hint="cs"/>
          <w:rtl/>
        </w:rPr>
        <w:t>"כ כמה מהאחרונים]</w:t>
      </w:r>
      <w:r w:rsidRPr="00C755D2">
        <w:rPr>
          <w:rtl/>
        </w:rPr>
        <w:t>.</w:t>
      </w:r>
    </w:p>
    <w:p w:rsidR="00162011" w:rsidRPr="00C755D2" w:rsidRDefault="00162011" w:rsidP="00162011">
      <w:pPr>
        <w:pStyle w:val="a3"/>
        <w:bidi/>
        <w:rPr>
          <w:rtl/>
        </w:rPr>
      </w:pPr>
      <w:r w:rsidRPr="00C755D2">
        <w:rPr>
          <w:rtl/>
        </w:rPr>
        <w:t xml:space="preserve">ועפ"ז קושיית הגמ' "ולחזי זוזי ממאן נקט" מיירי שהמקח ביד המוכר וא"כ אפילו אם אין הלוקחין עומדים לפניו מ"מ נאמן </w:t>
      </w:r>
      <w:r>
        <w:rPr>
          <w:rFonts w:hint="cs"/>
          <w:rtl/>
        </w:rPr>
        <w:t>כיון</w:t>
      </w:r>
      <w:r w:rsidRPr="00C755D2">
        <w:rPr>
          <w:rtl/>
        </w:rPr>
        <w:t xml:space="preserve"> </w:t>
      </w:r>
      <w:r w:rsidRPr="00C755D2">
        <w:rPr>
          <w:b/>
          <w:bCs/>
          <w:rtl/>
        </w:rPr>
        <w:t>שמקחו בידו</w:t>
      </w:r>
      <w:r>
        <w:rPr>
          <w:rFonts w:hint="cs"/>
          <w:rtl/>
        </w:rPr>
        <w:t>.</w:t>
      </w:r>
      <w:r w:rsidRPr="00C755D2">
        <w:rPr>
          <w:rtl/>
        </w:rPr>
        <w:t xml:space="preserve"> ו</w:t>
      </w:r>
      <w:r>
        <w:rPr>
          <w:rtl/>
        </w:rPr>
        <w:t>יש לומר שכן למד</w:t>
      </w:r>
      <w:r>
        <w:rPr>
          <w:rFonts w:hint="cs"/>
          <w:rtl/>
        </w:rPr>
        <w:t xml:space="preserve"> הר"ן</w:t>
      </w:r>
      <w:r>
        <w:rPr>
          <w:rtl/>
        </w:rPr>
        <w:t xml:space="preserve"> ג"כ</w:t>
      </w:r>
      <w:r>
        <w:rPr>
          <w:rFonts w:hint="cs"/>
          <w:rtl/>
        </w:rPr>
        <w:t>.</w:t>
      </w:r>
      <w:r>
        <w:rPr>
          <w:rtl/>
        </w:rPr>
        <w:t xml:space="preserve"> ומתור</w:t>
      </w:r>
      <w:r>
        <w:rPr>
          <w:rFonts w:hint="cs"/>
          <w:rtl/>
        </w:rPr>
        <w:t>ץ</w:t>
      </w:r>
      <w:r w:rsidRPr="00C755D2">
        <w:rPr>
          <w:rtl/>
        </w:rPr>
        <w:t xml:space="preserve"> לפי"ז קושיתו הא' ד</w:t>
      </w:r>
      <w:r>
        <w:rPr>
          <w:rFonts w:hint="cs"/>
          <w:rtl/>
        </w:rPr>
        <w:t>ה</w:t>
      </w:r>
      <w:r w:rsidRPr="00C755D2">
        <w:rPr>
          <w:rtl/>
        </w:rPr>
        <w:t>קצוה"ח (וא</w:t>
      </w:r>
      <w:r>
        <w:rPr>
          <w:rFonts w:hint="cs"/>
          <w:rtl/>
        </w:rPr>
        <w:t>ף</w:t>
      </w:r>
      <w:r w:rsidRPr="00C755D2">
        <w:rPr>
          <w:rtl/>
        </w:rPr>
        <w:t xml:space="preserve"> שמבואר בחידושי הגרעק"א ש</w:t>
      </w:r>
      <w:r>
        <w:rPr>
          <w:rFonts w:hint="cs"/>
          <w:rtl/>
        </w:rPr>
        <w:t>מש"כ</w:t>
      </w:r>
      <w:r w:rsidRPr="00C755D2">
        <w:rPr>
          <w:rtl/>
        </w:rPr>
        <w:t xml:space="preserve"> הרי"ף שמדובר </w:t>
      </w:r>
      <w:r>
        <w:rPr>
          <w:rFonts w:hint="cs"/>
          <w:rtl/>
        </w:rPr>
        <w:t>ב</w:t>
      </w:r>
      <w:r w:rsidRPr="00C755D2">
        <w:rPr>
          <w:rtl/>
        </w:rPr>
        <w:t>שמקחו בידו ה</w:t>
      </w:r>
      <w:r>
        <w:rPr>
          <w:rFonts w:hint="cs"/>
          <w:rtl/>
        </w:rPr>
        <w:t>וא</w:t>
      </w:r>
      <w:r w:rsidRPr="00C755D2">
        <w:rPr>
          <w:rtl/>
        </w:rPr>
        <w:t xml:space="preserve"> רק למסקנת הסוגיא</w:t>
      </w:r>
      <w:r>
        <w:rPr>
          <w:rFonts w:hint="cs"/>
          <w:rtl/>
        </w:rPr>
        <w:t>,</w:t>
      </w:r>
      <w:r w:rsidRPr="00C755D2">
        <w:rPr>
          <w:rtl/>
        </w:rPr>
        <w:t xml:space="preserve"> אולם בתחילת דברי הגמ' "ולחזי זוזי ממאן נקט" עדיין חשבנו שהטלית ביד הלוקחין, מ"מ אפשר לומר שלאחר שמצאנו שהרי"ף לומד למסקנא שמקחו בידו, ילמ</w:t>
      </w:r>
      <w:r>
        <w:rPr>
          <w:rFonts w:hint="cs"/>
          <w:rtl/>
        </w:rPr>
        <w:t>ו</w:t>
      </w:r>
      <w:r w:rsidRPr="00C755D2">
        <w:rPr>
          <w:rtl/>
        </w:rPr>
        <w:t xml:space="preserve">ד הר"ן </w:t>
      </w:r>
      <w:r>
        <w:rPr>
          <w:rFonts w:hint="cs"/>
          <w:rtl/>
        </w:rPr>
        <w:t xml:space="preserve">כן </w:t>
      </w:r>
      <w:r w:rsidRPr="00C755D2">
        <w:rPr>
          <w:b/>
          <w:bCs/>
          <w:rtl/>
        </w:rPr>
        <w:t xml:space="preserve">בתחילת </w:t>
      </w:r>
      <w:r w:rsidRPr="00C755D2">
        <w:rPr>
          <w:rtl/>
        </w:rPr>
        <w:t>ה</w:t>
      </w:r>
      <w:r>
        <w:rPr>
          <w:rFonts w:hint="cs"/>
          <w:rtl/>
        </w:rPr>
        <w:t>סוגיא</w:t>
      </w:r>
      <w:r w:rsidRPr="00C755D2">
        <w:rPr>
          <w:rtl/>
        </w:rPr>
        <w:t>). ודו"ק.</w:t>
      </w:r>
    </w:p>
    <w:p w:rsidR="00162011" w:rsidRPr="00C755D2" w:rsidRDefault="00162011" w:rsidP="00162011">
      <w:pPr>
        <w:pStyle w:val="11"/>
        <w:rPr>
          <w:rtl/>
        </w:rPr>
      </w:pPr>
      <w:r w:rsidRPr="00C755D2">
        <w:rPr>
          <w:rtl/>
        </w:rPr>
        <w:t>- ח -</w:t>
      </w:r>
    </w:p>
    <w:p w:rsidR="00162011" w:rsidRPr="00C755D2" w:rsidRDefault="00162011" w:rsidP="00162011">
      <w:pPr>
        <w:pStyle w:val="a3"/>
        <w:bidi/>
        <w:rPr>
          <w:rtl/>
        </w:rPr>
      </w:pPr>
      <w:r w:rsidRPr="00C755D2">
        <w:rPr>
          <w:rtl/>
        </w:rPr>
        <w:t>וקצת ראי' אפשר להביא לכך שהר"ן לומד כמו הרי"ף, דהנה, בדברי הרי"ף שסובר שבסיפא דמתניתין מיירי שמקחו בידו אי"מ</w:t>
      </w:r>
      <w:r>
        <w:rPr>
          <w:rStyle w:val="FootnoteReference"/>
          <w:rtl/>
        </w:rPr>
        <w:footnoteReference w:id="227"/>
      </w:r>
      <w:r>
        <w:rPr>
          <w:rFonts w:hint="cs"/>
          <w:rtl/>
        </w:rPr>
        <w:t>,</w:t>
      </w:r>
      <w:r w:rsidRPr="00C755D2">
        <w:rPr>
          <w:rtl/>
        </w:rPr>
        <w:t xml:space="preserve"> מאי שנא </w:t>
      </w:r>
      <w:r>
        <w:rPr>
          <w:rFonts w:hint="cs"/>
          <w:rtl/>
        </w:rPr>
        <w:t>מ</w:t>
      </w:r>
      <w:r w:rsidRPr="00C755D2">
        <w:rPr>
          <w:rtl/>
        </w:rPr>
        <w:t>"ההיא ארבא" דאמרינן</w:t>
      </w:r>
      <w:r>
        <w:rPr>
          <w:rStyle w:val="FootnoteReference"/>
          <w:rtl/>
        </w:rPr>
        <w:footnoteReference w:id="228"/>
      </w:r>
      <w:r w:rsidRPr="00C755D2">
        <w:rPr>
          <w:rtl/>
        </w:rPr>
        <w:t xml:space="preserve"> כל דאלים גבר, דכמו שאינם מוחזקין שם עד"ז אינם מוחזקין הכא </w:t>
      </w:r>
      <w:r>
        <w:rPr>
          <w:rFonts w:hint="cs"/>
          <w:rtl/>
        </w:rPr>
        <w:t>(</w:t>
      </w:r>
      <w:r w:rsidRPr="00C755D2">
        <w:rPr>
          <w:rtl/>
        </w:rPr>
        <w:t>שהרי הטלית ביד המוכר</w:t>
      </w:r>
      <w:r>
        <w:rPr>
          <w:rFonts w:hint="cs"/>
          <w:rtl/>
        </w:rPr>
        <w:t>)</w:t>
      </w:r>
      <w:r w:rsidRPr="00C755D2">
        <w:rPr>
          <w:rtl/>
        </w:rPr>
        <w:t>. ובספר תורת חיים מתרץ דמכיון שהמוכר תופס הטלית עבור ב' הלוקחין, נחשבים כמוחזקים, ע"ד מנה שלישי (וכמ"ש התוס' שם) ש</w:t>
      </w:r>
      <w:r>
        <w:rPr>
          <w:rFonts w:hint="cs"/>
          <w:rtl/>
        </w:rPr>
        <w:t>מ</w:t>
      </w:r>
      <w:r w:rsidRPr="00C755D2">
        <w:rPr>
          <w:rtl/>
        </w:rPr>
        <w:t>ה</w:t>
      </w:r>
      <w:r>
        <w:rPr>
          <w:rFonts w:hint="cs"/>
          <w:rtl/>
        </w:rPr>
        <w:t xml:space="preserve"> שה</w:t>
      </w:r>
      <w:r w:rsidRPr="00C755D2">
        <w:rPr>
          <w:rtl/>
        </w:rPr>
        <w:t xml:space="preserve">נפקד תופס </w:t>
      </w:r>
      <w:r>
        <w:rPr>
          <w:rFonts w:hint="cs"/>
          <w:rtl/>
        </w:rPr>
        <w:t xml:space="preserve">פועל שיהי' כאלו הוא </w:t>
      </w:r>
      <w:r w:rsidRPr="00C755D2">
        <w:rPr>
          <w:rtl/>
        </w:rPr>
        <w:t>בחזקת שניהם, עיי</w:t>
      </w:r>
      <w:r>
        <w:rPr>
          <w:rFonts w:hint="cs"/>
          <w:rtl/>
        </w:rPr>
        <w:t>"ש.</w:t>
      </w:r>
    </w:p>
    <w:p w:rsidR="00162011" w:rsidRPr="00C755D2" w:rsidRDefault="00162011" w:rsidP="00162011">
      <w:pPr>
        <w:pStyle w:val="a3"/>
        <w:bidi/>
        <w:rPr>
          <w:rtl/>
        </w:rPr>
      </w:pPr>
      <w:r w:rsidRPr="00C755D2">
        <w:rPr>
          <w:rtl/>
        </w:rPr>
        <w:t>א</w:t>
      </w:r>
      <w:r>
        <w:rPr>
          <w:rFonts w:hint="cs"/>
          <w:rtl/>
        </w:rPr>
        <w:t>ולם לכאו' י"ל באו"א</w:t>
      </w:r>
      <w:r w:rsidRPr="00C755D2">
        <w:rPr>
          <w:rtl/>
        </w:rPr>
        <w:t>, ובהקדם</w:t>
      </w:r>
      <w:r>
        <w:rPr>
          <w:rFonts w:hint="cs"/>
          <w:rtl/>
        </w:rPr>
        <w:t>,</w:t>
      </w:r>
      <w:r w:rsidRPr="00C755D2">
        <w:rPr>
          <w:rtl/>
        </w:rPr>
        <w:t xml:space="preserve"> דידוע המחלוקת </w:t>
      </w:r>
      <w:r>
        <w:rPr>
          <w:rFonts w:hint="cs"/>
          <w:rtl/>
        </w:rPr>
        <w:t xml:space="preserve">בין רש"י ותוס' </w:t>
      </w:r>
      <w:r w:rsidRPr="00C755D2">
        <w:rPr>
          <w:rtl/>
        </w:rPr>
        <w:t xml:space="preserve">אם חולקין במקרה </w:t>
      </w:r>
      <w:r>
        <w:rPr>
          <w:rFonts w:hint="cs"/>
          <w:rtl/>
        </w:rPr>
        <w:t>שא' מן התופסין ודאי משקר</w:t>
      </w:r>
      <w:r w:rsidRPr="00C755D2">
        <w:rPr>
          <w:rtl/>
        </w:rPr>
        <w:t>, דלשי</w:t>
      </w:r>
      <w:r>
        <w:rPr>
          <w:rFonts w:hint="cs"/>
          <w:rtl/>
        </w:rPr>
        <w:t>טת</w:t>
      </w:r>
      <w:r w:rsidRPr="00C755D2">
        <w:rPr>
          <w:rtl/>
        </w:rPr>
        <w:t xml:space="preserve"> רש"י</w:t>
      </w:r>
      <w:r>
        <w:rPr>
          <w:rFonts w:hint="cs"/>
          <w:rtl/>
        </w:rPr>
        <w:t xml:space="preserve"> (והריב"ם בב"ב)</w:t>
      </w:r>
      <w:r w:rsidRPr="00C755D2">
        <w:rPr>
          <w:rtl/>
        </w:rPr>
        <w:t xml:space="preserve"> ה</w:t>
      </w:r>
      <w:r>
        <w:rPr>
          <w:rFonts w:hint="cs"/>
          <w:rtl/>
        </w:rPr>
        <w:t xml:space="preserve">וי </w:t>
      </w:r>
      <w:r w:rsidRPr="00C755D2">
        <w:rPr>
          <w:rtl/>
        </w:rPr>
        <w:t>די</w:t>
      </w:r>
      <w:r>
        <w:rPr>
          <w:rFonts w:hint="cs"/>
          <w:rtl/>
        </w:rPr>
        <w:t>נא</w:t>
      </w:r>
      <w:r w:rsidRPr="00C755D2">
        <w:rPr>
          <w:rtl/>
        </w:rPr>
        <w:t xml:space="preserve"> דיהא מונח</w:t>
      </w:r>
      <w:r>
        <w:rPr>
          <w:rStyle w:val="FootnoteReference"/>
          <w:rtl/>
        </w:rPr>
        <w:footnoteReference w:id="229"/>
      </w:r>
      <w:r w:rsidRPr="00C755D2">
        <w:rPr>
          <w:rtl/>
        </w:rPr>
        <w:t>. משא"כ לשי' התוס'</w:t>
      </w:r>
      <w:r>
        <w:rPr>
          <w:rStyle w:val="FootnoteReference"/>
          <w:rtl/>
        </w:rPr>
        <w:footnoteReference w:id="230"/>
      </w:r>
      <w:r w:rsidRPr="00C755D2">
        <w:rPr>
          <w:rtl/>
        </w:rPr>
        <w:t xml:space="preserve"> חולקין</w:t>
      </w:r>
      <w:r>
        <w:rPr>
          <w:rFonts w:hint="cs"/>
          <w:rtl/>
        </w:rPr>
        <w:t>.</w:t>
      </w:r>
      <w:r w:rsidRPr="00C755D2">
        <w:rPr>
          <w:rtl/>
        </w:rPr>
        <w:t xml:space="preserve"> </w:t>
      </w:r>
      <w:r>
        <w:rPr>
          <w:rFonts w:hint="cs"/>
          <w:rtl/>
        </w:rPr>
        <w:t>ועוד נחלקו, דלש</w:t>
      </w:r>
      <w:r w:rsidRPr="00C755D2">
        <w:rPr>
          <w:rtl/>
        </w:rPr>
        <w:t xml:space="preserve">יטת רש"י ועוד ראשונים </w:t>
      </w:r>
      <w:r w:rsidRPr="00411687">
        <w:rPr>
          <w:rtl/>
        </w:rPr>
        <w:t>לאו דוקא</w:t>
      </w:r>
      <w:r w:rsidRPr="00C755D2">
        <w:rPr>
          <w:rtl/>
        </w:rPr>
        <w:t xml:space="preserve"> אוחזין</w:t>
      </w:r>
      <w:r>
        <w:rPr>
          <w:rStyle w:val="FootnoteReference"/>
          <w:rtl/>
        </w:rPr>
        <w:footnoteReference w:id="231"/>
      </w:r>
      <w:r w:rsidR="003071B0">
        <w:rPr>
          <w:rtl/>
        </w:rPr>
        <w:t xml:space="preserve"> </w:t>
      </w:r>
      <w:r w:rsidRPr="00C755D2">
        <w:rPr>
          <w:rtl/>
        </w:rPr>
        <w:t xml:space="preserve">אלא </w:t>
      </w:r>
      <w:r>
        <w:rPr>
          <w:rFonts w:hint="cs"/>
          <w:rtl/>
        </w:rPr>
        <w:t>כל זמן שעכ"פ אין א' מהם ודאי רמאי</w:t>
      </w:r>
      <w:r w:rsidRPr="00C755D2">
        <w:rPr>
          <w:rtl/>
        </w:rPr>
        <w:t xml:space="preserve"> חולקין, משא"כ להתוס' אם אין אוחזין, אין דינא דיחלוקו.</w:t>
      </w:r>
    </w:p>
    <w:p w:rsidR="00162011" w:rsidRPr="00C755D2" w:rsidRDefault="00162011" w:rsidP="00162011">
      <w:pPr>
        <w:pStyle w:val="a3"/>
        <w:bidi/>
        <w:rPr>
          <w:rtl/>
        </w:rPr>
      </w:pPr>
      <w:r w:rsidRPr="00C755D2">
        <w:rPr>
          <w:rtl/>
        </w:rPr>
        <w:t>ולפי"ז י"ל דהרי"ף למד כהני ראשונים (רש"י וריב"ם) הסוברים ד</w:t>
      </w:r>
      <w:r>
        <w:rPr>
          <w:rFonts w:hint="cs"/>
          <w:rtl/>
        </w:rPr>
        <w:t>דינא ד</w:t>
      </w:r>
      <w:r w:rsidRPr="00C755D2">
        <w:rPr>
          <w:rtl/>
        </w:rPr>
        <w:t xml:space="preserve">יחלוקו </w:t>
      </w:r>
      <w:r>
        <w:rPr>
          <w:rFonts w:hint="cs"/>
          <w:rtl/>
        </w:rPr>
        <w:t xml:space="preserve">הוא </w:t>
      </w:r>
      <w:r w:rsidRPr="00C755D2">
        <w:rPr>
          <w:rtl/>
        </w:rPr>
        <w:t>אפילו באם אינם מוחזקין, ו</w:t>
      </w:r>
      <w:r>
        <w:rPr>
          <w:rFonts w:hint="cs"/>
          <w:rtl/>
        </w:rPr>
        <w:t xml:space="preserve">מה שדין </w:t>
      </w:r>
      <w:r w:rsidRPr="00C755D2">
        <w:rPr>
          <w:rtl/>
        </w:rPr>
        <w:t xml:space="preserve">"ההוא ארבא" </w:t>
      </w:r>
      <w:r>
        <w:rPr>
          <w:rFonts w:hint="cs"/>
          <w:rtl/>
        </w:rPr>
        <w:t>הוא ד</w:t>
      </w:r>
      <w:r w:rsidRPr="00C755D2">
        <w:rPr>
          <w:rtl/>
        </w:rPr>
        <w:t>כל דאלים גבר</w:t>
      </w:r>
      <w:r>
        <w:rPr>
          <w:rFonts w:hint="cs"/>
          <w:rtl/>
        </w:rPr>
        <w:t>,</w:t>
      </w:r>
      <w:r w:rsidRPr="00C755D2">
        <w:rPr>
          <w:rtl/>
        </w:rPr>
        <w:t xml:space="preserve"> </w:t>
      </w:r>
      <w:r>
        <w:rPr>
          <w:rFonts w:hint="cs"/>
          <w:rtl/>
        </w:rPr>
        <w:t xml:space="preserve">היינו </w:t>
      </w:r>
      <w:r w:rsidRPr="00C755D2">
        <w:rPr>
          <w:rtl/>
        </w:rPr>
        <w:t xml:space="preserve">משום דודאי </w:t>
      </w:r>
      <w:r>
        <w:rPr>
          <w:rFonts w:hint="cs"/>
          <w:rtl/>
        </w:rPr>
        <w:t>א' מהם משקר וכמ"ש התוס' בב"ב שם,</w:t>
      </w:r>
      <w:r w:rsidRPr="00C755D2">
        <w:rPr>
          <w:rtl/>
        </w:rPr>
        <w:t xml:space="preserve"> ולכן חולקין אף שמקחו בידו</w:t>
      </w:r>
      <w:r>
        <w:rPr>
          <w:rFonts w:hint="cs"/>
          <w:rtl/>
        </w:rPr>
        <w:t>,</w:t>
      </w:r>
      <w:r w:rsidRPr="00C755D2">
        <w:rPr>
          <w:rtl/>
        </w:rPr>
        <w:t xml:space="preserve"> כיון דאין כאן ודאי רמאי. ועיין בר"ן שכתב</w:t>
      </w:r>
      <w:r>
        <w:rPr>
          <w:rFonts w:hint="cs"/>
          <w:rtl/>
        </w:rPr>
        <w:t xml:space="preserve"> ג"כ</w:t>
      </w:r>
      <w:r w:rsidRPr="00C755D2">
        <w:rPr>
          <w:rtl/>
        </w:rPr>
        <w:t xml:space="preserve"> כהני ראשונים דאם ודאי רמאי</w:t>
      </w:r>
      <w:r>
        <w:rPr>
          <w:rFonts w:hint="cs"/>
          <w:rtl/>
        </w:rPr>
        <w:t>, ששניהם טענו "אני ארגתי"</w:t>
      </w:r>
      <w:r w:rsidRPr="00C755D2">
        <w:rPr>
          <w:rtl/>
        </w:rPr>
        <w:t xml:space="preserve"> (אפילו מוחזקין) יהא מונח</w:t>
      </w:r>
      <w:r>
        <w:rPr>
          <w:rFonts w:hint="cs"/>
          <w:rtl/>
        </w:rPr>
        <w:t>,</w:t>
      </w:r>
      <w:r w:rsidRPr="00C755D2">
        <w:rPr>
          <w:rtl/>
        </w:rPr>
        <w:t xml:space="preserve"> וא"כ הר"ן והרי"ף </w:t>
      </w:r>
      <w:r>
        <w:rPr>
          <w:rFonts w:hint="cs"/>
          <w:rtl/>
        </w:rPr>
        <w:t>ב</w:t>
      </w:r>
      <w:r w:rsidRPr="00C755D2">
        <w:rPr>
          <w:rtl/>
        </w:rPr>
        <w:t xml:space="preserve">שיטה אחת </w:t>
      </w:r>
      <w:r>
        <w:rPr>
          <w:rFonts w:hint="cs"/>
          <w:rtl/>
        </w:rPr>
        <w:t xml:space="preserve">אזלי כשיטת </w:t>
      </w:r>
      <w:r w:rsidRPr="00C755D2">
        <w:rPr>
          <w:rtl/>
        </w:rPr>
        <w:t>רש"י וריב"ם, וא"כ שפיר מסתבר לומר שהר"ן ילמד כמו הרי"ף שמדובר כאן שמקחו בידו, ודו"ק.</w:t>
      </w:r>
    </w:p>
    <w:p w:rsidR="00162011" w:rsidRPr="00C755D2" w:rsidRDefault="00162011" w:rsidP="00162011">
      <w:pPr>
        <w:pStyle w:val="a3"/>
        <w:bidi/>
        <w:rPr>
          <w:rtl/>
        </w:rPr>
      </w:pPr>
      <w:r w:rsidRPr="00C755D2">
        <w:rPr>
          <w:rtl/>
        </w:rPr>
        <w:t xml:space="preserve">היוצא מדברינו דמתורצות שפיר ב' הקושיות שהקשה הקצוה"ח על הר"ן ז"ל ונתבאר שדברי הר"ן קאי על שיטתו הפרטית (ולא בשי' רש"י), וביארנו </w:t>
      </w:r>
      <w:r>
        <w:rPr>
          <w:rFonts w:hint="cs"/>
          <w:rtl/>
        </w:rPr>
        <w:t>ב</w:t>
      </w:r>
      <w:r w:rsidRPr="00C755D2">
        <w:rPr>
          <w:rtl/>
        </w:rPr>
        <w:t>זה שהר"ן סבירא לי' כשי' הרי"ף וכמו שנתבאר בדברינו היסוד לכל זה.</w:t>
      </w:r>
    </w:p>
    <w:p w:rsidR="00162011" w:rsidRDefault="00162011" w:rsidP="00162011">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B22380" w:rsidRDefault="00B22380" w:rsidP="00B22380">
      <w:pPr>
        <w:bidi/>
        <w:jc w:val="center"/>
        <w:rPr>
          <w:rFonts w:ascii="FrankRuehl" w:hAnsi="FrankRuehl" w:cs="FrankRuehl"/>
          <w:sz w:val="36"/>
          <w:szCs w:val="36"/>
          <w:rtl/>
        </w:rPr>
        <w:sectPr w:rsidR="00B22380" w:rsidSect="00710AC3">
          <w:footnotePr>
            <w:numRestart w:val="eachSect"/>
          </w:footnotePr>
          <w:type w:val="continuous"/>
          <w:pgSz w:w="7920" w:h="12240"/>
          <w:pgMar w:top="-1152" w:right="864" w:bottom="720" w:left="864" w:header="562" w:footer="0" w:gutter="0"/>
          <w:cols w:space="720"/>
          <w:docGrid w:linePitch="360"/>
        </w:sectPr>
      </w:pPr>
    </w:p>
    <w:p w:rsidR="00215943" w:rsidRPr="00F36014" w:rsidRDefault="00215943" w:rsidP="00B22380">
      <w:pPr>
        <w:pStyle w:val="a0"/>
        <w:rPr>
          <w:rtl/>
        </w:rPr>
      </w:pPr>
      <w:bookmarkStart w:id="198" w:name="_Toc62021990"/>
      <w:r w:rsidRPr="00F36014">
        <w:rPr>
          <w:rtl/>
        </w:rPr>
        <w:t>כפירה בפקדון בסוגיית ההוא רעיא</w:t>
      </w:r>
      <w:bookmarkEnd w:id="198"/>
    </w:p>
    <w:p w:rsidR="00215943" w:rsidRPr="007E58C4" w:rsidRDefault="007E58C4" w:rsidP="007E58C4">
      <w:pPr>
        <w:pStyle w:val="a"/>
        <w:rPr>
          <w:rtl/>
        </w:rPr>
      </w:pPr>
      <w:bookmarkStart w:id="199" w:name="_Toc62021991"/>
      <w:r>
        <w:rPr>
          <w:rFonts w:hint="cs"/>
          <w:rtl/>
        </w:rPr>
        <w:t>הנ"ל</w:t>
      </w:r>
      <w:bookmarkEnd w:id="199"/>
    </w:p>
    <w:p w:rsidR="00215943" w:rsidRPr="00CA212C" w:rsidRDefault="00215943" w:rsidP="007E58C4">
      <w:pPr>
        <w:pStyle w:val="11"/>
        <w:spacing w:before="0"/>
        <w:rPr>
          <w:rtl/>
        </w:rPr>
      </w:pPr>
      <w:r w:rsidRPr="00CA212C">
        <w:rPr>
          <w:rtl/>
        </w:rPr>
        <w:t xml:space="preserve">- א </w:t>
      </w:r>
      <w:r>
        <w:rPr>
          <w:rFonts w:hint="cs"/>
          <w:rtl/>
        </w:rPr>
        <w:t>-</w:t>
      </w:r>
    </w:p>
    <w:p w:rsidR="00215943" w:rsidRPr="007E58C4" w:rsidRDefault="00215943" w:rsidP="007E58C4">
      <w:pPr>
        <w:pStyle w:val="a3"/>
        <w:bidi/>
        <w:rPr>
          <w:rtl/>
        </w:rPr>
      </w:pPr>
      <w:r w:rsidRPr="007E58C4">
        <w:rPr>
          <w:rtl/>
        </w:rPr>
        <w:t>גרסינן במסכתין</w:t>
      </w:r>
      <w:r w:rsidRPr="007E58C4">
        <w:rPr>
          <w:rStyle w:val="FootnoteReference"/>
          <w:rtl/>
        </w:rPr>
        <w:footnoteReference w:id="232"/>
      </w:r>
      <w:r w:rsidRPr="007E58C4">
        <w:rPr>
          <w:rtl/>
        </w:rPr>
        <w:t>: "ההוא רעיא דהוו מסרי לי' כל יומא חיותא בסהדי, יומא חד מסרו לי' ב</w:t>
      </w:r>
      <w:r w:rsidRPr="007E58C4">
        <w:rPr>
          <w:rFonts w:hint="cs"/>
          <w:rtl/>
        </w:rPr>
        <w:t>ל</w:t>
      </w:r>
      <w:r w:rsidRPr="007E58C4">
        <w:rPr>
          <w:rtl/>
        </w:rPr>
        <w:t>א סהדי, לסוף אמר להו לא היו דברים מעולם, אתי סהדי אסהידו בי' דאכל תרתי מינייהו, א"ר זירא אם איתא לדר' חייא קמייתא משתבע אשארא". ע"כ.</w:t>
      </w:r>
    </w:p>
    <w:p w:rsidR="00215943" w:rsidRPr="007E58C4" w:rsidRDefault="00215943" w:rsidP="007E58C4">
      <w:pPr>
        <w:pStyle w:val="a3"/>
        <w:bidi/>
        <w:rPr>
          <w:rtl/>
        </w:rPr>
      </w:pPr>
      <w:r w:rsidRPr="007E58C4">
        <w:rPr>
          <w:rtl/>
        </w:rPr>
        <w:t>והקשה המהר"ם שי"ף</w:t>
      </w:r>
      <w:r w:rsidRPr="007E58C4">
        <w:rPr>
          <w:rStyle w:val="FootnoteReference"/>
          <w:rtl/>
        </w:rPr>
        <w:footnoteReference w:id="233"/>
      </w:r>
      <w:r w:rsidRPr="007E58C4">
        <w:rPr>
          <w:rtl/>
        </w:rPr>
        <w:t xml:space="preserve"> (והריטב"א</w:t>
      </w:r>
      <w:r w:rsidRPr="007E58C4">
        <w:rPr>
          <w:rStyle w:val="FootnoteReference"/>
          <w:rtl/>
        </w:rPr>
        <w:footnoteReference w:id="234"/>
      </w:r>
      <w:r w:rsidRPr="007E58C4">
        <w:rPr>
          <w:rtl/>
        </w:rPr>
        <w:t>) וז"ל: "לפרש"י בהגוזל דבפקדון מעיז ומעיז ואפילו כופר הכל חייב אי אפשר להלום סוגיא זו בהך עובדא, דהיאך תלוי בר' חייא? וצ"ל דהך אזלא אליבא דרמב"ח דבעי הודאה במקצת", עיי"ש.</w:t>
      </w:r>
    </w:p>
    <w:p w:rsidR="00215943" w:rsidRPr="007E58C4" w:rsidRDefault="00215943" w:rsidP="007E58C4">
      <w:pPr>
        <w:pStyle w:val="a3"/>
        <w:bidi/>
        <w:rPr>
          <w:rtl/>
        </w:rPr>
      </w:pPr>
      <w:r w:rsidRPr="007E58C4">
        <w:rPr>
          <w:rtl/>
        </w:rPr>
        <w:t>ביאור קושיתו: גרסינן בב"ק</w:t>
      </w:r>
      <w:r w:rsidRPr="007E58C4">
        <w:rPr>
          <w:rStyle w:val="FootnoteReference"/>
          <w:rtl/>
        </w:rPr>
        <w:footnoteReference w:id="235"/>
      </w:r>
      <w:r w:rsidRPr="007E58C4">
        <w:rPr>
          <w:rtl/>
        </w:rPr>
        <w:t>: "ואמר ר' חייא בר אבא אמר ר"י, הטוען טענת גנב בפקדון אינו חייב עד שיכפור במקצת ויודה במקצת, מאי טעמא, דאמר קרא</w:t>
      </w:r>
      <w:r w:rsidRPr="007E58C4">
        <w:rPr>
          <w:rStyle w:val="FootnoteReference"/>
          <w:rtl/>
        </w:rPr>
        <w:footnoteReference w:id="236"/>
      </w:r>
      <w:r w:rsidRPr="007E58C4">
        <w:rPr>
          <w:rtl/>
        </w:rPr>
        <w:t xml:space="preserve"> כי הוא זה. ופליגא דרב חייא בר יוסף, דאמר רב חייא בר יוסף, עירוב פרשיות כתוב כאן וכי כתיב כי הוא זה אמלוה הוא דכתיב . . חזקה אין אדם מעיז פניו בפני בעל חובו . . וגבי מלוה הוא דאיכא למימר הכי אבל גבי פקדון מעיז ומעיז", עיי"ש.</w:t>
      </w:r>
    </w:p>
    <w:p w:rsidR="00215943" w:rsidRPr="007E58C4" w:rsidRDefault="00215943" w:rsidP="007E58C4">
      <w:pPr>
        <w:pStyle w:val="a3"/>
        <w:bidi/>
        <w:rPr>
          <w:rtl/>
        </w:rPr>
      </w:pPr>
      <w:r w:rsidRPr="007E58C4">
        <w:rPr>
          <w:rtl/>
        </w:rPr>
        <w:t>ופרש"י</w:t>
      </w:r>
      <w:r w:rsidRPr="007E58C4">
        <w:rPr>
          <w:rStyle w:val="FootnoteReference"/>
          <w:rtl/>
        </w:rPr>
        <w:footnoteReference w:id="237"/>
      </w:r>
      <w:r w:rsidRPr="007E58C4">
        <w:rPr>
          <w:rtl/>
        </w:rPr>
        <w:t xml:space="preserve"> בטעם החילוק בין מלוה ופקדון, דדוקא במלוה אין אדם מעיז פניו כיון שעשה לו טובה, אבל בפקדון "דאין כאן טובה" מעיז ומעיז. וממשיך</w:t>
      </w:r>
      <w:r w:rsidRPr="007E58C4">
        <w:rPr>
          <w:rStyle w:val="FootnoteReference"/>
          <w:rtl/>
        </w:rPr>
        <w:footnoteReference w:id="238"/>
      </w:r>
      <w:r w:rsidRPr="007E58C4">
        <w:rPr>
          <w:rtl/>
        </w:rPr>
        <w:t>, "הלכך אפי' כפר בכולי' רמיא רחמנא שבועה עלי'", עי"ש.</w:t>
      </w:r>
    </w:p>
    <w:p w:rsidR="00215943" w:rsidRPr="007E58C4" w:rsidRDefault="00215943" w:rsidP="007E58C4">
      <w:pPr>
        <w:pStyle w:val="a3"/>
        <w:bidi/>
        <w:rPr>
          <w:rtl/>
        </w:rPr>
      </w:pPr>
      <w:r w:rsidRPr="007E58C4">
        <w:rPr>
          <w:rtl/>
        </w:rPr>
        <w:t>ונמצינו למדים לשיטת רש"י, שרק במקרה שעשה התובע טובה להנתבע אינו מתחצף להעיז, ולכן, בפקדון ש"אין כאן טובה", יתחייב בשבועה בכל מקרה, אפי' בשכופר בכל (הן אם טען להד"מ, והן אם טען שכבר החזיר הכל), כיון שמ"מ יכול להעיז פניו.</w:t>
      </w:r>
    </w:p>
    <w:p w:rsidR="00215943" w:rsidRPr="007E58C4" w:rsidRDefault="00215943" w:rsidP="007E58C4">
      <w:pPr>
        <w:pStyle w:val="a3"/>
        <w:bidi/>
        <w:rPr>
          <w:rtl/>
        </w:rPr>
      </w:pPr>
      <w:r w:rsidRPr="007E58C4">
        <w:rPr>
          <w:rtl/>
        </w:rPr>
        <w:t>ועפ"ז הקשה המהר"ם שי"ף, דלכאורה, לשיטת רש"י שבפקדון גם כופר בכל מתחייב בשבועה, אי"מ למה הוצרכה הגמ' להגיע לדינו של ר' חייא לחייב הרועה, הרי בלא"ה יתחייב ב</w:t>
      </w:r>
      <w:r w:rsidRPr="007E58C4">
        <w:rPr>
          <w:rFonts w:hint="cs"/>
          <w:rtl/>
        </w:rPr>
        <w:t>ש</w:t>
      </w:r>
      <w:r w:rsidRPr="007E58C4">
        <w:rPr>
          <w:rtl/>
        </w:rPr>
        <w:t xml:space="preserve">בועה כיון ש"אין כאן טובה" עבורו, דומיא דפקדון? </w:t>
      </w:r>
      <w:r w:rsidRPr="007E58C4">
        <w:rPr>
          <w:rFonts w:hint="cs"/>
          <w:rtl/>
        </w:rPr>
        <w:t>ותירץ, דסוגיין בשיטת רמב"ח אזל, שאינו מחייב כופר בכל בשבועה אפי' בפקדון, כדאיתא בב"ק שם.</w:t>
      </w:r>
    </w:p>
    <w:p w:rsidR="00215943" w:rsidRPr="007E58C4" w:rsidRDefault="00215943" w:rsidP="007E58C4">
      <w:pPr>
        <w:pStyle w:val="a3"/>
        <w:bidi/>
        <w:rPr>
          <w:rtl/>
        </w:rPr>
      </w:pPr>
      <w:r w:rsidRPr="007E58C4">
        <w:rPr>
          <w:rFonts w:hint="cs"/>
          <w:rtl/>
        </w:rPr>
        <w:t xml:space="preserve"> אולם לכאורה אי"מ, דמנין לו להמהר"ם שיף לחדש דסוגיין אזל בשיטת רמב"ח. וע"כ נ"ל לבאר בזה באופן שיתפרשו הדברים בפשטות וקושיא מעיקרא ליתא, כדלקמן.</w:t>
      </w:r>
    </w:p>
    <w:p w:rsidR="00215943" w:rsidRPr="007E58C4" w:rsidRDefault="00215943" w:rsidP="007E58C4">
      <w:pPr>
        <w:pStyle w:val="a3"/>
        <w:bidi/>
        <w:rPr>
          <w:rtl/>
        </w:rPr>
      </w:pPr>
      <w:r w:rsidRPr="007E58C4">
        <w:rPr>
          <w:rtl/>
        </w:rPr>
        <w:t>עוד ראיתי</w:t>
      </w:r>
      <w:r w:rsidRPr="007E58C4">
        <w:t xml:space="preserve"> </w:t>
      </w:r>
      <w:r w:rsidRPr="007E58C4">
        <w:rPr>
          <w:rtl/>
        </w:rPr>
        <w:t>מיישבים</w:t>
      </w:r>
      <w:r w:rsidRPr="007E58C4">
        <w:rPr>
          <w:rStyle w:val="FootnoteReference"/>
          <w:rtl/>
        </w:rPr>
        <w:footnoteReference w:id="239"/>
      </w:r>
      <w:r w:rsidRPr="007E58C4">
        <w:rPr>
          <w:rtl/>
        </w:rPr>
        <w:t xml:space="preserve"> קושית המהר"ם שי"ף, שהרועה דומה למלוה (שעשה לו טובה) שהרי מסתמא רועה בשכר, ולכן אינו יכול להעיז </w:t>
      </w:r>
      <w:r w:rsidRPr="007E58C4">
        <w:rPr>
          <w:rFonts w:hint="cs"/>
          <w:rtl/>
        </w:rPr>
        <w:t xml:space="preserve">ואם </w:t>
      </w:r>
      <w:r w:rsidRPr="007E58C4">
        <w:rPr>
          <w:rtl/>
        </w:rPr>
        <w:t>העיז וכפר בכל נאמן.</w:t>
      </w:r>
    </w:p>
    <w:p w:rsidR="00215943" w:rsidRPr="007E58C4" w:rsidRDefault="00215943" w:rsidP="007E58C4">
      <w:pPr>
        <w:pStyle w:val="a3"/>
        <w:bidi/>
        <w:rPr>
          <w:b/>
          <w:bCs/>
          <w:rtl/>
        </w:rPr>
      </w:pPr>
      <w:r w:rsidRPr="007E58C4">
        <w:rPr>
          <w:rtl/>
        </w:rPr>
        <w:t xml:space="preserve">אולם, לבסוף </w:t>
      </w:r>
      <w:r w:rsidRPr="007E58C4">
        <w:rPr>
          <w:rFonts w:hint="cs"/>
          <w:rtl/>
        </w:rPr>
        <w:t>חזרו בהם</w:t>
      </w:r>
      <w:r w:rsidRPr="007E58C4">
        <w:rPr>
          <w:rtl/>
        </w:rPr>
        <w:t xml:space="preserve">, שהרי אי אמרי' הכי הרי גם שומר שכר יהי' דומה למלוה (שעשה לו טובה), וזה בודאי אינו, שהרי כתב רש"י שם </w:t>
      </w:r>
      <w:r w:rsidRPr="007E58C4">
        <w:rPr>
          <w:rFonts w:hint="cs"/>
          <w:rtl/>
        </w:rPr>
        <w:t>ד</w:t>
      </w:r>
      <w:r w:rsidRPr="007E58C4">
        <w:rPr>
          <w:rtl/>
        </w:rPr>
        <w:t>למ"ד עירוב פרשיות כתוב כאן, אין הפסוק ד"כי הוא זה" מדבר על השומרים כלל, רק במלוה גרידא, וא"כ עכצ"ל שהעובד בשכר לאו כקבלת תודה יחשב, וה"נ אאפ"ל שהרועה דומה למלוה, עיי"ש.</w:t>
      </w:r>
    </w:p>
    <w:p w:rsidR="00215943" w:rsidRPr="007E58C4" w:rsidRDefault="00215943" w:rsidP="007E58C4">
      <w:pPr>
        <w:pStyle w:val="11"/>
        <w:rPr>
          <w:rtl/>
        </w:rPr>
      </w:pPr>
      <w:r w:rsidRPr="007E58C4">
        <w:rPr>
          <w:rtl/>
        </w:rPr>
        <w:t xml:space="preserve">- ב </w:t>
      </w:r>
      <w:r w:rsidRPr="007E58C4">
        <w:rPr>
          <w:rFonts w:hint="cs"/>
          <w:rtl/>
        </w:rPr>
        <w:t>-</w:t>
      </w:r>
    </w:p>
    <w:p w:rsidR="00215943" w:rsidRPr="007E58C4" w:rsidRDefault="00215943" w:rsidP="007E58C4">
      <w:pPr>
        <w:pStyle w:val="a3"/>
        <w:bidi/>
        <w:rPr>
          <w:rtl/>
        </w:rPr>
      </w:pPr>
      <w:r w:rsidRPr="007E58C4">
        <w:rPr>
          <w:rtl/>
        </w:rPr>
        <w:t>ו</w:t>
      </w:r>
      <w:r w:rsidRPr="007E58C4">
        <w:rPr>
          <w:rFonts w:hint="cs"/>
          <w:rtl/>
        </w:rPr>
        <w:t xml:space="preserve">נראה לומר </w:t>
      </w:r>
      <w:r w:rsidRPr="007E58C4">
        <w:rPr>
          <w:rtl/>
        </w:rPr>
        <w:t>בזה, דלכאורה י"ל דקושיא מעיקרא ליתא, ובהקדם, דביישוב דברי רש"י מקושיות התוס'</w:t>
      </w:r>
      <w:r w:rsidRPr="007E58C4">
        <w:rPr>
          <w:rStyle w:val="FootnoteReference"/>
          <w:rtl/>
        </w:rPr>
        <w:footnoteReference w:id="240"/>
      </w:r>
      <w:r w:rsidRPr="007E58C4">
        <w:rPr>
          <w:rtl/>
        </w:rPr>
        <w:t xml:space="preserve">, שהוכיח שגם כופר הכל בפקדון פטור משבועה, כתב הפנ"י, דלעולם אפי' לרש"י כופר הכל בפקדון אינו מתחייב בשבועה אף שבפקדון "אין כאן טובה" ויכול להעיז. והיינו משום שאין לנו מקור לחייבו בשבועה, שהרי לא מצינו בתורה אלא ג' שבועות, במודה במקצת, עד א', ושומר הטוען נגנבה או נאנסה, ומסברא גרידא א"א לחדש עוד מקרה של שבועת התורה, וכוונת רש"י היא שחייב </w:t>
      </w:r>
      <w:r w:rsidRPr="007E58C4">
        <w:rPr>
          <w:rFonts w:hint="cs"/>
          <w:rtl/>
        </w:rPr>
        <w:t xml:space="preserve">שבועה </w:t>
      </w:r>
      <w:r w:rsidRPr="007E58C4">
        <w:rPr>
          <w:rtl/>
        </w:rPr>
        <w:t xml:space="preserve">בפקדון בטענת נגנבה או נאנסה, שבהם מפורש שנשבעין שבועת התורה, שבזה עוסקת הגמ' התם, </w:t>
      </w:r>
      <w:r w:rsidRPr="007E58C4">
        <w:rPr>
          <w:rFonts w:hint="cs"/>
          <w:rtl/>
        </w:rPr>
        <w:t xml:space="preserve">משא"כ אם כפר בכל או שטען החזרתי לך יפטר משבועה כיון שחבירו מכיר בשקרו, וכשיטת התוס' שם, </w:t>
      </w:r>
      <w:r w:rsidRPr="007E58C4">
        <w:rPr>
          <w:rtl/>
        </w:rPr>
        <w:t>עי"ש אריכות דבריו הנפלאים (ועי</w:t>
      </w:r>
      <w:r w:rsidRPr="007E58C4">
        <w:rPr>
          <w:rFonts w:hint="cs"/>
          <w:rtl/>
        </w:rPr>
        <w:t>יג"כ</w:t>
      </w:r>
      <w:r w:rsidRPr="007E58C4">
        <w:rPr>
          <w:rtl/>
        </w:rPr>
        <w:t xml:space="preserve"> מ"ש התומים בזה</w:t>
      </w:r>
      <w:r w:rsidRPr="007E58C4">
        <w:rPr>
          <w:rStyle w:val="FootnoteReference"/>
          <w:rtl/>
        </w:rPr>
        <w:footnoteReference w:id="241"/>
      </w:r>
      <w:r w:rsidRPr="007E58C4">
        <w:rPr>
          <w:rtl/>
        </w:rPr>
        <w:t>).</w:t>
      </w:r>
    </w:p>
    <w:p w:rsidR="00215943" w:rsidRPr="00215943" w:rsidRDefault="00215943" w:rsidP="00F97925">
      <w:pPr>
        <w:pStyle w:val="a3"/>
        <w:bidi/>
        <w:rPr>
          <w:rtl/>
          <w:lang w:val="en-US"/>
        </w:rPr>
      </w:pPr>
      <w:r w:rsidRPr="007E58C4">
        <w:rPr>
          <w:rtl/>
        </w:rPr>
        <w:t>ועפ"ז יש ליישב קושית המהר"ם שי"ף (והריטב"א), דכיון דאיירי במקרה שהרועה טוען להד"מ הרי אפילו לשיטת רש"י יפטר משבועה, ולכן הוצרך ר' זירא למימר שדוקא אי אמרי' שהלכה כר"ח קמייתא יתחייב בשבועה. ודו"ק.</w:t>
      </w:r>
    </w:p>
    <w:p w:rsidR="00215943" w:rsidRDefault="00215943" w:rsidP="00215943">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A720CB" w:rsidRDefault="00A720CB" w:rsidP="00074C72">
      <w:pPr>
        <w:pStyle w:val="a0"/>
        <w:jc w:val="left"/>
        <w:rPr>
          <w:rtl/>
        </w:rPr>
        <w:sectPr w:rsidR="00A720CB" w:rsidSect="00710AC3">
          <w:footnotePr>
            <w:numRestart w:val="eachSect"/>
          </w:footnotePr>
          <w:type w:val="continuous"/>
          <w:pgSz w:w="7920" w:h="12240"/>
          <w:pgMar w:top="-1152" w:right="864" w:bottom="720" w:left="864" w:header="562" w:footer="0" w:gutter="0"/>
          <w:cols w:space="720"/>
          <w:docGrid w:linePitch="360"/>
        </w:sectPr>
      </w:pPr>
    </w:p>
    <w:p w:rsidR="007A5B53" w:rsidRDefault="007A5B53">
      <w:pPr>
        <w:rPr>
          <w:rFonts w:ascii="FbSfaradi Medium" w:eastAsia="Times New Roman" w:hAnsi="FbSfaradi Medium" w:cs="FbSfaradi Medium"/>
          <w:sz w:val="70"/>
          <w:szCs w:val="70"/>
          <w:rtl/>
          <w:lang w:val="en-GB"/>
        </w:rPr>
      </w:pPr>
      <w:r>
        <w:rPr>
          <w:rtl/>
        </w:rPr>
        <w:br w:type="page"/>
      </w:r>
    </w:p>
    <w:p w:rsidR="00AF475C" w:rsidRDefault="004645BD" w:rsidP="004645BD">
      <w:pPr>
        <w:pStyle w:val="12"/>
        <w:rPr>
          <w:rtl/>
        </w:rPr>
      </w:pPr>
      <w:bookmarkStart w:id="200" w:name="_Toc62021992"/>
      <w:r>
        <w:rPr>
          <w:rFonts w:hint="cs"/>
          <w:rtl/>
        </w:rPr>
        <w:t>חסידות</w:t>
      </w:r>
      <w:bookmarkEnd w:id="200"/>
    </w:p>
    <w:p w:rsidR="00EC1B8B" w:rsidRPr="00EC1B8B" w:rsidRDefault="00BD0E4B" w:rsidP="007A5B53">
      <w:pPr>
        <w:pStyle w:val="a0"/>
        <w:spacing w:line="276" w:lineRule="auto"/>
        <w:rPr>
          <w:rFonts w:ascii="Times New Roman" w:hAnsi="Times New Roman" w:cs="Times New Roman"/>
          <w:sz w:val="24"/>
          <w:szCs w:val="24"/>
          <w:rtl/>
        </w:rPr>
      </w:pPr>
      <w:bookmarkStart w:id="201" w:name="_Toc62021993"/>
      <w:r w:rsidRPr="007A5B53">
        <w:rPr>
          <w:rFonts w:hint="cs"/>
          <w:sz w:val="48"/>
          <w:szCs w:val="48"/>
          <w:rtl/>
        </w:rPr>
        <w:t>- שפתי ישנים -</w:t>
      </w:r>
      <w:r>
        <w:rPr>
          <w:rtl/>
        </w:rPr>
        <w:br/>
      </w:r>
      <w:r w:rsidR="00EC1B8B" w:rsidRPr="00EC1B8B">
        <w:rPr>
          <w:rtl/>
        </w:rPr>
        <w:t>מילואים ל</w:t>
      </w:r>
      <w:r w:rsidR="00330965">
        <w:rPr>
          <w:rFonts w:hint="cs"/>
          <w:rtl/>
        </w:rPr>
        <w:t>ספר "לקוטים באורים" על התניא</w:t>
      </w:r>
      <w:bookmarkEnd w:id="201"/>
    </w:p>
    <w:p w:rsidR="00B27E50" w:rsidRDefault="00665579" w:rsidP="00B27E50">
      <w:pPr>
        <w:pStyle w:val="a"/>
        <w:rPr>
          <w:rtl/>
        </w:rPr>
      </w:pPr>
      <w:bookmarkStart w:id="202" w:name="_Toc62021994"/>
      <w:r>
        <w:rPr>
          <w:rtl/>
        </w:rPr>
        <w:t>ה</w:t>
      </w:r>
      <w:r>
        <w:rPr>
          <w:rFonts w:hint="cs"/>
          <w:rtl/>
        </w:rPr>
        <w:t>גה</w:t>
      </w:r>
      <w:r w:rsidR="00EC1B8B" w:rsidRPr="000B3FD0">
        <w:rPr>
          <w:rtl/>
        </w:rPr>
        <w:t>"ח ר' אברהם צבי הירש ברודנא</w:t>
      </w:r>
      <w:r w:rsidR="00B375E8" w:rsidRPr="000B3FD0">
        <w:rPr>
          <w:rFonts w:hint="cs"/>
          <w:rtl/>
        </w:rPr>
        <w:t xml:space="preserve"> ע"ה</w:t>
      </w:r>
      <w:bookmarkEnd w:id="202"/>
    </w:p>
    <w:p w:rsidR="007C4CFB" w:rsidRPr="007C4CFB" w:rsidRDefault="007C4CFB" w:rsidP="00B27E50">
      <w:pPr>
        <w:pStyle w:val="a1"/>
        <w:rPr>
          <w:rtl/>
        </w:rPr>
      </w:pPr>
      <w:r>
        <w:rPr>
          <w:rtl/>
        </w:rPr>
        <w:t>מח</w:t>
      </w:r>
      <w:r>
        <w:rPr>
          <w:rFonts w:hint="cs"/>
          <w:rtl/>
        </w:rPr>
        <w:t>"</w:t>
      </w:r>
      <w:r w:rsidR="00CC6939">
        <w:rPr>
          <w:rFonts w:hint="cs"/>
          <w:rtl/>
        </w:rPr>
        <w:t>ס "לקוטי</w:t>
      </w:r>
      <w:r w:rsidR="00EF082B">
        <w:rPr>
          <w:rFonts w:hint="cs"/>
          <w:rtl/>
        </w:rPr>
        <w:t>ם</w:t>
      </w:r>
      <w:r w:rsidR="00CC6939">
        <w:rPr>
          <w:rFonts w:hint="cs"/>
          <w:rtl/>
        </w:rPr>
        <w:t xml:space="preserve"> באורים"</w:t>
      </w:r>
      <w:r w:rsidR="00624DD1">
        <w:rPr>
          <w:rFonts w:hint="cs"/>
          <w:rtl/>
        </w:rPr>
        <w:t xml:space="preserve">, </w:t>
      </w:r>
      <w:r w:rsidR="00EF082B">
        <w:rPr>
          <w:rFonts w:hint="cs"/>
          <w:rtl/>
        </w:rPr>
        <w:t xml:space="preserve">"קיצור תניא" ועוד </w:t>
      </w:r>
    </w:p>
    <w:p w:rsidR="00EC1B8B" w:rsidRPr="00373B11" w:rsidRDefault="00665579" w:rsidP="00F355FF">
      <w:pPr>
        <w:pStyle w:val="a3"/>
        <w:bidi/>
        <w:spacing w:after="60"/>
        <w:ind w:left="72" w:firstLine="274"/>
        <w:rPr>
          <w:rFonts w:ascii="FbTehila" w:hAnsi="FbTehila" w:cstheme="minorBidi"/>
          <w:sz w:val="21"/>
          <w:szCs w:val="21"/>
        </w:rPr>
      </w:pPr>
      <w:r w:rsidRPr="00373B11">
        <w:rPr>
          <w:rFonts w:ascii="FbTehila" w:hAnsi="FbTehila" w:cs="FbTehila"/>
          <w:sz w:val="21"/>
          <w:szCs w:val="21"/>
          <w:rtl/>
        </w:rPr>
        <w:t>הגה</w:t>
      </w:r>
      <w:r w:rsidR="00EC1B8B" w:rsidRPr="00373B11">
        <w:rPr>
          <w:rFonts w:ascii="FbTehila" w:hAnsi="FbTehila" w:cs="FbTehila"/>
          <w:sz w:val="21"/>
          <w:szCs w:val="21"/>
          <w:rtl/>
        </w:rPr>
        <w:t>"ח ר' אברהם צבי הירש ברודנא נולד בערך בשנת תר"י לאביו הר"ר משה בעיר דווינסק, לטביא. בצעירותו למד בישיבות ליטא וישיבת וואלאזין, והנצי"ב כתב עליו המלצה "שיהי' גדול בישראל".</w:t>
      </w:r>
      <w:r w:rsidR="00EC1B8B" w:rsidRPr="00373B11">
        <w:rPr>
          <w:rFonts w:ascii="Cambria" w:hAnsi="Cambria" w:cs="Cambria" w:hint="cs"/>
          <w:sz w:val="21"/>
          <w:szCs w:val="21"/>
          <w:rtl/>
        </w:rPr>
        <w:t> </w:t>
      </w:r>
    </w:p>
    <w:p w:rsidR="00EC1B8B" w:rsidRPr="00373B11" w:rsidRDefault="00EC1B8B" w:rsidP="00F355FF">
      <w:pPr>
        <w:pStyle w:val="a3"/>
        <w:bidi/>
        <w:spacing w:after="60"/>
        <w:ind w:left="72" w:firstLine="274"/>
        <w:rPr>
          <w:rFonts w:ascii="FbTehila" w:hAnsi="FbTehila" w:cs="FbTehila"/>
          <w:sz w:val="21"/>
          <w:szCs w:val="21"/>
          <w:rtl/>
        </w:rPr>
      </w:pPr>
      <w:r w:rsidRPr="00373B11">
        <w:rPr>
          <w:rFonts w:ascii="FbTehila" w:hAnsi="FbTehila" w:cs="FbTehila"/>
          <w:sz w:val="21"/>
          <w:szCs w:val="21"/>
          <w:rtl/>
        </w:rPr>
        <w:t>נסע לאדמו"ר הצמח־צדק וזכה לשמוע ממנו דא"ח. אח"כ נסע לכ"ק בניו ונכדיו, ואף הי' בקשרי מכתבים עם כ"ק אדמו"ר הריי"ץ.</w:t>
      </w:r>
    </w:p>
    <w:p w:rsidR="00EC1B8B" w:rsidRPr="00373B11" w:rsidRDefault="00EC1B8B" w:rsidP="00F355FF">
      <w:pPr>
        <w:pStyle w:val="a3"/>
        <w:bidi/>
        <w:spacing w:after="60"/>
        <w:ind w:left="72" w:firstLine="274"/>
        <w:rPr>
          <w:rFonts w:ascii="FbTehila" w:hAnsi="FbTehila" w:cs="FbTehila"/>
          <w:sz w:val="21"/>
          <w:szCs w:val="21"/>
          <w:rtl/>
        </w:rPr>
      </w:pPr>
      <w:r w:rsidRPr="00373B11">
        <w:rPr>
          <w:rFonts w:ascii="FbTehila" w:hAnsi="FbTehila" w:cs="FbTehila"/>
          <w:sz w:val="21"/>
          <w:szCs w:val="21"/>
          <w:rtl/>
        </w:rPr>
        <w:t>למד תניא גם אצל הרה"ח ר' יהושע יאנעווער, ומביא כמה ביאורים ממנו בספרו.</w:t>
      </w:r>
    </w:p>
    <w:p w:rsidR="00EC1B8B" w:rsidRPr="00373B11" w:rsidRDefault="00EC1B8B" w:rsidP="00F355FF">
      <w:pPr>
        <w:pStyle w:val="a3"/>
        <w:bidi/>
        <w:spacing w:after="60"/>
        <w:ind w:left="72" w:firstLine="274"/>
        <w:rPr>
          <w:rFonts w:ascii="FbTehila" w:hAnsi="FbTehila" w:cs="FbTehila"/>
          <w:sz w:val="21"/>
          <w:szCs w:val="21"/>
          <w:rtl/>
        </w:rPr>
      </w:pPr>
      <w:r w:rsidRPr="00373B11">
        <w:rPr>
          <w:rFonts w:ascii="FbTehila" w:hAnsi="FbTehila" w:cs="FbTehila"/>
          <w:sz w:val="21"/>
          <w:szCs w:val="21"/>
          <w:rtl/>
        </w:rPr>
        <w:t>בשנת תרנ"ג נתמנה לרב דקהל החסידים דעיר קופישאק (פלך קובנה), ובשנת תרס"ב נתמנה לרב בברעזין (פלך קובנה). בשנות המלחמה גירשו מליטא את כל היהודים ונסע להתיישב במאסקווא, שם כיהן כרב לקהל החסידים.</w:t>
      </w:r>
    </w:p>
    <w:p w:rsidR="00EC1B8B" w:rsidRPr="00782DAD" w:rsidRDefault="00EC1B8B" w:rsidP="00F355FF">
      <w:pPr>
        <w:pStyle w:val="a3"/>
        <w:bidi/>
        <w:spacing w:after="60"/>
        <w:ind w:left="72" w:firstLine="274"/>
        <w:rPr>
          <w:rFonts w:ascii="FbTehila" w:hAnsi="FbTehila" w:cs="FbTehila"/>
          <w:sz w:val="21"/>
          <w:szCs w:val="21"/>
          <w:rtl/>
        </w:rPr>
      </w:pPr>
      <w:r w:rsidRPr="00782DAD">
        <w:rPr>
          <w:rFonts w:ascii="FbTehila" w:hAnsi="FbTehila" w:cs="FbTehila"/>
          <w:sz w:val="21"/>
          <w:szCs w:val="21"/>
          <w:rtl/>
        </w:rPr>
        <w:t>בשנת תרפ"ב עלה לאה"ק והדפיס את ספרו "לקוטים באורים" על התניא. בשנת תרפ"ד הדפיס את ספרו קיצור תניא. ב' הספרים נדפסו מחדש בכרך א' ע"י מכון אהלי שם.</w:t>
      </w:r>
    </w:p>
    <w:p w:rsidR="00EC1B8B" w:rsidRPr="00373B11" w:rsidRDefault="00EC1B8B" w:rsidP="00F355FF">
      <w:pPr>
        <w:pStyle w:val="a3"/>
        <w:bidi/>
        <w:spacing w:after="60"/>
        <w:ind w:left="72" w:firstLine="274"/>
        <w:rPr>
          <w:rFonts w:ascii="FbTehila" w:hAnsi="FbTehila" w:cs="FbTehila"/>
          <w:sz w:val="21"/>
          <w:szCs w:val="21"/>
          <w:rtl/>
        </w:rPr>
      </w:pPr>
      <w:r w:rsidRPr="00782DAD">
        <w:rPr>
          <w:rFonts w:ascii="FbTehila" w:hAnsi="FbTehila" w:cs="FbTehila"/>
          <w:sz w:val="21"/>
          <w:szCs w:val="21"/>
          <w:rtl/>
        </w:rPr>
        <w:t>בסוף ספרו קיצור תניא הדפיס עמוד של מילואים לספרו "לקוטים באורים".</w:t>
      </w:r>
      <w:r w:rsidRPr="00373B11">
        <w:rPr>
          <w:rFonts w:ascii="FbTehila" w:hAnsi="FbTehila" w:cs="FbTehila"/>
          <w:b/>
          <w:bCs/>
          <w:sz w:val="21"/>
          <w:szCs w:val="21"/>
          <w:rtl/>
        </w:rPr>
        <w:t xml:space="preserve"> </w:t>
      </w:r>
      <w:r w:rsidRPr="00373B11">
        <w:rPr>
          <w:rFonts w:ascii="FbTehila" w:hAnsi="FbTehila" w:cs="FbTehila"/>
          <w:sz w:val="21"/>
          <w:szCs w:val="21"/>
          <w:rtl/>
        </w:rPr>
        <w:t>מלבד ספרים אלו הדפיס כו"כ ספרים: ברכת אברהם (ג"כ, תרנ"ט-תרע"ג. ולדברי המחבר "ברובם יבוארו דברי שו"ע אדמו"ר ודברי צמח צדק לאדמו"ר נבג"מ). חיי משה (תרפ"ג). מגני אברהם (תרפ"ז). חסד לאברהם (ד"כ, תרפ"ח-תרצ"ג).</w:t>
      </w:r>
    </w:p>
    <w:p w:rsidR="00EC1B8B" w:rsidRPr="00373B11" w:rsidRDefault="00EC1B8B" w:rsidP="00F355FF">
      <w:pPr>
        <w:pStyle w:val="a3"/>
        <w:bidi/>
        <w:spacing w:after="60"/>
        <w:ind w:left="72" w:firstLine="274"/>
        <w:rPr>
          <w:rFonts w:ascii="FbTehila" w:hAnsi="FbTehila" w:cs="FbTehila"/>
          <w:sz w:val="21"/>
          <w:szCs w:val="21"/>
          <w:rtl/>
        </w:rPr>
      </w:pPr>
      <w:r w:rsidRPr="00373B11">
        <w:rPr>
          <w:rFonts w:ascii="FbTehila" w:hAnsi="FbTehila" w:cs="FbTehila"/>
          <w:sz w:val="21"/>
          <w:szCs w:val="21"/>
          <w:rtl/>
        </w:rPr>
        <w:t>נלב"ע בשנת תרצ"ו, ומקום מנוחתו בהר הזיתים.</w:t>
      </w:r>
    </w:p>
    <w:p w:rsidR="00EC1B8B" w:rsidRPr="001C4247" w:rsidRDefault="00EC1B8B" w:rsidP="00F355FF">
      <w:pPr>
        <w:pStyle w:val="a3"/>
        <w:bidi/>
        <w:spacing w:after="60"/>
        <w:ind w:left="72" w:firstLine="274"/>
        <w:rPr>
          <w:rFonts w:ascii="FbTehilaMedium" w:hAnsi="FbTehilaMedium" w:cs="FbTehilaMedium"/>
          <w:sz w:val="21"/>
          <w:szCs w:val="21"/>
          <w:rtl/>
        </w:rPr>
      </w:pPr>
      <w:r w:rsidRPr="001C4247">
        <w:rPr>
          <w:rFonts w:ascii="FbTehilaMedium" w:hAnsi="FbTehilaMedium" w:cs="FbTehilaMedium"/>
          <w:sz w:val="21"/>
          <w:szCs w:val="21"/>
          <w:rtl/>
        </w:rPr>
        <w:t>הרשימה דלהלן נעתקה מגליון התניא שלו, שכתב עליו כמה הערות אשר רובם נכללו ב</w:t>
      </w:r>
      <w:r w:rsidR="00782DAD">
        <w:rPr>
          <w:rFonts w:ascii="FbTehilaMedium" w:hAnsi="FbTehilaMedium" w:cs="FbTehilaMedium" w:hint="cs"/>
          <w:sz w:val="21"/>
          <w:szCs w:val="21"/>
          <w:rtl/>
          <w:lang w:val="en-US"/>
        </w:rPr>
        <w:t>מילואים שב</w:t>
      </w:r>
      <w:r w:rsidRPr="001C4247">
        <w:rPr>
          <w:rFonts w:ascii="FbTehilaMedium" w:hAnsi="FbTehilaMedium" w:cs="FbTehilaMedium"/>
          <w:sz w:val="21"/>
          <w:szCs w:val="21"/>
          <w:rtl/>
        </w:rPr>
        <w:t>קיצור תניא אך איזה מהם לא הספיק להדפיסם מצד איזה סיבה.</w:t>
      </w:r>
    </w:p>
    <w:p w:rsidR="00323208" w:rsidRPr="00373B11" w:rsidRDefault="00FD093B" w:rsidP="00F355FF">
      <w:pPr>
        <w:pStyle w:val="a3"/>
        <w:bidi/>
        <w:spacing w:after="60"/>
        <w:ind w:left="72" w:firstLine="274"/>
        <w:rPr>
          <w:rFonts w:ascii="FbTehila" w:hAnsi="FbTehila" w:cs="FbTehila"/>
          <w:sz w:val="21"/>
          <w:szCs w:val="21"/>
          <w:rtl/>
          <w:lang w:val="en-US"/>
        </w:rPr>
      </w:pPr>
      <w:r w:rsidRPr="00373B11">
        <w:rPr>
          <w:rFonts w:ascii="FbTehila" w:hAnsi="FbTehila" w:cs="FbTehila"/>
          <w:sz w:val="21"/>
          <w:szCs w:val="21"/>
          <w:rtl/>
        </w:rPr>
        <w:t xml:space="preserve">הרשימה נדפסה בזה – </w:t>
      </w:r>
      <w:r w:rsidRPr="001C4247">
        <w:rPr>
          <w:rFonts w:ascii="FbTehilaMedium" w:hAnsi="FbTehilaMedium" w:cs="FbTehilaMedium"/>
          <w:sz w:val="21"/>
          <w:szCs w:val="21"/>
          <w:rtl/>
        </w:rPr>
        <w:t>בפרסום ראשון</w:t>
      </w:r>
      <w:r w:rsidRPr="00373B11">
        <w:rPr>
          <w:rFonts w:ascii="FbTehila" w:hAnsi="FbTehila" w:cs="FbTehila"/>
          <w:sz w:val="21"/>
          <w:szCs w:val="21"/>
          <w:rtl/>
        </w:rPr>
        <w:t xml:space="preserve"> – ע"י מערכת </w:t>
      </w:r>
      <w:r w:rsidR="002768E3" w:rsidRPr="00373B11">
        <w:rPr>
          <w:rFonts w:ascii="FbTehila" w:hAnsi="FbTehila" w:cs="FbTehila"/>
          <w:sz w:val="21"/>
          <w:szCs w:val="21"/>
          <w:lang w:val="en-US"/>
        </w:rPr>
        <w:t>RebbeDrive</w:t>
      </w:r>
      <w:r w:rsidR="00CF2038" w:rsidRPr="00373B11">
        <w:rPr>
          <w:rFonts w:ascii="FbTehila" w:hAnsi="FbTehila" w:cs="FbTehila"/>
          <w:sz w:val="21"/>
          <w:szCs w:val="21"/>
          <w:rtl/>
          <w:lang w:val="en-US"/>
        </w:rPr>
        <w:t>.</w:t>
      </w:r>
    </w:p>
    <w:p w:rsidR="00EC1B8B" w:rsidRPr="00EC1B8B" w:rsidRDefault="00EC1B8B" w:rsidP="00B375E8">
      <w:pPr>
        <w:pStyle w:val="a3"/>
        <w:bidi/>
        <w:rPr>
          <w:rFonts w:ascii="Times New Roman" w:hAnsi="Times New Roman" w:cs="Times New Roman"/>
        </w:rPr>
      </w:pPr>
      <w:r w:rsidRPr="00EC1B8B">
        <w:rPr>
          <w:b/>
          <w:bCs/>
          <w:rtl/>
        </w:rPr>
        <w:t>אגה</w:t>
      </w:r>
      <w:r w:rsidRPr="00D22725">
        <w:rPr>
          <w:b/>
          <w:rtl/>
        </w:rPr>
        <w:t>"</w:t>
      </w:r>
      <w:r w:rsidRPr="00EC1B8B">
        <w:rPr>
          <w:b/>
          <w:bCs/>
          <w:rtl/>
        </w:rPr>
        <w:t>ת פ</w:t>
      </w:r>
      <w:r w:rsidRPr="00D22725">
        <w:rPr>
          <w:b/>
          <w:rtl/>
        </w:rPr>
        <w:t>"</w:t>
      </w:r>
      <w:r w:rsidRPr="00EC1B8B">
        <w:rPr>
          <w:b/>
          <w:bCs/>
          <w:rtl/>
        </w:rPr>
        <w:t>ט. כמ</w:t>
      </w:r>
      <w:r w:rsidRPr="00D22725">
        <w:rPr>
          <w:b/>
          <w:rtl/>
        </w:rPr>
        <w:t>"</w:t>
      </w:r>
      <w:r w:rsidRPr="00EC1B8B">
        <w:rPr>
          <w:b/>
          <w:bCs/>
          <w:rtl/>
        </w:rPr>
        <w:t>ש ואשים דברי בפיך . . ודברי אשר שמתי בפיך.</w:t>
      </w:r>
      <w:r w:rsidRPr="00EC1B8B">
        <w:rPr>
          <w:rtl/>
        </w:rPr>
        <w:t xml:space="preserve"> יתבאר עפ"י מה ששמעתי איתא בכת"י דרוש ד"ה ראה אנכי כו'</w:t>
      </w:r>
      <w:r w:rsidR="00B70B35">
        <w:rPr>
          <w:rStyle w:val="FootnoteReference"/>
          <w:rtl/>
        </w:rPr>
        <w:footnoteReference w:id="242"/>
      </w:r>
      <w:r w:rsidRPr="00EC1B8B">
        <w:rPr>
          <w:rtl/>
        </w:rPr>
        <w:t xml:space="preserve"> הסבר עפ"י מה דאיתא בשם הה"מ נ"ע עה"פ כי תשמע בקול ה' אלוקיך יעו"ש.</w:t>
      </w:r>
    </w:p>
    <w:p w:rsidR="00EC1B8B" w:rsidRPr="00EC1B8B" w:rsidRDefault="00EC1B8B" w:rsidP="00B375E8">
      <w:pPr>
        <w:pStyle w:val="a3"/>
        <w:bidi/>
        <w:rPr>
          <w:rFonts w:ascii="Times New Roman" w:hAnsi="Times New Roman" w:cs="Times New Roman"/>
          <w:rtl/>
        </w:rPr>
      </w:pPr>
      <w:r w:rsidRPr="00EC1B8B">
        <w:rPr>
          <w:b/>
          <w:bCs/>
          <w:rtl/>
        </w:rPr>
        <w:t>אגה</w:t>
      </w:r>
      <w:r w:rsidRPr="00D22725">
        <w:rPr>
          <w:b/>
          <w:rtl/>
        </w:rPr>
        <w:t>"</w:t>
      </w:r>
      <w:r w:rsidRPr="00EC1B8B">
        <w:rPr>
          <w:b/>
          <w:bCs/>
          <w:rtl/>
        </w:rPr>
        <w:t>ק פ</w:t>
      </w:r>
      <w:r w:rsidRPr="00D22725">
        <w:rPr>
          <w:b/>
          <w:rtl/>
        </w:rPr>
        <w:t>"</w:t>
      </w:r>
      <w:r w:rsidRPr="00EC1B8B">
        <w:rPr>
          <w:b/>
          <w:bCs/>
          <w:rtl/>
        </w:rPr>
        <w:t>א. למע</w:t>
      </w:r>
      <w:r w:rsidRPr="00D22725">
        <w:rPr>
          <w:b/>
          <w:rtl/>
        </w:rPr>
        <w:t>'</w:t>
      </w:r>
      <w:r w:rsidRPr="00EC1B8B">
        <w:rPr>
          <w:b/>
          <w:bCs/>
          <w:rtl/>
        </w:rPr>
        <w:t xml:space="preserve"> עד א</w:t>
      </w:r>
      <w:r w:rsidRPr="00D22725">
        <w:rPr>
          <w:b/>
          <w:rtl/>
        </w:rPr>
        <w:t>"</w:t>
      </w:r>
      <w:r w:rsidRPr="00EC1B8B">
        <w:rPr>
          <w:b/>
          <w:bCs/>
          <w:rtl/>
        </w:rPr>
        <w:t>ק ולמטה עד א</w:t>
      </w:r>
      <w:r w:rsidRPr="00D22725">
        <w:rPr>
          <w:b/>
          <w:rtl/>
        </w:rPr>
        <w:t>"</w:t>
      </w:r>
      <w:r w:rsidRPr="00EC1B8B">
        <w:rPr>
          <w:b/>
          <w:bCs/>
          <w:rtl/>
        </w:rPr>
        <w:t>ת.</w:t>
      </w:r>
      <w:r w:rsidRPr="00EC1B8B">
        <w:rPr>
          <w:rtl/>
        </w:rPr>
        <w:t xml:space="preserve"> ע"פ שהובא בסידור לקו"ת הג' פירושים על אנת הוא חדא ולא בחושבן, פירוש הג' מהבעש"ט שאין שייך כלל מעלה ומטה וחילוקי מדריג' שהוא לבדו הוא ומעלה ומטה שווין לפניו. עפי"ז הפירוש מזה למע' עד א"ק כו' היינו שהמע' איננו מעלה ומטה איננו מטה. וכן שמעתי בהדרושים ששמעתי מפי האדמו"ר.</w:t>
      </w:r>
      <w:r w:rsidRPr="00EC1B8B">
        <w:rPr>
          <w:rFonts w:ascii="Cambria" w:hAnsi="Cambria" w:cs="Cambria" w:hint="cs"/>
          <w:rtl/>
        </w:rPr>
        <w:t> </w:t>
      </w:r>
    </w:p>
    <w:p w:rsidR="00747594" w:rsidRDefault="00EC1B8B" w:rsidP="00141DEE">
      <w:pPr>
        <w:pStyle w:val="a3"/>
        <w:bidi/>
        <w:rPr>
          <w:rtl/>
        </w:rPr>
      </w:pPr>
      <w:r w:rsidRPr="00EC1B8B">
        <w:rPr>
          <w:b/>
          <w:bCs/>
          <w:rtl/>
        </w:rPr>
        <w:t>שם פ</w:t>
      </w:r>
      <w:r w:rsidRPr="00D22725">
        <w:rPr>
          <w:b/>
          <w:rtl/>
        </w:rPr>
        <w:t>"</w:t>
      </w:r>
      <w:r w:rsidRPr="00EC1B8B">
        <w:rPr>
          <w:b/>
          <w:bCs/>
          <w:rtl/>
        </w:rPr>
        <w:t>ב. קטנתי.</w:t>
      </w:r>
      <w:r w:rsidRPr="00EC1B8B">
        <w:rPr>
          <w:rtl/>
        </w:rPr>
        <w:t xml:space="preserve"> הסבר ע"ז בס' פ"ה [=פירוש התניא]</w:t>
      </w:r>
      <w:r w:rsidR="00D453D4">
        <w:rPr>
          <w:rStyle w:val="FootnoteReference"/>
          <w:rtl/>
        </w:rPr>
        <w:footnoteReference w:id="243"/>
      </w:r>
      <w:r w:rsidRPr="00EC1B8B">
        <w:rPr>
          <w:rtl/>
        </w:rPr>
        <w:t xml:space="preserve"> ודברי הס' הנ"ל אפשר לבאר עפ"י מש"כ בכת"י המפורסם בשם "וידעת" הגדול</w:t>
      </w:r>
      <w:r w:rsidR="009946E3">
        <w:rPr>
          <w:rStyle w:val="FootnoteReference"/>
          <w:rtl/>
        </w:rPr>
        <w:footnoteReference w:id="244"/>
      </w:r>
      <w:r w:rsidRPr="00EC1B8B">
        <w:rPr>
          <w:rtl/>
        </w:rPr>
        <w:t xml:space="preserve"> באות י"ב בענין כי א־ל דעות ה'.</w:t>
      </w:r>
    </w:p>
    <w:p w:rsidR="00747594" w:rsidRDefault="00747594" w:rsidP="00747594">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AA5EC2" w:rsidRDefault="00AA5EC2" w:rsidP="00747594">
      <w:pPr>
        <w:pStyle w:val="a0"/>
        <w:rPr>
          <w:rtl/>
        </w:rPr>
        <w:sectPr w:rsidR="00AA5EC2" w:rsidSect="00710AC3">
          <w:footnotePr>
            <w:numRestart w:val="eachSect"/>
          </w:footnotePr>
          <w:type w:val="continuous"/>
          <w:pgSz w:w="7920" w:h="12240"/>
          <w:pgMar w:top="-1152" w:right="864" w:bottom="720" w:left="864" w:header="562" w:footer="0" w:gutter="0"/>
          <w:cols w:space="720"/>
          <w:docGrid w:linePitch="360"/>
        </w:sectPr>
      </w:pPr>
    </w:p>
    <w:p w:rsidR="00A03F75" w:rsidRDefault="00A03F75">
      <w:pPr>
        <w:rPr>
          <w:rFonts w:ascii="FbFRealBelet Bold" w:eastAsia="Times New Roman" w:hAnsi="FbFRealBelet Bold" w:cs="FbFRealBelet Bold"/>
          <w:bCs/>
          <w:sz w:val="39"/>
          <w:szCs w:val="39"/>
          <w:rtl/>
          <w:lang w:val="en-GB"/>
        </w:rPr>
      </w:pPr>
      <w:r>
        <w:rPr>
          <w:rtl/>
        </w:rPr>
        <w:br w:type="page"/>
      </w:r>
    </w:p>
    <w:p w:rsidR="00D077D0" w:rsidRPr="00CC0882" w:rsidRDefault="00D077D0" w:rsidP="00D077D0">
      <w:pPr>
        <w:pStyle w:val="a0"/>
        <w:rPr>
          <w:rtl/>
        </w:rPr>
      </w:pPr>
      <w:bookmarkStart w:id="203" w:name="_Toc62021995"/>
      <w:r w:rsidRPr="00CC0882">
        <w:rPr>
          <w:rFonts w:hint="cs"/>
          <w:rtl/>
        </w:rPr>
        <w:t>הער</w:t>
      </w:r>
      <w:r>
        <w:rPr>
          <w:rFonts w:hint="cs"/>
          <w:rtl/>
        </w:rPr>
        <w:t>ות</w:t>
      </w:r>
      <w:r w:rsidRPr="00CC0882">
        <w:rPr>
          <w:rFonts w:hint="cs"/>
          <w:rtl/>
        </w:rPr>
        <w:t xml:space="preserve"> ק</w:t>
      </w:r>
      <w:r>
        <w:rPr>
          <w:rFonts w:hint="cs"/>
          <w:rtl/>
        </w:rPr>
        <w:t>צרות ב</w:t>
      </w:r>
      <w:r w:rsidRPr="00CC0882">
        <w:rPr>
          <w:rFonts w:hint="cs"/>
          <w:rtl/>
        </w:rPr>
        <w:t>ד"ה הבאים ישרש תשמ"ח</w:t>
      </w:r>
      <w:bookmarkEnd w:id="203"/>
      <w:r w:rsidRPr="00CC0882">
        <w:rPr>
          <w:rFonts w:hint="cs"/>
          <w:rtl/>
        </w:rPr>
        <w:t xml:space="preserve"> </w:t>
      </w:r>
    </w:p>
    <w:p w:rsidR="00D077D0" w:rsidRDefault="00D077D0" w:rsidP="00D077D0">
      <w:pPr>
        <w:pStyle w:val="a"/>
        <w:rPr>
          <w:rtl/>
        </w:rPr>
      </w:pPr>
      <w:bookmarkStart w:id="204" w:name="_Toc62021996"/>
      <w:r>
        <w:rPr>
          <w:rFonts w:hint="cs"/>
          <w:rtl/>
        </w:rPr>
        <w:t>הרב אברהם אלטר הלוי הבר</w:t>
      </w:r>
      <w:bookmarkEnd w:id="204"/>
    </w:p>
    <w:p w:rsidR="00D077D0" w:rsidRDefault="00D077D0" w:rsidP="004E3F85">
      <w:pPr>
        <w:pStyle w:val="a1"/>
        <w:rPr>
          <w:rFonts w:asciiTheme="majorBidi" w:hAnsiTheme="majorBidi" w:cstheme="majorBidi"/>
          <w:sz w:val="28"/>
          <w:szCs w:val="28"/>
          <w:rtl/>
        </w:rPr>
      </w:pPr>
      <w:r>
        <w:rPr>
          <w:rtl/>
        </w:rPr>
        <w:t>משפיע בנחלת הר חב</w:t>
      </w:r>
      <w:r>
        <w:rPr>
          <w:rFonts w:hint="cs"/>
          <w:rtl/>
        </w:rPr>
        <w:t>"ד, אה"ק</w:t>
      </w:r>
    </w:p>
    <w:p w:rsidR="00D077D0" w:rsidRDefault="00D077D0" w:rsidP="004E3F85">
      <w:pPr>
        <w:pStyle w:val="11"/>
        <w:bidi w:val="0"/>
        <w:spacing w:before="0"/>
        <w:rPr>
          <w:rtl/>
        </w:rPr>
      </w:pPr>
      <w:r>
        <w:rPr>
          <w:rFonts w:hint="cs"/>
          <w:rtl/>
        </w:rPr>
        <w:t>- א -</w:t>
      </w:r>
    </w:p>
    <w:p w:rsidR="00D077D0" w:rsidRPr="004E3F85" w:rsidRDefault="00D077D0" w:rsidP="004E3F85">
      <w:pPr>
        <w:pStyle w:val="a3"/>
        <w:bidi/>
        <w:rPr>
          <w:rtl/>
        </w:rPr>
      </w:pPr>
      <w:r w:rsidRPr="004E3F85">
        <w:rPr>
          <w:rtl/>
        </w:rPr>
        <w:t>בהמאמר</w:t>
      </w:r>
      <w:r w:rsidRPr="004E3F85">
        <w:rPr>
          <w:rStyle w:val="FootnoteReference"/>
          <w:rtl/>
        </w:rPr>
        <w:footnoteReference w:id="245"/>
      </w:r>
      <w:r w:rsidRPr="004E3F85">
        <w:rPr>
          <w:rtl/>
        </w:rPr>
        <w:t xml:space="preserve"> מביא כ"ק אדמו"ר דברי הצ"צ עה"פ הבאים ישרש יעקב, שמביא ב' פירושים, פי' התיב"ע דקאי על הגאולה, ופירוש ב' מדילי', שישרש יעקב קאי על מצוות מעשיות, שפועלים ביעקב (הנשמה למטה) השרשה (גילוי שרשה) שיתגלה לע"ל. ומקשר בהמאמר שם ב' הפירושים יחד.</w:t>
      </w:r>
    </w:p>
    <w:p w:rsidR="00D077D0" w:rsidRPr="004E3F85" w:rsidRDefault="00D077D0" w:rsidP="004E3F85">
      <w:pPr>
        <w:pStyle w:val="a3"/>
        <w:bidi/>
        <w:rPr>
          <w:rtl/>
        </w:rPr>
      </w:pPr>
      <w:r w:rsidRPr="004E3F85">
        <w:rPr>
          <w:rtl/>
        </w:rPr>
        <w:t>וממשיך</w:t>
      </w:r>
      <w:r w:rsidRPr="004E3F85">
        <w:rPr>
          <w:rStyle w:val="FootnoteReference"/>
          <w:rtl/>
        </w:rPr>
        <w:footnoteReference w:id="246"/>
      </w:r>
      <w:r w:rsidRPr="004E3F85">
        <w:rPr>
          <w:rtl/>
        </w:rPr>
        <w:t xml:space="preserve"> שאדה"ז בתורה אור מבאר בהפסוק באו"א, שישרש יעקב קאי על זריעת והשרשת המצוות ביעקב (שנקראים ארץ חפץ), "ועי"ז יהי' לע"ל הצמיחה, יציץ ופרח". ו'הבאים' קאי על בנ"י שהם הבאים בגלות במצרים, שהוא הכנה, שעי"ז נעשו בנ"י ארץ חפץ ביצי"מ בכלל, ובעיקר במ"ת, וקאי ג"כ על בנ"י בכל הגלויות עד לגלות זה האחרון</w:t>
      </w:r>
      <w:r w:rsidRPr="004E3F85">
        <w:rPr>
          <w:rStyle w:val="FootnoteReference"/>
          <w:rtl/>
        </w:rPr>
        <w:footnoteReference w:id="247"/>
      </w:r>
      <w:r w:rsidRPr="004E3F85">
        <w:rPr>
          <w:rtl/>
        </w:rPr>
        <w:t>.</w:t>
      </w:r>
    </w:p>
    <w:p w:rsidR="00D077D0" w:rsidRPr="004E3F85" w:rsidRDefault="00D077D0" w:rsidP="004E3F85">
      <w:pPr>
        <w:pStyle w:val="a3"/>
        <w:bidi/>
        <w:rPr>
          <w:rtl/>
        </w:rPr>
      </w:pPr>
      <w:r w:rsidRPr="004E3F85">
        <w:rPr>
          <w:rtl/>
        </w:rPr>
        <w:t>וממשיך ומבאר הטעם למה הצ"צ לא הביא פירוש אדה"ז, והיינו משום שלפי פירוש אדה"ז הפסוק קאי בעיקר על תומ"צ הנעשים בזמן הגלות, ואילו לפי פירוש הצ"צ: "הגילויים דלע"ל תלויים במעשינו ועבודתנו הוא במעשינו ועבודתינו שבכל הזמנים" ולא רק בזמן הגלות, "וישרש יעקב (להביאור בדרוש זה) קאי על קיום המצות שבכל הזמנים", גם ובעיקר שבזמן הבית, כדלקמן.</w:t>
      </w:r>
    </w:p>
    <w:p w:rsidR="00D077D0" w:rsidRPr="004E3F85" w:rsidRDefault="00D077D0" w:rsidP="004E3F85">
      <w:pPr>
        <w:pStyle w:val="a3"/>
        <w:bidi/>
        <w:rPr>
          <w:rtl/>
        </w:rPr>
      </w:pPr>
      <w:r w:rsidRPr="004E3F85">
        <w:rPr>
          <w:rtl/>
        </w:rPr>
        <w:t>וממשיך</w:t>
      </w:r>
      <w:r w:rsidRPr="004E3F85">
        <w:rPr>
          <w:rStyle w:val="FootnoteReference"/>
          <w:rtl/>
        </w:rPr>
        <w:footnoteReference w:id="248"/>
      </w:r>
      <w:r w:rsidRPr="004E3F85">
        <w:rPr>
          <w:rtl/>
        </w:rPr>
        <w:t xml:space="preserve"> לבאר ההבדל בין ענין המצוות שנעשית בזמן הגלות וענין המצוות שנעשית בזמן הבית:</w:t>
      </w:r>
    </w:p>
    <w:p w:rsidR="00D077D0" w:rsidRPr="004E3F85" w:rsidRDefault="00D077D0" w:rsidP="004E3F85">
      <w:pPr>
        <w:pStyle w:val="a3"/>
        <w:bidi/>
        <w:rPr>
          <w:rtl/>
        </w:rPr>
      </w:pPr>
      <w:r w:rsidRPr="004E3F85">
        <w:rPr>
          <w:rtl/>
        </w:rPr>
        <w:t>ש"בהמעלה שבקיום המצוות על לימוד התורה – שני ענינים": א) "שההמשכה שע"י קיום המצוות היא נעלית יותר מההמשכה שע"י לימוד התורה", וב) "זה שבקיום המצוות ישנה המעלה דאתהפכא חשוכא לנהורא".</w:t>
      </w:r>
    </w:p>
    <w:p w:rsidR="00D077D0" w:rsidRPr="004E3F85" w:rsidRDefault="00D077D0" w:rsidP="004E3F85">
      <w:pPr>
        <w:pStyle w:val="a3"/>
        <w:bidi/>
        <w:rPr>
          <w:rtl/>
        </w:rPr>
      </w:pPr>
      <w:r w:rsidRPr="004E3F85">
        <w:rPr>
          <w:rtl/>
        </w:rPr>
        <w:t>וההבדל בין ב' ענינים אלו: "שההמשכה שע"י קיום המצוות הוא בזמן הבית יותר מבזמן הגלות כי ההמשכה שע"י מעשה המצוות היא (בעיקר) כשהעשיה היא בביטול . . וענין הביטול הוא בעיקר בזמן הבית . . לכן ההמשכה שע"י קיום המצוות בזמן הבית היתה המשכה נעלית יותר", ואילו "הענין דאתהפכא חשוכא לנהורא שע"י קיום המצוות הוא בעיקר בזמן הגלות".</w:t>
      </w:r>
    </w:p>
    <w:p w:rsidR="00D077D0" w:rsidRPr="004E3F85" w:rsidRDefault="00D077D0" w:rsidP="004E3F85">
      <w:pPr>
        <w:pStyle w:val="a3"/>
        <w:bidi/>
        <w:rPr>
          <w:rtl/>
        </w:rPr>
      </w:pPr>
      <w:r w:rsidRPr="004E3F85">
        <w:rPr>
          <w:rtl/>
        </w:rPr>
        <w:t>וממשיך</w:t>
      </w:r>
      <w:r w:rsidRPr="004E3F85">
        <w:rPr>
          <w:rStyle w:val="FootnoteReference"/>
          <w:rtl/>
        </w:rPr>
        <w:footnoteReference w:id="249"/>
      </w:r>
      <w:r w:rsidRPr="004E3F85">
        <w:rPr>
          <w:rtl/>
        </w:rPr>
        <w:t>, ו"לע"ל יהי' הגילוי דשני הענינים הנ"ל שבקיום המצוות, גילוי ההמשכה שע"י קיום המצוות עצמה, וגילוי ההמשכה שע"י הבירור והאתהפכא שנעשה ע"י המצוה . . והגילוי דאור זה שיהי' לעתיד (יתרון האור הבא מן החושך) תלוי (בעיקר) במעשינו ועבודתינו שבזמן הגלות, וזה שלע"ל יהי' הגילוי דאוא"ס שבהמצוות עצמם תלוי (בעיקר) במעשינו ועבודתינו שבזמן הבית".</w:t>
      </w:r>
    </w:p>
    <w:p w:rsidR="00D077D0" w:rsidRPr="004E3F85" w:rsidRDefault="00D077D0" w:rsidP="004E3F85">
      <w:pPr>
        <w:pStyle w:val="a3"/>
        <w:bidi/>
        <w:rPr>
          <w:rtl/>
        </w:rPr>
      </w:pPr>
      <w:r w:rsidRPr="004E3F85">
        <w:rPr>
          <w:rtl/>
        </w:rPr>
        <w:t xml:space="preserve">וממשיך (בהקטע שלאח"ז) בענין מה "שגם הגילוי דהמצוות עצמם תלוי במעשינו ועבודתינו עכשיו", ומקשה, ש"הגם שגם לע"ל יהי' קיום המצוות, ואדרבה . . ההמשכה שע"י קיום המצוות אז תהי' בתכלית השלימות" (כנראה כוונתו בשאלתו, דא"כ לאיזה צורך צריכים את קיום המצות וההמשכה שעל ידם </w:t>
      </w:r>
      <w:r w:rsidRPr="004E3F85">
        <w:rPr>
          <w:b/>
          <w:bCs/>
          <w:rtl/>
        </w:rPr>
        <w:t>עכשיו</w:t>
      </w:r>
      <w:r w:rsidRPr="004E3F85">
        <w:rPr>
          <w:rtl/>
        </w:rPr>
        <w:t xml:space="preserve">), וע"ז עונה ומחדש, ש"בכדי שלע"ל תהי' שלימות ההמשכה דהמצוות הוא ע"י קדימת ההמשכה דהמצוות כמו שהוא עכשיו" (ומביא שזהו </w:t>
      </w:r>
      <w:r w:rsidRPr="004E3F85">
        <w:rPr>
          <w:b/>
          <w:bCs/>
          <w:rtl/>
        </w:rPr>
        <w:t>ע</w:t>
      </w:r>
      <w:r w:rsidRPr="00D22725">
        <w:rPr>
          <w:b/>
          <w:rtl/>
        </w:rPr>
        <w:t>"</w:t>
      </w:r>
      <w:r w:rsidRPr="004E3F85">
        <w:rPr>
          <w:b/>
          <w:bCs/>
          <w:rtl/>
        </w:rPr>
        <w:t>ד</w:t>
      </w:r>
      <w:r w:rsidRPr="004E3F85">
        <w:rPr>
          <w:rtl/>
        </w:rPr>
        <w:t xml:space="preserve"> שהמצוות דהאבות היו הכנה להמצוות שלאחר מ"ת), ומסיים "ויש לומר </w:t>
      </w:r>
      <w:r w:rsidRPr="004E3F85">
        <w:rPr>
          <w:b/>
          <w:bCs/>
          <w:rtl/>
        </w:rPr>
        <w:t>שגם ענין זה</w:t>
      </w:r>
      <w:r w:rsidRPr="004E3F85">
        <w:rPr>
          <w:rtl/>
        </w:rPr>
        <w:t xml:space="preserve"> הוא בעיקר ע"י העבודה שבזמן הבית, כי בזמן הבית האדם והעולם היו בדרגא נעלית יותר מבזמן הגלות", כמו המצוות דלע"ל, "ולכן זה שהמצוות דעכשיו הם הכנה להמצוות דלע"ל הוא בעיקר בהמצוות שבזמן הבית".</w:t>
      </w:r>
    </w:p>
    <w:p w:rsidR="00D077D0" w:rsidRPr="004E3F85" w:rsidRDefault="00D077D0" w:rsidP="004E3F85">
      <w:pPr>
        <w:pStyle w:val="a3"/>
        <w:bidi/>
        <w:rPr>
          <w:rtl/>
        </w:rPr>
      </w:pPr>
      <w:r w:rsidRPr="004E3F85">
        <w:rPr>
          <w:rtl/>
        </w:rPr>
        <w:t>ע"כ תוכן המאמר עד אות ה'.</w:t>
      </w:r>
    </w:p>
    <w:p w:rsidR="00D077D0" w:rsidRPr="004E3F85" w:rsidRDefault="00D077D0" w:rsidP="004E3F85">
      <w:pPr>
        <w:pStyle w:val="11"/>
        <w:rPr>
          <w:rtl/>
        </w:rPr>
      </w:pPr>
      <w:r w:rsidRPr="004E3F85">
        <w:rPr>
          <w:rtl/>
        </w:rPr>
        <w:t>- ב -</w:t>
      </w:r>
    </w:p>
    <w:p w:rsidR="00D077D0" w:rsidRPr="004E3F85" w:rsidRDefault="00D077D0" w:rsidP="004E3F85">
      <w:pPr>
        <w:pStyle w:val="a3"/>
        <w:bidi/>
        <w:rPr>
          <w:rtl/>
        </w:rPr>
      </w:pPr>
      <w:r w:rsidRPr="004E3F85">
        <w:rPr>
          <w:rtl/>
        </w:rPr>
        <w:t>ולכאורה צ"ע בהקטע האחרון, שמבאר מדוע ההכנה לקיום המצוות דלע"ל הוא בעיקר בהמצוות שבזמן הבית, מפני שבזמן הבית היו האנשים והעולם בדרגא נעלית יותר, בדוגמת המצוות דלע"ל, והרי לעיל באות ג' כשדיבר במעלת המצוות שבזמן הבית על המצוות שבזמן הגלות מביא הסבר אחר (שהוא מפני שבזמן הבית היה הביטול יותר, ועיקר ההמשכה שע"י המצוות הוא כשהמצוות הם בביטול, כנ"ל), ומדוע מביא כאן טעם חדש?</w:t>
      </w:r>
    </w:p>
    <w:p w:rsidR="00D077D0" w:rsidRPr="004E3F85" w:rsidRDefault="00D077D0" w:rsidP="004E3F85">
      <w:pPr>
        <w:pStyle w:val="a3"/>
        <w:bidi/>
        <w:rPr>
          <w:rtl/>
        </w:rPr>
      </w:pPr>
      <w:r w:rsidRPr="004E3F85">
        <w:rPr>
          <w:rtl/>
        </w:rPr>
        <w:t xml:space="preserve"> ועוד צ"ע, שהרי בסעי' ד' אומר בפשטות דההמשכה שע"י המצוות עצמם (שהגילוי מזה יהי' לע"ל) נעשית בעיקר ע"י העבודה שבזמן הבית, ואילו כאן (בהקטע האחרון הנ"ל) כותב "ויש לומר </w:t>
      </w:r>
      <w:r w:rsidRPr="004E3F85">
        <w:rPr>
          <w:b/>
          <w:bCs/>
          <w:rtl/>
        </w:rPr>
        <w:t>שגם ענין זה הוא בעיקר ע</w:t>
      </w:r>
      <w:r w:rsidRPr="00D22725">
        <w:rPr>
          <w:b/>
          <w:rtl/>
        </w:rPr>
        <w:t>"</w:t>
      </w:r>
      <w:r w:rsidRPr="004E3F85">
        <w:rPr>
          <w:b/>
          <w:bCs/>
          <w:rtl/>
        </w:rPr>
        <w:t>י העבודה שבזמן הבית</w:t>
      </w:r>
      <w:r w:rsidRPr="004E3F85">
        <w:rPr>
          <w:rtl/>
        </w:rPr>
        <w:t>" אף שגם זה מדבר בענין ההמשכה שע"י המצוות - ומה מחדש כאן, הרי כבר נתבאר לעיל מיני'?</w:t>
      </w:r>
    </w:p>
    <w:p w:rsidR="00D077D0" w:rsidRPr="004E3F85" w:rsidRDefault="00D077D0" w:rsidP="004E3F85">
      <w:pPr>
        <w:pStyle w:val="a3"/>
        <w:bidi/>
        <w:rPr>
          <w:rtl/>
        </w:rPr>
      </w:pPr>
      <w:r w:rsidRPr="004E3F85">
        <w:rPr>
          <w:rtl/>
        </w:rPr>
        <w:t>ונראה ליישב בזה:</w:t>
      </w:r>
    </w:p>
    <w:p w:rsidR="00D077D0" w:rsidRPr="004E3F85" w:rsidRDefault="00D077D0" w:rsidP="004E3F85">
      <w:pPr>
        <w:pStyle w:val="a3"/>
        <w:bidi/>
        <w:rPr>
          <w:rtl/>
        </w:rPr>
      </w:pPr>
      <w:r w:rsidRPr="004E3F85">
        <w:rPr>
          <w:rtl/>
        </w:rPr>
        <w:t>כי בהגילוי דלע"ל שע"י קיום המצוות עכשיו ב' ענינים: א) גילוי ההמשכה שע"י קיום המצוות דעכשיו (וזהו בעיקר בהמצוות שבזמן הבית, כי ע"י הביטול שהי' אז יהי' עיקר ההמשכה שע"י קיום המצוות), וע"ז שואל כאן (בהקטע האחרון) דלכאורה לאיזה צורך צריכים לע"ל לההמשכה דהמצוות דעכשיו, הרי גם לע"ל יהי' קיום המצוות (ואדרבה, בתכלית השלימות) וא"כ יהי' ההמשכה דהמצוות דאז (לע"ל)?</w:t>
      </w:r>
    </w:p>
    <w:p w:rsidR="00D077D0" w:rsidRPr="004E3F85" w:rsidRDefault="00D077D0" w:rsidP="004E3F85">
      <w:pPr>
        <w:pStyle w:val="a3"/>
        <w:bidi/>
        <w:rPr>
          <w:rtl/>
        </w:rPr>
      </w:pPr>
      <w:r w:rsidRPr="004E3F85">
        <w:rPr>
          <w:rtl/>
        </w:rPr>
        <w:t>וע"ז באה המענה - שיש ענין</w:t>
      </w:r>
      <w:r w:rsidRPr="004E3F85">
        <w:rPr>
          <w:b/>
          <w:bCs/>
          <w:rtl/>
        </w:rPr>
        <w:t xml:space="preserve"> נוסף </w:t>
      </w:r>
      <w:r w:rsidRPr="004E3F85">
        <w:rPr>
          <w:rtl/>
        </w:rPr>
        <w:t xml:space="preserve">בהגילוי דלע"ל שע"י קיום המצוות עכשיו, שגם הגילוי דהמצוות שלע"ל שיהיו בתכלית השלימות הוא "ע"י קדימת ההמשכה דהמצוות כמו שהוא עכשיו", ובעיקר ע"י העבודה שבזמן הבית. </w:t>
      </w:r>
    </w:p>
    <w:p w:rsidR="00D077D0" w:rsidRPr="004E3F85" w:rsidRDefault="00D077D0" w:rsidP="004E3F85">
      <w:pPr>
        <w:pStyle w:val="a3"/>
        <w:bidi/>
        <w:rPr>
          <w:rtl/>
        </w:rPr>
      </w:pPr>
      <w:r w:rsidRPr="004E3F85">
        <w:rPr>
          <w:rtl/>
        </w:rPr>
        <w:t xml:space="preserve">ולכן לצורך זה, מביא את </w:t>
      </w:r>
      <w:r w:rsidRPr="004E3F85">
        <w:rPr>
          <w:b/>
          <w:bCs/>
          <w:rtl/>
        </w:rPr>
        <w:t>הדמיון</w:t>
      </w:r>
      <w:r w:rsidRPr="004E3F85">
        <w:rPr>
          <w:rtl/>
        </w:rPr>
        <w:t xml:space="preserve"> בין המצוות שבזמן הבית להמצוות דלע"ל, והדמיון הוא שבשניהם (האדם המקיים את המצוה והדבר גשמי שבו נעשית המצוה) הם בדרגא נעלית, </w:t>
      </w:r>
      <w:r w:rsidRPr="004E3F85">
        <w:rPr>
          <w:b/>
          <w:bCs/>
          <w:rtl/>
        </w:rPr>
        <w:t>ולכן</w:t>
      </w:r>
      <w:r w:rsidRPr="004E3F85">
        <w:rPr>
          <w:rtl/>
        </w:rPr>
        <w:t xml:space="preserve"> המצוות שבזמן הבית דוקא הם בעיקר הכנה לקיום המצוות בשלימות לע"ל. </w:t>
      </w:r>
    </w:p>
    <w:p w:rsidR="00D077D0" w:rsidRPr="004E3F85" w:rsidRDefault="00D077D0" w:rsidP="004E3F85">
      <w:pPr>
        <w:pStyle w:val="a3"/>
        <w:bidi/>
        <w:rPr>
          <w:rtl/>
        </w:rPr>
      </w:pPr>
      <w:r w:rsidRPr="004E3F85">
        <w:rPr>
          <w:rtl/>
        </w:rPr>
        <w:t>ובזה מיושבים ב' השאלות דלעיל.</w:t>
      </w:r>
    </w:p>
    <w:p w:rsidR="00D077D0" w:rsidRPr="004E3F85" w:rsidRDefault="00D077D0" w:rsidP="004E3F85">
      <w:pPr>
        <w:pStyle w:val="11"/>
        <w:rPr>
          <w:rtl/>
        </w:rPr>
      </w:pPr>
      <w:r w:rsidRPr="004E3F85">
        <w:rPr>
          <w:rtl/>
        </w:rPr>
        <w:t>- ג -</w:t>
      </w:r>
    </w:p>
    <w:p w:rsidR="00D077D0" w:rsidRPr="004E3F85" w:rsidRDefault="00D077D0" w:rsidP="004E3F85">
      <w:pPr>
        <w:pStyle w:val="a3"/>
        <w:bidi/>
        <w:rPr>
          <w:rtl/>
        </w:rPr>
      </w:pPr>
      <w:r w:rsidRPr="004E3F85">
        <w:rPr>
          <w:rtl/>
        </w:rPr>
        <w:t xml:space="preserve"> ולהעיר, דמהשאלה הנ"ל בהקטע האחרון נראה (לכאורה), שאף שלע"ל יהיה גם גילוי ההמשכה מהמצוות דעכשיו, מ"מ לא יהי' כ"כ לצורך, כי הרי יהי' הגילוי מהמצוות דלע"ל עצמם, שהם יהיו נעלים יותר (ורק שבזכות ההמשכה שע"י קיום המצוות עכשיו תהי' ההמשכה שע"י קיום המצוות לע"ל). </w:t>
      </w:r>
    </w:p>
    <w:p w:rsidR="00D077D0" w:rsidRPr="004E3F85" w:rsidRDefault="00D077D0" w:rsidP="004E3F85">
      <w:pPr>
        <w:pStyle w:val="a3"/>
        <w:bidi/>
        <w:rPr>
          <w:rtl/>
        </w:rPr>
      </w:pPr>
      <w:r w:rsidRPr="004E3F85">
        <w:rPr>
          <w:rtl/>
        </w:rPr>
        <w:t>וצ"ל, שמ"מ גם גילוי ההמשכה דהמצוות דעכשיו הוא ענין גדול, ויתגלה לעתיד, אלא שאז יהיה גם הגילוי דהמצוות שלעתיד שעל ידם תהי' המשכה נעלית יותר.</w:t>
      </w:r>
    </w:p>
    <w:p w:rsidR="00D077D0" w:rsidRPr="004E3F85" w:rsidRDefault="00D077D0" w:rsidP="004E3F85">
      <w:pPr>
        <w:pStyle w:val="11"/>
        <w:rPr>
          <w:rtl/>
        </w:rPr>
      </w:pPr>
      <w:r w:rsidRPr="004E3F85">
        <w:rPr>
          <w:rtl/>
        </w:rPr>
        <w:t>- ד -</w:t>
      </w:r>
    </w:p>
    <w:p w:rsidR="00D077D0" w:rsidRPr="004E3F85" w:rsidRDefault="00D077D0" w:rsidP="004E3F85">
      <w:pPr>
        <w:pStyle w:val="a3"/>
        <w:bidi/>
        <w:rPr>
          <w:rtl/>
        </w:rPr>
      </w:pPr>
      <w:r w:rsidRPr="004E3F85">
        <w:rPr>
          <w:rtl/>
        </w:rPr>
        <w:t>וממשיך בהמאמר בסעי' ה' לבאר השייכות והקשר דשני הענינים בהמצות עכשיו עם הגילוים שנעשים ע"י לע"ל, שבזה חלוקים ב' הענינים שבמצוות:</w:t>
      </w:r>
    </w:p>
    <w:p w:rsidR="00D077D0" w:rsidRPr="004E3F85" w:rsidRDefault="00D077D0" w:rsidP="004E3F85">
      <w:pPr>
        <w:pStyle w:val="a3"/>
        <w:bidi/>
        <w:rPr>
          <w:rtl/>
        </w:rPr>
      </w:pPr>
      <w:r w:rsidRPr="004E3F85">
        <w:rPr>
          <w:rtl/>
        </w:rPr>
        <w:t xml:space="preserve">דבענין הא' (ההמשכה שע"י המצוות), "הרי גם </w:t>
      </w:r>
      <w:r w:rsidRPr="004E3F85">
        <w:rPr>
          <w:b/>
          <w:bCs/>
          <w:rtl/>
        </w:rPr>
        <w:t>ענינה</w:t>
      </w:r>
      <w:r w:rsidRPr="004E3F85">
        <w:rPr>
          <w:rtl/>
        </w:rPr>
        <w:t xml:space="preserve"> של (העבודה ו)ההמשכה </w:t>
      </w:r>
      <w:r w:rsidRPr="004E3F85">
        <w:rPr>
          <w:b/>
          <w:bCs/>
          <w:rtl/>
        </w:rPr>
        <w:t>עכשיו</w:t>
      </w:r>
      <w:r w:rsidRPr="004E3F85">
        <w:rPr>
          <w:rtl/>
        </w:rPr>
        <w:t xml:space="preserve"> הוא שיהיה לע"ל הגילוי שלה" – היינו שענינה של המשכה היא להימשך ולהתגלות בעולם, ובענין הב' (הבירור שע"י המצוות), "הרי העבודה עכשיו והגילוי דלעתיד שיהי' עי"ז (ואת רוח הטומאה אעביר מן הארץ) הם שני ענינים" שעוסק לברר את החושך – כמו שהוא קיים במציאות לבררו גופא, ועי"ז לע"ל יהיה "ואת רוח הטומה אעביר" – שיתבטל מן העולם.</w:t>
      </w:r>
    </w:p>
    <w:p w:rsidR="00D077D0" w:rsidRPr="004E3F85" w:rsidRDefault="00D077D0" w:rsidP="004E3F85">
      <w:pPr>
        <w:pStyle w:val="a3"/>
        <w:bidi/>
        <w:rPr>
          <w:rtl/>
        </w:rPr>
      </w:pPr>
      <w:r w:rsidRPr="004E3F85">
        <w:rPr>
          <w:rtl/>
        </w:rPr>
        <w:t xml:space="preserve">ובהמשך לזה (בהקטע שלאח"ז) מבאר מדוע בהמאמר של הצ"צ "אינו מביא הפירוש (הב') שהבאים קאי על הירידה בגלות . . כי מזה שקיום המצוות עכשיו נק' בכתוב בשם השרשה . . מוכח שהענין בקיום המצוות שבפסוק זה הוא </w:t>
      </w:r>
      <w:r w:rsidRPr="004E3F85">
        <w:rPr>
          <w:b/>
          <w:bCs/>
          <w:rtl/>
        </w:rPr>
        <w:t>ההמשכה</w:t>
      </w:r>
      <w:r w:rsidRPr="004E3F85">
        <w:rPr>
          <w:rtl/>
        </w:rPr>
        <w:t xml:space="preserve"> שע"י המצוה (הפירוש הא'), ולא </w:t>
      </w:r>
      <w:r w:rsidRPr="004E3F85">
        <w:rPr>
          <w:b/>
          <w:bCs/>
          <w:rtl/>
        </w:rPr>
        <w:t>הבירור</w:t>
      </w:r>
      <w:r w:rsidRPr="004E3F85">
        <w:rPr>
          <w:rtl/>
        </w:rPr>
        <w:t xml:space="preserve"> שנעשה על ידה" (הפירוש הב').</w:t>
      </w:r>
    </w:p>
    <w:p w:rsidR="00D077D0" w:rsidRPr="004E3F85" w:rsidRDefault="00D077D0" w:rsidP="004E3F85">
      <w:pPr>
        <w:pStyle w:val="a3"/>
        <w:bidi/>
        <w:rPr>
          <w:rtl/>
        </w:rPr>
      </w:pPr>
      <w:r w:rsidRPr="004E3F85">
        <w:rPr>
          <w:rtl/>
        </w:rPr>
        <w:t>ע"כ מתוכן אות ה' בהמאמר.</w:t>
      </w:r>
    </w:p>
    <w:p w:rsidR="00D077D0" w:rsidRPr="004E3F85" w:rsidRDefault="00D077D0" w:rsidP="004E3F85">
      <w:pPr>
        <w:pStyle w:val="11"/>
        <w:rPr>
          <w:rtl/>
        </w:rPr>
      </w:pPr>
      <w:r w:rsidRPr="004E3F85">
        <w:rPr>
          <w:rtl/>
        </w:rPr>
        <w:t>- ה -</w:t>
      </w:r>
    </w:p>
    <w:p w:rsidR="00D077D0" w:rsidRPr="00D077D0" w:rsidRDefault="00D077D0" w:rsidP="004E3F85">
      <w:pPr>
        <w:pStyle w:val="a3"/>
        <w:bidi/>
        <w:rPr>
          <w:rFonts w:ascii="Nymphette" w:eastAsia="Times New Roman" w:hAnsi="Nymphette" w:cs="Nymphette"/>
          <w:sz w:val="44"/>
          <w:szCs w:val="44"/>
          <w:rtl/>
          <w:lang w:val="en-GB" w:eastAsia="en-GB"/>
        </w:rPr>
      </w:pPr>
      <w:r w:rsidRPr="004E3F85">
        <w:rPr>
          <w:rtl/>
        </w:rPr>
        <w:t xml:space="preserve">ולכאורה צ"ע, שהרי באות ב' אומר, שמ"ש במאמר הצ"צ הפירוש הא' בישרש, הוא מפני "כי זה שהגילויים דלע"ל תלויים במעשינו ועבודתנו הוא במעשינו ועבודתינו שבכל הזמנים" לא רק בזמן הגלות, "וישרש יעקב (להביאור בדרוש זה) קאי על קיום המצוות שבכל הזמנים", (ולכן מביא פירוש זה בישרש), כנ"ל, ואילו כאן מפרש הסבר אחר, ואינו כותב אפילו שזהו ביאור </w:t>
      </w:r>
      <w:r w:rsidRPr="004E3F85">
        <w:rPr>
          <w:b/>
          <w:bCs/>
          <w:rtl/>
        </w:rPr>
        <w:t>נוסף</w:t>
      </w:r>
      <w:r w:rsidRPr="004E3F85">
        <w:rPr>
          <w:rtl/>
        </w:rPr>
        <w:t>, כ"א כותב "ועפ"ז יובן". וצע"ק</w:t>
      </w:r>
      <w:r w:rsidRPr="004E3F85">
        <w:rPr>
          <w:rStyle w:val="FootnoteReference"/>
          <w:rtl/>
        </w:rPr>
        <w:footnoteReference w:id="250"/>
      </w:r>
      <w:r w:rsidRPr="004E3F85">
        <w:rPr>
          <w:rtl/>
        </w:rPr>
        <w:t>.</w:t>
      </w:r>
    </w:p>
    <w:p w:rsidR="00AF475C" w:rsidRDefault="00AF475C" w:rsidP="00D077D0">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1C552A" w:rsidRDefault="001C552A" w:rsidP="001C552A">
      <w:pPr>
        <w:pStyle w:val="a0"/>
        <w:rPr>
          <w:rtl/>
        </w:rPr>
        <w:sectPr w:rsidR="001C552A" w:rsidSect="00710AC3">
          <w:footnotePr>
            <w:numRestart w:val="eachSect"/>
          </w:footnotePr>
          <w:type w:val="continuous"/>
          <w:pgSz w:w="7920" w:h="12240"/>
          <w:pgMar w:top="-1152" w:right="864" w:bottom="720" w:left="864" w:header="562" w:footer="0" w:gutter="0"/>
          <w:cols w:space="720"/>
          <w:docGrid w:linePitch="360"/>
        </w:sectPr>
      </w:pPr>
    </w:p>
    <w:p w:rsidR="001C552A" w:rsidRPr="001E3F97" w:rsidRDefault="001C552A" w:rsidP="001C552A">
      <w:pPr>
        <w:pStyle w:val="a0"/>
        <w:rPr>
          <w:rtl/>
        </w:rPr>
      </w:pPr>
      <w:bookmarkStart w:id="205" w:name="_Toc62021997"/>
      <w:r>
        <w:rPr>
          <w:rFonts w:hint="cs"/>
          <w:rtl/>
        </w:rPr>
        <w:t>תענוג בעבודה דקבלת עול</w:t>
      </w:r>
      <w:bookmarkEnd w:id="205"/>
    </w:p>
    <w:p w:rsidR="001C552A" w:rsidRDefault="001C552A" w:rsidP="001C552A">
      <w:pPr>
        <w:pStyle w:val="a"/>
        <w:rPr>
          <w:rFonts w:ascii="FrankRuehl" w:hAnsi="FrankRuehl" w:cs="FrankRuehl"/>
          <w:rtl/>
        </w:rPr>
      </w:pPr>
      <w:bookmarkStart w:id="206" w:name="_Toc62021998"/>
      <w:r>
        <w:rPr>
          <w:rFonts w:hint="cs"/>
          <w:rtl/>
        </w:rPr>
        <w:t>הת</w:t>
      </w:r>
      <w:r>
        <w:rPr>
          <w:rFonts w:ascii="FrankRuehl" w:hAnsi="FrankRuehl" w:cs="FrankRuehl" w:hint="cs"/>
          <w:rtl/>
        </w:rPr>
        <w:t xml:space="preserve">' </w:t>
      </w:r>
      <w:r>
        <w:rPr>
          <w:rFonts w:hint="cs"/>
          <w:rtl/>
        </w:rPr>
        <w:t>מרדכי</w:t>
      </w:r>
      <w:r>
        <w:rPr>
          <w:rFonts w:ascii="FrankRuehl" w:hAnsi="FrankRuehl" w:cs="FrankRuehl" w:hint="cs"/>
          <w:rtl/>
        </w:rPr>
        <w:t xml:space="preserve"> </w:t>
      </w:r>
      <w:r>
        <w:rPr>
          <w:rFonts w:hint="cs"/>
          <w:rtl/>
        </w:rPr>
        <w:t>הרץ</w:t>
      </w:r>
      <w:bookmarkEnd w:id="206"/>
    </w:p>
    <w:p w:rsidR="001C552A" w:rsidRDefault="001C552A" w:rsidP="001C552A">
      <w:pPr>
        <w:pStyle w:val="a1"/>
        <w:rPr>
          <w:rFonts w:ascii="FrankRuehl" w:hAnsi="FrankRuehl" w:cs="FrankRuehl"/>
          <w:rtl/>
        </w:rPr>
      </w:pPr>
      <w:r>
        <w:rPr>
          <w:rFonts w:hint="cs"/>
          <w:rtl/>
        </w:rPr>
        <w:t>תלמיד</w:t>
      </w:r>
      <w:r>
        <w:rPr>
          <w:rFonts w:ascii="FrankRuehl" w:hAnsi="FrankRuehl" w:cs="FrankRuehl" w:hint="cs"/>
          <w:rtl/>
        </w:rPr>
        <w:t xml:space="preserve"> </w:t>
      </w:r>
      <w:r>
        <w:rPr>
          <w:rFonts w:hint="cs"/>
          <w:rtl/>
        </w:rPr>
        <w:t>בישיבה</w:t>
      </w:r>
    </w:p>
    <w:p w:rsidR="001C552A" w:rsidRPr="001C552A" w:rsidRDefault="001C552A" w:rsidP="001C552A">
      <w:pPr>
        <w:pStyle w:val="a3"/>
        <w:bidi/>
        <w:rPr>
          <w:rtl/>
        </w:rPr>
      </w:pPr>
      <w:r w:rsidRPr="001C552A">
        <w:rPr>
          <w:rtl/>
        </w:rPr>
        <w:t>בד"ה ארבעה ראשי שנים תשל"ה</w:t>
      </w:r>
      <w:r w:rsidRPr="001C552A">
        <w:rPr>
          <w:rStyle w:val="FootnoteReference"/>
          <w:rtl/>
        </w:rPr>
        <w:footnoteReference w:id="251"/>
      </w:r>
      <w:r w:rsidRPr="001C552A">
        <w:rPr>
          <w:rtl/>
        </w:rPr>
        <w:t xml:space="preserve"> מבאר כ"ק אדמו"ר, וזלה"ק:</w:t>
      </w:r>
    </w:p>
    <w:p w:rsidR="001C552A" w:rsidRPr="001C552A" w:rsidRDefault="001C552A" w:rsidP="001C552A">
      <w:pPr>
        <w:pStyle w:val="a3"/>
        <w:bidi/>
        <w:rPr>
          <w:rtl/>
        </w:rPr>
      </w:pPr>
      <w:r w:rsidRPr="001C552A">
        <w:rPr>
          <w:rtl/>
        </w:rPr>
        <w:t xml:space="preserve">"ויש לומר דע"י שהמצוות נמשכות מהתורה, וגם זה שקיום המצוות צ"ל בדרך עבודת עבד הוא לפי </w:t>
      </w:r>
      <w:r w:rsidRPr="001C552A">
        <w:rPr>
          <w:b/>
          <w:bCs/>
          <w:rtl/>
        </w:rPr>
        <w:t>שהתורה</w:t>
      </w:r>
      <w:r w:rsidRPr="001C552A">
        <w:rPr>
          <w:rtl/>
        </w:rPr>
        <w:t xml:space="preserve"> אמרה ועבדתם את ה' אלקיכם וגו', עי"ז נמשך </w:t>
      </w:r>
      <w:r w:rsidRPr="001C552A">
        <w:rPr>
          <w:b/>
          <w:bCs/>
          <w:rtl/>
        </w:rPr>
        <w:t>מעין</w:t>
      </w:r>
      <w:r w:rsidRPr="001C552A">
        <w:rPr>
          <w:rtl/>
        </w:rPr>
        <w:t xml:space="preserve"> התענוג דתורה גם בעבודה דקבלת עול (עבודת עבד) שבקיום המצוות. וע"ד המבואר בהמשך תרס"ו, דזה שגם עבד פשוט [שעבודתו היא מצד </w:t>
      </w:r>
      <w:r w:rsidRPr="001C552A">
        <w:rPr>
          <w:b/>
          <w:bCs/>
          <w:rtl/>
        </w:rPr>
        <w:t>עול</w:t>
      </w:r>
      <w:r w:rsidRPr="001C552A">
        <w:rPr>
          <w:rtl/>
        </w:rPr>
        <w:t xml:space="preserve"> האדון המוטל עליו] משתדל שהמלאכה שעושה תהי' לנוי ולתפארת לאדונו, הוא לפי שגם עבד הפשוט יש לו תענוג בהעבודה, אלא שהתענוג דעבד הפשוט הוא [לא מצד ענינו ומציאותו של העבד, אלא אדרבה] מצד הביטול שלו, דלהיות שאינו מציאות לעצמו לכן התענוג של האדון הוא התענוג שלו.</w:t>
      </w:r>
    </w:p>
    <w:p w:rsidR="001C552A" w:rsidRPr="001C552A" w:rsidRDefault="001C552A" w:rsidP="001C552A">
      <w:pPr>
        <w:pStyle w:val="a3"/>
        <w:bidi/>
        <w:rPr>
          <w:rtl/>
        </w:rPr>
      </w:pPr>
      <w:r w:rsidRPr="001C552A">
        <w:rPr>
          <w:rtl/>
        </w:rPr>
        <w:t>ועד"ז הוא בעבודת ה', שבהעבודה דקבלת עול יש גם ענין התענוג, אלא שהתענוג הוא התענוג דלמעלה. ויש לומר, דזה שגם בהעבודה דקב"ע יש ענין התענוג, הוא לפי שגם העבודה דקב"ע נמשכת מהתורה, שהתורה אמרה ועבדתם את ה' אלקיכם גו'". עכלה"ק.</w:t>
      </w:r>
    </w:p>
    <w:p w:rsidR="001C552A" w:rsidRPr="001C552A" w:rsidRDefault="001C552A" w:rsidP="001C552A">
      <w:pPr>
        <w:pStyle w:val="a3"/>
        <w:bidi/>
        <w:rPr>
          <w:rtl/>
        </w:rPr>
      </w:pPr>
      <w:r w:rsidRPr="001C552A">
        <w:rPr>
          <w:rtl/>
        </w:rPr>
        <w:t xml:space="preserve">ולכאורה צ"ע מה לא הספיק בביאור בתרס"ו שגם לעבד פשוט יש תענוג בעבודתו, שמתענג בתענוג האדון, שלכן הוצרך לבאר שהמצות נמשכות מהתורה. ועוד, כיון שמדובר לכאורה בשני ביאורים שונים מדוע מביא הביאור של תרס"ו באמרו שהוא </w:t>
      </w:r>
      <w:r w:rsidRPr="001C552A">
        <w:rPr>
          <w:b/>
          <w:bCs/>
          <w:rtl/>
        </w:rPr>
        <w:t>ע</w:t>
      </w:r>
      <w:r w:rsidRPr="001C552A">
        <w:rPr>
          <w:rtl/>
        </w:rPr>
        <w:t>"</w:t>
      </w:r>
      <w:r w:rsidRPr="001C552A">
        <w:rPr>
          <w:b/>
          <w:bCs/>
          <w:rtl/>
        </w:rPr>
        <w:t xml:space="preserve">ד </w:t>
      </w:r>
      <w:r w:rsidRPr="001C552A">
        <w:rPr>
          <w:rtl/>
        </w:rPr>
        <w:t>הביאור דידן?</w:t>
      </w:r>
    </w:p>
    <w:p w:rsidR="001C552A" w:rsidRPr="001C552A" w:rsidRDefault="001C552A" w:rsidP="001C552A">
      <w:pPr>
        <w:pStyle w:val="a3"/>
        <w:bidi/>
        <w:rPr>
          <w:rtl/>
        </w:rPr>
      </w:pPr>
      <w:r w:rsidRPr="001C552A">
        <w:rPr>
          <w:rtl/>
        </w:rPr>
        <w:t>ונ"ל בזה, שיש חילוק בין העבודה בקב"ע לעבודת העבד פשוט. דבעבד פשוט ההדגשה היא שאינו מציאות לעצמו וכל מציאותו היא רק העבדות ולכן אפשר</w:t>
      </w:r>
      <w:r w:rsidR="003071B0">
        <w:rPr>
          <w:rtl/>
        </w:rPr>
        <w:t xml:space="preserve"> </w:t>
      </w:r>
      <w:r w:rsidRPr="001C552A">
        <w:rPr>
          <w:rtl/>
        </w:rPr>
        <w:t xml:space="preserve">שיתענג בתענוג האדון. משא"כ בעבודה בקבלת עול הרי האדם הוא מציאות לעצמו (וכמבואר בכל המשך המאמר שמצוות הן </w:t>
      </w:r>
      <w:r w:rsidRPr="001C552A">
        <w:rPr>
          <w:b/>
          <w:bCs/>
          <w:rtl/>
        </w:rPr>
        <w:t>ציווי</w:t>
      </w:r>
      <w:r w:rsidRPr="001C552A">
        <w:rPr>
          <w:rtl/>
        </w:rPr>
        <w:t xml:space="preserve"> לאדם, פי' "שמצד הרצון דמצוות </w:t>
      </w:r>
      <w:r w:rsidRPr="001C552A">
        <w:rPr>
          <w:b/>
          <w:bCs/>
          <w:rtl/>
        </w:rPr>
        <w:t>צריך</w:t>
      </w:r>
      <w:r w:rsidRPr="001C552A">
        <w:rPr>
          <w:rtl/>
        </w:rPr>
        <w:t xml:space="preserve"> האדם להיות מציאות" וא"כ אין ההסבר דתרס"ו שייך לכאן, כיון שהאדם הוא מציאות. ולכן מבאר רבינו שהטעם לכך שבעבודה דקבלת עול יש תענוג הוא "לפי שגם העבודה דקב"ע נמשכת מהתורה".</w:t>
      </w:r>
    </w:p>
    <w:p w:rsidR="001C552A" w:rsidRPr="001C552A" w:rsidRDefault="001C552A" w:rsidP="001C552A">
      <w:pPr>
        <w:pStyle w:val="a3"/>
        <w:bidi/>
        <w:rPr>
          <w:rFonts w:ascii="FbSfaradi Medium" w:eastAsia="Times New Roman" w:hAnsi="FbSfaradi Medium" w:cs="FbSfaradi Medium"/>
          <w:sz w:val="70"/>
          <w:szCs w:val="70"/>
          <w:rtl/>
          <w:lang w:val="en-US"/>
        </w:rPr>
      </w:pPr>
      <w:r w:rsidRPr="001C552A">
        <w:rPr>
          <w:rtl/>
        </w:rPr>
        <w:t xml:space="preserve">ומה שמביא רבינו את המבואר בתרס"ו, ואומר שהוא ע"ד הביאור דנן, הוא רק לענין זה שגם באופן שאין לו תענוג </w:t>
      </w:r>
      <w:r w:rsidRPr="001C552A">
        <w:rPr>
          <w:b/>
          <w:bCs/>
          <w:rtl/>
        </w:rPr>
        <w:t>מצד עצמו</w:t>
      </w:r>
      <w:r w:rsidRPr="001C552A">
        <w:rPr>
          <w:rtl/>
        </w:rPr>
        <w:t>, עדיין יכול להיות לו תענוג. אמנם, בעבד פשוט הוא מצד שאינו מציאות לעצמו וכל תענוגו ומציאותו הוא דהאדון, משא"כ בעבודה דקבלת עול הוא מצד שהתורה אמרה ועבדתם את ה' אלקיכם.</w:t>
      </w:r>
    </w:p>
    <w:p w:rsidR="001C552A" w:rsidRDefault="001C552A" w:rsidP="001C552A">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221202" w:rsidRDefault="00221202" w:rsidP="00221202">
      <w:pPr>
        <w:pStyle w:val="a0"/>
        <w:rPr>
          <w:rtl/>
        </w:rPr>
        <w:sectPr w:rsidR="00221202" w:rsidSect="00710AC3">
          <w:footnotePr>
            <w:numRestart w:val="eachSect"/>
          </w:footnotePr>
          <w:type w:val="continuous"/>
          <w:pgSz w:w="7920" w:h="12240"/>
          <w:pgMar w:top="-1152" w:right="864" w:bottom="720" w:left="864" w:header="562" w:footer="0" w:gutter="0"/>
          <w:cols w:space="720"/>
          <w:docGrid w:linePitch="360"/>
        </w:sectPr>
      </w:pPr>
    </w:p>
    <w:p w:rsidR="00A03F75" w:rsidRDefault="00A03F75">
      <w:pPr>
        <w:rPr>
          <w:rFonts w:ascii="FbFRealBelet Bold" w:eastAsia="Times New Roman" w:hAnsi="FbFRealBelet Bold" w:cs="FbFRealBelet Bold"/>
          <w:bCs/>
          <w:sz w:val="39"/>
          <w:szCs w:val="39"/>
          <w:rtl/>
          <w:lang w:val="en-GB"/>
        </w:rPr>
      </w:pPr>
      <w:r>
        <w:rPr>
          <w:rtl/>
        </w:rPr>
        <w:br w:type="page"/>
      </w:r>
    </w:p>
    <w:p w:rsidR="00221202" w:rsidRDefault="00221202" w:rsidP="00221202">
      <w:pPr>
        <w:pStyle w:val="a0"/>
      </w:pPr>
      <w:bookmarkStart w:id="207" w:name="_Toc62021999"/>
      <w:r>
        <w:rPr>
          <w:rtl/>
        </w:rPr>
        <w:t>פקו</w:t>
      </w:r>
      <w:r>
        <w:rPr>
          <w:rFonts w:hint="cs"/>
          <w:rtl/>
        </w:rPr>
        <w:t>ח נפש</w:t>
      </w:r>
      <w:r>
        <w:rPr>
          <w:rtl/>
        </w:rPr>
        <w:t xml:space="preserve"> דוחה שבת </w:t>
      </w:r>
      <w:r>
        <w:rPr>
          <w:rtl/>
        </w:rPr>
        <w:br/>
        <w:t>כדוגמא להתכללות שבמצוות</w:t>
      </w:r>
      <w:bookmarkEnd w:id="207"/>
    </w:p>
    <w:p w:rsidR="00221202" w:rsidRDefault="00A03F75" w:rsidP="00221202">
      <w:pPr>
        <w:pStyle w:val="a"/>
        <w:rPr>
          <w:rtl/>
        </w:rPr>
      </w:pPr>
      <w:bookmarkStart w:id="208" w:name="_Toc62022000"/>
      <w:r>
        <w:rPr>
          <w:rFonts w:hint="cs"/>
          <w:rtl/>
        </w:rPr>
        <w:t xml:space="preserve">הרב </w:t>
      </w:r>
      <w:r w:rsidR="00221202">
        <w:rPr>
          <w:rtl/>
        </w:rPr>
        <w:t>משה מרקוביץ</w:t>
      </w:r>
      <w:bookmarkEnd w:id="208"/>
    </w:p>
    <w:p w:rsidR="00221202" w:rsidRDefault="00221202" w:rsidP="00221202">
      <w:pPr>
        <w:pStyle w:val="a1"/>
        <w:rPr>
          <w:rtl/>
        </w:rPr>
      </w:pPr>
      <w:r>
        <w:rPr>
          <w:rtl/>
        </w:rPr>
        <w:t>ברוקלין נ.י</w:t>
      </w:r>
    </w:p>
    <w:p w:rsidR="00221202" w:rsidRDefault="00221202" w:rsidP="00221202">
      <w:pPr>
        <w:pStyle w:val="a3"/>
        <w:bidi/>
        <w:rPr>
          <w:rtl/>
        </w:rPr>
      </w:pPr>
      <w:r>
        <w:rPr>
          <w:rtl/>
        </w:rPr>
        <w:t>במאמר דש"פ נח תרס"ה</w:t>
      </w:r>
      <w:r>
        <w:rPr>
          <w:rStyle w:val="FootnoteReference"/>
          <w:rtl/>
          <w:lang w:val="ru-RU"/>
        </w:rPr>
        <w:footnoteReference w:id="252"/>
      </w:r>
      <w:r>
        <w:rPr>
          <w:rtl/>
        </w:rPr>
        <w:t xml:space="preserve"> מבאר עניין ההתכללות במדות דז"א, ומביא כמה דוגמאות לזה, ובהמשך הענין</w:t>
      </w:r>
      <w:r>
        <w:rPr>
          <w:rStyle w:val="FootnoteReference"/>
          <w:rtl/>
          <w:lang w:val="ru-RU"/>
        </w:rPr>
        <w:footnoteReference w:id="253"/>
      </w:r>
      <w:r>
        <w:rPr>
          <w:rFonts w:hint="cs"/>
          <w:rtl/>
        </w:rPr>
        <w:t xml:space="preserve"> </w:t>
      </w:r>
      <w:r>
        <w:rPr>
          <w:rtl/>
        </w:rPr>
        <w:t xml:space="preserve">מביא דוגמא על זה ממעשה המצוות שהם כנגד רמ"ח אברין דז"א, שגם במצוות רואים אנו עניין ההתכללות, ולא עוד אלא שמצוות שהן בבחי' רגל כוללות בתוכן גם מצוות שבבחינת ראש. </w:t>
      </w:r>
    </w:p>
    <w:p w:rsidR="00221202" w:rsidRDefault="00221202" w:rsidP="00221202">
      <w:pPr>
        <w:pStyle w:val="a3"/>
        <w:bidi/>
        <w:rPr>
          <w:rtl/>
        </w:rPr>
      </w:pPr>
      <w:r>
        <w:rPr>
          <w:rtl/>
        </w:rPr>
        <w:t xml:space="preserve">והיסוד לדבר הוא מהביאור בחסידות על הדין שהעוסק במצוה פטור מן המצוה, שהוא משום שהמצוה שמקיים כוללת בתוכה גם המצוה שנפטר ממנה. </w:t>
      </w:r>
    </w:p>
    <w:p w:rsidR="00221202" w:rsidRDefault="00221202" w:rsidP="00221202">
      <w:pPr>
        <w:pStyle w:val="a3"/>
        <w:bidi/>
        <w:rPr>
          <w:rtl/>
        </w:rPr>
      </w:pPr>
      <w:r>
        <w:rPr>
          <w:rtl/>
        </w:rPr>
        <w:t>ועל פרט זה מביא, שגם מצוה שהיא במדריגה פחותה כוללת בעצמה מצוה שהיא במדריגה עליונה יותר, שלכן ר' יצחק ור' יהודה לא קראו קריאת שמע משום שהיו עסוקים במצות הכנסת כלה, "ואף דמצות הכנסת כלה היא לכאורה למטה במדריגה במצות ק"ש, ומ"מ היא כוללת גם מצות ק"ש".</w:t>
      </w:r>
    </w:p>
    <w:p w:rsidR="00221202" w:rsidRDefault="00221202" w:rsidP="00221202">
      <w:pPr>
        <w:pStyle w:val="a3"/>
        <w:bidi/>
        <w:rPr>
          <w:rtl/>
        </w:rPr>
      </w:pPr>
      <w:r>
        <w:rPr>
          <w:rtl/>
        </w:rPr>
        <w:t>ושוב מביא עוד כמה דוגמאות כיצד מצוה אחת דוחה מצוה אחרת, גם מצוה עליונה הימנה.</w:t>
      </w:r>
    </w:p>
    <w:p w:rsidR="00221202" w:rsidRDefault="00221202" w:rsidP="00221202">
      <w:pPr>
        <w:pStyle w:val="a3"/>
        <w:bidi/>
        <w:rPr>
          <w:rtl/>
        </w:rPr>
      </w:pPr>
      <w:r>
        <w:rPr>
          <w:rtl/>
        </w:rPr>
        <w:t>אחת הדוגמאות שמביא היא "כמו פיקוח נפש דוחה שבת, ואפילו נפש הרשע, וכמאמר חלל עליו שבת אחת כו'".</w:t>
      </w:r>
    </w:p>
    <w:p w:rsidR="00221202" w:rsidRDefault="00221202" w:rsidP="00221202">
      <w:pPr>
        <w:pStyle w:val="a3"/>
        <w:bidi/>
        <w:rPr>
          <w:rtl/>
        </w:rPr>
      </w:pPr>
      <w:r>
        <w:rPr>
          <w:rtl/>
        </w:rPr>
        <w:t>משמעות הדברים, שהצלת נפש מישראל (עכ"פ נפש של אדם רשע) היא מצוה שהיא במדריגה פחותה ממצות שמירת שבת.</w:t>
      </w:r>
    </w:p>
    <w:p w:rsidR="00221202" w:rsidRDefault="00221202" w:rsidP="00221202">
      <w:pPr>
        <w:pStyle w:val="a3"/>
        <w:bidi/>
        <w:rPr>
          <w:rtl/>
        </w:rPr>
      </w:pPr>
      <w:r>
        <w:rPr>
          <w:rtl/>
        </w:rPr>
        <w:t>ולכאורה הדבר צ"ע, דיסוד זה שפקוח נפש דוחה שבת (וכל התורה כולה), מבואר בכ"מ בחסידות שהוא ביטוי לזה שישראל קדמו אפילו לתורה - ואין לך מעלה גבוהה מהצלת נפשות, ואילו כאן משמע שזו מצוה פחותה ממצות שמירת שבת? גם צ"ב מדוע מביא מארז"ל "חלל עליו שבת אחת כו'", והרי זהו רק אחד מהלימודים על יסוד זה דפקו"נ דוחה שבת?</w:t>
      </w:r>
    </w:p>
    <w:p w:rsidR="00221202" w:rsidRDefault="00221202" w:rsidP="00221202">
      <w:pPr>
        <w:pStyle w:val="a3"/>
        <w:bidi/>
        <w:rPr>
          <w:rtl/>
        </w:rPr>
      </w:pPr>
      <w:r>
        <w:rPr>
          <w:rtl/>
        </w:rPr>
        <w:t>ואולי הכוונה דהיא הנותנת, דהא פשיטא שיש מעלה גדולה בהצלת נפש מישראל, ומאי דקמ"ל הכא הוא שהצלה זו שיש בה מעשה של חילול הרי מעשה זה עצמו מקיים את השבת, היינו שכאן רואים שבחילול השבת לשם פיקוח נפש מקיימים מצות שבת, והרי זו דוגמא לעניין זה שהמצוה דהצלה תוך חילול שבת כוללת קיום מצוות שבת.</w:t>
      </w:r>
    </w:p>
    <w:p w:rsidR="00221202" w:rsidRDefault="00221202" w:rsidP="00221202">
      <w:pPr>
        <w:pStyle w:val="a3"/>
        <w:bidi/>
        <w:rPr>
          <w:rtl/>
        </w:rPr>
      </w:pPr>
      <w:r>
        <w:rPr>
          <w:rtl/>
        </w:rPr>
        <w:t>ועצ"ע בזה.</w:t>
      </w:r>
    </w:p>
    <w:p w:rsidR="00221202" w:rsidRDefault="00221202" w:rsidP="00221202">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310441" w:rsidRDefault="00310441" w:rsidP="00310441">
      <w:pPr>
        <w:bidi/>
        <w:jc w:val="center"/>
        <w:rPr>
          <w:rFonts w:ascii="FbFrankReal" w:hAnsi="FbFrankReal" w:cs="FbFrankReal"/>
          <w:sz w:val="36"/>
          <w:szCs w:val="36"/>
          <w:rtl/>
        </w:rPr>
        <w:sectPr w:rsidR="00310441" w:rsidSect="00710AC3">
          <w:footnotePr>
            <w:numRestart w:val="eachSect"/>
          </w:footnotePr>
          <w:type w:val="continuous"/>
          <w:pgSz w:w="7920" w:h="12240"/>
          <w:pgMar w:top="-1152" w:right="864" w:bottom="720" w:left="864" w:header="562" w:footer="0" w:gutter="0"/>
          <w:cols w:space="720"/>
          <w:docGrid w:linePitch="360"/>
        </w:sectPr>
      </w:pPr>
    </w:p>
    <w:p w:rsidR="000B703F" w:rsidRPr="00267793" w:rsidRDefault="000B703F" w:rsidP="00310441">
      <w:pPr>
        <w:pStyle w:val="a0"/>
        <w:rPr>
          <w:rtl/>
        </w:rPr>
      </w:pPr>
      <w:bookmarkStart w:id="209" w:name="_Toc62022001"/>
      <w:r w:rsidRPr="00267793">
        <w:rPr>
          <w:rtl/>
        </w:rPr>
        <w:t>חידוש יש מאין בעולמות בי"ע</w:t>
      </w:r>
      <w:bookmarkEnd w:id="209"/>
    </w:p>
    <w:p w:rsidR="000B703F" w:rsidRPr="00267793" w:rsidRDefault="000B703F" w:rsidP="00310441">
      <w:pPr>
        <w:pStyle w:val="a"/>
        <w:rPr>
          <w:rtl/>
        </w:rPr>
      </w:pPr>
      <w:bookmarkStart w:id="210" w:name="_Toc62022002"/>
      <w:r w:rsidRPr="00267793">
        <w:rPr>
          <w:rtl/>
        </w:rPr>
        <w:t>הרב יקותיאל ליפא פלדמן</w:t>
      </w:r>
      <w:bookmarkEnd w:id="210"/>
    </w:p>
    <w:p w:rsidR="000B703F" w:rsidRPr="00267793" w:rsidRDefault="000B703F" w:rsidP="00310441">
      <w:pPr>
        <w:pStyle w:val="a1"/>
        <w:spacing w:after="0"/>
        <w:rPr>
          <w:rtl/>
        </w:rPr>
      </w:pPr>
      <w:r w:rsidRPr="00267793">
        <w:rPr>
          <w:rtl/>
        </w:rPr>
        <w:t>משפיע בישיבה</w:t>
      </w:r>
    </w:p>
    <w:p w:rsidR="000B703F" w:rsidRPr="00267793" w:rsidRDefault="000B703F" w:rsidP="00310441">
      <w:pPr>
        <w:bidi/>
        <w:jc w:val="center"/>
        <w:rPr>
          <w:rFonts w:ascii="FbFrankReal" w:hAnsi="FbFrankReal" w:cs="FbFrankReal"/>
          <w:b/>
          <w:bCs/>
          <w:sz w:val="28"/>
          <w:szCs w:val="28"/>
          <w:rtl/>
        </w:rPr>
      </w:pPr>
      <w:r w:rsidRPr="00267793">
        <w:rPr>
          <w:rFonts w:ascii="FbFrankReal" w:hAnsi="FbFrankReal" w:cs="FbFrankReal"/>
          <w:b/>
          <w:bCs/>
          <w:sz w:val="28"/>
          <w:szCs w:val="28"/>
          <w:rtl/>
        </w:rPr>
        <w:t>- א -</w:t>
      </w:r>
    </w:p>
    <w:p w:rsidR="000B703F" w:rsidRPr="00267793" w:rsidRDefault="000B703F" w:rsidP="00310441">
      <w:pPr>
        <w:pStyle w:val="a3"/>
        <w:bidi/>
        <w:rPr>
          <w:rtl/>
        </w:rPr>
      </w:pPr>
      <w:r w:rsidRPr="00267793">
        <w:rPr>
          <w:rtl/>
        </w:rPr>
        <w:t xml:space="preserve">במאמר ד"ה באתי לגני תשל"א </w:t>
      </w:r>
      <w:r>
        <w:rPr>
          <w:rFonts w:hint="cs"/>
          <w:rtl/>
        </w:rPr>
        <w:t>מבאר כ"ק אדמו"ר ש</w:t>
      </w:r>
      <w:r w:rsidRPr="00267793">
        <w:rPr>
          <w:rtl/>
        </w:rPr>
        <w:t>שלימות כוחותיו ית' (ומשמע דענין עיקרי בזה השלימות - הוא בכוחו להוות יש מאין)</w:t>
      </w:r>
      <w:r>
        <w:rPr>
          <w:rFonts w:hint="cs"/>
          <w:rtl/>
        </w:rPr>
        <w:t>,</w:t>
      </w:r>
      <w:r w:rsidRPr="00267793">
        <w:rPr>
          <w:rtl/>
        </w:rPr>
        <w:t xml:space="preserve"> מתגלים בעולם האצילות ולא בעולמות </w:t>
      </w:r>
      <w:r>
        <w:rPr>
          <w:rFonts w:hint="cs"/>
          <w:rtl/>
        </w:rPr>
        <w:t>ה</w:t>
      </w:r>
      <w:r w:rsidRPr="00267793">
        <w:rPr>
          <w:rtl/>
        </w:rPr>
        <w:t>תחתונים, כי לא רק עולמות בי"ע,</w:t>
      </w:r>
      <w:r>
        <w:rPr>
          <w:rFonts w:hint="cs"/>
          <w:rtl/>
        </w:rPr>
        <w:t xml:space="preserve"> אלא</w:t>
      </w:r>
      <w:r w:rsidRPr="00267793">
        <w:rPr>
          <w:rtl/>
        </w:rPr>
        <w:t xml:space="preserve"> גם עולמות העליונים הם מציאות</w:t>
      </w:r>
      <w:r>
        <w:rPr>
          <w:rFonts w:hint="cs"/>
          <w:rtl/>
        </w:rPr>
        <w:t>,</w:t>
      </w:r>
      <w:r w:rsidRPr="00267793">
        <w:rPr>
          <w:rtl/>
        </w:rPr>
        <w:t xml:space="preserve"> והתהוותם הוא בדרך התחדשות יש מאין, ואדרבא בעולמות בי"ע הכוחות הם בהתעלמות, ובפרט בעוה"ז התחתון.</w:t>
      </w:r>
    </w:p>
    <w:p w:rsidR="000B703F" w:rsidRPr="00267793" w:rsidRDefault="000B703F" w:rsidP="00310441">
      <w:pPr>
        <w:pStyle w:val="a3"/>
        <w:bidi/>
        <w:rPr>
          <w:rtl/>
        </w:rPr>
      </w:pPr>
      <w:r w:rsidRPr="00267793">
        <w:rPr>
          <w:rtl/>
        </w:rPr>
        <w:t>ו</w:t>
      </w:r>
      <w:r>
        <w:rPr>
          <w:rFonts w:hint="cs"/>
          <w:rtl/>
        </w:rPr>
        <w:t xml:space="preserve">עפ"ז </w:t>
      </w:r>
      <w:r w:rsidRPr="00267793">
        <w:rPr>
          <w:rtl/>
        </w:rPr>
        <w:t>מוכיח שא</w:t>
      </w:r>
      <w:r>
        <w:rPr>
          <w:rFonts w:hint="cs"/>
          <w:rtl/>
        </w:rPr>
        <w:t>אפ"ל</w:t>
      </w:r>
      <w:r w:rsidRPr="00267793">
        <w:rPr>
          <w:rtl/>
        </w:rPr>
        <w:t xml:space="preserve"> שהתהוות העולמות היא בשביל לגלות שלימות כחותיו, דאדרבה ענין זה מתגלה בעולמות העליונים יותר מבעולמות התחתונים, וא"כ צריך להבין מפני מה נבראו עולמות התחתונים? </w:t>
      </w:r>
      <w:r>
        <w:rPr>
          <w:rFonts w:hint="cs"/>
          <w:rtl/>
        </w:rPr>
        <w:t>ולכן</w:t>
      </w:r>
      <w:r w:rsidRPr="00267793">
        <w:rPr>
          <w:rtl/>
        </w:rPr>
        <w:t xml:space="preserve"> צ"ל שיש טעם עמוק יותר להתהוות "שנתאוה הקב"ה להיות לו דירה </w:t>
      </w:r>
      <w:r w:rsidRPr="00267793">
        <w:rPr>
          <w:b/>
          <w:bCs/>
          <w:rtl/>
        </w:rPr>
        <w:t>בתחתונים</w:t>
      </w:r>
      <w:r w:rsidRPr="00267793">
        <w:rPr>
          <w:rtl/>
        </w:rPr>
        <w:t>" – בתחתונים דוקא, כמבואר בארוכה ב</w:t>
      </w:r>
      <w:r>
        <w:rPr>
          <w:rFonts w:hint="cs"/>
          <w:rtl/>
        </w:rPr>
        <w:t>ד</w:t>
      </w:r>
      <w:r w:rsidRPr="00267793">
        <w:rPr>
          <w:rtl/>
        </w:rPr>
        <w:t>א"ח.</w:t>
      </w:r>
    </w:p>
    <w:p w:rsidR="000B703F" w:rsidRPr="00267793" w:rsidRDefault="000B703F" w:rsidP="00310441">
      <w:pPr>
        <w:pStyle w:val="a3"/>
        <w:bidi/>
        <w:rPr>
          <w:rtl/>
        </w:rPr>
      </w:pPr>
      <w:r w:rsidRPr="00267793">
        <w:rPr>
          <w:rtl/>
        </w:rPr>
        <w:t xml:space="preserve">והיינו, שבהתהוות עולמות בי"ע </w:t>
      </w:r>
      <w:r>
        <w:rPr>
          <w:rFonts w:hint="cs"/>
          <w:rtl/>
        </w:rPr>
        <w:t>אינה</w:t>
      </w:r>
      <w:r w:rsidRPr="00267793">
        <w:rPr>
          <w:rtl/>
        </w:rPr>
        <w:t xml:space="preserve"> מתגלה חידוש בענין יש מאין, דאם נאמר שבבי"ע מתגלה הכח דיש מאין יותר</w:t>
      </w:r>
      <w:r>
        <w:rPr>
          <w:rFonts w:hint="cs"/>
          <w:rtl/>
        </w:rPr>
        <w:t>מבאצי'</w:t>
      </w:r>
      <w:r w:rsidRPr="00267793">
        <w:rPr>
          <w:rtl/>
        </w:rPr>
        <w:t>, הנה מצד זה, הטעם דשלימות כוחותיו מחייב לא רק עולם האצילות אלא גם עולמות בי"ע, וי</w:t>
      </w:r>
      <w:r>
        <w:rPr>
          <w:rFonts w:hint="cs"/>
          <w:rtl/>
        </w:rPr>
        <w:t>צא</w:t>
      </w:r>
      <w:r w:rsidRPr="00267793">
        <w:rPr>
          <w:rtl/>
        </w:rPr>
        <w:t xml:space="preserve"> שתפול ההוכחה והטעם דנתאווה הקב"ה להיות לו ית' דירה בתחתונים.</w:t>
      </w:r>
    </w:p>
    <w:p w:rsidR="000B703F" w:rsidRPr="00267793" w:rsidRDefault="000B703F" w:rsidP="00310441">
      <w:pPr>
        <w:pStyle w:val="a3"/>
        <w:bidi/>
        <w:rPr>
          <w:rtl/>
        </w:rPr>
      </w:pPr>
      <w:r>
        <w:rPr>
          <w:rFonts w:hint="cs"/>
          <w:rtl/>
        </w:rPr>
        <w:t>ו</w:t>
      </w:r>
      <w:r w:rsidRPr="00267793">
        <w:rPr>
          <w:rtl/>
        </w:rPr>
        <w:t>נמצא, שעל יסוד זה – שאין חידוש בענין התהוות יש מאין למטה בעולמות בי"ע – עומד ההכרח להענין הכי עקרי בדא"ח</w:t>
      </w:r>
      <w:r w:rsidR="003071B0">
        <w:rPr>
          <w:rtl/>
        </w:rPr>
        <w:t xml:space="preserve"> </w:t>
      </w:r>
      <w:r>
        <w:rPr>
          <w:rFonts w:hint="cs"/>
          <w:rtl/>
        </w:rPr>
        <w:t>- ש</w:t>
      </w:r>
      <w:r w:rsidRPr="00267793">
        <w:rPr>
          <w:rtl/>
        </w:rPr>
        <w:t>"נתאוה הקב"ה להיות לו דירה בתחתונים".</w:t>
      </w:r>
    </w:p>
    <w:p w:rsidR="000B703F" w:rsidRPr="00267793" w:rsidRDefault="000B703F" w:rsidP="00310441">
      <w:pPr>
        <w:pStyle w:val="a3"/>
        <w:bidi/>
        <w:rPr>
          <w:rtl/>
        </w:rPr>
      </w:pPr>
      <w:r w:rsidRPr="00267793">
        <w:rPr>
          <w:rtl/>
        </w:rPr>
        <w:t>והנה במאמר הנ"ל מביא בהערה 28</w:t>
      </w:r>
      <w:r>
        <w:rPr>
          <w:rFonts w:hint="cs"/>
          <w:rtl/>
        </w:rPr>
        <w:t>:</w:t>
      </w:r>
      <w:r w:rsidRPr="00267793">
        <w:rPr>
          <w:rtl/>
        </w:rPr>
        <w:t xml:space="preserve"> "להעיר שהענין דיש מאין שבהתהוות בי"ע הוא יותר מהענין דיש מאין שבהתהוות האצילות</w:t>
      </w:r>
      <w:r w:rsidRPr="00267793">
        <w:rPr>
          <w:rStyle w:val="FootnoteReference"/>
          <w:sz w:val="28"/>
          <w:szCs w:val="28"/>
          <w:rtl/>
        </w:rPr>
        <w:footnoteReference w:id="254"/>
      </w:r>
      <w:r w:rsidRPr="00267793">
        <w:rPr>
          <w:rtl/>
        </w:rPr>
        <w:t xml:space="preserve">. </w:t>
      </w:r>
      <w:r w:rsidRPr="00267793">
        <w:rPr>
          <w:b/>
          <w:bCs/>
          <w:rtl/>
        </w:rPr>
        <w:t>ועפ</w:t>
      </w:r>
      <w:r w:rsidR="008A37F3" w:rsidRPr="008A37F3">
        <w:rPr>
          <w:rtl/>
        </w:rPr>
        <w:t>”</w:t>
      </w:r>
      <w:r w:rsidRPr="00267793">
        <w:rPr>
          <w:b/>
          <w:bCs/>
          <w:rtl/>
        </w:rPr>
        <w:t>ז השלימות דעילוי כוחותיו הוא דוקא ע</w:t>
      </w:r>
      <w:r w:rsidR="008A37F3" w:rsidRPr="008A37F3">
        <w:rPr>
          <w:rtl/>
        </w:rPr>
        <w:t>”</w:t>
      </w:r>
      <w:r w:rsidRPr="00267793">
        <w:rPr>
          <w:b/>
          <w:bCs/>
          <w:rtl/>
        </w:rPr>
        <w:t>י התהוות הנבראים</w:t>
      </w:r>
      <w:r w:rsidRPr="00267793">
        <w:rPr>
          <w:rtl/>
        </w:rPr>
        <w:t>".</w:t>
      </w:r>
      <w:r>
        <w:rPr>
          <w:rFonts w:hint="cs"/>
          <w:rtl/>
        </w:rPr>
        <w:t xml:space="preserve"> וא"כ יש בזה </w:t>
      </w:r>
      <w:r>
        <w:rPr>
          <w:rtl/>
        </w:rPr>
        <w:t>–</w:t>
      </w:r>
      <w:r>
        <w:rPr>
          <w:rFonts w:hint="cs"/>
          <w:rtl/>
        </w:rPr>
        <w:t xml:space="preserve"> בגילוי שלימות כחותיו - מעלה בהתהוות עולמות התחתונים?</w:t>
      </w:r>
    </w:p>
    <w:p w:rsidR="000B703F" w:rsidRPr="00267793" w:rsidRDefault="000B703F" w:rsidP="00310441">
      <w:pPr>
        <w:pStyle w:val="a3"/>
        <w:bidi/>
        <w:rPr>
          <w:rtl/>
        </w:rPr>
      </w:pPr>
      <w:r w:rsidRPr="00267793">
        <w:rPr>
          <w:rtl/>
        </w:rPr>
        <w:t>ומתרץ</w:t>
      </w:r>
      <w:r w:rsidR="003071B0">
        <w:rPr>
          <w:rtl/>
        </w:rPr>
        <w:t xml:space="preserve"> </w:t>
      </w:r>
      <w:r w:rsidRPr="00267793">
        <w:rPr>
          <w:rtl/>
        </w:rPr>
        <w:t>כ"ק אדמו"ר, וז"ל: "אבל ראה ספה"מ להצ"צ (קלד, א וילך), דשם משמע דענין יש מאין בנבראים שאינו בנאצלים הוא שהנבראים נראים ליש – וחידוש זה (שהנברא נראה ליש) הוא אדרבא מצד התעלמות הכח, כדלקמן בפנים".</w:t>
      </w:r>
    </w:p>
    <w:p w:rsidR="000B703F" w:rsidRPr="00267793" w:rsidRDefault="000B703F" w:rsidP="00310441">
      <w:pPr>
        <w:pStyle w:val="a3"/>
        <w:bidi/>
        <w:rPr>
          <w:rtl/>
        </w:rPr>
      </w:pPr>
      <w:r w:rsidRPr="00267793">
        <w:rPr>
          <w:rtl/>
        </w:rPr>
        <w:t>נמצא שיש כאן ג' שלבים</w:t>
      </w:r>
      <w:r>
        <w:rPr>
          <w:rFonts w:hint="cs"/>
          <w:rtl/>
        </w:rPr>
        <w:t>:</w:t>
      </w:r>
      <w:r w:rsidRPr="00267793">
        <w:rPr>
          <w:rtl/>
        </w:rPr>
        <w:t xml:space="preserve"> א) </w:t>
      </w:r>
      <w:r>
        <w:rPr>
          <w:rFonts w:hint="cs"/>
          <w:rtl/>
        </w:rPr>
        <w:t>ב</w:t>
      </w:r>
      <w:r w:rsidRPr="00267793">
        <w:rPr>
          <w:rtl/>
        </w:rPr>
        <w:t>פנים השיחה שמשוה ענין יש מאין בעולמות התחתונים לעולמות העליונים. ב) קושיית ההערה שיש ענין ביש מאין שמתגלה למטה יותר מבעולמות העליונים. ג) ובהתירוץ מוסיף ביאור והדגשה בענין הנ"ל ביש מאין, שעפי"ז יתורץ – שמ"מ ענין זה לא ישלול ההכרח בהביאור בהתהוות העולמות "שנתאוה הקב"ה וכו'".</w:t>
      </w:r>
    </w:p>
    <w:p w:rsidR="000B703F" w:rsidRPr="00267793" w:rsidRDefault="000B703F" w:rsidP="00310441">
      <w:pPr>
        <w:pStyle w:val="11"/>
        <w:rPr>
          <w:rtl/>
        </w:rPr>
      </w:pPr>
      <w:r w:rsidRPr="00267793">
        <w:rPr>
          <w:rtl/>
        </w:rPr>
        <w:t>- ב -</w:t>
      </w:r>
    </w:p>
    <w:p w:rsidR="000B703F" w:rsidRPr="00267793" w:rsidRDefault="000B703F" w:rsidP="00310441">
      <w:pPr>
        <w:pStyle w:val="a3"/>
        <w:bidi/>
        <w:rPr>
          <w:rtl/>
        </w:rPr>
      </w:pPr>
      <w:r w:rsidRPr="00267793">
        <w:rPr>
          <w:rtl/>
        </w:rPr>
        <w:t>ו</w:t>
      </w:r>
      <w:r>
        <w:rPr>
          <w:rFonts w:hint="cs"/>
          <w:rtl/>
        </w:rPr>
        <w:t>לבאר</w:t>
      </w:r>
      <w:r w:rsidRPr="00267793">
        <w:rPr>
          <w:rtl/>
        </w:rPr>
        <w:t xml:space="preserve"> זה - דמצד א' הענין דיש מאין שוה בבריאה כמו באצילות</w:t>
      </w:r>
      <w:r>
        <w:rPr>
          <w:rFonts w:hint="cs"/>
          <w:rtl/>
        </w:rPr>
        <w:t xml:space="preserve"> כנ"ל שלב א),</w:t>
      </w:r>
      <w:r w:rsidRPr="00267793">
        <w:rPr>
          <w:rtl/>
        </w:rPr>
        <w:t xml:space="preserve"> ומצד שני הם שונים</w:t>
      </w:r>
      <w:r>
        <w:rPr>
          <w:rFonts w:hint="cs"/>
          <w:rtl/>
        </w:rPr>
        <w:t xml:space="preserve"> אחד מהשני, שלב ב) -</w:t>
      </w:r>
      <w:r w:rsidR="003071B0">
        <w:rPr>
          <w:rtl/>
        </w:rPr>
        <w:t xml:space="preserve"> </w:t>
      </w:r>
      <w:r w:rsidRPr="00267793">
        <w:rPr>
          <w:rtl/>
        </w:rPr>
        <w:t xml:space="preserve">יש להביא דוגמא ע"פ הידוע בענין המצוות, </w:t>
      </w:r>
      <w:r>
        <w:rPr>
          <w:rFonts w:hint="cs"/>
          <w:rtl/>
        </w:rPr>
        <w:t>ש</w:t>
      </w:r>
      <w:r w:rsidRPr="00267793">
        <w:rPr>
          <w:rtl/>
        </w:rPr>
        <w:t>יש בהם ב' ענינים:</w:t>
      </w:r>
    </w:p>
    <w:p w:rsidR="000B703F" w:rsidRPr="00267793" w:rsidRDefault="00310441" w:rsidP="00310441">
      <w:pPr>
        <w:pStyle w:val="a3"/>
        <w:bidi/>
        <w:rPr>
          <w:rtl/>
        </w:rPr>
      </w:pPr>
      <w:r>
        <w:rPr>
          <w:rFonts w:hint="cs"/>
          <w:rtl/>
        </w:rPr>
        <w:t xml:space="preserve">א) </w:t>
      </w:r>
      <w:r w:rsidR="000B703F" w:rsidRPr="00267793">
        <w:rPr>
          <w:rtl/>
        </w:rPr>
        <w:t>"אשר קדשנו במצוותיו וצונו", ודבר זה הוא בכל המצוות בשוה, דכולם שווים מצד היותם רצון ה' ובהם ועל ידם נהיים מחוברים</w:t>
      </w:r>
      <w:r w:rsidR="000B703F">
        <w:rPr>
          <w:rFonts w:hint="cs"/>
          <w:rtl/>
        </w:rPr>
        <w:t xml:space="preserve"> לה'</w:t>
      </w:r>
      <w:r w:rsidR="000B703F" w:rsidRPr="00267793">
        <w:rPr>
          <w:rtl/>
        </w:rPr>
        <w:t xml:space="preserve"> – מצוה מלשון צוותא וחיבור עם ה'.</w:t>
      </w:r>
    </w:p>
    <w:p w:rsidR="000B703F" w:rsidRPr="00267793" w:rsidRDefault="00310441" w:rsidP="00310441">
      <w:pPr>
        <w:pStyle w:val="a3"/>
        <w:bidi/>
      </w:pPr>
      <w:r>
        <w:rPr>
          <w:rFonts w:hint="cs"/>
          <w:rtl/>
        </w:rPr>
        <w:t xml:space="preserve">ב) </w:t>
      </w:r>
      <w:r w:rsidR="000B703F" w:rsidRPr="00267793">
        <w:rPr>
          <w:rtl/>
        </w:rPr>
        <w:t>התוכן הפרטי שבכל מצוה, שבזה אין אחת דומה לחברתה.</w:t>
      </w:r>
    </w:p>
    <w:p w:rsidR="000B703F" w:rsidRPr="00267793" w:rsidRDefault="000B703F" w:rsidP="00310441">
      <w:pPr>
        <w:pStyle w:val="a3"/>
        <w:bidi/>
        <w:rPr>
          <w:rtl/>
        </w:rPr>
      </w:pPr>
      <w:r w:rsidRPr="00267793">
        <w:rPr>
          <w:rtl/>
        </w:rPr>
        <w:t>ועד"ז י"ל</w:t>
      </w:r>
      <w:r w:rsidR="003071B0">
        <w:rPr>
          <w:rtl/>
        </w:rPr>
        <w:t xml:space="preserve"> </w:t>
      </w:r>
      <w:r w:rsidRPr="00267793">
        <w:rPr>
          <w:rtl/>
        </w:rPr>
        <w:t>בענין יש מאין, דכלול בו ב' ענינים:</w:t>
      </w:r>
    </w:p>
    <w:p w:rsidR="000B703F" w:rsidRPr="00267793" w:rsidRDefault="00310441" w:rsidP="00310441">
      <w:pPr>
        <w:pStyle w:val="a3"/>
        <w:bidi/>
      </w:pPr>
      <w:r>
        <w:rPr>
          <w:rFonts w:hint="cs"/>
          <w:rtl/>
        </w:rPr>
        <w:t xml:space="preserve">א) </w:t>
      </w:r>
      <w:r w:rsidR="000B703F" w:rsidRPr="00267793">
        <w:rPr>
          <w:rtl/>
        </w:rPr>
        <w:t>הפלאת כח הא"ס להוות דבר חדש, דבזה מתבטא שלימות כחותיו. ובזה אין שום חילוק בין אצילות לבי"ע, והם שווים ממש.</w:t>
      </w:r>
    </w:p>
    <w:p w:rsidR="000B703F" w:rsidRPr="00267793" w:rsidRDefault="00310441" w:rsidP="00310441">
      <w:pPr>
        <w:pStyle w:val="a3"/>
        <w:bidi/>
        <w:rPr>
          <w:rtl/>
        </w:rPr>
      </w:pPr>
      <w:bookmarkStart w:id="211" w:name="_Hlk61988261"/>
      <w:r>
        <w:rPr>
          <w:rFonts w:hint="cs"/>
          <w:rtl/>
        </w:rPr>
        <w:t>ב)</w:t>
      </w:r>
      <w:r w:rsidR="000B703F" w:rsidRPr="00267793">
        <w:rPr>
          <w:rtl/>
        </w:rPr>
        <w:t xml:space="preserve"> שהנבראים נראים ליש (כדברי כ"ק אדמו"ר בהערה), ודבר זה לא נמצא בעולם האצילות אלא רק בעולמות בי"ע.</w:t>
      </w:r>
    </w:p>
    <w:bookmarkEnd w:id="211"/>
    <w:p w:rsidR="000B703F" w:rsidRPr="00267793" w:rsidRDefault="000B703F" w:rsidP="00310441">
      <w:pPr>
        <w:pStyle w:val="a3"/>
        <w:bidi/>
        <w:rPr>
          <w:rtl/>
        </w:rPr>
      </w:pPr>
      <w:r w:rsidRPr="00267793">
        <w:rPr>
          <w:rtl/>
        </w:rPr>
        <w:t>ולכך מביא שאלתו בניחותא (כנ"ל בהערה - "להעיר וכו'")</w:t>
      </w:r>
      <w:r w:rsidR="00310441">
        <w:rPr>
          <w:rtl/>
        </w:rPr>
        <w:t>, כי אין זה באמת קושיא חזקה</w:t>
      </w:r>
      <w:r w:rsidRPr="00267793">
        <w:rPr>
          <w:rtl/>
        </w:rPr>
        <w:t>, אלא זהו רק הערה שיש עוד ענין ביש מאין שאינו נוגע לכאן, שכשמבינים הענין בזה - ממילא מובן למה אינו נוגע ל</w:t>
      </w:r>
      <w:r>
        <w:rPr>
          <w:rFonts w:hint="cs"/>
          <w:rtl/>
        </w:rPr>
        <w:t xml:space="preserve">המבואר </w:t>
      </w:r>
      <w:r w:rsidRPr="00267793">
        <w:rPr>
          <w:rtl/>
        </w:rPr>
        <w:t>כאן.</w:t>
      </w:r>
    </w:p>
    <w:p w:rsidR="000B703F" w:rsidRPr="00267793" w:rsidRDefault="000B703F" w:rsidP="00310441">
      <w:pPr>
        <w:pStyle w:val="11"/>
        <w:rPr>
          <w:rtl/>
        </w:rPr>
      </w:pPr>
      <w:r w:rsidRPr="00267793">
        <w:rPr>
          <w:rtl/>
        </w:rPr>
        <w:t>- ג -</w:t>
      </w:r>
    </w:p>
    <w:p w:rsidR="000B703F" w:rsidRPr="00267793" w:rsidRDefault="000B703F" w:rsidP="00310441">
      <w:pPr>
        <w:pStyle w:val="a3"/>
        <w:bidi/>
        <w:rPr>
          <w:rtl/>
        </w:rPr>
      </w:pPr>
      <w:r w:rsidRPr="00267793">
        <w:rPr>
          <w:rtl/>
        </w:rPr>
        <w:t>והנה, זה שבענין הא' ביש מאין מתבטא שלימות כחותיו בשוה - מובן בפשטות מסברא, ובכמה אופנים:</w:t>
      </w:r>
    </w:p>
    <w:p w:rsidR="000B703F" w:rsidRPr="00267793" w:rsidRDefault="000B703F" w:rsidP="00310441">
      <w:pPr>
        <w:pStyle w:val="a3"/>
        <w:bidi/>
        <w:rPr>
          <w:rtl/>
        </w:rPr>
      </w:pPr>
      <w:r w:rsidRPr="00267793">
        <w:rPr>
          <w:rtl/>
        </w:rPr>
        <w:t>א) פשוט ומובן ממארז"ל "לא בעמל ברא הקב"ה את עולמו", ובלשון החסידות "דלא זו היא גדולת הא"ס מה שהוא מהוה עולמות". היינו, שבשניהם אין מתבטא מכחו כמו שהוא בעצמותו כלל – ובזה הם שווים, וא"כ, באמת לגביו הם בשווה ממש. וק"ל.</w:t>
      </w:r>
    </w:p>
    <w:p w:rsidR="000B703F" w:rsidRPr="00267793" w:rsidRDefault="000B703F" w:rsidP="00310441">
      <w:pPr>
        <w:pStyle w:val="a3"/>
        <w:bidi/>
        <w:rPr>
          <w:rtl/>
        </w:rPr>
      </w:pPr>
      <w:r w:rsidRPr="00267793">
        <w:rPr>
          <w:rtl/>
        </w:rPr>
        <w:t>ב) אפילו בהגדרים הקיימים אצל בני אדם</w:t>
      </w:r>
      <w:r>
        <w:rPr>
          <w:rFonts w:hint="cs"/>
          <w:rtl/>
        </w:rPr>
        <w:t xml:space="preserve"> -</w:t>
      </w:r>
      <w:r w:rsidRPr="00267793">
        <w:rPr>
          <w:rtl/>
        </w:rPr>
        <w:t xml:space="preserve"> דלאדם </w:t>
      </w:r>
      <w:r>
        <w:rPr>
          <w:rFonts w:hint="cs"/>
          <w:rtl/>
        </w:rPr>
        <w:t xml:space="preserve">חזק יותר </w:t>
      </w:r>
      <w:r w:rsidRPr="00267793">
        <w:rPr>
          <w:rtl/>
        </w:rPr>
        <w:t>יש כח לזרוק אבן במרחק גדול יותר, מובן שלגביו לא תופס מקום כלל החילוק בין עשר אמות לט"ו אמות, כי הרי הוא יכול לזרוק במרחק גדול יותר מזה.</w:t>
      </w:r>
    </w:p>
    <w:p w:rsidR="000B703F" w:rsidRPr="00267793" w:rsidRDefault="000B703F" w:rsidP="00310441">
      <w:pPr>
        <w:pStyle w:val="a3"/>
        <w:bidi/>
        <w:rPr>
          <w:rtl/>
        </w:rPr>
      </w:pPr>
      <w:r w:rsidRPr="00267793">
        <w:rPr>
          <w:rtl/>
        </w:rPr>
        <w:t>ג) והעיקר,</w:t>
      </w:r>
      <w:r w:rsidR="003071B0">
        <w:rPr>
          <w:rtl/>
        </w:rPr>
        <w:t xml:space="preserve"> </w:t>
      </w:r>
      <w:r w:rsidRPr="00267793">
        <w:rPr>
          <w:rtl/>
        </w:rPr>
        <w:t xml:space="preserve">דאף שאין אנו יודעים ומכירים בענין בריאה יש מאין </w:t>
      </w:r>
      <w:r>
        <w:rPr>
          <w:rFonts w:hint="cs"/>
          <w:rtl/>
        </w:rPr>
        <w:t>כ"א</w:t>
      </w:r>
      <w:r w:rsidRPr="00267793">
        <w:rPr>
          <w:rtl/>
        </w:rPr>
        <w:t xml:space="preserve"> בידיעת השלילה, ואין לנו שום מושג </w:t>
      </w:r>
      <w:r>
        <w:rPr>
          <w:rFonts w:hint="cs"/>
          <w:rtl/>
        </w:rPr>
        <w:t>בה בעצמה</w:t>
      </w:r>
      <w:r w:rsidRPr="00267793">
        <w:rPr>
          <w:rtl/>
        </w:rPr>
        <w:t>, מ"מ, אילו היינו יודעים ענין והיאך מהווים דבר חדש, היינו יודעים ומכירים שזהו בהשוואה מוחלטת, דהרי אמיתית ענין יש מאין זהו מאין ממש, ולגבי אין ממש לא משנה איזה סוג יש בא ממנו ושניהם הם חידוש גמור.</w:t>
      </w:r>
    </w:p>
    <w:p w:rsidR="000B703F" w:rsidRPr="00267793" w:rsidRDefault="000B703F" w:rsidP="00310441">
      <w:pPr>
        <w:pStyle w:val="a3"/>
        <w:bidi/>
        <w:rPr>
          <w:rtl/>
        </w:rPr>
      </w:pPr>
      <w:r w:rsidRPr="00267793">
        <w:rPr>
          <w:rtl/>
        </w:rPr>
        <w:t>היינו, שהנ"ל א) אינו רק "לגביו", אלא ההסברא בהנ"ל הוא, שבעצם הבנת ענין יש מאין - מובן שבאמת לא מתבטא כלל ממנו בהנברא, דאל"כ</w:t>
      </w:r>
      <w:r w:rsidR="003071B0">
        <w:rPr>
          <w:rtl/>
        </w:rPr>
        <w:t xml:space="preserve"> </w:t>
      </w:r>
      <w:r w:rsidRPr="00267793">
        <w:rPr>
          <w:rtl/>
        </w:rPr>
        <w:t>כבר אין זה יש מאין.</w:t>
      </w:r>
    </w:p>
    <w:p w:rsidR="000B703F" w:rsidRPr="00267793" w:rsidRDefault="000B703F" w:rsidP="00310441">
      <w:pPr>
        <w:pStyle w:val="11"/>
        <w:rPr>
          <w:rtl/>
        </w:rPr>
      </w:pPr>
      <w:r w:rsidRPr="00267793">
        <w:rPr>
          <w:rtl/>
        </w:rPr>
        <w:t>- ד -</w:t>
      </w:r>
    </w:p>
    <w:p w:rsidR="000B703F" w:rsidRPr="00267793" w:rsidRDefault="000B703F" w:rsidP="00310441">
      <w:pPr>
        <w:pStyle w:val="a3"/>
        <w:bidi/>
        <w:rPr>
          <w:rtl/>
        </w:rPr>
      </w:pPr>
      <w:r w:rsidRPr="00267793">
        <w:rPr>
          <w:rtl/>
        </w:rPr>
        <w:t xml:space="preserve">ובענין הב' ביש מאין, ובלשון כ"ק אדמו"ר: "ענין יש מאין בנבראים שאינו בנאצלים הוא שהנבראים נראים ליש – וחידוש זה (שהנברא נראה ליש) הוא אדרבא מצד התעלמות הכח, כדלקמן בפנים". </w:t>
      </w:r>
    </w:p>
    <w:p w:rsidR="000B703F" w:rsidRPr="00267793" w:rsidRDefault="000B703F" w:rsidP="00310441">
      <w:pPr>
        <w:pStyle w:val="a3"/>
        <w:bidi/>
        <w:rPr>
          <w:rtl/>
        </w:rPr>
      </w:pPr>
      <w:r w:rsidRPr="00267793">
        <w:rPr>
          <w:rtl/>
        </w:rPr>
        <w:t>דלכאורה היה אפשר לבאר זה:</w:t>
      </w:r>
    </w:p>
    <w:p w:rsidR="000B703F" w:rsidRPr="00267793" w:rsidRDefault="000B703F" w:rsidP="00310441">
      <w:pPr>
        <w:pStyle w:val="a3"/>
        <w:bidi/>
        <w:rPr>
          <w:rtl/>
        </w:rPr>
      </w:pPr>
      <w:r w:rsidRPr="00267793">
        <w:rPr>
          <w:rtl/>
        </w:rPr>
        <w:t>שהקושיא היא, שזה שנראה ליש הוא באמת חידוש, שיכול להוות – ומ"מ להעלים על עצמו, ועפ"ז לכאור</w:t>
      </w:r>
      <w:r>
        <w:rPr>
          <w:rFonts w:hint="cs"/>
          <w:rtl/>
        </w:rPr>
        <w:t>ה</w:t>
      </w:r>
      <w:r w:rsidRPr="00267793">
        <w:rPr>
          <w:rtl/>
        </w:rPr>
        <w:t xml:space="preserve"> אפ</w:t>
      </w:r>
      <w:r>
        <w:rPr>
          <w:rFonts w:hint="cs"/>
          <w:rtl/>
        </w:rPr>
        <w:t>"ל</w:t>
      </w:r>
      <w:r w:rsidRPr="00267793">
        <w:rPr>
          <w:rtl/>
        </w:rPr>
        <w:t>שיש כאן גילוי שלימות כחותיו בהתהוות היש</w:t>
      </w:r>
      <w:r w:rsidRPr="00267793">
        <w:rPr>
          <w:vertAlign w:val="superscript"/>
          <w:rtl/>
        </w:rPr>
        <w:footnoteReference w:id="255"/>
      </w:r>
      <w:r w:rsidRPr="00267793">
        <w:rPr>
          <w:rtl/>
        </w:rPr>
        <w:t>?</w:t>
      </w:r>
    </w:p>
    <w:p w:rsidR="000B703F" w:rsidRPr="00267793" w:rsidRDefault="000B703F" w:rsidP="00310441">
      <w:pPr>
        <w:pStyle w:val="a3"/>
        <w:bidi/>
        <w:rPr>
          <w:rtl/>
        </w:rPr>
      </w:pPr>
      <w:r w:rsidRPr="00267793">
        <w:rPr>
          <w:rtl/>
        </w:rPr>
        <w:t>וע</w:t>
      </w:r>
      <w:r>
        <w:rPr>
          <w:rFonts w:hint="cs"/>
          <w:rtl/>
        </w:rPr>
        <w:t>"ז</w:t>
      </w:r>
      <w:r w:rsidRPr="00267793">
        <w:rPr>
          <w:rtl/>
        </w:rPr>
        <w:t>הסביר כ"ק אדמו"ר שכח וחידוש זה מתבטא דוקא בהתעלמות הכח, והרי הע"ח מדבר על גילוי שלימות כוחותיו.</w:t>
      </w:r>
    </w:p>
    <w:p w:rsidR="000B703F" w:rsidRPr="00267793" w:rsidRDefault="000B703F" w:rsidP="00310441">
      <w:pPr>
        <w:pStyle w:val="a3"/>
        <w:bidi/>
        <w:rPr>
          <w:rtl/>
        </w:rPr>
      </w:pPr>
      <w:r w:rsidRPr="00267793">
        <w:rPr>
          <w:rtl/>
        </w:rPr>
        <w:t>אבל א</w:t>
      </w:r>
      <w:r>
        <w:rPr>
          <w:rFonts w:hint="cs"/>
          <w:rtl/>
        </w:rPr>
        <w:t>אפ"ל</w:t>
      </w:r>
      <w:r w:rsidRPr="00267793">
        <w:rPr>
          <w:rtl/>
        </w:rPr>
        <w:t xml:space="preserve"> כן, שהרי:</w:t>
      </w:r>
    </w:p>
    <w:p w:rsidR="000B703F" w:rsidRPr="00267793" w:rsidRDefault="000B703F" w:rsidP="00310441">
      <w:pPr>
        <w:pStyle w:val="a3"/>
        <w:bidi/>
        <w:rPr>
          <w:rtl/>
        </w:rPr>
      </w:pPr>
      <w:r w:rsidRPr="00267793">
        <w:rPr>
          <w:rtl/>
        </w:rPr>
        <w:t xml:space="preserve">א) אדרבה, גילוי </w:t>
      </w:r>
      <w:r>
        <w:rPr>
          <w:rFonts w:hint="cs"/>
          <w:rtl/>
        </w:rPr>
        <w:t xml:space="preserve">הוא </w:t>
      </w:r>
      <w:r w:rsidRPr="00267793">
        <w:rPr>
          <w:rtl/>
        </w:rPr>
        <w:t>לכל לראש לגביו ית', אז אפילו אם אין זה נראה לנו אבל לגביו ית' זהו חידוש, ולכאורה א"כ עדיין אפ</w:t>
      </w:r>
      <w:r>
        <w:rPr>
          <w:rFonts w:hint="cs"/>
          <w:rtl/>
        </w:rPr>
        <w:t>"ל</w:t>
      </w:r>
      <w:r w:rsidRPr="00267793">
        <w:rPr>
          <w:rtl/>
        </w:rPr>
        <w:t xml:space="preserve"> שכוונתו ית' בהתהוות היש הוא בגילוי כחותיו.</w:t>
      </w:r>
    </w:p>
    <w:p w:rsidR="000B703F" w:rsidRPr="00267793" w:rsidRDefault="000B703F" w:rsidP="00310441">
      <w:pPr>
        <w:pStyle w:val="a3"/>
        <w:bidi/>
        <w:rPr>
          <w:rtl/>
        </w:rPr>
      </w:pPr>
      <w:r w:rsidRPr="00267793">
        <w:rPr>
          <w:rtl/>
        </w:rPr>
        <w:t>ב) ועוד</w:t>
      </w:r>
      <w:r>
        <w:rPr>
          <w:rFonts w:hint="cs"/>
          <w:rtl/>
        </w:rPr>
        <w:t>,</w:t>
      </w:r>
      <w:r w:rsidRPr="00267793">
        <w:rPr>
          <w:rtl/>
        </w:rPr>
        <w:t xml:space="preserve"> דבאמת, אין זה חידוש </w:t>
      </w:r>
      <w:r w:rsidRPr="00267793">
        <w:rPr>
          <w:b/>
          <w:bCs/>
          <w:rtl/>
        </w:rPr>
        <w:t>כלל</w:t>
      </w:r>
      <w:r w:rsidRPr="00267793">
        <w:rPr>
          <w:rtl/>
        </w:rPr>
        <w:t>, כ</w:t>
      </w:r>
      <w:r>
        <w:rPr>
          <w:rFonts w:hint="cs"/>
          <w:rtl/>
        </w:rPr>
        <w:t>מ"ש</w:t>
      </w:r>
      <w:r w:rsidRPr="00267793">
        <w:rPr>
          <w:rtl/>
        </w:rPr>
        <w:t xml:space="preserve"> בשע</w:t>
      </w:r>
      <w:r>
        <w:rPr>
          <w:rFonts w:hint="cs"/>
          <w:rtl/>
        </w:rPr>
        <w:t>היוה"א פ"ד</w:t>
      </w:r>
      <w:r w:rsidRPr="00267793">
        <w:rPr>
          <w:rtl/>
        </w:rPr>
        <w:t xml:space="preserve"> שכשם שא"א להשיג יש מאין </w:t>
      </w:r>
      <w:r>
        <w:rPr>
          <w:rFonts w:hint="cs"/>
          <w:rtl/>
        </w:rPr>
        <w:t>כו', כמו"כ</w:t>
      </w:r>
      <w:r w:rsidRPr="00267793">
        <w:rPr>
          <w:rtl/>
        </w:rPr>
        <w:t xml:space="preserve"> א"א להשיג</w:t>
      </w:r>
      <w:r w:rsidR="003071B0">
        <w:rPr>
          <w:rtl/>
        </w:rPr>
        <w:t xml:space="preserve"> </w:t>
      </w:r>
      <w:r w:rsidRPr="00267793">
        <w:rPr>
          <w:rtl/>
        </w:rPr>
        <w:t>כח ההעלם, היינו שאין ענין כח ההעלם חידוש גדול יותר מחידוש יש מאין עצמו, וא"כ אין בזה יתרון בעולמות בי"ע ש</w:t>
      </w:r>
      <w:r>
        <w:rPr>
          <w:rFonts w:hint="cs"/>
          <w:rtl/>
        </w:rPr>
        <w:t xml:space="preserve">בם </w:t>
      </w:r>
      <w:r w:rsidRPr="00267793">
        <w:rPr>
          <w:rtl/>
        </w:rPr>
        <w:t>מתגלה גם כח ההעלם.</w:t>
      </w:r>
    </w:p>
    <w:p w:rsidR="000B703F" w:rsidRPr="00267793" w:rsidRDefault="000B703F" w:rsidP="00310441">
      <w:pPr>
        <w:pStyle w:val="a3"/>
        <w:bidi/>
        <w:rPr>
          <w:rtl/>
        </w:rPr>
      </w:pPr>
      <w:r w:rsidRPr="00267793">
        <w:rPr>
          <w:rtl/>
        </w:rPr>
        <w:t>ואף שלכאורה מ"מ, אף שאין זה כח נעלה יותר מ"מ זהו עוד כח שעדיין לא נתגלה</w:t>
      </w:r>
      <w:r>
        <w:rPr>
          <w:rFonts w:hint="cs"/>
          <w:rtl/>
        </w:rPr>
        <w:t>,</w:t>
      </w:r>
      <w:r w:rsidRPr="00267793">
        <w:rPr>
          <w:rtl/>
        </w:rPr>
        <w:t xml:space="preserve"> ומתגלה דוקא בעולמות בי"ע? </w:t>
      </w:r>
    </w:p>
    <w:p w:rsidR="000B703F" w:rsidRPr="00267793" w:rsidRDefault="000B703F" w:rsidP="00310441">
      <w:pPr>
        <w:pStyle w:val="a3"/>
        <w:bidi/>
        <w:rPr>
          <w:rtl/>
        </w:rPr>
      </w:pPr>
      <w:r w:rsidRPr="00267793">
        <w:rPr>
          <w:rtl/>
        </w:rPr>
        <w:t>מ"מ בעולם האצילות עצמו נראה ו</w:t>
      </w:r>
      <w:r>
        <w:rPr>
          <w:rFonts w:hint="cs"/>
          <w:rtl/>
        </w:rPr>
        <w:t>נ</w:t>
      </w:r>
      <w:r w:rsidRPr="00267793">
        <w:rPr>
          <w:rtl/>
        </w:rPr>
        <w:t>רגש בגילוי שני הכחות</w:t>
      </w:r>
      <w:r>
        <w:rPr>
          <w:rFonts w:hint="cs"/>
          <w:rtl/>
        </w:rPr>
        <w:t>,</w:t>
      </w:r>
      <w:r w:rsidRPr="00267793">
        <w:rPr>
          <w:rtl/>
        </w:rPr>
        <w:t xml:space="preserve"> הן הכח לההוות יש מאין והן הכח במלכות דאצילות - הכח להעלים על הכח של ה"אין" לגמרי </w:t>
      </w:r>
      <w:r>
        <w:rPr>
          <w:rFonts w:hint="cs"/>
          <w:rtl/>
        </w:rPr>
        <w:t>ש</w:t>
      </w:r>
      <w:r w:rsidRPr="00267793">
        <w:rPr>
          <w:rtl/>
        </w:rPr>
        <w:t xml:space="preserve">לא </w:t>
      </w:r>
      <w:r>
        <w:rPr>
          <w:rFonts w:hint="cs"/>
          <w:rtl/>
        </w:rPr>
        <w:t>י</w:t>
      </w:r>
      <w:r w:rsidRPr="00267793">
        <w:rPr>
          <w:rtl/>
        </w:rPr>
        <w:t>בוא לידי גילוי, וכמו ששם אלקים מעלים – שמש ומגן – להוי'. וא"כ שניהם כבר היו בגילוי ואין מעלה וחידוש בהתהוות עולמות בי"ע.</w:t>
      </w:r>
    </w:p>
    <w:p w:rsidR="000B703F" w:rsidRPr="00267793" w:rsidRDefault="000B703F" w:rsidP="00310441">
      <w:pPr>
        <w:pStyle w:val="11"/>
        <w:rPr>
          <w:rtl/>
        </w:rPr>
      </w:pPr>
      <w:r w:rsidRPr="00267793">
        <w:rPr>
          <w:rtl/>
        </w:rPr>
        <w:t>- ה -</w:t>
      </w:r>
    </w:p>
    <w:p w:rsidR="000B703F" w:rsidRPr="00267793" w:rsidRDefault="000B703F" w:rsidP="00310441">
      <w:pPr>
        <w:pStyle w:val="a3"/>
        <w:bidi/>
        <w:rPr>
          <w:rtl/>
        </w:rPr>
      </w:pPr>
      <w:r w:rsidRPr="00267793">
        <w:rPr>
          <w:rtl/>
        </w:rPr>
        <w:t>אלא נראה לומר בזה:</w:t>
      </w:r>
    </w:p>
    <w:p w:rsidR="000B703F" w:rsidRPr="00267793" w:rsidRDefault="000B703F" w:rsidP="00310441">
      <w:pPr>
        <w:pStyle w:val="a3"/>
        <w:bidi/>
        <w:rPr>
          <w:rtl/>
        </w:rPr>
      </w:pPr>
      <w:r>
        <w:rPr>
          <w:rFonts w:hint="cs"/>
          <w:rtl/>
        </w:rPr>
        <w:t xml:space="preserve">מה שנת"ל </w:t>
      </w:r>
      <w:r w:rsidRPr="00267793">
        <w:rPr>
          <w:rtl/>
        </w:rPr>
        <w:t>שאין חילוק בענין יש מאין בין אם מהוה נבראים דבי"ע או נאצלים דאצילות הו</w:t>
      </w:r>
      <w:r>
        <w:rPr>
          <w:rFonts w:hint="cs"/>
          <w:rtl/>
        </w:rPr>
        <w:t>א</w:t>
      </w:r>
      <w:r w:rsidRPr="00267793">
        <w:rPr>
          <w:rtl/>
        </w:rPr>
        <w:t xml:space="preserve"> רק כאשר מעיינים בהחידוש מהמהווה – שב</w:t>
      </w:r>
      <w:r>
        <w:rPr>
          <w:rFonts w:hint="cs"/>
          <w:rtl/>
        </w:rPr>
        <w:t>ו</w:t>
      </w:r>
      <w:r w:rsidRPr="00267793">
        <w:rPr>
          <w:rtl/>
        </w:rPr>
        <w:t xml:space="preserve"> שניהם שווים, אבל כשמעיינים במציאות המתהווה יש חילוק גדול ביניהם, והו</w:t>
      </w:r>
      <w:r>
        <w:rPr>
          <w:rFonts w:hint="cs"/>
          <w:rtl/>
        </w:rPr>
        <w:t>א</w:t>
      </w:r>
      <w:r w:rsidRPr="00267793">
        <w:rPr>
          <w:rtl/>
        </w:rPr>
        <w:t xml:space="preserve"> ש</w:t>
      </w:r>
      <w:r>
        <w:rPr>
          <w:rFonts w:hint="cs"/>
          <w:rtl/>
        </w:rPr>
        <w:t>ה</w:t>
      </w:r>
      <w:r w:rsidRPr="00267793">
        <w:rPr>
          <w:rtl/>
        </w:rPr>
        <w:t>יש הנברא נרגש ליש "שמציאותו מעצמותו", שזהו דוקא בנבראים דבי"ע. וזהו מצד ששורשו של יש הנברא הוא מהעצמות שמציאותו מעצמותו. וא"כ לכאורה י"ל שענין זה נתגלה דוקא בעולמות בי"ע?</w:t>
      </w:r>
    </w:p>
    <w:p w:rsidR="000B703F" w:rsidRPr="00267793" w:rsidRDefault="000B703F" w:rsidP="00310441">
      <w:pPr>
        <w:pStyle w:val="a3"/>
        <w:bidi/>
        <w:rPr>
          <w:rtl/>
        </w:rPr>
      </w:pPr>
      <w:r>
        <w:rPr>
          <w:rFonts w:hint="cs"/>
          <w:rtl/>
        </w:rPr>
        <w:t>ו</w:t>
      </w:r>
      <w:r w:rsidRPr="00267793">
        <w:rPr>
          <w:rtl/>
        </w:rPr>
        <w:t>על זה מתרץ הרבי שחידוש זה הוא</w:t>
      </w:r>
      <w:r w:rsidRPr="003A5FF6">
        <w:rPr>
          <w:rtl/>
        </w:rPr>
        <w:t xml:space="preserve"> </w:t>
      </w:r>
      <w:r w:rsidRPr="00267793">
        <w:rPr>
          <w:rtl/>
        </w:rPr>
        <w:t>אדרבה מצד התעלמות הכח:</w:t>
      </w:r>
    </w:p>
    <w:p w:rsidR="000B703F" w:rsidRPr="00267793" w:rsidRDefault="000B703F" w:rsidP="00310441">
      <w:pPr>
        <w:pStyle w:val="a3"/>
        <w:bidi/>
        <w:rPr>
          <w:rtl/>
        </w:rPr>
      </w:pPr>
      <w:r w:rsidRPr="00267793">
        <w:rPr>
          <w:rtl/>
        </w:rPr>
        <w:t>היינו שלא נראה שכח זה שלא יורגש ב</w:t>
      </w:r>
      <w:r>
        <w:rPr>
          <w:rFonts w:hint="cs"/>
          <w:rtl/>
        </w:rPr>
        <w:t>יש</w:t>
      </w:r>
      <w:r w:rsidRPr="00267793">
        <w:rPr>
          <w:rtl/>
        </w:rPr>
        <w:t xml:space="preserve"> מקורו כלל - וממילא יורגש שמציאותו מעצמותו, הוא מצד זה ש</w:t>
      </w:r>
      <w:r>
        <w:rPr>
          <w:rFonts w:hint="cs"/>
          <w:rtl/>
        </w:rPr>
        <w:t>ב</w:t>
      </w:r>
      <w:r w:rsidRPr="00267793">
        <w:rPr>
          <w:rtl/>
        </w:rPr>
        <w:t>העצמות מציאותו מעצמותו, אלא שהוא עצמו - הנברא - הוא מציאותו מעצמותו, דאם יורגש מקורו כבר יורגש מציאותו מעצמותו דהעצמות.</w:t>
      </w:r>
    </w:p>
    <w:p w:rsidR="000B703F" w:rsidRPr="00267793" w:rsidRDefault="000B703F" w:rsidP="00310441">
      <w:pPr>
        <w:pStyle w:val="a3"/>
        <w:bidi/>
        <w:rPr>
          <w:rtl/>
        </w:rPr>
      </w:pPr>
      <w:r w:rsidRPr="00267793">
        <w:rPr>
          <w:rtl/>
        </w:rPr>
        <w:t xml:space="preserve">ומציאותו מעצמותו כאן מתבטא בההעלם גופא – שלא נרגש מקורו. א"כ זהו בהעלם - ואין זה </w:t>
      </w:r>
      <w:r w:rsidRPr="00267793">
        <w:rPr>
          <w:b/>
          <w:bCs/>
          <w:rtl/>
        </w:rPr>
        <w:t xml:space="preserve">גילוי </w:t>
      </w:r>
      <w:r w:rsidRPr="00267793">
        <w:rPr>
          <w:rtl/>
        </w:rPr>
        <w:t>כחו ית'.</w:t>
      </w:r>
    </w:p>
    <w:p w:rsidR="000B703F" w:rsidRPr="00267793" w:rsidRDefault="000B703F" w:rsidP="00310441">
      <w:pPr>
        <w:pStyle w:val="a3"/>
        <w:bidi/>
        <w:rPr>
          <w:rtl/>
        </w:rPr>
      </w:pPr>
      <w:r w:rsidRPr="00267793">
        <w:rPr>
          <w:rtl/>
        </w:rPr>
        <w:t>ואף שמ"מ יש ב</w:t>
      </w:r>
      <w:r>
        <w:rPr>
          <w:rFonts w:hint="cs"/>
          <w:rtl/>
        </w:rPr>
        <w:t>ה</w:t>
      </w:r>
      <w:r w:rsidRPr="00267793">
        <w:rPr>
          <w:rtl/>
        </w:rPr>
        <w:t>יש עצמו מהעצמות שבשורשו – הנה ה</w:t>
      </w:r>
      <w:r>
        <w:rPr>
          <w:rFonts w:hint="cs"/>
          <w:rtl/>
        </w:rPr>
        <w:t>"ז</w:t>
      </w:r>
      <w:r w:rsidRPr="00267793">
        <w:rPr>
          <w:rtl/>
        </w:rPr>
        <w:t xml:space="preserve"> כמו שהעצמות בא בהעלם</w:t>
      </w:r>
      <w:r w:rsidR="003071B0">
        <w:rPr>
          <w:rtl/>
        </w:rPr>
        <w:t xml:space="preserve"> </w:t>
      </w:r>
      <w:r w:rsidRPr="00267793">
        <w:rPr>
          <w:rtl/>
        </w:rPr>
        <w:t>(היינו, שאין זה מעלה שמתבטא כחו - באם לא נרגש כלל שזה מגיע ממנו. וא"כ אין לזה קשר ל</w:t>
      </w:r>
      <w:r>
        <w:rPr>
          <w:rFonts w:hint="cs"/>
          <w:rtl/>
        </w:rPr>
        <w:t>המבואר</w:t>
      </w:r>
      <w:r w:rsidRPr="00267793">
        <w:rPr>
          <w:rtl/>
        </w:rPr>
        <w:t xml:space="preserve"> </w:t>
      </w:r>
      <w:r>
        <w:rPr>
          <w:rFonts w:hint="cs"/>
          <w:rtl/>
        </w:rPr>
        <w:t>ב</w:t>
      </w:r>
      <w:r w:rsidRPr="00267793">
        <w:rPr>
          <w:rtl/>
        </w:rPr>
        <w:t>ע"ח שיש מעלה בגילוי שלימות כחותיו)</w:t>
      </w:r>
      <w:r>
        <w:rPr>
          <w:rFonts w:hint="cs"/>
          <w:rtl/>
        </w:rPr>
        <w:t>.</w:t>
      </w:r>
    </w:p>
    <w:p w:rsidR="000B703F" w:rsidRPr="00267793" w:rsidRDefault="000B703F" w:rsidP="00310441">
      <w:pPr>
        <w:pStyle w:val="a3"/>
        <w:bidi/>
        <w:rPr>
          <w:rtl/>
        </w:rPr>
      </w:pPr>
      <w:r w:rsidRPr="00267793">
        <w:rPr>
          <w:rtl/>
        </w:rPr>
        <w:t>ואף שישנה לההשכלה שע"י מבינים שהרגשת מציאותו מעצמותו דהיש הנברא הוא מצד "שהוא לבדו (העצמות) בכחו ויכלתו לברוא יש מאין ואפס המו</w:t>
      </w:r>
      <w:r>
        <w:rPr>
          <w:rFonts w:hint="cs"/>
          <w:rtl/>
        </w:rPr>
        <w:t>ח</w:t>
      </w:r>
      <w:r w:rsidRPr="00267793">
        <w:rPr>
          <w:rtl/>
        </w:rPr>
        <w:t>לט בלי שום עילה וסיב</w:t>
      </w:r>
      <w:r>
        <w:rPr>
          <w:rFonts w:hint="cs"/>
          <w:rtl/>
        </w:rPr>
        <w:t>ה"</w:t>
      </w:r>
      <w:r w:rsidRPr="00267793">
        <w:rPr>
          <w:rtl/>
        </w:rPr>
        <w:t xml:space="preserve"> (שלא נרגש בו מקורו כלל ומציאותו מעצמותו), מ"מ אין זה </w:t>
      </w:r>
      <w:r>
        <w:rPr>
          <w:rFonts w:hint="cs"/>
          <w:rtl/>
        </w:rPr>
        <w:t>בא ב</w:t>
      </w:r>
      <w:r w:rsidRPr="00267793">
        <w:rPr>
          <w:rtl/>
        </w:rPr>
        <w:t xml:space="preserve">גילוי אלא בהעלם (היינו, שאין </w:t>
      </w:r>
      <w:r w:rsidRPr="00267793">
        <w:rPr>
          <w:b/>
          <w:bCs/>
          <w:rtl/>
        </w:rPr>
        <w:t>מציאות הנברא עצמו</w:t>
      </w:r>
      <w:r w:rsidRPr="00267793">
        <w:rPr>
          <w:rtl/>
        </w:rPr>
        <w:t xml:space="preserve"> מורה על מקורו כלל אלא </w:t>
      </w:r>
      <w:r w:rsidRPr="00267793">
        <w:rPr>
          <w:b/>
          <w:bCs/>
          <w:rtl/>
        </w:rPr>
        <w:t>שמבחוץ בהשכלה</w:t>
      </w:r>
      <w:r w:rsidRPr="00267793">
        <w:rPr>
          <w:rtl/>
        </w:rPr>
        <w:t xml:space="preserve"> מבינים ע"י את המקור. ויש לבאר זה באיכות וד"ל)</w:t>
      </w:r>
      <w:r>
        <w:rPr>
          <w:rFonts w:hint="cs"/>
          <w:rtl/>
        </w:rPr>
        <w:t>.</w:t>
      </w:r>
    </w:p>
    <w:p w:rsidR="000B703F" w:rsidRPr="00267793" w:rsidRDefault="000B703F" w:rsidP="00310441">
      <w:pPr>
        <w:pStyle w:val="a3"/>
        <w:bidi/>
        <w:rPr>
          <w:rtl/>
        </w:rPr>
      </w:pPr>
      <w:r w:rsidRPr="00267793">
        <w:rPr>
          <w:rtl/>
        </w:rPr>
        <w:t>וכמבואר בארוכה בד"ה באתי לגני תשי"א ס"ד, עיי"ש.</w:t>
      </w:r>
    </w:p>
    <w:p w:rsidR="000B703F" w:rsidRPr="00267793" w:rsidRDefault="000B703F" w:rsidP="00310441">
      <w:pPr>
        <w:pStyle w:val="a3"/>
        <w:bidi/>
        <w:rPr>
          <w:rtl/>
        </w:rPr>
      </w:pPr>
      <w:r w:rsidRPr="00267793">
        <w:rPr>
          <w:rtl/>
        </w:rPr>
        <w:t>וי"ל בד</w:t>
      </w:r>
      <w:r>
        <w:rPr>
          <w:rFonts w:hint="cs"/>
          <w:rtl/>
        </w:rPr>
        <w:t>א"פ</w:t>
      </w:r>
      <w:r w:rsidRPr="00267793">
        <w:rPr>
          <w:rtl/>
        </w:rPr>
        <w:t xml:space="preserve"> שזהו מה שכותב בהמאמר בהערה 28, שזהו חידוש "וגילוי כח הא"ס בנבראים דוקא", דקאי על כח העצמות שבהבריאה, והוא כנ"ל וכמבואר בתניא שהרגשת היש הוא מזה ששורשו מהעצמות, דלכן נקרא גילוי אף שהוא גופא הוא ההעלם – כנ"ל.</w:t>
      </w:r>
    </w:p>
    <w:p w:rsidR="000B703F" w:rsidRPr="00267793" w:rsidRDefault="000B703F" w:rsidP="00310441">
      <w:pPr>
        <w:pStyle w:val="a3"/>
        <w:bidi/>
        <w:rPr>
          <w:rtl/>
        </w:rPr>
      </w:pPr>
      <w:r w:rsidRPr="00267793">
        <w:rPr>
          <w:rtl/>
        </w:rPr>
        <w:t xml:space="preserve">ולכן ודאי </w:t>
      </w:r>
      <w:r>
        <w:rPr>
          <w:rFonts w:hint="cs"/>
          <w:rtl/>
        </w:rPr>
        <w:t xml:space="preserve">אין זה בכלל </w:t>
      </w:r>
      <w:r w:rsidRPr="00267793">
        <w:rPr>
          <w:rtl/>
        </w:rPr>
        <w:t xml:space="preserve">גילוי שלימות כוחותיו </w:t>
      </w:r>
      <w:r>
        <w:rPr>
          <w:rFonts w:hint="cs"/>
          <w:rtl/>
        </w:rPr>
        <w:t xml:space="preserve">המבואר </w:t>
      </w:r>
      <w:r w:rsidRPr="00267793">
        <w:rPr>
          <w:rtl/>
        </w:rPr>
        <w:t xml:space="preserve">בע"ח, והוא רק מצד תכלים ההעלם </w:t>
      </w:r>
      <w:r>
        <w:rPr>
          <w:rFonts w:hint="cs"/>
          <w:rtl/>
        </w:rPr>
        <w:t>ד</w:t>
      </w:r>
      <w:r w:rsidRPr="00267793">
        <w:rPr>
          <w:rtl/>
        </w:rPr>
        <w:t>העצמות דנתאווה הקב"ה להיות לו ית' דירה בתחתונים. וד"ל.</w:t>
      </w:r>
    </w:p>
    <w:p w:rsidR="000B703F" w:rsidRPr="000B703F" w:rsidRDefault="000B703F" w:rsidP="00310441">
      <w:pPr>
        <w:pStyle w:val="a3"/>
        <w:bidi/>
        <w:rPr>
          <w:rtl/>
          <w:lang w:val="en-US"/>
        </w:rPr>
      </w:pPr>
      <w:r w:rsidRPr="00267793">
        <w:rPr>
          <w:rtl/>
        </w:rPr>
        <w:t>ואם ח"ו שגיתי בכל הנ"ל, הוי' הטוב יכפר בעדני ויזכני ללמוד תורתו ית'.</w:t>
      </w:r>
    </w:p>
    <w:p w:rsidR="000B703F" w:rsidRDefault="000B703F" w:rsidP="000B703F">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310441" w:rsidRDefault="00310441" w:rsidP="00310441">
      <w:pPr>
        <w:bidi/>
        <w:spacing w:after="0" w:line="240" w:lineRule="auto"/>
        <w:jc w:val="center"/>
        <w:rPr>
          <w:rFonts w:ascii="Times New Roman" w:eastAsia="Times New Roman" w:hAnsi="Times New Roman" w:cs="Times New Roman"/>
          <w:sz w:val="24"/>
          <w:szCs w:val="24"/>
          <w:rtl/>
        </w:rPr>
        <w:sectPr w:rsidR="00310441" w:rsidSect="00710AC3">
          <w:footnotePr>
            <w:numRestart w:val="eachSect"/>
          </w:footnotePr>
          <w:type w:val="continuous"/>
          <w:pgSz w:w="7920" w:h="12240"/>
          <w:pgMar w:top="-1152" w:right="864" w:bottom="720" w:left="864" w:header="562" w:footer="0" w:gutter="0"/>
          <w:cols w:space="720"/>
          <w:docGrid w:linePitch="360"/>
        </w:sectPr>
      </w:pPr>
    </w:p>
    <w:p w:rsidR="00310441" w:rsidRPr="009C5C62" w:rsidRDefault="00310441" w:rsidP="00310441">
      <w:pPr>
        <w:pStyle w:val="a0"/>
        <w:rPr>
          <w:rtl/>
        </w:rPr>
      </w:pPr>
      <w:bookmarkStart w:id="212" w:name="_Toc62022003"/>
      <w:r w:rsidRPr="009C5C62">
        <w:rPr>
          <w:rtl/>
        </w:rPr>
        <w:t>יוה"כ א' משס"ה ימי השנה</w:t>
      </w:r>
      <w:bookmarkEnd w:id="212"/>
    </w:p>
    <w:p w:rsidR="00310441" w:rsidRDefault="00310441" w:rsidP="00A65063">
      <w:pPr>
        <w:pStyle w:val="a"/>
        <w:rPr>
          <w:rtl/>
        </w:rPr>
      </w:pPr>
      <w:bookmarkStart w:id="213" w:name="_Toc62022004"/>
      <w:r>
        <w:rPr>
          <w:rFonts w:hint="cs"/>
          <w:rtl/>
        </w:rPr>
        <w:t xml:space="preserve">הרב </w:t>
      </w:r>
      <w:r w:rsidRPr="009C5C62">
        <w:rPr>
          <w:rtl/>
        </w:rPr>
        <w:t>מרדכי רובין</w:t>
      </w:r>
      <w:bookmarkEnd w:id="213"/>
    </w:p>
    <w:p w:rsidR="00310441" w:rsidRPr="009C5C62" w:rsidRDefault="00310441" w:rsidP="00A65063">
      <w:pPr>
        <w:pStyle w:val="a1"/>
        <w:spacing w:after="0"/>
        <w:rPr>
          <w:rFonts w:ascii="Times New Roman" w:eastAsia="Times New Roman" w:hAnsi="Times New Roman" w:cs="Times New Roman"/>
          <w:sz w:val="24"/>
          <w:szCs w:val="24"/>
          <w:rtl/>
        </w:rPr>
      </w:pPr>
      <w:r w:rsidRPr="009C5C62">
        <w:rPr>
          <w:rtl/>
        </w:rPr>
        <w:t>שליח כ"ק אדמו"ר, קאלאני נ.י.</w:t>
      </w:r>
    </w:p>
    <w:p w:rsidR="00310441" w:rsidRPr="009C5C62" w:rsidRDefault="00310441" w:rsidP="00A65063">
      <w:pPr>
        <w:pStyle w:val="11"/>
        <w:spacing w:before="0"/>
        <w:rPr>
          <w:rFonts w:ascii="Times New Roman" w:hAnsi="Times New Roman" w:cs="Times New Roman"/>
        </w:rPr>
      </w:pPr>
      <w:r>
        <w:rPr>
          <w:rFonts w:hint="cs"/>
          <w:rtl/>
        </w:rPr>
        <w:t>-</w:t>
      </w:r>
      <w:r w:rsidRPr="009C5C62">
        <w:rPr>
          <w:rFonts w:ascii="Cambria" w:hAnsi="Cambria" w:cs="Cambria" w:hint="cs"/>
          <w:rtl/>
        </w:rPr>
        <w:t> </w:t>
      </w:r>
      <w:r w:rsidRPr="009C5C62">
        <w:rPr>
          <w:rFonts w:hint="cs"/>
          <w:rtl/>
        </w:rPr>
        <w:t>א</w:t>
      </w:r>
      <w:r w:rsidRPr="009C5C62">
        <w:rPr>
          <w:rFonts w:ascii="Cambria" w:hAnsi="Cambria" w:cs="Cambria" w:hint="cs"/>
          <w:rtl/>
        </w:rPr>
        <w:t> </w:t>
      </w:r>
      <w:r>
        <w:rPr>
          <w:rFonts w:hint="cs"/>
          <w:rtl/>
        </w:rPr>
        <w:t>-</w:t>
      </w:r>
    </w:p>
    <w:p w:rsidR="00310441" w:rsidRDefault="00310441" w:rsidP="00A65063">
      <w:pPr>
        <w:pStyle w:val="a3"/>
        <w:bidi/>
        <w:rPr>
          <w:rtl/>
        </w:rPr>
      </w:pPr>
      <w:r w:rsidRPr="009C5C62">
        <w:rPr>
          <w:rtl/>
        </w:rPr>
        <w:t>בכל שנה ושנה לומדים את מאמר ההילולא ד"ה באתי לגני שמבאר עבודתינו</w:t>
      </w:r>
      <w:r>
        <w:rPr>
          <w:rFonts w:hint="cs"/>
          <w:rtl/>
        </w:rPr>
        <w:t xml:space="preserve"> -</w:t>
      </w:r>
      <w:r w:rsidRPr="009C5C62">
        <w:rPr>
          <w:rtl/>
        </w:rPr>
        <w:t xml:space="preserve"> שהוא להמשיך את השכינה למטה</w:t>
      </w:r>
      <w:r>
        <w:rPr>
          <w:rFonts w:hint="cs"/>
          <w:rtl/>
        </w:rPr>
        <w:t>.</w:t>
      </w:r>
      <w:r w:rsidRPr="009C5C62">
        <w:rPr>
          <w:rtl/>
        </w:rPr>
        <w:t xml:space="preserve"> ובמיוחד בדורנו </w:t>
      </w:r>
      <w:r>
        <w:rPr>
          <w:rFonts w:hint="cs"/>
          <w:rtl/>
        </w:rPr>
        <w:t xml:space="preserve">זה </w:t>
      </w:r>
      <w:r w:rsidRPr="009C5C62">
        <w:rPr>
          <w:rtl/>
        </w:rPr>
        <w:t>בדור השביעי שממשיכים את השכינה עד לארץ, עיי"ש בארוכה.</w:t>
      </w:r>
    </w:p>
    <w:p w:rsidR="00310441" w:rsidRPr="009C5C62" w:rsidRDefault="00310441" w:rsidP="00A65063">
      <w:pPr>
        <w:pStyle w:val="a3"/>
        <w:bidi/>
        <w:rPr>
          <w:rFonts w:ascii="Times New Roman" w:hAnsi="Times New Roman" w:cs="Times New Roman"/>
          <w:rtl/>
        </w:rPr>
      </w:pPr>
      <w:r w:rsidRPr="009C5C62">
        <w:rPr>
          <w:rtl/>
        </w:rPr>
        <w:t>ואף שכללות הענין כבר מבואר ב</w:t>
      </w:r>
      <w:r>
        <w:rPr>
          <w:rFonts w:hint="cs"/>
          <w:rtl/>
        </w:rPr>
        <w:t>ה</w:t>
      </w:r>
      <w:r w:rsidRPr="009C5C62">
        <w:rPr>
          <w:rtl/>
        </w:rPr>
        <w:t xml:space="preserve">מאמר של הרבי הריי"צ נ"ע </w:t>
      </w:r>
      <w:r>
        <w:rPr>
          <w:rFonts w:hint="cs"/>
          <w:rtl/>
        </w:rPr>
        <w:t>ד</w:t>
      </w:r>
      <w:r w:rsidRPr="009C5C62">
        <w:rPr>
          <w:rtl/>
        </w:rPr>
        <w:t>שנת תש"י וכן במאמר הראשון של כ"ק אדמו"ר דשנת תיש"א, אמנם מ"מ בכל שנה ושנה לומדים פרק המיוחד של השנה (כפי שנהג הרבי בסדר של מאמריו)</w:t>
      </w:r>
      <w:r>
        <w:rPr>
          <w:rFonts w:hint="cs"/>
          <w:rtl/>
        </w:rPr>
        <w:t>.</w:t>
      </w:r>
      <w:r w:rsidRPr="009C5C62">
        <w:rPr>
          <w:rtl/>
        </w:rPr>
        <w:t xml:space="preserve"> </w:t>
      </w:r>
      <w:r>
        <w:rPr>
          <w:rFonts w:hint="cs"/>
          <w:rtl/>
        </w:rPr>
        <w:t xml:space="preserve">ובהמאמרים של כל שנה בפרט - </w:t>
      </w:r>
      <w:r w:rsidRPr="009C5C62">
        <w:rPr>
          <w:rtl/>
        </w:rPr>
        <w:t>נוסף לעבודות הכלליים המבוארים במאמרים הנ"ל דתש"י ותיש"א</w:t>
      </w:r>
      <w:r>
        <w:rPr>
          <w:rFonts w:hint="cs"/>
          <w:rtl/>
        </w:rPr>
        <w:t xml:space="preserve"> -</w:t>
      </w:r>
      <w:r w:rsidRPr="009C5C62">
        <w:rPr>
          <w:rtl/>
        </w:rPr>
        <w:t xml:space="preserve"> יש איזה ענין עיקרי והדגשה מיוחדת בעבודה</w:t>
      </w:r>
      <w:r>
        <w:rPr>
          <w:rFonts w:hint="cs"/>
          <w:rtl/>
        </w:rPr>
        <w:t xml:space="preserve"> בפרט</w:t>
      </w:r>
      <w:r w:rsidRPr="009C5C62">
        <w:rPr>
          <w:rtl/>
        </w:rPr>
        <w:t>.</w:t>
      </w:r>
    </w:p>
    <w:p w:rsidR="00310441" w:rsidRPr="002E5DF1" w:rsidRDefault="00310441" w:rsidP="00A65063">
      <w:pPr>
        <w:pStyle w:val="a3"/>
        <w:bidi/>
        <w:rPr>
          <w:rtl/>
        </w:rPr>
      </w:pPr>
      <w:r w:rsidRPr="009C5C62">
        <w:rPr>
          <w:rtl/>
        </w:rPr>
        <w:t>והאי שתא - השבעים שנה (תיש"א</w:t>
      </w:r>
      <w:r>
        <w:rPr>
          <w:rFonts w:hint="cs"/>
          <w:rtl/>
        </w:rPr>
        <w:t>-</w:t>
      </w:r>
      <w:r w:rsidRPr="009C5C62">
        <w:rPr>
          <w:rtl/>
        </w:rPr>
        <w:t xml:space="preserve">תשפ"א) - לומדים אנו את פרק י"א, שמבאר ענין </w:t>
      </w:r>
      <w:r>
        <w:rPr>
          <w:rFonts w:hint="cs"/>
          <w:rtl/>
        </w:rPr>
        <w:t>ה</w:t>
      </w:r>
      <w:r w:rsidRPr="009C5C62">
        <w:rPr>
          <w:rtl/>
        </w:rPr>
        <w:t>שמות</w:t>
      </w:r>
      <w:r>
        <w:rPr>
          <w:rFonts w:hint="cs"/>
          <w:rtl/>
        </w:rPr>
        <w:t xml:space="preserve"> למעלה</w:t>
      </w:r>
      <w:r w:rsidRPr="009C5C62">
        <w:rPr>
          <w:rtl/>
        </w:rPr>
        <w:t xml:space="preserve"> בכלל</w:t>
      </w:r>
      <w:r>
        <w:rPr>
          <w:rFonts w:hint="cs"/>
          <w:rtl/>
        </w:rPr>
        <w:t>,</w:t>
      </w:r>
      <w:r w:rsidRPr="009C5C62">
        <w:rPr>
          <w:rtl/>
        </w:rPr>
        <w:t xml:space="preserve"> </w:t>
      </w:r>
      <w:r>
        <w:rPr>
          <w:rFonts w:hint="cs"/>
          <w:rtl/>
        </w:rPr>
        <w:t>ו</w:t>
      </w:r>
      <w:r w:rsidRPr="009C5C62">
        <w:rPr>
          <w:rtl/>
        </w:rPr>
        <w:t xml:space="preserve">בפרטיות </w:t>
      </w:r>
      <w:r>
        <w:rPr>
          <w:rFonts w:hint="cs"/>
          <w:rtl/>
        </w:rPr>
        <w:t xml:space="preserve">בענין </w:t>
      </w:r>
      <w:r w:rsidRPr="009C5C62">
        <w:rPr>
          <w:rtl/>
        </w:rPr>
        <w:t xml:space="preserve">שם צבאות </w:t>
      </w:r>
      <w:r>
        <w:rPr>
          <w:rFonts w:hint="cs"/>
          <w:rtl/>
        </w:rPr>
        <w:t>וזה ש</w:t>
      </w:r>
      <w:r w:rsidRPr="00636181">
        <w:rPr>
          <w:rtl/>
        </w:rPr>
        <w:t>בנ"י</w:t>
      </w:r>
      <w:r w:rsidRPr="009C5C62">
        <w:rPr>
          <w:rtl/>
        </w:rPr>
        <w:t xml:space="preserve"> </w:t>
      </w:r>
      <w:r>
        <w:rPr>
          <w:rFonts w:hint="cs"/>
          <w:rtl/>
        </w:rPr>
        <w:t xml:space="preserve">נקראים </w:t>
      </w:r>
      <w:r w:rsidRPr="009C5C62">
        <w:rPr>
          <w:rtl/>
        </w:rPr>
        <w:t>צבאות ה'</w:t>
      </w:r>
      <w:r>
        <w:rPr>
          <w:rFonts w:hint="cs"/>
          <w:rtl/>
        </w:rPr>
        <w:t>.</w:t>
      </w:r>
      <w:r w:rsidRPr="009C5C62">
        <w:rPr>
          <w:rtl/>
        </w:rPr>
        <w:t xml:space="preserve"> וכן</w:t>
      </w:r>
      <w:r>
        <w:rPr>
          <w:rFonts w:hint="cs"/>
          <w:rtl/>
        </w:rPr>
        <w:t xml:space="preserve"> שזה שייך בפרט</w:t>
      </w:r>
      <w:r w:rsidRPr="009C5C62">
        <w:rPr>
          <w:rtl/>
        </w:rPr>
        <w:t xml:space="preserve"> </w:t>
      </w:r>
      <w:r>
        <w:rPr>
          <w:rFonts w:hint="cs"/>
          <w:rtl/>
        </w:rPr>
        <w:t>ל</w:t>
      </w:r>
      <w:r w:rsidRPr="009C5C62">
        <w:rPr>
          <w:rtl/>
        </w:rPr>
        <w:t>מידת הנצח</w:t>
      </w:r>
      <w:r>
        <w:rPr>
          <w:rFonts w:hint="cs"/>
          <w:rtl/>
        </w:rPr>
        <w:t xml:space="preserve"> </w:t>
      </w:r>
      <w:r>
        <w:rPr>
          <w:rtl/>
        </w:rPr>
        <w:t>–</w:t>
      </w:r>
      <w:r>
        <w:rPr>
          <w:rFonts w:hint="cs"/>
          <w:rtl/>
        </w:rPr>
        <w:t xml:space="preserve"> והענין בזה,</w:t>
      </w:r>
      <w:r w:rsidRPr="009C5C62">
        <w:rPr>
          <w:rtl/>
        </w:rPr>
        <w:t xml:space="preserve"> והמשל דבזבוז האוצרות לנצח המלחמה</w:t>
      </w:r>
      <w:r>
        <w:rPr>
          <w:rFonts w:hint="cs"/>
          <w:rtl/>
        </w:rPr>
        <w:t>, והרבי מבאר פרק זה בהמאמרים דשנת תשכ"א ותשמ"א</w:t>
      </w:r>
      <w:r w:rsidRPr="009C5C62">
        <w:rPr>
          <w:rtl/>
        </w:rPr>
        <w:t>.</w:t>
      </w:r>
      <w:r>
        <w:rPr>
          <w:rFonts w:hint="cs"/>
          <w:rtl/>
        </w:rPr>
        <w:t xml:space="preserve"> </w:t>
      </w:r>
    </w:p>
    <w:p w:rsidR="00310441" w:rsidRDefault="00310441" w:rsidP="00A65063">
      <w:pPr>
        <w:pStyle w:val="a3"/>
        <w:bidi/>
        <w:rPr>
          <w:rtl/>
        </w:rPr>
      </w:pPr>
      <w:r w:rsidRPr="009C5C62">
        <w:rPr>
          <w:rtl/>
        </w:rPr>
        <w:t>ו</w:t>
      </w:r>
      <w:r>
        <w:rPr>
          <w:rFonts w:hint="cs"/>
          <w:rtl/>
        </w:rPr>
        <w:t xml:space="preserve">במאמר באתי לגני הא' דשנת תשכ"א </w:t>
      </w:r>
      <w:r w:rsidRPr="009C5C62">
        <w:rPr>
          <w:rtl/>
        </w:rPr>
        <w:t>מביא</w:t>
      </w:r>
      <w:r>
        <w:rPr>
          <w:rStyle w:val="FootnoteReference"/>
          <w:rFonts w:eastAsia="Times New Roman"/>
          <w:color w:val="000000"/>
          <w:rtl/>
        </w:rPr>
        <w:footnoteReference w:id="256"/>
      </w:r>
      <w:r w:rsidRPr="009C5C62">
        <w:rPr>
          <w:rtl/>
        </w:rPr>
        <w:t xml:space="preserve"> תורת הרב המגיד</w:t>
      </w:r>
      <w:r>
        <w:rPr>
          <w:rStyle w:val="FootnoteReference"/>
          <w:rFonts w:eastAsia="Times New Roman"/>
          <w:color w:val="000000"/>
          <w:rtl/>
        </w:rPr>
        <w:footnoteReference w:id="257"/>
      </w:r>
      <w:r>
        <w:rPr>
          <w:rFonts w:hint="cs"/>
          <w:rtl/>
        </w:rPr>
        <w:t xml:space="preserve"> מספרו </w:t>
      </w:r>
      <w:r w:rsidRPr="009C5C62">
        <w:rPr>
          <w:rtl/>
        </w:rPr>
        <w:t>אור התורה</w:t>
      </w:r>
      <w:r>
        <w:rPr>
          <w:rStyle w:val="FootnoteReference"/>
          <w:rFonts w:eastAsia="Times New Roman"/>
          <w:color w:val="000000"/>
          <w:rtl/>
        </w:rPr>
        <w:footnoteReference w:id="258"/>
      </w:r>
      <w:r>
        <w:rPr>
          <w:rFonts w:hint="cs"/>
          <w:rtl/>
        </w:rPr>
        <w:t xml:space="preserve"> </w:t>
      </w:r>
      <w:r w:rsidRPr="009C5C62">
        <w:rPr>
          <w:rtl/>
        </w:rPr>
        <w:t>על מאמר המשנה באבות</w:t>
      </w:r>
      <w:r>
        <w:rPr>
          <w:rStyle w:val="FootnoteReference"/>
          <w:rFonts w:eastAsia="Times New Roman"/>
          <w:color w:val="000000"/>
          <w:rtl/>
        </w:rPr>
        <w:footnoteReference w:id="259"/>
      </w:r>
      <w:r w:rsidRPr="009C5C62">
        <w:rPr>
          <w:rtl/>
        </w:rPr>
        <w:t xml:space="preserve"> "נגד שמיה אבד שמיה"</w:t>
      </w:r>
      <w:r>
        <w:rPr>
          <w:rFonts w:hint="cs"/>
          <w:rtl/>
        </w:rPr>
        <w:t xml:space="preserve"> וכדלקמן. </w:t>
      </w:r>
      <w:r w:rsidRPr="002E5DF1">
        <w:rPr>
          <w:rtl/>
        </w:rPr>
        <w:t>ויש להעיר, שהרבי מוסיף בדבריו על המגיד הנ"ל בנוגע ליוה"כ</w:t>
      </w:r>
      <w:r w:rsidRPr="002E5DF1">
        <w:rPr>
          <w:rFonts w:hint="cs"/>
          <w:rtl/>
        </w:rPr>
        <w:t>:</w:t>
      </w:r>
    </w:p>
    <w:p w:rsidR="00310441" w:rsidRDefault="00310441" w:rsidP="00A65063">
      <w:pPr>
        <w:pStyle w:val="a3"/>
        <w:bidi/>
        <w:rPr>
          <w:rtl/>
        </w:rPr>
      </w:pPr>
      <w:r>
        <w:rPr>
          <w:rFonts w:hint="cs"/>
          <w:rtl/>
        </w:rPr>
        <w:t xml:space="preserve">דהמגיד מבאר, ששם הוי' זהו גילוי אוא"ס כמו שהוא למעלה מהעולמות </w:t>
      </w:r>
      <w:r>
        <w:rPr>
          <w:rtl/>
        </w:rPr>
        <w:t>–</w:t>
      </w:r>
      <w:r>
        <w:rPr>
          <w:rFonts w:hint="cs"/>
          <w:rtl/>
        </w:rPr>
        <w:t xml:space="preserve"> שם העצם, וצמצם עצמו בשם אד' שיוכלו העולמות להשיגו.</w:t>
      </w:r>
    </w:p>
    <w:p w:rsidR="00310441" w:rsidRDefault="00310441" w:rsidP="00A65063">
      <w:pPr>
        <w:pStyle w:val="a3"/>
        <w:bidi/>
        <w:rPr>
          <w:rtl/>
        </w:rPr>
      </w:pPr>
      <w:r>
        <w:rPr>
          <w:rFonts w:hint="cs"/>
          <w:rtl/>
        </w:rPr>
        <w:t>וביוהכ"פ צריך הכהן</w:t>
      </w:r>
      <w:r w:rsidR="003071B0">
        <w:rPr>
          <w:rFonts w:hint="cs"/>
          <w:rtl/>
        </w:rPr>
        <w:t xml:space="preserve"> </w:t>
      </w:r>
      <w:r>
        <w:rPr>
          <w:rFonts w:hint="cs"/>
          <w:rtl/>
        </w:rPr>
        <w:t>להיות "בהתפשטות הגשמיות" - להתעלות לקדושת יוהכ"פ שלמעלה אפילו מקדושת שבת, ורק אז יוכל "להשיג מקצת השכל שלמעלה מהעולמות, לפיכך הזכיר את השם המפורש שהוא שם העצם יתברך".</w:t>
      </w:r>
    </w:p>
    <w:p w:rsidR="00310441" w:rsidRDefault="00310441" w:rsidP="00A65063">
      <w:pPr>
        <w:pStyle w:val="a3"/>
        <w:bidi/>
        <w:rPr>
          <w:rtl/>
        </w:rPr>
      </w:pPr>
      <w:r>
        <w:rPr>
          <w:rFonts w:hint="cs"/>
          <w:rtl/>
        </w:rPr>
        <w:t>והרבי מוסיף בהמאמר</w:t>
      </w:r>
      <w:r>
        <w:rPr>
          <w:rStyle w:val="FootnoteReference"/>
          <w:rFonts w:eastAsia="Times New Roman"/>
          <w:color w:val="000000"/>
          <w:rtl/>
        </w:rPr>
        <w:footnoteReference w:id="260"/>
      </w:r>
      <w:r>
        <w:rPr>
          <w:rFonts w:hint="cs"/>
          <w:rtl/>
        </w:rPr>
        <w:t xml:space="preserve"> בדברי המגיד עומק חדש, שמקשה שהרי גם רוחניות הוא נברא "ואיך אפשר שע"י התפשטות הגשמיות והתגברות כח הרוחני תהי' קריאת השם ככתבו, והלא לגבי הבחינה שלמעלה מהתהוות (שם הוי') הרי גם ענין הרוחניות הו"ע של התהוות"?</w:t>
      </w:r>
    </w:p>
    <w:p w:rsidR="00310441" w:rsidRDefault="00310441" w:rsidP="00A65063">
      <w:pPr>
        <w:pStyle w:val="a3"/>
        <w:bidi/>
        <w:rPr>
          <w:rtl/>
        </w:rPr>
      </w:pPr>
      <w:r>
        <w:rPr>
          <w:rFonts w:hint="cs"/>
          <w:rtl/>
        </w:rPr>
        <w:t>והרבי מחדש שזהו חיבור הפכים - רוחניות וגשמיות - ע"י כח העצמות, "</w:t>
      </w:r>
      <w:r w:rsidRPr="007F4359">
        <w:rPr>
          <w:rtl/>
        </w:rPr>
        <w:t>שהוא בחי' שם הוי'</w:t>
      </w:r>
      <w:r>
        <w:rPr>
          <w:rFonts w:hint="cs"/>
          <w:rtl/>
        </w:rPr>
        <w:t xml:space="preserve"> -</w:t>
      </w:r>
      <w:r w:rsidRPr="007F4359">
        <w:rPr>
          <w:rtl/>
        </w:rPr>
        <w:t xml:space="preserve"> שם העצם</w:t>
      </w:r>
      <w:r>
        <w:rPr>
          <w:rFonts w:hint="cs"/>
          <w:rtl/>
        </w:rPr>
        <w:t>".</w:t>
      </w:r>
    </w:p>
    <w:p w:rsidR="00310441" w:rsidRPr="009C5C62" w:rsidRDefault="00310441" w:rsidP="00A22084">
      <w:pPr>
        <w:pStyle w:val="11"/>
        <w:rPr>
          <w:rFonts w:ascii="Times New Roman" w:hAnsi="Times New Roman" w:cs="Times New Roman"/>
          <w:rtl/>
        </w:rPr>
      </w:pPr>
      <w:r>
        <w:rPr>
          <w:rFonts w:hint="cs"/>
          <w:rtl/>
        </w:rPr>
        <w:t xml:space="preserve">- </w:t>
      </w:r>
      <w:r w:rsidRPr="009C5C62">
        <w:rPr>
          <w:rtl/>
        </w:rPr>
        <w:t>ב</w:t>
      </w:r>
      <w:r>
        <w:rPr>
          <w:rFonts w:hint="cs"/>
          <w:rtl/>
        </w:rPr>
        <w:t xml:space="preserve"> -</w:t>
      </w:r>
    </w:p>
    <w:p w:rsidR="00310441" w:rsidRPr="009C5C62" w:rsidRDefault="00310441" w:rsidP="00A65063">
      <w:pPr>
        <w:pStyle w:val="a3"/>
        <w:bidi/>
        <w:rPr>
          <w:rFonts w:ascii="Times New Roman" w:hAnsi="Times New Roman" w:cs="Times New Roman"/>
          <w:rtl/>
        </w:rPr>
      </w:pPr>
      <w:r w:rsidRPr="009C5C62">
        <w:rPr>
          <w:rtl/>
        </w:rPr>
        <w:t>ו</w:t>
      </w:r>
      <w:r>
        <w:rPr>
          <w:rFonts w:hint="cs"/>
          <w:rtl/>
        </w:rPr>
        <w:t>הנה, בענין חיבור ההפכים דרוחניות וגשמיות ביוה"כ כותב הרבי בהמאמר</w:t>
      </w:r>
      <w:r>
        <w:rPr>
          <w:rStyle w:val="FootnoteReference"/>
          <w:rFonts w:eastAsia="Times New Roman"/>
          <w:color w:val="000000"/>
          <w:rtl/>
        </w:rPr>
        <w:footnoteReference w:id="261"/>
      </w:r>
      <w:r>
        <w:rPr>
          <w:rFonts w:hint="cs"/>
          <w:rtl/>
        </w:rPr>
        <w:t>, וז"ל:</w:t>
      </w:r>
      <w:r w:rsidRPr="009C5C62">
        <w:rPr>
          <w:rtl/>
        </w:rPr>
        <w:t xml:space="preserve"> "בענין הזמן, שהרי יום הכפורים הוא יום הקדוש שבכל השנה, שלכן אין בו לא אכילה ולא שתי', וביחד עם זה הרי הוא במספר שס"ה ימות השנה".</w:t>
      </w:r>
      <w:r>
        <w:rPr>
          <w:rFonts w:hint="cs"/>
          <w:rtl/>
        </w:rPr>
        <w:t xml:space="preserve"> ובהחיבור הפכים יום הכיפורים בענין הזמן צריך להבין,</w:t>
      </w:r>
      <w:r w:rsidRPr="009C5C62">
        <w:rPr>
          <w:rtl/>
        </w:rPr>
        <w:t xml:space="preserve"> </w:t>
      </w:r>
      <w:r>
        <w:rPr>
          <w:rFonts w:hint="cs"/>
          <w:rtl/>
        </w:rPr>
        <w:t xml:space="preserve">דהרי </w:t>
      </w:r>
      <w:r w:rsidRPr="009C5C62">
        <w:rPr>
          <w:rtl/>
        </w:rPr>
        <w:t>בשלמא בנוגע למקום מובן</w:t>
      </w:r>
      <w:r>
        <w:rPr>
          <w:rFonts w:hint="cs"/>
          <w:rtl/>
        </w:rPr>
        <w:t xml:space="preserve"> -</w:t>
      </w:r>
      <w:r w:rsidRPr="009C5C62">
        <w:rPr>
          <w:rtl/>
        </w:rPr>
        <w:t xml:space="preserve"> "שהרי על המקום דביהמ"ק נאמר וזה שער השמים, ובו הי' מקום הארון אינו מן המדה, עם היותו במדה דוקא, אמתים וחצי ארכו ואמה וחצי רחבו ואמה וחצי קומתו", אבל מהי השייכות</w:t>
      </w:r>
      <w:r>
        <w:rPr>
          <w:rFonts w:hint="cs"/>
          <w:rtl/>
        </w:rPr>
        <w:t xml:space="preserve"> בין</w:t>
      </w:r>
      <w:r w:rsidRPr="009C5C62">
        <w:rPr>
          <w:rtl/>
        </w:rPr>
        <w:t xml:space="preserve"> זמן ל"אין בו לא אכילה ולא שתי'"</w:t>
      </w:r>
      <w:r>
        <w:rPr>
          <w:rFonts w:hint="cs"/>
          <w:rtl/>
        </w:rPr>
        <w:t xml:space="preserve"> - </w:t>
      </w:r>
      <w:r w:rsidRPr="009C5C62">
        <w:rPr>
          <w:rtl/>
        </w:rPr>
        <w:t xml:space="preserve">מהי </w:t>
      </w:r>
      <w:r>
        <w:rPr>
          <w:rFonts w:hint="cs"/>
          <w:rtl/>
        </w:rPr>
        <w:t>ה</w:t>
      </w:r>
      <w:r w:rsidRPr="009C5C62">
        <w:rPr>
          <w:rtl/>
        </w:rPr>
        <w:t xml:space="preserve">שייכות </w:t>
      </w:r>
      <w:r>
        <w:rPr>
          <w:rFonts w:hint="cs"/>
          <w:rtl/>
        </w:rPr>
        <w:t xml:space="preserve">בין </w:t>
      </w:r>
      <w:r w:rsidRPr="009C5C62">
        <w:rPr>
          <w:rtl/>
        </w:rPr>
        <w:t>אכילה לענין הזמן דווקא?</w:t>
      </w:r>
    </w:p>
    <w:p w:rsidR="00310441" w:rsidRPr="009C5C62" w:rsidRDefault="00310441" w:rsidP="00A65063">
      <w:pPr>
        <w:pStyle w:val="a3"/>
        <w:bidi/>
        <w:rPr>
          <w:rFonts w:ascii="Times New Roman" w:hAnsi="Times New Roman" w:cs="Times New Roman"/>
          <w:rtl/>
        </w:rPr>
      </w:pPr>
      <w:r w:rsidRPr="009C5C62">
        <w:rPr>
          <w:rtl/>
        </w:rPr>
        <w:t xml:space="preserve">וגם צלה"ב </w:t>
      </w:r>
      <w:r>
        <w:rPr>
          <w:rFonts w:hint="cs"/>
          <w:rtl/>
        </w:rPr>
        <w:t xml:space="preserve">שכותב </w:t>
      </w:r>
      <w:r w:rsidRPr="009C5C62">
        <w:rPr>
          <w:rtl/>
        </w:rPr>
        <w:t xml:space="preserve">"וביחד עם זה הרי הוא במספר שס"ה ימות השנה", מהו הקשר דיוה"כ לשס"ה ימי השנה דחמה דאין שנה </w:t>
      </w:r>
      <w:r w:rsidRPr="00944337">
        <w:rPr>
          <w:b/>
          <w:bCs/>
          <w:rtl/>
        </w:rPr>
        <w:t>ביהדות</w:t>
      </w:r>
      <w:r w:rsidRPr="009C5C62">
        <w:rPr>
          <w:rtl/>
        </w:rPr>
        <w:t xml:space="preserve"> שהוא שס"ה ימים, ו</w:t>
      </w:r>
      <w:r>
        <w:rPr>
          <w:rFonts w:hint="cs"/>
          <w:rtl/>
        </w:rPr>
        <w:t>שנת</w:t>
      </w:r>
      <w:r w:rsidRPr="009C5C62">
        <w:rPr>
          <w:rtl/>
        </w:rPr>
        <w:t xml:space="preserve"> הלבנה</w:t>
      </w:r>
      <w:r>
        <w:rPr>
          <w:rFonts w:hint="cs"/>
          <w:rtl/>
        </w:rPr>
        <w:t xml:space="preserve"> אינו במנין שס"ה</w:t>
      </w:r>
      <w:r w:rsidRPr="009C5C62">
        <w:rPr>
          <w:rtl/>
        </w:rPr>
        <w:t>?</w:t>
      </w:r>
      <w:r>
        <w:rPr>
          <w:rFonts w:ascii="Times New Roman" w:hAnsi="Times New Roman" w:cs="Times New Roman" w:hint="cs"/>
          <w:rtl/>
        </w:rPr>
        <w:t xml:space="preserve"> </w:t>
      </w:r>
      <w:r w:rsidRPr="009C5C62">
        <w:rPr>
          <w:rtl/>
        </w:rPr>
        <w:t>וע</w:t>
      </w:r>
      <w:r>
        <w:rPr>
          <w:rFonts w:hint="cs"/>
          <w:rtl/>
        </w:rPr>
        <w:t>יקר</w:t>
      </w:r>
      <w:r w:rsidRPr="009C5C62">
        <w:rPr>
          <w:rtl/>
        </w:rPr>
        <w:t xml:space="preserve">, דמה נוגע לכל הענין </w:t>
      </w:r>
      <w:r>
        <w:rPr>
          <w:rFonts w:hint="cs"/>
          <w:rtl/>
        </w:rPr>
        <w:t>מספר</w:t>
      </w:r>
      <w:r w:rsidRPr="009C5C62">
        <w:rPr>
          <w:rtl/>
        </w:rPr>
        <w:t xml:space="preserve"> ימי</w:t>
      </w:r>
      <w:r>
        <w:rPr>
          <w:rFonts w:hint="cs"/>
          <w:rtl/>
        </w:rPr>
        <w:t xml:space="preserve"> </w:t>
      </w:r>
      <w:r w:rsidRPr="009C5C62">
        <w:rPr>
          <w:rtl/>
        </w:rPr>
        <w:t>בשנה, לכאורה מה שנוגע הוא רק שהוא י</w:t>
      </w:r>
      <w:r>
        <w:rPr>
          <w:rFonts w:hint="cs"/>
          <w:rtl/>
        </w:rPr>
        <w:t>ום</w:t>
      </w:r>
      <w:r w:rsidRPr="009C5C62">
        <w:rPr>
          <w:rtl/>
        </w:rPr>
        <w:t xml:space="preserve"> מימי השנה.</w:t>
      </w:r>
      <w:r w:rsidR="003071B0">
        <w:rPr>
          <w:rFonts w:ascii="Cambria" w:hAnsi="Cambria" w:cs="Times New Roman" w:hint="cs"/>
          <w:rtl/>
        </w:rPr>
        <w:t xml:space="preserve"> </w:t>
      </w:r>
    </w:p>
    <w:p w:rsidR="00310441" w:rsidRPr="009C5C62" w:rsidRDefault="00310441" w:rsidP="00A65063">
      <w:pPr>
        <w:pStyle w:val="a3"/>
        <w:bidi/>
        <w:rPr>
          <w:rFonts w:ascii="Times New Roman" w:hAnsi="Times New Roman" w:cs="Times New Roman"/>
          <w:rtl/>
        </w:rPr>
      </w:pPr>
      <w:r w:rsidRPr="009C5C62">
        <w:rPr>
          <w:rtl/>
        </w:rPr>
        <w:t>והעירני חמי הרה"ח וכו' ר' יי"צ פלטיאל שליט"א</w:t>
      </w:r>
      <w:r>
        <w:rPr>
          <w:rFonts w:hint="cs"/>
          <w:rtl/>
        </w:rPr>
        <w:t>,</w:t>
      </w:r>
      <w:r w:rsidRPr="009C5C62">
        <w:rPr>
          <w:rtl/>
        </w:rPr>
        <w:t xml:space="preserve"> לבאר השייכות </w:t>
      </w:r>
      <w:r w:rsidRPr="0043775F">
        <w:rPr>
          <w:b/>
          <w:bCs/>
          <w:rtl/>
        </w:rPr>
        <w:t>דיוה</w:t>
      </w:r>
      <w:r w:rsidR="008A37F3" w:rsidRPr="008A37F3">
        <w:rPr>
          <w:rtl/>
        </w:rPr>
        <w:t>”</w:t>
      </w:r>
      <w:r w:rsidRPr="0043775F">
        <w:rPr>
          <w:b/>
          <w:bCs/>
          <w:rtl/>
        </w:rPr>
        <w:t>כ לשס</w:t>
      </w:r>
      <w:r w:rsidR="008A37F3" w:rsidRPr="008A37F3">
        <w:rPr>
          <w:rtl/>
        </w:rPr>
        <w:t>”</w:t>
      </w:r>
      <w:r w:rsidRPr="0043775F">
        <w:rPr>
          <w:b/>
          <w:bCs/>
          <w:rtl/>
        </w:rPr>
        <w:t>ה ימי שנת החמה,</w:t>
      </w:r>
      <w:r w:rsidRPr="009C5C62">
        <w:rPr>
          <w:rtl/>
        </w:rPr>
        <w:t xml:space="preserve"> מדאיתא בגמרא</w:t>
      </w:r>
      <w:r>
        <w:rPr>
          <w:rStyle w:val="FootnoteReference"/>
          <w:rFonts w:eastAsia="Times New Roman"/>
          <w:color w:val="000000"/>
          <w:rtl/>
        </w:rPr>
        <w:footnoteReference w:id="262"/>
      </w:r>
      <w:r>
        <w:rPr>
          <w:rFonts w:hint="cs"/>
          <w:rtl/>
        </w:rPr>
        <w:t>:</w:t>
      </w:r>
      <w:r w:rsidRPr="009C5C62">
        <w:rPr>
          <w:rtl/>
        </w:rPr>
        <w:t xml:space="preserve"> "שטן ביומא דכיפורי לית לי' רשותא לאסטוני .</w:t>
      </w:r>
      <w:r>
        <w:rPr>
          <w:rFonts w:hint="cs"/>
          <w:rtl/>
        </w:rPr>
        <w:t xml:space="preserve"> </w:t>
      </w:r>
      <w:r w:rsidRPr="009C5C62">
        <w:rPr>
          <w:rtl/>
        </w:rPr>
        <w:t>. השטן בגימטריא תלת מאה ושתין וארבעה הוי, תלת מאה ושתין וארבעה יומי אית לי' רשותא לאסטוני, ביומא דכיפורי לית לי' רשותא לאסטוני"</w:t>
      </w:r>
      <w:r>
        <w:rPr>
          <w:rStyle w:val="FootnoteReference"/>
          <w:rFonts w:eastAsia="Times New Roman"/>
          <w:color w:val="000000"/>
          <w:rtl/>
        </w:rPr>
        <w:footnoteReference w:id="263"/>
      </w:r>
      <w:r>
        <w:rPr>
          <w:rFonts w:hint="cs"/>
          <w:rtl/>
        </w:rPr>
        <w:t>.</w:t>
      </w:r>
      <w:r w:rsidRPr="009C5C62">
        <w:rPr>
          <w:rtl/>
        </w:rPr>
        <w:t xml:space="preserve"> </w:t>
      </w:r>
    </w:p>
    <w:p w:rsidR="00310441" w:rsidRPr="009C5C62" w:rsidRDefault="00310441" w:rsidP="00A65063">
      <w:pPr>
        <w:pStyle w:val="a3"/>
        <w:bidi/>
        <w:rPr>
          <w:rFonts w:ascii="Times New Roman" w:hAnsi="Times New Roman" w:cs="Times New Roman"/>
          <w:rtl/>
        </w:rPr>
      </w:pPr>
      <w:r w:rsidRPr="009C5C62">
        <w:rPr>
          <w:rtl/>
        </w:rPr>
        <w:t>אבל עדיין צריך לבאר יותר בגמ' זו גופא, לכאו' זה הוא מצד חשבונו של ה</w:t>
      </w:r>
      <w:r w:rsidRPr="0043775F">
        <w:rPr>
          <w:b/>
          <w:bCs/>
          <w:rtl/>
        </w:rPr>
        <w:t>שטן</w:t>
      </w:r>
      <w:r w:rsidRPr="009C5C62">
        <w:rPr>
          <w:rtl/>
        </w:rPr>
        <w:t xml:space="preserve"> דווקא שהוא בגמטריא שס"ד ולא שס"ה, ו</w:t>
      </w:r>
      <w:r>
        <w:rPr>
          <w:rFonts w:hint="cs"/>
          <w:rtl/>
        </w:rPr>
        <w:t xml:space="preserve">הרי </w:t>
      </w:r>
      <w:r w:rsidRPr="009C5C62">
        <w:rPr>
          <w:rtl/>
        </w:rPr>
        <w:t>אצל</w:t>
      </w:r>
      <w:r w:rsidRPr="0043775F">
        <w:rPr>
          <w:b/>
          <w:bCs/>
          <w:rtl/>
        </w:rPr>
        <w:t xml:space="preserve"> בנ</w:t>
      </w:r>
      <w:r w:rsidR="008A37F3" w:rsidRPr="008A37F3">
        <w:rPr>
          <w:rtl/>
        </w:rPr>
        <w:t>”</w:t>
      </w:r>
      <w:r w:rsidRPr="0043775F">
        <w:rPr>
          <w:b/>
          <w:bCs/>
          <w:rtl/>
        </w:rPr>
        <w:t xml:space="preserve">י </w:t>
      </w:r>
      <w:r w:rsidRPr="009C5C62">
        <w:rPr>
          <w:rtl/>
        </w:rPr>
        <w:t xml:space="preserve">יש שנת הלבנה הקובע תאריכו וכו' של יוה"כ, </w:t>
      </w:r>
      <w:r>
        <w:rPr>
          <w:rFonts w:hint="cs"/>
          <w:rtl/>
        </w:rPr>
        <w:t xml:space="preserve">וממילא </w:t>
      </w:r>
      <w:r w:rsidRPr="009C5C62">
        <w:rPr>
          <w:rtl/>
        </w:rPr>
        <w:t>לגדר יוה"כ</w:t>
      </w:r>
      <w:r>
        <w:rPr>
          <w:rFonts w:hint="cs"/>
          <w:rtl/>
        </w:rPr>
        <w:t xml:space="preserve"> עצמו למה נאמר</w:t>
      </w:r>
      <w:r w:rsidRPr="009C5C62">
        <w:rPr>
          <w:rtl/>
        </w:rPr>
        <w:t xml:space="preserve"> שהוא </w:t>
      </w:r>
      <w:r>
        <w:rPr>
          <w:rFonts w:hint="cs"/>
          <w:rtl/>
        </w:rPr>
        <w:t>שייך ל</w:t>
      </w:r>
      <w:r w:rsidRPr="009C5C62">
        <w:rPr>
          <w:rtl/>
        </w:rPr>
        <w:t xml:space="preserve">שס"ה ימי </w:t>
      </w:r>
      <w:r w:rsidRPr="0043775F">
        <w:rPr>
          <w:b/>
          <w:bCs/>
          <w:rtl/>
        </w:rPr>
        <w:t>שנת החמה</w:t>
      </w:r>
      <w:r>
        <w:rPr>
          <w:rFonts w:hint="cs"/>
          <w:rtl/>
        </w:rPr>
        <w:t>?</w:t>
      </w:r>
    </w:p>
    <w:p w:rsidR="00310441" w:rsidRPr="00310441" w:rsidRDefault="00310441" w:rsidP="00A22084">
      <w:pPr>
        <w:pStyle w:val="a3"/>
        <w:bidi/>
        <w:rPr>
          <w:rtl/>
          <w:lang w:val="en-US"/>
        </w:rPr>
      </w:pPr>
      <w:r w:rsidRPr="009C5C62">
        <w:rPr>
          <w:rtl/>
        </w:rPr>
        <w:t>ויש ולבאר יותר בנדו"ד, אבל מצד קוצר הזמן קצרתי ולא הספקתי לעיין כל צרכו, ובעזרת ה' יבוא המשך ותן לחכם כו', ועוד חזון למועד. וגם אבקש מהקוראים להעיר בזה.</w:t>
      </w:r>
    </w:p>
    <w:p w:rsidR="00310441" w:rsidRDefault="00310441" w:rsidP="00310441">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A03F75" w:rsidRDefault="00A03F75">
      <w:pPr>
        <w:rPr>
          <w:rFonts w:ascii="FbSfaradi Medium" w:eastAsia="Times New Roman" w:hAnsi="FbSfaradi Medium" w:cs="FbSfaradi Medium"/>
          <w:sz w:val="70"/>
          <w:szCs w:val="70"/>
          <w:rtl/>
          <w:lang w:val="en-GB"/>
        </w:rPr>
      </w:pPr>
      <w:r>
        <w:rPr>
          <w:rtl/>
        </w:rPr>
        <w:br w:type="page"/>
      </w:r>
    </w:p>
    <w:p w:rsidR="00162011" w:rsidRPr="00873F33" w:rsidRDefault="00162011" w:rsidP="00374670">
      <w:pPr>
        <w:pStyle w:val="12"/>
        <w:rPr>
          <w:rFonts w:ascii="Nymphette" w:hAnsi="Nymphette" w:cs="Nymphette"/>
          <w:sz w:val="44"/>
          <w:szCs w:val="44"/>
          <w:rtl/>
          <w:lang w:eastAsia="en-GB"/>
        </w:rPr>
      </w:pPr>
      <w:bookmarkStart w:id="214" w:name="_Toc62022005"/>
      <w:r>
        <w:rPr>
          <w:rFonts w:hint="cs"/>
          <w:rtl/>
        </w:rPr>
        <w:t>רמב"ם</w:t>
      </w:r>
      <w:bookmarkEnd w:id="214"/>
    </w:p>
    <w:p w:rsidR="00162011" w:rsidRDefault="00162011" w:rsidP="00162011">
      <w:pPr>
        <w:pStyle w:val="a0"/>
        <w:rPr>
          <w:rtl/>
        </w:rPr>
        <w:sectPr w:rsidR="00162011" w:rsidSect="00710AC3">
          <w:footnotePr>
            <w:numRestart w:val="eachSect"/>
          </w:footnotePr>
          <w:type w:val="continuous"/>
          <w:pgSz w:w="7920" w:h="12240"/>
          <w:pgMar w:top="-1152" w:right="864" w:bottom="720" w:left="864" w:header="562" w:footer="0" w:gutter="0"/>
          <w:cols w:space="720"/>
          <w:docGrid w:linePitch="360"/>
        </w:sectPr>
      </w:pPr>
      <w:bookmarkStart w:id="215" w:name="_Toc61583800"/>
      <w:bookmarkStart w:id="216" w:name="_Toc61584556"/>
    </w:p>
    <w:p w:rsidR="00162011" w:rsidRDefault="00162011" w:rsidP="00162011">
      <w:pPr>
        <w:pStyle w:val="a0"/>
        <w:rPr>
          <w:rtl/>
        </w:rPr>
      </w:pPr>
      <w:bookmarkStart w:id="217" w:name="_Toc62022006"/>
      <w:r>
        <w:rPr>
          <w:rFonts w:hint="cs"/>
          <w:rtl/>
        </w:rPr>
        <w:t>מכירת קינים בבית המקדש ללא חותמות</w:t>
      </w:r>
      <w:bookmarkEnd w:id="215"/>
      <w:bookmarkEnd w:id="216"/>
      <w:bookmarkEnd w:id="217"/>
    </w:p>
    <w:p w:rsidR="00162011" w:rsidRDefault="00162011" w:rsidP="00162011">
      <w:pPr>
        <w:pStyle w:val="a"/>
        <w:rPr>
          <w:rtl/>
        </w:rPr>
      </w:pPr>
      <w:bookmarkStart w:id="218" w:name="_Toc61583801"/>
      <w:bookmarkStart w:id="219" w:name="_Toc61584557"/>
      <w:bookmarkStart w:id="220" w:name="_Toc62022007"/>
      <w:r>
        <w:rPr>
          <w:rFonts w:hint="cs"/>
          <w:rtl/>
        </w:rPr>
        <w:t>הת' שניאור זלמן גלזמן</w:t>
      </w:r>
      <w:bookmarkEnd w:id="218"/>
      <w:bookmarkEnd w:id="219"/>
      <w:bookmarkEnd w:id="220"/>
    </w:p>
    <w:p w:rsidR="00162011" w:rsidRDefault="00162011" w:rsidP="00162011">
      <w:pPr>
        <w:pStyle w:val="a1"/>
        <w:rPr>
          <w:rtl/>
        </w:rPr>
      </w:pPr>
      <w:r>
        <w:rPr>
          <w:rFonts w:hint="cs"/>
          <w:rtl/>
        </w:rPr>
        <w:t>תלמיד בישיבה</w:t>
      </w:r>
    </w:p>
    <w:p w:rsidR="00162011" w:rsidRPr="00D1662C" w:rsidRDefault="00162011" w:rsidP="00162011">
      <w:pPr>
        <w:pStyle w:val="a3"/>
        <w:bidi/>
        <w:rPr>
          <w:rtl/>
        </w:rPr>
      </w:pPr>
      <w:r w:rsidRPr="00D1662C">
        <w:rPr>
          <w:rtl/>
        </w:rPr>
        <w:t>כתב הרמב"ם בהלכות כלי המקדש והעובדים בו</w:t>
      </w:r>
      <w:r w:rsidRPr="00D1662C">
        <w:rPr>
          <w:rStyle w:val="FootnoteReference"/>
          <w:rtl/>
        </w:rPr>
        <w:footnoteReference w:id="264"/>
      </w:r>
      <w:r w:rsidRPr="00D1662C">
        <w:rPr>
          <w:rtl/>
        </w:rPr>
        <w:t>: . . ארבע חותמות היו במקדש: האחד כתוב עליו עגל, והשני כתוב עליו זכר, והשלישי כתוב עליו גדי, והרביעי כתוב עליו חוטא. כל מי שיביא קרבנותיו למקדש נותן דמי הנסכים לזה הממונה על החותמות ונותן לו חותמות כמנין הקרבנות שלו . . והלה הולך בחותמות שבידו לזה הממונה על הנסכים ונותן לו נסכים כמניין החותמות וכמו שכתוב בהן ולערב באים זה אצל זה מוציא את החותמות ומקבל כנגדן מעות. עכ"ל.</w:t>
      </w:r>
    </w:p>
    <w:p w:rsidR="00162011" w:rsidRPr="00D1662C" w:rsidRDefault="00162011" w:rsidP="00162011">
      <w:pPr>
        <w:pStyle w:val="a3"/>
        <w:bidi/>
        <w:rPr>
          <w:rtl/>
        </w:rPr>
      </w:pPr>
      <w:r w:rsidRPr="00D1662C">
        <w:rPr>
          <w:rtl/>
        </w:rPr>
        <w:t>ולעיל</w:t>
      </w:r>
      <w:r w:rsidRPr="00D1662C">
        <w:rPr>
          <w:rStyle w:val="FootnoteReference"/>
          <w:rtl/>
        </w:rPr>
        <w:footnoteReference w:id="265"/>
      </w:r>
      <w:r w:rsidRPr="00D1662C">
        <w:rPr>
          <w:rtl/>
        </w:rPr>
        <w:t xml:space="preserve"> כתב: הממונה שעל הקינים הוא שפוסקין עמו . . וכל מי שהוא חייב תורים או שני בני יונה יביא דמיהם למקדש [= לגזברים], וזה הממונה נותן הקינים לבעלי הקרבנות ועושה חשבון עם הגזברין ונותנין לו. עכ"ל, ולא כתב שהיו חותמות ע"מ לדעת ששילמו על הקינים.</w:t>
      </w:r>
    </w:p>
    <w:p w:rsidR="00162011" w:rsidRPr="00D1662C" w:rsidRDefault="00162011" w:rsidP="00162011">
      <w:pPr>
        <w:pStyle w:val="a3"/>
        <w:bidi/>
        <w:rPr>
          <w:rtl/>
        </w:rPr>
      </w:pPr>
      <w:r w:rsidRPr="00D1662C">
        <w:rPr>
          <w:rtl/>
        </w:rPr>
        <w:t>וביאר במרכבת המשנה</w:t>
      </w:r>
      <w:r w:rsidRPr="00D1662C">
        <w:rPr>
          <w:rStyle w:val="FootnoteReference"/>
          <w:rtl/>
        </w:rPr>
        <w:footnoteReference w:id="266"/>
      </w:r>
      <w:r w:rsidRPr="00D1662C">
        <w:rPr>
          <w:rtl/>
        </w:rPr>
        <w:t xml:space="preserve"> וז"ל: ומשו"ה לא היה צורך שיהיו חותמות בקינין דכל הקינין שוין ב' גוזלות משא"כ נסכים שהקרבנות חלוקין.</w:t>
      </w:r>
    </w:p>
    <w:p w:rsidR="00162011" w:rsidRPr="00D1662C" w:rsidRDefault="00162011" w:rsidP="00162011">
      <w:pPr>
        <w:pStyle w:val="a3"/>
        <w:bidi/>
        <w:rPr>
          <w:rtl/>
        </w:rPr>
      </w:pPr>
      <w:r w:rsidRPr="00D1662C">
        <w:rPr>
          <w:rtl/>
        </w:rPr>
        <w:t xml:space="preserve">ולכאורה עדיין צ"ע, דהא </w:t>
      </w:r>
      <w:r w:rsidRPr="00D1662C">
        <w:rPr>
          <w:b/>
          <w:bCs/>
          <w:rtl/>
        </w:rPr>
        <w:t>עיקר</w:t>
      </w:r>
      <w:r w:rsidRPr="00D1662C">
        <w:rPr>
          <w:rtl/>
        </w:rPr>
        <w:t xml:space="preserve"> ענין החותמות הוא שידע הממונה מי שילם, רק שבזה יש </w:t>
      </w:r>
      <w:r w:rsidRPr="00D1662C">
        <w:rPr>
          <w:b/>
          <w:bCs/>
          <w:rtl/>
        </w:rPr>
        <w:t>פרט</w:t>
      </w:r>
      <w:r w:rsidRPr="00D1662C">
        <w:rPr>
          <w:rtl/>
        </w:rPr>
        <w:t xml:space="preserve">, שכיון שהנסכים חלוקים צריך לדעת על </w:t>
      </w:r>
      <w:r w:rsidRPr="00D1662C">
        <w:rPr>
          <w:b/>
          <w:bCs/>
          <w:rtl/>
        </w:rPr>
        <w:t>כמה</w:t>
      </w:r>
      <w:r w:rsidRPr="00D1662C">
        <w:rPr>
          <w:rtl/>
        </w:rPr>
        <w:t xml:space="preserve"> נסכים שילם. ובקינים אמנם אין את הפרט הזה (כיון שכולם שווים), אבל עדיין חסר העיקר, שאי אפשר לדעת מי שילם.</w:t>
      </w:r>
    </w:p>
    <w:p w:rsidR="00162011" w:rsidRPr="00D1662C" w:rsidRDefault="00162011" w:rsidP="00162011">
      <w:pPr>
        <w:pStyle w:val="a3"/>
        <w:bidi/>
      </w:pPr>
      <w:r w:rsidRPr="00D1662C">
        <w:rPr>
          <w:rtl/>
        </w:rPr>
        <w:t>ואבקש מקוראי הגליון להאיר עיניי.</w:t>
      </w:r>
    </w:p>
    <w:p w:rsidR="00074C72" w:rsidRDefault="00162011" w:rsidP="00162011">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sectPr w:rsidR="00074C72" w:rsidSect="00710AC3">
          <w:footnotePr>
            <w:numRestart w:val="eachSect"/>
          </w:footnotePr>
          <w:type w:val="continuous"/>
          <w:pgSz w:w="7920" w:h="12240"/>
          <w:pgMar w:top="-1152" w:right="864" w:bottom="720" w:left="864" w:header="562" w:footer="0" w:gutter="0"/>
          <w:cols w:space="720"/>
          <w:docGrid w:linePitch="360"/>
        </w:sectPr>
      </w:pPr>
      <w:r w:rsidRPr="00E27970">
        <w:rPr>
          <w:rFonts w:ascii="Nymphette" w:eastAsia="Times New Roman" w:hAnsi="Nymphette" w:cs="Nymphette"/>
          <w:sz w:val="44"/>
          <w:szCs w:val="44"/>
          <w:lang w:val="en-GB" w:eastAsia="en-GB"/>
        </w:rPr>
        <w:t>g</w:t>
      </w:r>
    </w:p>
    <w:p w:rsidR="00074C72" w:rsidRPr="00333B75" w:rsidRDefault="00074C72" w:rsidP="00074C72">
      <w:pPr>
        <w:pStyle w:val="a0"/>
        <w:rPr>
          <w:rFonts w:ascii="FbMazal Medium" w:hAnsi="FbMazal Medium" w:cs="FbMazal Medium"/>
          <w:sz w:val="26"/>
          <w:szCs w:val="26"/>
        </w:rPr>
      </w:pPr>
      <w:bookmarkStart w:id="221" w:name="_Toc62022008"/>
      <w:r w:rsidRPr="00333B75">
        <w:rPr>
          <w:rtl/>
        </w:rPr>
        <w:t>דיוק לשון "נפש" בכתוב שמביא הרמב"ם</w:t>
      </w:r>
      <w:bookmarkEnd w:id="221"/>
    </w:p>
    <w:p w:rsidR="00074C72" w:rsidRDefault="00074C72" w:rsidP="00074C72">
      <w:pPr>
        <w:pStyle w:val="a"/>
        <w:rPr>
          <w:rtl/>
        </w:rPr>
      </w:pPr>
      <w:bookmarkStart w:id="222" w:name="_Toc62022009"/>
      <w:r>
        <w:rPr>
          <w:rtl/>
        </w:rPr>
        <w:t>הת</w:t>
      </w:r>
      <w:r>
        <w:rPr>
          <w:rFonts w:hint="cs"/>
          <w:rtl/>
        </w:rPr>
        <w:t>'</w:t>
      </w:r>
      <w:r w:rsidRPr="00333B75">
        <w:rPr>
          <w:rtl/>
        </w:rPr>
        <w:t xml:space="preserve"> דב בעריש רוטנברג</w:t>
      </w:r>
      <w:bookmarkEnd w:id="222"/>
    </w:p>
    <w:p w:rsidR="00074C72" w:rsidRPr="00333B75" w:rsidRDefault="00074C72" w:rsidP="00074C72">
      <w:pPr>
        <w:pStyle w:val="a1"/>
        <w:rPr>
          <w:rFonts w:ascii="FbMazal Medium" w:hAnsi="FbMazal Medium" w:cs="FbMazal Medium"/>
          <w:sz w:val="26"/>
          <w:szCs w:val="26"/>
        </w:rPr>
      </w:pPr>
      <w:r>
        <w:rPr>
          <w:rFonts w:hint="cs"/>
          <w:rtl/>
        </w:rPr>
        <w:t>ישיבה שע"י הציון הק'</w:t>
      </w:r>
    </w:p>
    <w:p w:rsidR="00074C72" w:rsidRPr="00333B75" w:rsidRDefault="00074C72" w:rsidP="00074C72">
      <w:pPr>
        <w:pStyle w:val="a3"/>
        <w:bidi/>
      </w:pPr>
      <w:r w:rsidRPr="00333B75">
        <w:rPr>
          <w:rtl/>
        </w:rPr>
        <w:t>כתב הרמב"ם (הלכות קרבן פסח פ"ו ה"ב): טמא מת שחל שביעי שלו להיות בארבעה עשר, אף על פי שטבל והוזה עליו והרי הוא ראוי לאכול קדשים לערב אין שוחטין עליו אלא נדחה לפסח שני, שנאמר "ויהי אנשים אשר היו טמאים לנפש אדם ולא יכלו לעשות הפסח ביום ההוא" מפי השמועה למדו ששביעי שלהם היה ועל זה שאלו אם ישחט עליהם והם יאכלו לערב ופירש שאין שוחטין עליהם. במה דברים אמורים בשנטמא בטומאות מן המת שהנזיר מגלח עליהן, אבל אם היה טמא בשאר טומאות מן המת שאין הנזיר מגלח עליהן שוחטין עליו בשביעי שלו אחר שיטבול ויוזה עליו וכשיעריב שמשו אוכל פסחו</w:t>
      </w:r>
      <w:r w:rsidRPr="00333B75">
        <w:t>.</w:t>
      </w:r>
      <w:r>
        <w:rPr>
          <w:rFonts w:hint="cs"/>
          <w:rtl/>
        </w:rPr>
        <w:t xml:space="preserve"> עכ"ל.</w:t>
      </w:r>
    </w:p>
    <w:p w:rsidR="00074C72" w:rsidRPr="00333B75" w:rsidRDefault="00074C72" w:rsidP="00074C72">
      <w:pPr>
        <w:pStyle w:val="a3"/>
        <w:bidi/>
      </w:pPr>
      <w:r w:rsidRPr="00333B75">
        <w:rPr>
          <w:rtl/>
        </w:rPr>
        <w:t>ולכאורה צריך עיון מה שלדין טומאת מת בפסח מביא הרמב"ם את הפסוק "אשר היו טמאים לנפש אדם" ועם זאת ממשיך ומפרש שהדברים אמורים דווקא בטומאה שהנזיר מגלח עליה - ממה שכתב הרמב"ם עצמו לעיל בהלכות נזירות (פ"ז ה"א) במקור גוף ההלכה שיש רק טומאות מסוימות שהנזיר מגלח עליהן: "יש טומאות מן המת שאין הנזיר מגלח עליהן ולא סותר את הקודמין ואף על פי שנטמא בהן טומאת שבעה לפי שלא נאמר בו "וכי יטמא לנפש" אלא "וכי ימות מת עליו" עד שיטמא בטומאות שהן מעצמו של מת ואחר כך יביא קרבנות טומאה ויגלח תגל</w:t>
      </w:r>
      <w:r>
        <w:rPr>
          <w:rtl/>
        </w:rPr>
        <w:t>חת טומאה ויפלו כל הימים הראשוני</w:t>
      </w:r>
      <w:r>
        <w:rPr>
          <w:rFonts w:hint="cs"/>
          <w:rtl/>
        </w:rPr>
        <w:t>ם".</w:t>
      </w:r>
    </w:p>
    <w:p w:rsidR="00074C72" w:rsidRPr="00333B75" w:rsidRDefault="00074C72" w:rsidP="00074C72">
      <w:pPr>
        <w:pStyle w:val="a3"/>
        <w:bidi/>
      </w:pPr>
      <w:r w:rsidRPr="00333B75">
        <w:rPr>
          <w:rtl/>
        </w:rPr>
        <w:t>הרי לנו שכל מקור החילוק בין טומאות שמגלח עליהן או לא נלמד דווקא מכך שלא נאמרה בכתוב הלשון "נפש". ולפי זה לכאורה בפסח, שהכתוב הוציא את דבר טומאתם בלשון "אשר היו טמאים לנפש אדם" היה צריך להיות הדין שאדרבה - אפילו בטומאות שאינן "מעצמו של מת" ואין הנזיר מגלח עליהן נדחים לפסח שני</w:t>
      </w:r>
      <w:r w:rsidRPr="00333B75">
        <w:t>?</w:t>
      </w:r>
    </w:p>
    <w:p w:rsidR="00074C72" w:rsidRPr="00333B75" w:rsidRDefault="00074C72" w:rsidP="00074C72">
      <w:pPr>
        <w:pStyle w:val="a3"/>
        <w:bidi/>
      </w:pPr>
      <w:r w:rsidRPr="00333B75">
        <w:rPr>
          <w:rtl/>
        </w:rPr>
        <w:t xml:space="preserve">אבל באמת השאלה מתורצת על פי מה שכתב בחדושי רבינו חיים הלוי על הרמב"ם כאן, ויתירה מזו - מובן מה שכאן דייק הכתוב לכתוב דווקא לשון </w:t>
      </w:r>
      <w:r>
        <w:rPr>
          <w:rFonts w:hint="cs"/>
          <w:rtl/>
        </w:rPr>
        <w:t>"נפש":</w:t>
      </w:r>
    </w:p>
    <w:p w:rsidR="00074C72" w:rsidRPr="00333B75" w:rsidRDefault="00074C72" w:rsidP="00074C72">
      <w:pPr>
        <w:pStyle w:val="a3"/>
        <w:bidi/>
      </w:pPr>
      <w:r w:rsidRPr="00333B75">
        <w:rPr>
          <w:rtl/>
        </w:rPr>
        <w:t>ר' חיים מחדש שישנם שנ</w:t>
      </w:r>
      <w:r>
        <w:rPr>
          <w:rtl/>
        </w:rPr>
        <w:t>י גדרים בדחיית טמא מת לפסח שני</w:t>
      </w:r>
      <w:r>
        <w:rPr>
          <w:rFonts w:hint="cs"/>
          <w:rtl/>
        </w:rPr>
        <w:t>: א)</w:t>
      </w:r>
      <w:r w:rsidRPr="00333B75">
        <w:rPr>
          <w:rtl/>
        </w:rPr>
        <w:t xml:space="preserve"> מצד הדין הכללי שבכל הקרבנות ש"טמא מת אין מקריבין עליו קרבן כלל עד שיטהר" (לשון הרמב"ם בהלכות ביאת המקדש פ"ב הי"ב). </w:t>
      </w:r>
      <w:r>
        <w:rPr>
          <w:rFonts w:hint="cs"/>
          <w:rtl/>
        </w:rPr>
        <w:t xml:space="preserve">ב) </w:t>
      </w:r>
      <w:r w:rsidRPr="00333B75">
        <w:rPr>
          <w:rtl/>
        </w:rPr>
        <w:t>דין המיוחד בקרבן פסח, כחלק מכל הטמאים שאין מקריבים אותו</w:t>
      </w:r>
      <w:r w:rsidRPr="00333B75">
        <w:t>.</w:t>
      </w:r>
    </w:p>
    <w:p w:rsidR="00074C72" w:rsidRDefault="00074C72" w:rsidP="00074C72">
      <w:pPr>
        <w:pStyle w:val="a3"/>
        <w:bidi/>
        <w:rPr>
          <w:rtl/>
        </w:rPr>
      </w:pPr>
      <w:r w:rsidRPr="00333B75">
        <w:rPr>
          <w:rtl/>
        </w:rPr>
        <w:t>ומהנפק"מ בין שני הגדרים - (א) הדין המיוחד שבקרבן פסח נאמר רק כשכל טומאתו עליו, ולא בטבול יום, מה שאין כן הא דטמא מת אינו משלח קרבנותיו הוא אפילו בטבול יום. (ב) ההלכה למשה מסיני "אבל לא לנזיר ולעושה פסח" (מה שבהם מתחשבים רק בטומאות מסוימות שהן מעצמו של מת) נאמרה דווקא על הא דטמא מת אינו משלח קרבנותיו אבל לא על הדין המיוחד שבקרבן פסח שנאמר על כל הטמאים (ולכן פסק הרמב"ם כאן שגם בטומאות שאין הנזיר מגלח עליהן שוחטין עליו רק אחרי שיטבול ויוזה עליו, כדי שיותר לו להקריב מצד התנאים שבכל אחד משני הגדרים הנ"ל, עיין שם</w:t>
      </w:r>
      <w:r>
        <w:rPr>
          <w:rFonts w:hint="cs"/>
          <w:rtl/>
        </w:rPr>
        <w:t>).</w:t>
      </w:r>
    </w:p>
    <w:p w:rsidR="00074C72" w:rsidRPr="00333B75" w:rsidRDefault="00074C72" w:rsidP="00074C72">
      <w:pPr>
        <w:pStyle w:val="a3"/>
        <w:bidi/>
      </w:pPr>
      <w:r w:rsidRPr="00333B75">
        <w:rPr>
          <w:rtl/>
        </w:rPr>
        <w:t>וממילא מובן מה שכאן נקט הפסוק דווקא בלשון "טמאים לנפש אדם" - שהרי בפרשה זו חידשה התורה (לא את הדין הכללי שבכל הקרבנות, אלא) את הדין המיוחד שבקרבן פסח שטמאים אין מקריבים אותו (וכמו שכותב ר' חיים בפירוש, עיין שם). והרי כמבואר לעיל על גדר זה לא נאמרה ההלכה למשה מסיני ד"לא לנזיר ולעושה פסח", דהיינו שמצד גדר זה אכן שוות הטומאות שהנזיר מגלח עליהן ואלו שלא מגלח</w:t>
      </w:r>
      <w:r>
        <w:rPr>
          <w:rFonts w:hint="cs"/>
          <w:rtl/>
        </w:rPr>
        <w:t>.</w:t>
      </w:r>
    </w:p>
    <w:p w:rsidR="00074C72" w:rsidRPr="00333B75" w:rsidRDefault="00074C72" w:rsidP="00074C72">
      <w:pPr>
        <w:pStyle w:val="a3"/>
        <w:bidi/>
      </w:pPr>
      <w:r w:rsidRPr="00333B75">
        <w:rPr>
          <w:rtl/>
        </w:rPr>
        <w:t>ולכן בפרשה זו נכתבה דווקא הלשון "נפש" שמשמעה כל סוגי הטומאות שבמת, וכפי שכותב הרמב"ם עצמו בהלכות נזירות שם</w:t>
      </w:r>
      <w:r w:rsidRPr="00333B75">
        <w:t>.</w:t>
      </w:r>
    </w:p>
    <w:p w:rsidR="00074C72" w:rsidRDefault="00074C72" w:rsidP="00074C72">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sectPr w:rsidR="00074C72" w:rsidSect="00710AC3">
          <w:footnotePr>
            <w:numRestart w:val="eachSect"/>
          </w:footnotePr>
          <w:type w:val="continuous"/>
          <w:pgSz w:w="7920" w:h="12240"/>
          <w:pgMar w:top="-1152" w:right="864" w:bottom="720" w:left="864" w:header="562" w:footer="0" w:gutter="0"/>
          <w:cols w:space="720"/>
          <w:docGrid w:linePitch="360"/>
        </w:sectPr>
      </w:pPr>
      <w:r w:rsidRPr="00E27970">
        <w:rPr>
          <w:rFonts w:ascii="Nymphette" w:eastAsia="Times New Roman" w:hAnsi="Nymphette" w:cs="Nymphette"/>
          <w:sz w:val="44"/>
          <w:szCs w:val="44"/>
          <w:lang w:val="en-GB" w:eastAsia="en-GB"/>
        </w:rPr>
        <w:t>g</w:t>
      </w:r>
    </w:p>
    <w:p w:rsidR="00A03F75" w:rsidRDefault="00A03F75">
      <w:pPr>
        <w:rPr>
          <w:rFonts w:ascii="FbSfaradi Medium" w:eastAsia="Times New Roman" w:hAnsi="FbSfaradi Medium" w:cs="FbSfaradi Medium"/>
          <w:sz w:val="70"/>
          <w:szCs w:val="70"/>
          <w:rtl/>
          <w:lang w:val="en-GB"/>
        </w:rPr>
      </w:pPr>
      <w:bookmarkStart w:id="223" w:name="_Toc26492291"/>
      <w:bookmarkEnd w:id="171"/>
      <w:r>
        <w:rPr>
          <w:rtl/>
        </w:rPr>
        <w:br w:type="page"/>
      </w:r>
    </w:p>
    <w:p w:rsidR="00162011" w:rsidRDefault="00162011" w:rsidP="00162011">
      <w:pPr>
        <w:pStyle w:val="12"/>
        <w:rPr>
          <w:rtl/>
        </w:rPr>
      </w:pPr>
      <w:bookmarkStart w:id="224" w:name="_Toc62022010"/>
      <w:r w:rsidRPr="00E27970">
        <w:rPr>
          <w:rFonts w:hint="cs"/>
          <w:rtl/>
        </w:rPr>
        <w:t>הלכה ומנהג</w:t>
      </w:r>
      <w:bookmarkStart w:id="225" w:name="_Toc26492321"/>
      <w:bookmarkEnd w:id="223"/>
      <w:bookmarkEnd w:id="224"/>
    </w:p>
    <w:p w:rsidR="00162011" w:rsidRDefault="00162011" w:rsidP="00162011">
      <w:pPr>
        <w:pStyle w:val="a0"/>
        <w:rPr>
          <w:rtl/>
        </w:rPr>
        <w:sectPr w:rsidR="00162011" w:rsidSect="00710AC3">
          <w:footnotePr>
            <w:numRestart w:val="eachSect"/>
          </w:footnotePr>
          <w:type w:val="continuous"/>
          <w:pgSz w:w="7920" w:h="12240"/>
          <w:pgMar w:top="-1152" w:right="864" w:bottom="720" w:left="864" w:header="562" w:footer="0" w:gutter="0"/>
          <w:cols w:space="720"/>
          <w:docGrid w:linePitch="360"/>
        </w:sectPr>
      </w:pPr>
    </w:p>
    <w:p w:rsidR="009C2484" w:rsidRPr="009C2484" w:rsidRDefault="009C2484" w:rsidP="009C2484">
      <w:pPr>
        <w:pStyle w:val="a0"/>
        <w:rPr>
          <w:rtl/>
        </w:rPr>
      </w:pPr>
      <w:bookmarkStart w:id="226" w:name="_Toc62022011"/>
      <w:r w:rsidRPr="009C2484">
        <w:rPr>
          <w:rtl/>
        </w:rPr>
        <w:t xml:space="preserve">האם יש חיוב מזוזה בקפסולות שעשויות </w:t>
      </w:r>
      <w:r w:rsidRPr="009C2484">
        <w:rPr>
          <w:rtl/>
        </w:rPr>
        <w:br/>
        <w:t>כמין צורת הפתח</w:t>
      </w:r>
      <w:r w:rsidRPr="009C2484">
        <w:rPr>
          <w:rFonts w:hint="cs"/>
          <w:rtl/>
        </w:rPr>
        <w:t xml:space="preserve"> (גליון)</w:t>
      </w:r>
      <w:bookmarkEnd w:id="226"/>
    </w:p>
    <w:p w:rsidR="009C2484" w:rsidRPr="00725F98" w:rsidRDefault="009C2484" w:rsidP="009C2484">
      <w:pPr>
        <w:pStyle w:val="a"/>
        <w:rPr>
          <w:rtl/>
        </w:rPr>
      </w:pPr>
      <w:bookmarkStart w:id="227" w:name="_Toc62022012"/>
      <w:r>
        <w:rPr>
          <w:rFonts w:hint="cs"/>
          <w:rtl/>
        </w:rPr>
        <w:t xml:space="preserve">הרב </w:t>
      </w:r>
      <w:r w:rsidRPr="00725F98">
        <w:rPr>
          <w:rtl/>
        </w:rPr>
        <w:t>ברוך אבערלאנדער</w:t>
      </w:r>
      <w:bookmarkEnd w:id="227"/>
    </w:p>
    <w:p w:rsidR="009C2484" w:rsidRPr="00725F98" w:rsidRDefault="009C2484" w:rsidP="009C2484">
      <w:pPr>
        <w:pStyle w:val="a1"/>
        <w:rPr>
          <w:rtl/>
        </w:rPr>
      </w:pPr>
      <w:r w:rsidRPr="00725F98">
        <w:rPr>
          <w:rtl/>
        </w:rPr>
        <w:t>אב"ד הבד"צ דקהילות החרדים</w:t>
      </w:r>
    </w:p>
    <w:p w:rsidR="009C2484" w:rsidRPr="00725F98" w:rsidRDefault="009C2484" w:rsidP="009C2484">
      <w:pPr>
        <w:pStyle w:val="a1"/>
        <w:rPr>
          <w:rtl/>
        </w:rPr>
      </w:pPr>
      <w:r w:rsidRPr="00725F98">
        <w:rPr>
          <w:rtl/>
        </w:rPr>
        <w:t>ושליח כ"ק אדמו"ר זי"ע</w:t>
      </w:r>
    </w:p>
    <w:p w:rsidR="009C2484" w:rsidRPr="00725F98" w:rsidRDefault="009C2484" w:rsidP="009C2484">
      <w:pPr>
        <w:pStyle w:val="a1"/>
        <w:rPr>
          <w:rtl/>
        </w:rPr>
      </w:pPr>
      <w:r w:rsidRPr="00725F98">
        <w:rPr>
          <w:rtl/>
        </w:rPr>
        <w:t>בודאפעסט, הונגריה</w:t>
      </w:r>
    </w:p>
    <w:p w:rsidR="009C2484" w:rsidRPr="004A7D76" w:rsidRDefault="009C2484" w:rsidP="00B30E12">
      <w:pPr>
        <w:pStyle w:val="a3"/>
        <w:bidi/>
        <w:rPr>
          <w:rtl/>
        </w:rPr>
      </w:pPr>
      <w:r w:rsidRPr="004A7D76">
        <w:rPr>
          <w:rFonts w:hint="cs"/>
          <w:rtl/>
        </w:rPr>
        <w:t xml:space="preserve">ב'הערות וביאורים' </w:t>
      </w:r>
      <w:r w:rsidRPr="004A7D76">
        <w:rPr>
          <w:rFonts w:hint="cs"/>
          <w:sz w:val="16"/>
          <w:szCs w:val="20"/>
          <w:rtl/>
        </w:rPr>
        <w:t>(גליון א'קפח עמ' 63-64)</w:t>
      </w:r>
      <w:r w:rsidRPr="004A7D76">
        <w:rPr>
          <w:rFonts w:hint="cs"/>
          <w:rtl/>
        </w:rPr>
        <w:t xml:space="preserve"> דנתי בשאלת </w:t>
      </w:r>
      <w:r w:rsidRPr="004A7D76">
        <w:rPr>
          <w:rtl/>
        </w:rPr>
        <w:t>חיוב מזוזה בקפסולות שעשויות כמין צורת הפתח</w:t>
      </w:r>
      <w:r w:rsidRPr="004A7D76">
        <w:rPr>
          <w:rFonts w:hint="cs"/>
          <w:rtl/>
        </w:rPr>
        <w:t xml:space="preserve"> עיי"ש.</w:t>
      </w:r>
    </w:p>
    <w:p w:rsidR="009C2484" w:rsidRPr="004A7D76" w:rsidRDefault="009C2484" w:rsidP="00B30E12">
      <w:pPr>
        <w:pStyle w:val="11"/>
        <w:rPr>
          <w:rtl/>
        </w:rPr>
      </w:pPr>
      <w:r w:rsidRPr="004A7D76">
        <w:rPr>
          <w:rFonts w:hint="cs"/>
          <w:rtl/>
        </w:rPr>
        <w:t>החיד</w:t>
      </w:r>
      <w:r w:rsidR="008A37F3" w:rsidRPr="008A37F3">
        <w:rPr>
          <w:b w:val="0"/>
          <w:bCs w:val="0"/>
          <w:rtl/>
        </w:rPr>
        <w:t>”</w:t>
      </w:r>
      <w:r w:rsidRPr="004A7D76">
        <w:rPr>
          <w:rFonts w:hint="cs"/>
          <w:rtl/>
        </w:rPr>
        <w:t>א כבר דן בדין חיוב מזוזה למקומות בידוד (לאזאריטו)</w:t>
      </w:r>
    </w:p>
    <w:p w:rsidR="009C2484" w:rsidRPr="004A7D76" w:rsidRDefault="009C2484" w:rsidP="00B30E12">
      <w:pPr>
        <w:pStyle w:val="a3"/>
        <w:bidi/>
        <w:rPr>
          <w:rtl/>
        </w:rPr>
      </w:pPr>
      <w:r w:rsidRPr="004A7D76">
        <w:rPr>
          <w:rFonts w:hint="cs"/>
          <w:rtl/>
        </w:rPr>
        <w:t>שוב העירני מו"ר הגאון ר' גבריאל ציננער שליט"א רב ומחבר ספרי 'נטעי גבריאל', שכבר הכריע בזה החיד"א לפטור ב</w:t>
      </w:r>
      <w:r w:rsidRPr="004A7D76">
        <w:rPr>
          <w:rtl/>
        </w:rPr>
        <w:t xml:space="preserve">שו"ת </w:t>
      </w:r>
      <w:r w:rsidRPr="004A7D76">
        <w:rPr>
          <w:rFonts w:hint="cs"/>
          <w:rtl/>
        </w:rPr>
        <w:t>'</w:t>
      </w:r>
      <w:r w:rsidRPr="004A7D76">
        <w:rPr>
          <w:rtl/>
        </w:rPr>
        <w:t>חיים שאל</w:t>
      </w:r>
      <w:r w:rsidRPr="004A7D76">
        <w:rPr>
          <w:rFonts w:hint="cs"/>
          <w:rtl/>
        </w:rPr>
        <w:t>'</w:t>
      </w:r>
      <w:r w:rsidRPr="004A7D76">
        <w:rPr>
          <w:rtl/>
        </w:rPr>
        <w:t xml:space="preserve"> </w:t>
      </w:r>
      <w:r w:rsidRPr="004A7D76">
        <w:rPr>
          <w:rFonts w:hint="cs"/>
          <w:sz w:val="16"/>
          <w:szCs w:val="20"/>
          <w:rtl/>
        </w:rPr>
        <w:t>(</w:t>
      </w:r>
      <w:r w:rsidRPr="004A7D76">
        <w:rPr>
          <w:sz w:val="16"/>
          <w:szCs w:val="20"/>
          <w:rtl/>
        </w:rPr>
        <w:t>ח</w:t>
      </w:r>
      <w:r w:rsidRPr="004A7D76">
        <w:rPr>
          <w:rFonts w:hint="cs"/>
          <w:sz w:val="16"/>
          <w:szCs w:val="20"/>
          <w:rtl/>
        </w:rPr>
        <w:t>"</w:t>
      </w:r>
      <w:r w:rsidRPr="004A7D76">
        <w:rPr>
          <w:sz w:val="16"/>
          <w:szCs w:val="20"/>
          <w:rtl/>
        </w:rPr>
        <w:t>ב סי</w:t>
      </w:r>
      <w:r w:rsidRPr="004A7D76">
        <w:rPr>
          <w:rFonts w:hint="cs"/>
          <w:sz w:val="16"/>
          <w:szCs w:val="20"/>
          <w:rtl/>
        </w:rPr>
        <w:t>'</w:t>
      </w:r>
      <w:r w:rsidRPr="004A7D76">
        <w:rPr>
          <w:sz w:val="16"/>
          <w:szCs w:val="20"/>
          <w:rtl/>
        </w:rPr>
        <w:t xml:space="preserve"> כב</w:t>
      </w:r>
      <w:r w:rsidRPr="004A7D76">
        <w:rPr>
          <w:rFonts w:hint="cs"/>
          <w:sz w:val="16"/>
          <w:szCs w:val="20"/>
          <w:rtl/>
        </w:rPr>
        <w:t>)</w:t>
      </w:r>
      <w:r w:rsidRPr="004A7D76">
        <w:rPr>
          <w:rFonts w:hint="cs"/>
          <w:rtl/>
        </w:rPr>
        <w:t xml:space="preserve">, ואעתיק בזה דבריו </w:t>
      </w:r>
      <w:r w:rsidRPr="004A7D76">
        <w:rPr>
          <w:rFonts w:hint="cs"/>
          <w:sz w:val="16"/>
          <w:szCs w:val="20"/>
          <w:rtl/>
        </w:rPr>
        <w:t>(וחילקתי את דבריו לקטעים והוספתי אותיות בסוגריים מרובעות)</w:t>
      </w:r>
      <w:r w:rsidRPr="004A7D76">
        <w:rPr>
          <w:rFonts w:hint="cs"/>
          <w:rtl/>
        </w:rPr>
        <w:t>:</w:t>
      </w:r>
    </w:p>
    <w:p w:rsidR="009C2484" w:rsidRPr="004A7D76" w:rsidRDefault="009C2484" w:rsidP="00C94CC2">
      <w:pPr>
        <w:pStyle w:val="a3"/>
        <w:bidi/>
        <w:rPr>
          <w:rtl/>
        </w:rPr>
      </w:pPr>
      <w:r w:rsidRPr="004A7D76">
        <w:rPr>
          <w:rFonts w:hint="cs"/>
          <w:rtl/>
        </w:rPr>
        <w:t>"</w:t>
      </w:r>
      <w:r w:rsidRPr="004A7D76">
        <w:rPr>
          <w:rtl/>
        </w:rPr>
        <w:t>בארעא סמיכתא לאזאריט</w:t>
      </w:r>
      <w:r w:rsidRPr="004A7D76">
        <w:rPr>
          <w:rFonts w:hint="cs"/>
          <w:rtl/>
        </w:rPr>
        <w:t>"</w:t>
      </w:r>
      <w:r w:rsidRPr="004A7D76">
        <w:rPr>
          <w:rtl/>
        </w:rPr>
        <w:t xml:space="preserve">ו </w:t>
      </w:r>
      <w:r w:rsidRPr="004A7D76">
        <w:rPr>
          <w:rFonts w:hint="cs"/>
          <w:rtl/>
        </w:rPr>
        <w:t>[</w:t>
      </w:r>
      <w:r w:rsidRPr="004A7D76">
        <w:rPr>
          <w:rFonts w:cs="Times New Roman"/>
          <w:szCs w:val="28"/>
        </w:rPr>
        <w:t>Lazaretto</w:t>
      </w:r>
      <w:r w:rsidRPr="004A7D76">
        <w:rPr>
          <w:rFonts w:hint="cs"/>
          <w:rtl/>
        </w:rPr>
        <w:t xml:space="preserve">] </w:t>
      </w:r>
      <w:r w:rsidRPr="004A7D76">
        <w:rPr>
          <w:rFonts w:hint="cs"/>
          <w:sz w:val="16"/>
          <w:szCs w:val="20"/>
          <w:rtl/>
        </w:rPr>
        <w:t>["ר"ל מקום ששומרים מפני עפוש אויר" של מחלה מדבקת ('שערי תשובה' או"ח סי' נה סקט"ו)]</w:t>
      </w:r>
      <w:r w:rsidRPr="004A7D76">
        <w:rPr>
          <w:rFonts w:hint="cs"/>
          <w:rtl/>
        </w:rPr>
        <w:t xml:space="preserve"> </w:t>
      </w:r>
      <w:r w:rsidRPr="004A7D76">
        <w:rPr>
          <w:rtl/>
        </w:rPr>
        <w:t>אשר בערי אדום ארץ רבה</w:t>
      </w:r>
      <w:r w:rsidRPr="004A7D76">
        <w:rPr>
          <w:rFonts w:hint="cs"/>
          <w:rtl/>
        </w:rPr>
        <w:t xml:space="preserve"> </w:t>
      </w:r>
      <w:r w:rsidRPr="004A7D76">
        <w:rPr>
          <w:rFonts w:hint="cs"/>
          <w:sz w:val="16"/>
          <w:szCs w:val="20"/>
          <w:rtl/>
        </w:rPr>
        <w:t>[=באיטליה ועוד מדינות באירופה]</w:t>
      </w:r>
      <w:r w:rsidRPr="004A7D76">
        <w:rPr>
          <w:rFonts w:hint="cs"/>
          <w:rtl/>
        </w:rPr>
        <w:t xml:space="preserve">... </w:t>
      </w:r>
      <w:r w:rsidRPr="004A7D76">
        <w:rPr>
          <w:rtl/>
        </w:rPr>
        <w:t>נסתפק אם ידע שיושב יותר מל' יום או ארבעים אי חייב לקבוע מזוז</w:t>
      </w:r>
      <w:r w:rsidRPr="004A7D76">
        <w:rPr>
          <w:rFonts w:hint="cs"/>
          <w:rtl/>
        </w:rPr>
        <w:t>ה</w:t>
      </w:r>
      <w:r w:rsidRPr="004A7D76">
        <w:rPr>
          <w:rtl/>
        </w:rPr>
        <w:t xml:space="preserve"> דהויא דירה בעל כרחו ולאו שמה דיר</w:t>
      </w:r>
      <w:r w:rsidRPr="004A7D76">
        <w:rPr>
          <w:rFonts w:hint="cs"/>
          <w:rtl/>
        </w:rPr>
        <w:t>ה</w:t>
      </w:r>
      <w:r w:rsidRPr="004A7D76">
        <w:rPr>
          <w:rtl/>
        </w:rPr>
        <w:t xml:space="preserve"> ושכמ"ה.</w:t>
      </w:r>
      <w:r w:rsidRPr="004A7D76">
        <w:rPr>
          <w:rFonts w:hint="cs"/>
          <w:rtl/>
        </w:rPr>
        <w:t>..</w:t>
      </w:r>
    </w:p>
    <w:p w:rsidR="009C2484" w:rsidRPr="004A7D76" w:rsidRDefault="009C2484" w:rsidP="002F66F6">
      <w:pPr>
        <w:pStyle w:val="11"/>
        <w:rPr>
          <w:rtl/>
        </w:rPr>
      </w:pPr>
      <w:r w:rsidRPr="004A7D76">
        <w:rPr>
          <w:rFonts w:hint="cs"/>
          <w:rtl/>
        </w:rPr>
        <w:t>[קיי</w:t>
      </w:r>
      <w:r w:rsidR="008A37F3" w:rsidRPr="008A37F3">
        <w:rPr>
          <w:b w:val="0"/>
          <w:bCs w:val="0"/>
          <w:rtl/>
        </w:rPr>
        <w:t>”</w:t>
      </w:r>
      <w:r w:rsidRPr="004A7D76">
        <w:rPr>
          <w:rFonts w:hint="cs"/>
          <w:rtl/>
        </w:rPr>
        <w:t>ל דדירה בעל כרחו שמה דירה]</w:t>
      </w:r>
    </w:p>
    <w:p w:rsidR="009C2484" w:rsidRPr="004A7D76" w:rsidRDefault="009C2484" w:rsidP="002F66F6">
      <w:pPr>
        <w:pStyle w:val="a3"/>
        <w:bidi/>
        <w:rPr>
          <w:b/>
          <w:bCs/>
          <w:rtl/>
        </w:rPr>
      </w:pPr>
      <w:r w:rsidRPr="004A7D76">
        <w:rPr>
          <w:rFonts w:hint="cs"/>
          <w:b/>
          <w:bCs/>
          <w:rtl/>
        </w:rPr>
        <w:t xml:space="preserve"> [א] </w:t>
      </w:r>
      <w:r w:rsidRPr="004A7D76">
        <w:rPr>
          <w:rtl/>
        </w:rPr>
        <w:t>לענין מזוזה נרא</w:t>
      </w:r>
      <w:r w:rsidRPr="004A7D76">
        <w:rPr>
          <w:rFonts w:hint="cs"/>
          <w:rtl/>
        </w:rPr>
        <w:t>ה</w:t>
      </w:r>
      <w:r w:rsidRPr="004A7D76">
        <w:rPr>
          <w:rtl/>
        </w:rPr>
        <w:t xml:space="preserve"> בעיני דפטו</w:t>
      </w:r>
      <w:r w:rsidRPr="004A7D76">
        <w:rPr>
          <w:rFonts w:hint="cs"/>
          <w:rtl/>
        </w:rPr>
        <w:t>ר</w:t>
      </w:r>
      <w:r w:rsidRPr="004A7D76">
        <w:rPr>
          <w:rtl/>
        </w:rPr>
        <w:t xml:space="preserve"> הדר בבי' בלאזאריטו הגם דיושב יות</w:t>
      </w:r>
      <w:r w:rsidRPr="004A7D76">
        <w:rPr>
          <w:rFonts w:hint="cs"/>
          <w:rtl/>
        </w:rPr>
        <w:t>ר</w:t>
      </w:r>
      <w:r w:rsidRPr="004A7D76">
        <w:rPr>
          <w:rtl/>
        </w:rPr>
        <w:t xml:space="preserve"> מל' יום</w:t>
      </w:r>
      <w:r w:rsidRPr="004A7D76">
        <w:rPr>
          <w:rFonts w:hint="cs"/>
          <w:rtl/>
        </w:rPr>
        <w:t>.</w:t>
      </w:r>
      <w:r w:rsidRPr="004A7D76">
        <w:rPr>
          <w:rtl/>
        </w:rPr>
        <w:t xml:space="preserve"> ולא מטעם שכתב השואל דדיר</w:t>
      </w:r>
      <w:r w:rsidRPr="004A7D76">
        <w:rPr>
          <w:rFonts w:hint="cs"/>
          <w:rtl/>
        </w:rPr>
        <w:t>ה</w:t>
      </w:r>
      <w:r w:rsidRPr="004A7D76">
        <w:rPr>
          <w:rtl/>
        </w:rPr>
        <w:t xml:space="preserve"> בעל כרחו לאו שמיה דירה</w:t>
      </w:r>
      <w:r w:rsidRPr="004A7D76">
        <w:rPr>
          <w:rFonts w:hint="cs"/>
          <w:rtl/>
        </w:rPr>
        <w:t>,</w:t>
      </w:r>
      <w:r w:rsidRPr="004A7D76">
        <w:rPr>
          <w:rtl/>
        </w:rPr>
        <w:t xml:space="preserve"> דזה סברת ר' יהודה פ"ק דיומא </w:t>
      </w:r>
      <w:r w:rsidRPr="004A7D76">
        <w:rPr>
          <w:rFonts w:hint="cs"/>
          <w:sz w:val="16"/>
          <w:szCs w:val="20"/>
          <w:rtl/>
        </w:rPr>
        <w:t>[י, ב]</w:t>
      </w:r>
      <w:r w:rsidRPr="004A7D76">
        <w:rPr>
          <w:rFonts w:hint="cs"/>
          <w:rtl/>
        </w:rPr>
        <w:t xml:space="preserve">, </w:t>
      </w:r>
      <w:r w:rsidRPr="004A7D76">
        <w:rPr>
          <w:rtl/>
        </w:rPr>
        <w:t>ואנן קי"ל כרבנן דסברי דדיר</w:t>
      </w:r>
      <w:r w:rsidRPr="004A7D76">
        <w:rPr>
          <w:rFonts w:hint="cs"/>
          <w:rtl/>
        </w:rPr>
        <w:t>ה</w:t>
      </w:r>
      <w:r w:rsidRPr="004A7D76">
        <w:rPr>
          <w:rtl/>
        </w:rPr>
        <w:t xml:space="preserve"> בעל כרחו שמה דירה</w:t>
      </w:r>
      <w:r w:rsidRPr="004A7D76">
        <w:rPr>
          <w:rFonts w:hint="cs"/>
          <w:rtl/>
        </w:rPr>
        <w:t>,</w:t>
      </w:r>
      <w:r w:rsidRPr="004A7D76">
        <w:rPr>
          <w:rtl/>
        </w:rPr>
        <w:t xml:space="preserve"> וכמ"ש הרמב"ם בה' מזוזה </w:t>
      </w:r>
      <w:r w:rsidRPr="004A7D76">
        <w:rPr>
          <w:rFonts w:hint="cs"/>
          <w:sz w:val="16"/>
          <w:szCs w:val="20"/>
          <w:rtl/>
        </w:rPr>
        <w:t>[פ"ו ה"ו]</w:t>
      </w:r>
      <w:r w:rsidRPr="004A7D76">
        <w:rPr>
          <w:rFonts w:hint="cs"/>
          <w:rtl/>
        </w:rPr>
        <w:t xml:space="preserve">... </w:t>
      </w:r>
      <w:r w:rsidRPr="004A7D76">
        <w:rPr>
          <w:rtl/>
        </w:rPr>
        <w:t>אלמא משמע מסתמות דבריו דפסק כרבנן וחייבת מדאורייתא</w:t>
      </w:r>
      <w:r w:rsidRPr="004A7D76">
        <w:rPr>
          <w:rFonts w:hint="cs"/>
          <w:rtl/>
        </w:rPr>
        <w:t>,</w:t>
      </w:r>
      <w:r w:rsidRPr="004A7D76">
        <w:rPr>
          <w:rtl/>
        </w:rPr>
        <w:t xml:space="preserve"> דדירה בע"כ שמה דירה. </w:t>
      </w:r>
    </w:p>
    <w:p w:rsidR="009C2484" w:rsidRPr="004A7D76" w:rsidRDefault="009C2484" w:rsidP="002F66F6">
      <w:pPr>
        <w:pStyle w:val="11"/>
        <w:rPr>
          <w:rtl/>
        </w:rPr>
      </w:pPr>
      <w:r w:rsidRPr="004A7D76">
        <w:rPr>
          <w:rFonts w:hint="cs"/>
          <w:rtl/>
        </w:rPr>
        <w:t>[הלאזאריטו נחשב כדירת עראי]</w:t>
      </w:r>
    </w:p>
    <w:p w:rsidR="009C2484" w:rsidRPr="004A7D76" w:rsidRDefault="009C2484" w:rsidP="002F66F6">
      <w:pPr>
        <w:pStyle w:val="a3"/>
        <w:bidi/>
        <w:rPr>
          <w:rtl/>
        </w:rPr>
      </w:pPr>
      <w:r w:rsidRPr="004A7D76">
        <w:rPr>
          <w:rFonts w:hint="cs"/>
          <w:b/>
          <w:bCs/>
          <w:rtl/>
        </w:rPr>
        <w:t xml:space="preserve"> [ב] </w:t>
      </w:r>
      <w:r w:rsidRPr="004A7D76">
        <w:rPr>
          <w:rtl/>
        </w:rPr>
        <w:t xml:space="preserve">אמנם נראה לפטור ממ"ש הרמב"ם </w:t>
      </w:r>
      <w:r w:rsidRPr="004A7D76">
        <w:rPr>
          <w:rFonts w:hint="cs"/>
          <w:sz w:val="16"/>
          <w:szCs w:val="20"/>
          <w:rtl/>
        </w:rPr>
        <w:t>[שם ה"ט]</w:t>
      </w:r>
      <w:r w:rsidRPr="004A7D76">
        <w:rPr>
          <w:rFonts w:hint="cs"/>
          <w:rtl/>
        </w:rPr>
        <w:t xml:space="preserve"> </w:t>
      </w:r>
      <w:r w:rsidRPr="004A7D76">
        <w:rPr>
          <w:rtl/>
        </w:rPr>
        <w:t xml:space="preserve">ופסקו מרן </w:t>
      </w:r>
      <w:r w:rsidRPr="004A7D76">
        <w:rPr>
          <w:rFonts w:hint="cs"/>
          <w:sz w:val="16"/>
          <w:szCs w:val="20"/>
          <w:rtl/>
        </w:rPr>
        <w:t>[שו"ע יו"ד סי' רפו סי"א]</w:t>
      </w:r>
      <w:r w:rsidRPr="004A7D76">
        <w:rPr>
          <w:rFonts w:hint="cs"/>
          <w:rtl/>
        </w:rPr>
        <w:t xml:space="preserve"> </w:t>
      </w:r>
      <w:r w:rsidRPr="004A7D76">
        <w:rPr>
          <w:rtl/>
        </w:rPr>
        <w:t>דסוכת החג ובתים של ספינה פטורים שנעשו לדירת עראי</w:t>
      </w:r>
      <w:r w:rsidRPr="004A7D76">
        <w:rPr>
          <w:rFonts w:hint="cs"/>
          <w:rtl/>
        </w:rPr>
        <w:t>,</w:t>
      </w:r>
      <w:r w:rsidRPr="004A7D76">
        <w:rPr>
          <w:rtl/>
        </w:rPr>
        <w:t xml:space="preserve"> ואף הלאזאריטו </w:t>
      </w:r>
      <w:r w:rsidRPr="004A7D76">
        <w:rPr>
          <w:rFonts w:hint="cs"/>
          <w:rtl/>
        </w:rPr>
        <w:t>עש</w:t>
      </w:r>
      <w:r w:rsidRPr="004A7D76">
        <w:rPr>
          <w:rtl/>
        </w:rPr>
        <w:t xml:space="preserve">וי לדירת עראי. והגם דכתב מרן בבית יוסף </w:t>
      </w:r>
      <w:r w:rsidRPr="004A7D76">
        <w:rPr>
          <w:rFonts w:hint="cs"/>
          <w:sz w:val="16"/>
          <w:szCs w:val="20"/>
          <w:rtl/>
        </w:rPr>
        <w:t>(</w:t>
      </w:r>
      <w:r w:rsidRPr="004A7D76">
        <w:rPr>
          <w:sz w:val="16"/>
          <w:szCs w:val="20"/>
          <w:rtl/>
        </w:rPr>
        <w:t>סוף סי' רפ"ו</w:t>
      </w:r>
      <w:r w:rsidRPr="004A7D76">
        <w:rPr>
          <w:rFonts w:hint="cs"/>
          <w:sz w:val="16"/>
          <w:szCs w:val="20"/>
          <w:rtl/>
        </w:rPr>
        <w:t xml:space="preserve"> [כב(א)])</w:t>
      </w:r>
      <w:r w:rsidRPr="004A7D76">
        <w:rPr>
          <w:rtl/>
        </w:rPr>
        <w:t xml:space="preserve"> שדין שואל בית בח"ל כדין השוכר</w:t>
      </w:r>
      <w:r w:rsidRPr="004A7D76">
        <w:rPr>
          <w:rFonts w:hint="cs"/>
          <w:rtl/>
        </w:rPr>
        <w:t xml:space="preserve">... </w:t>
      </w:r>
      <w:r w:rsidRPr="004A7D76">
        <w:rPr>
          <w:rtl/>
        </w:rPr>
        <w:t>וכתב שם דטעמא דבח"ל פחות מל' יום פטורה דהוי דירת עראי ע"ש</w:t>
      </w:r>
      <w:r w:rsidRPr="004A7D76">
        <w:rPr>
          <w:rFonts w:hint="cs"/>
          <w:rtl/>
        </w:rPr>
        <w:t>,</w:t>
      </w:r>
      <w:r w:rsidRPr="004A7D76">
        <w:rPr>
          <w:rtl/>
        </w:rPr>
        <w:t xml:space="preserve"> והי</w:t>
      </w:r>
      <w:r w:rsidRPr="004A7D76">
        <w:rPr>
          <w:rFonts w:hint="cs"/>
          <w:rtl/>
        </w:rPr>
        <w:t>ה</w:t>
      </w:r>
      <w:r w:rsidRPr="004A7D76">
        <w:rPr>
          <w:rtl/>
        </w:rPr>
        <w:t xml:space="preserve"> מקום לו</w:t>
      </w:r>
      <w:r w:rsidRPr="004A7D76">
        <w:rPr>
          <w:rFonts w:hint="cs"/>
          <w:rtl/>
        </w:rPr>
        <w:t>מר</w:t>
      </w:r>
      <w:r w:rsidRPr="004A7D76">
        <w:rPr>
          <w:rtl/>
        </w:rPr>
        <w:t xml:space="preserve"> דיותר מל' יום הוי דירת קבע</w:t>
      </w:r>
      <w:r w:rsidRPr="004A7D76">
        <w:rPr>
          <w:rFonts w:hint="cs"/>
          <w:rtl/>
        </w:rPr>
        <w:t>,</w:t>
      </w:r>
      <w:r w:rsidRPr="004A7D76">
        <w:rPr>
          <w:rtl/>
        </w:rPr>
        <w:t xml:space="preserve"> והבתים של לאזאריטו נהי דאין נותנים שכירות מ"מ הוי כהשאילום. אבל נרא</w:t>
      </w:r>
      <w:r w:rsidRPr="004A7D76">
        <w:rPr>
          <w:rFonts w:hint="cs"/>
          <w:rtl/>
        </w:rPr>
        <w:t>ה</w:t>
      </w:r>
      <w:r w:rsidRPr="004A7D76">
        <w:rPr>
          <w:rtl/>
        </w:rPr>
        <w:t xml:space="preserve"> דכיון דעיקר הלאזאריטו לדירת עראי פטורים הבתים</w:t>
      </w:r>
      <w:r w:rsidRPr="004A7D76">
        <w:rPr>
          <w:rFonts w:hint="cs"/>
          <w:rtl/>
        </w:rPr>
        <w:t>,</w:t>
      </w:r>
      <w:r w:rsidRPr="004A7D76">
        <w:rPr>
          <w:rtl/>
        </w:rPr>
        <w:t xml:space="preserve"> דהוי כבתים של ספינה דהשוה אותם הרמב"ם לסוכת החג דאפי' בא"י דחייב מיד פטור</w:t>
      </w:r>
      <w:r w:rsidRPr="004A7D76">
        <w:rPr>
          <w:rFonts w:hint="cs"/>
          <w:rtl/>
        </w:rPr>
        <w:t>,</w:t>
      </w:r>
      <w:r w:rsidRPr="004A7D76">
        <w:rPr>
          <w:rtl/>
        </w:rPr>
        <w:t xml:space="preserve"> ובתים של ספינה זמנין טובא דידעי בא</w:t>
      </w:r>
      <w:r w:rsidRPr="004A7D76">
        <w:rPr>
          <w:rFonts w:hint="cs"/>
          <w:rtl/>
        </w:rPr>
        <w:t>[ו]</w:t>
      </w:r>
      <w:r w:rsidRPr="004A7D76">
        <w:rPr>
          <w:rtl/>
        </w:rPr>
        <w:t>מדנא ורגילו</w:t>
      </w:r>
      <w:r w:rsidRPr="004A7D76">
        <w:rPr>
          <w:rFonts w:hint="cs"/>
          <w:rtl/>
        </w:rPr>
        <w:t>ת</w:t>
      </w:r>
      <w:r w:rsidRPr="004A7D76">
        <w:rPr>
          <w:rtl/>
        </w:rPr>
        <w:t xml:space="preserve"> דמשכי טפי מל' ואפ"ה פטורי. </w:t>
      </w:r>
    </w:p>
    <w:p w:rsidR="009C2484" w:rsidRPr="004A7D76" w:rsidRDefault="009C2484" w:rsidP="002F66F6">
      <w:pPr>
        <w:pStyle w:val="11"/>
        <w:rPr>
          <w:rtl/>
        </w:rPr>
      </w:pPr>
      <w:r w:rsidRPr="004A7D76">
        <w:rPr>
          <w:rFonts w:hint="cs"/>
          <w:rtl/>
        </w:rPr>
        <w:t>[הלאזאריטו אינו מושכר ולא מושאל למי שדר בתוכו]</w:t>
      </w:r>
    </w:p>
    <w:p w:rsidR="009C2484" w:rsidRPr="004A7D76" w:rsidRDefault="009C2484" w:rsidP="00B30E12">
      <w:pPr>
        <w:pStyle w:val="a3"/>
        <w:bidi/>
        <w:rPr>
          <w:rtl/>
        </w:rPr>
      </w:pPr>
      <w:r w:rsidRPr="004A7D76">
        <w:rPr>
          <w:rFonts w:hint="cs"/>
          <w:b/>
          <w:bCs/>
          <w:rtl/>
        </w:rPr>
        <w:t xml:space="preserve"> [ג] </w:t>
      </w:r>
      <w:r w:rsidRPr="004A7D76">
        <w:rPr>
          <w:rtl/>
        </w:rPr>
        <w:t>ולכי תידוק דירת ישראל בבתים אלו גרע משאלה</w:t>
      </w:r>
      <w:r w:rsidRPr="004A7D76">
        <w:rPr>
          <w:rFonts w:hint="cs"/>
          <w:rtl/>
        </w:rPr>
        <w:t>,</w:t>
      </w:r>
      <w:r w:rsidRPr="004A7D76">
        <w:rPr>
          <w:rtl/>
        </w:rPr>
        <w:t xml:space="preserve"> דבשאלה יש שואל </w:t>
      </w:r>
      <w:r w:rsidRPr="004A7D76">
        <w:rPr>
          <w:rFonts w:hint="cs"/>
          <w:rtl/>
        </w:rPr>
        <w:t>ב</w:t>
      </w:r>
      <w:r w:rsidRPr="004A7D76">
        <w:rPr>
          <w:rtl/>
        </w:rPr>
        <w:t>פי</w:t>
      </w:r>
      <w:r w:rsidRPr="004A7D76">
        <w:rPr>
          <w:rFonts w:hint="cs"/>
          <w:rtl/>
        </w:rPr>
        <w:t>[רוש]</w:t>
      </w:r>
      <w:r w:rsidRPr="004A7D76">
        <w:rPr>
          <w:rtl/>
        </w:rPr>
        <w:t xml:space="preserve"> ומשאיל מתרצה</w:t>
      </w:r>
      <w:r w:rsidRPr="004A7D76">
        <w:rPr>
          <w:rFonts w:hint="cs"/>
          <w:rtl/>
        </w:rPr>
        <w:t>,</w:t>
      </w:r>
      <w:r w:rsidRPr="004A7D76">
        <w:rPr>
          <w:rtl/>
        </w:rPr>
        <w:t xml:space="preserve"> אבל הכא זהו חק העיר ליכנס שם זמן בע"כ ולא דמי לשאלה ולא ללשכת כ"ג. ומה גם דכבר כתבנו לעיל דהממונה רשאי להחליף הבית ושילך לבית אחר.</w:t>
      </w:r>
      <w:r w:rsidRPr="004A7D76">
        <w:rPr>
          <w:rFonts w:hint="cs"/>
          <w:rtl/>
        </w:rPr>
        <w:t>..</w:t>
      </w:r>
      <w:r w:rsidRPr="004A7D76">
        <w:rPr>
          <w:rtl/>
        </w:rPr>
        <w:t xml:space="preserve"> </w:t>
      </w:r>
    </w:p>
    <w:p w:rsidR="009C2484" w:rsidRPr="004A7D76" w:rsidRDefault="009C2484" w:rsidP="00F12454">
      <w:pPr>
        <w:pStyle w:val="a3"/>
        <w:bidi/>
        <w:rPr>
          <w:rtl/>
        </w:rPr>
      </w:pPr>
      <w:r w:rsidRPr="004A7D76">
        <w:rPr>
          <w:rtl/>
        </w:rPr>
        <w:t>הכלל העולה דלפי דעתי הקצרה הדרים בזמן מה בלאזאריטו לשמור חקיו של אדוני הארץ</w:t>
      </w:r>
      <w:r w:rsidRPr="004A7D76">
        <w:rPr>
          <w:rFonts w:hint="cs"/>
          <w:rtl/>
        </w:rPr>
        <w:t xml:space="preserve">... </w:t>
      </w:r>
      <w:r w:rsidRPr="004A7D76">
        <w:rPr>
          <w:rtl/>
        </w:rPr>
        <w:t>פטורים מלהניח מזוזה בבתים שדרים בהם</w:t>
      </w:r>
      <w:r w:rsidRPr="004A7D76">
        <w:rPr>
          <w:rFonts w:hint="cs"/>
          <w:rtl/>
        </w:rPr>
        <w:t>,</w:t>
      </w:r>
      <w:r w:rsidRPr="004A7D76">
        <w:rPr>
          <w:rtl/>
        </w:rPr>
        <w:t xml:space="preserve"> וכן הוא המנהג</w:t>
      </w:r>
      <w:r w:rsidRPr="004A7D76">
        <w:rPr>
          <w:rFonts w:hint="cs"/>
          <w:rtl/>
        </w:rPr>
        <w:t>"</w:t>
      </w:r>
      <w:r w:rsidRPr="004A7D76">
        <w:rPr>
          <w:rtl/>
        </w:rPr>
        <w:t>.</w:t>
      </w:r>
    </w:p>
    <w:p w:rsidR="009C2484" w:rsidRPr="004A7D76" w:rsidRDefault="009C2484" w:rsidP="00A03F75">
      <w:pPr>
        <w:pStyle w:val="a3"/>
        <w:bidi/>
        <w:ind w:hanging="18"/>
        <w:jc w:val="center"/>
        <w:rPr>
          <w:rtl/>
        </w:rPr>
      </w:pPr>
      <w:r w:rsidRPr="004A7D76">
        <w:rPr>
          <w:rFonts w:hint="cs"/>
          <w:rtl/>
        </w:rPr>
        <w:t>* * *</w:t>
      </w:r>
    </w:p>
    <w:p w:rsidR="009C2484" w:rsidRPr="004A7D76" w:rsidRDefault="009C2484" w:rsidP="007C7A5E">
      <w:pPr>
        <w:pStyle w:val="11"/>
        <w:spacing w:before="0"/>
        <w:rPr>
          <w:rtl/>
        </w:rPr>
      </w:pPr>
      <w:r w:rsidRPr="004A7D76">
        <w:rPr>
          <w:rFonts w:hint="cs"/>
          <w:rtl/>
        </w:rPr>
        <w:t>הלאזאריטו לא נמסר בשכירות או בהשאלה חיוב ופטור נמזוזה</w:t>
      </w:r>
    </w:p>
    <w:p w:rsidR="009C2484" w:rsidRPr="004A7D76" w:rsidRDefault="009C2484" w:rsidP="00B30E12">
      <w:pPr>
        <w:pStyle w:val="a3"/>
        <w:bidi/>
        <w:rPr>
          <w:rtl/>
        </w:rPr>
      </w:pPr>
      <w:r w:rsidRPr="004A7D76">
        <w:rPr>
          <w:rFonts w:hint="cs"/>
          <w:rtl/>
        </w:rPr>
        <w:t>ובמה דסיים אפתח. באות [ג] פוטר החיד"א את הלאזאריטו ממזוזה מטעם ש"</w:t>
      </w:r>
      <w:r w:rsidRPr="004A7D76">
        <w:rPr>
          <w:rtl/>
        </w:rPr>
        <w:t>זהו חק העיר ליכנס שם זמן בע"כ</w:t>
      </w:r>
      <w:r w:rsidRPr="004A7D76">
        <w:rPr>
          <w:rFonts w:hint="cs"/>
          <w:rtl/>
        </w:rPr>
        <w:t xml:space="preserve">, </w:t>
      </w:r>
      <w:r w:rsidRPr="004A7D76">
        <w:rPr>
          <w:rtl/>
        </w:rPr>
        <w:t>ולא דמי לשאלה</w:t>
      </w:r>
      <w:r w:rsidRPr="004A7D76">
        <w:rPr>
          <w:rFonts w:hint="cs"/>
          <w:rtl/>
        </w:rPr>
        <w:t>". ועד"ז כתב ב'</w:t>
      </w:r>
      <w:r w:rsidRPr="004A7D76">
        <w:rPr>
          <w:rtl/>
        </w:rPr>
        <w:t>פתח עינים</w:t>
      </w:r>
      <w:r w:rsidRPr="004A7D76">
        <w:rPr>
          <w:rFonts w:hint="cs"/>
          <w:rtl/>
        </w:rPr>
        <w:t>'</w:t>
      </w:r>
      <w:r w:rsidRPr="004A7D76">
        <w:rPr>
          <w:rtl/>
        </w:rPr>
        <w:t xml:space="preserve"> </w:t>
      </w:r>
      <w:r w:rsidRPr="004A7D76">
        <w:rPr>
          <w:rFonts w:hint="cs"/>
          <w:rtl/>
        </w:rPr>
        <w:t xml:space="preserve">למס' </w:t>
      </w:r>
      <w:r w:rsidRPr="004A7D76">
        <w:rPr>
          <w:rtl/>
        </w:rPr>
        <w:t>יומא</w:t>
      </w:r>
      <w:r w:rsidRPr="004A7D76">
        <w:rPr>
          <w:rFonts w:hint="cs"/>
          <w:rtl/>
        </w:rPr>
        <w:t xml:space="preserve"> </w:t>
      </w:r>
      <w:r w:rsidRPr="004A7D76">
        <w:rPr>
          <w:rFonts w:hint="cs"/>
          <w:sz w:val="16"/>
          <w:szCs w:val="20"/>
          <w:rtl/>
        </w:rPr>
        <w:t>(י, ב)</w:t>
      </w:r>
      <w:r w:rsidRPr="004A7D76">
        <w:rPr>
          <w:rFonts w:hint="cs"/>
          <w:rtl/>
        </w:rPr>
        <w:t xml:space="preserve">: "ומיהו בבית שיושבים בלאזאריט"ו אין אנו צריכים לזה </w:t>
      </w:r>
      <w:r w:rsidRPr="004A7D76">
        <w:rPr>
          <w:rFonts w:hint="cs"/>
          <w:sz w:val="16"/>
          <w:szCs w:val="20"/>
          <w:rtl/>
        </w:rPr>
        <w:t>[=היינו לפטור דדירת עראי]</w:t>
      </w:r>
      <w:r w:rsidRPr="004A7D76">
        <w:rPr>
          <w:rFonts w:hint="cs"/>
          <w:rtl/>
        </w:rPr>
        <w:t xml:space="preserve">, דדוקא בבית שהוא שוכר מהגוי פסק מרן </w:t>
      </w:r>
      <w:r w:rsidRPr="004A7D76">
        <w:rPr>
          <w:rFonts w:hint="cs"/>
          <w:sz w:val="16"/>
          <w:szCs w:val="20"/>
          <w:rtl/>
        </w:rPr>
        <w:t>[שם סכ"ג]</w:t>
      </w:r>
      <w:r w:rsidRPr="004A7D76">
        <w:rPr>
          <w:rFonts w:hint="cs"/>
          <w:rtl/>
        </w:rPr>
        <w:t xml:space="preserve"> דחייב, אבל הבית הזה אינו שוכר אותה רק מטעם המלך שישב שם משם שמירה כנודע, ואינו ביתו כלל".</w:t>
      </w:r>
    </w:p>
    <w:p w:rsidR="009C2484" w:rsidRPr="004A7D76" w:rsidRDefault="009C2484" w:rsidP="00B30E12">
      <w:pPr>
        <w:pStyle w:val="a3"/>
        <w:bidi/>
        <w:rPr>
          <w:rtl/>
        </w:rPr>
      </w:pPr>
      <w:r w:rsidRPr="004A7D76">
        <w:rPr>
          <w:rFonts w:hint="cs"/>
          <w:rtl/>
        </w:rPr>
        <w:t xml:space="preserve">וב'אגור באהלך' </w:t>
      </w:r>
      <w:r w:rsidRPr="004A7D76">
        <w:rPr>
          <w:rFonts w:hint="cs"/>
          <w:sz w:val="16"/>
          <w:szCs w:val="20"/>
          <w:rtl/>
        </w:rPr>
        <w:t>(פל"א הערה עד אות א)</w:t>
      </w:r>
      <w:r w:rsidRPr="004A7D76">
        <w:rPr>
          <w:rFonts w:hint="cs"/>
          <w:rtl/>
        </w:rPr>
        <w:t xml:space="preserve"> ביאר: "ונראה כוונתו שדיור שנגד רצונו אינו מתייחס אליו, ואין כאן 'דיור' כלל, ומהאי טעמא יש לפטור נמי את בית האסורים. ולא דמי ללשכת פרהדרין וכדו' שהכהן גדול עצמו מעוניין לדור ולקיים את מצוותו". </w:t>
      </w:r>
    </w:p>
    <w:p w:rsidR="009C2484" w:rsidRPr="004A7D76" w:rsidRDefault="009C2484" w:rsidP="00B30E12">
      <w:pPr>
        <w:pStyle w:val="a3"/>
        <w:bidi/>
        <w:rPr>
          <w:rtl/>
        </w:rPr>
      </w:pPr>
      <w:r w:rsidRPr="004A7D76">
        <w:rPr>
          <w:rFonts w:hint="cs"/>
          <w:rtl/>
        </w:rPr>
        <w:t>ודבריו תמוהים, שהרי הביאור שכותב אינו אלא שיטת ר' יהודה דדירה בעל כרחה לא שמה דירה, ואילו לחכמים דירה בעל כרחה שמה דירה, ויש לחייבו במזוזה. והחיד"א כבר האריך לעיל לפני זה דקיי"ל כחכמים.</w:t>
      </w:r>
    </w:p>
    <w:p w:rsidR="009C2484" w:rsidRPr="004A7D76" w:rsidRDefault="009C2484" w:rsidP="00B30E12">
      <w:pPr>
        <w:pStyle w:val="a3"/>
        <w:bidi/>
        <w:rPr>
          <w:rtl/>
        </w:rPr>
      </w:pPr>
      <w:r w:rsidRPr="004A7D76">
        <w:rPr>
          <w:rFonts w:hint="cs"/>
          <w:rtl/>
        </w:rPr>
        <w:t xml:space="preserve">ונראה לכאורה שלא הבחין הכותב שמה שכתב החיד"א ב'פתח עינים' בקצרה, כתבם בשו"ת 'חיים שאל' בארוכה, והם מבוארים לעצמם, דכמישהו נכנס ללאזאריטו אין הוא מקבל לרשותו את חדרו ומקומו לא כמשכיר ולא כמשאיל, אלא הוא נמצא שם כזר שנכנס לבית חבירו. שהרי דבר ידוע דכמו שבמקח וממכר אין החפץ הנמכר עובר לרשות הלוקח רק באחד מדרכי הקנינים שקבעו החכמים </w:t>
      </w:r>
      <w:r w:rsidRPr="004A7D76">
        <w:rPr>
          <w:rFonts w:hint="cs"/>
          <w:sz w:val="16"/>
          <w:szCs w:val="20"/>
          <w:rtl/>
        </w:rPr>
        <w:t>(שו"ע חו"מ סי' קפט ס"א)</w:t>
      </w:r>
      <w:r w:rsidRPr="004A7D76">
        <w:rPr>
          <w:rFonts w:hint="cs"/>
          <w:rtl/>
        </w:rPr>
        <w:t xml:space="preserve">, והקנין צריך דעת מקנה ודעת קונה כמבואר בכ"מ, כמו כן שכירות והשאלה צריכים קנין </w:t>
      </w:r>
      <w:r w:rsidRPr="004A7D76">
        <w:rPr>
          <w:rFonts w:hint="cs"/>
          <w:sz w:val="16"/>
          <w:szCs w:val="20"/>
          <w:rtl/>
        </w:rPr>
        <w:t xml:space="preserve">(שם סי' שטו ס"א) </w:t>
      </w:r>
      <w:r w:rsidRPr="004A7D76">
        <w:rPr>
          <w:rFonts w:hint="cs"/>
          <w:rtl/>
        </w:rPr>
        <w:t>ודעת מקנה וקונה. ומעתה כש"זהו</w:t>
      </w:r>
      <w:r w:rsidRPr="004A7D76">
        <w:rPr>
          <w:rtl/>
        </w:rPr>
        <w:t xml:space="preserve"> חק העיר ליכנס שם זמן בע"כ</w:t>
      </w:r>
      <w:r w:rsidRPr="004A7D76">
        <w:rPr>
          <w:rFonts w:hint="cs"/>
          <w:rtl/>
        </w:rPr>
        <w:t>", אין שום הכרח שהאדם שנכנס קיבל את החדר לרשותו, ואז בודאי הוא פטור ממזוזה, כי זה לא ביתו ורשותו.</w:t>
      </w:r>
    </w:p>
    <w:p w:rsidR="009C2484" w:rsidRDefault="009C2484" w:rsidP="00A03F75">
      <w:pPr>
        <w:pStyle w:val="a3"/>
        <w:bidi/>
        <w:spacing w:after="0"/>
        <w:rPr>
          <w:rtl/>
        </w:rPr>
      </w:pPr>
      <w:r w:rsidRPr="004A7D76">
        <w:rPr>
          <w:rFonts w:hint="cs"/>
          <w:rtl/>
        </w:rPr>
        <w:t xml:space="preserve">וב'חובת הדר' </w:t>
      </w:r>
      <w:r w:rsidRPr="004A7D76">
        <w:rPr>
          <w:rFonts w:hint="cs"/>
          <w:sz w:val="16"/>
          <w:szCs w:val="20"/>
          <w:rtl/>
        </w:rPr>
        <w:t xml:space="preserve">(פ"ג הערה כ) </w:t>
      </w:r>
      <w:r w:rsidRPr="004A7D76">
        <w:rPr>
          <w:rFonts w:hint="cs"/>
          <w:rtl/>
        </w:rPr>
        <w:t xml:space="preserve">העתיק את דברי החיד"א שכתב ב'חיים שאל' והקשה ע"ז ש"דבריו צריכים עיון, דכיון דס"ל דדירה </w:t>
      </w:r>
      <w:r w:rsidRPr="004A7D76">
        <w:rPr>
          <w:rtl/>
        </w:rPr>
        <w:t>בע"כ שמיה דירה</w:t>
      </w:r>
      <w:r w:rsidRPr="004A7D76">
        <w:rPr>
          <w:rFonts w:hint="cs"/>
          <w:rtl/>
        </w:rPr>
        <w:t>,</w:t>
      </w:r>
      <w:r w:rsidRPr="004A7D76">
        <w:rPr>
          <w:rtl/>
        </w:rPr>
        <w:t xml:space="preserve"> מאי איכפת לן שיש חוק העיר</w:t>
      </w:r>
      <w:r w:rsidRPr="004A7D76">
        <w:rPr>
          <w:rFonts w:hint="cs"/>
          <w:rtl/>
        </w:rPr>
        <w:t>,</w:t>
      </w:r>
      <w:r w:rsidRPr="004A7D76">
        <w:rPr>
          <w:rtl/>
        </w:rPr>
        <w:t xml:space="preserve"> ומה מועיל רצון או חוסר רצון</w:t>
      </w:r>
      <w:r w:rsidRPr="004A7D76">
        <w:rPr>
          <w:rFonts w:hint="cs"/>
          <w:rtl/>
        </w:rPr>
        <w:t>". אמנם לכאורה יש לבאר באופן הנ"ל וכדמוכח מלשונו, ולק"מ.</w:t>
      </w:r>
    </w:p>
    <w:p w:rsidR="009C2484" w:rsidRPr="004A7D76" w:rsidRDefault="00EF0E1B" w:rsidP="00A03F75">
      <w:pPr>
        <w:pStyle w:val="a3"/>
        <w:bidi/>
        <w:ind w:hanging="18"/>
        <w:jc w:val="center"/>
        <w:rPr>
          <w:rtl/>
        </w:rPr>
      </w:pPr>
      <w:r w:rsidRPr="004A7D76">
        <w:rPr>
          <w:rFonts w:hint="cs"/>
          <w:rtl/>
        </w:rPr>
        <w:t>* * *</w:t>
      </w:r>
    </w:p>
    <w:p w:rsidR="009C2484" w:rsidRPr="004A7D76" w:rsidRDefault="009C2484" w:rsidP="00EF0E1B">
      <w:pPr>
        <w:pStyle w:val="11"/>
        <w:spacing w:before="0"/>
        <w:rPr>
          <w:rtl/>
        </w:rPr>
      </w:pPr>
      <w:r w:rsidRPr="004A7D76">
        <w:rPr>
          <w:rFonts w:hint="cs"/>
          <w:rtl/>
        </w:rPr>
        <w:t>דירת עראי בכמות ודירת עראי באיכות</w:t>
      </w:r>
    </w:p>
    <w:p w:rsidR="009C2484" w:rsidRPr="004A7D76" w:rsidRDefault="009C2484" w:rsidP="00EF0E1B">
      <w:pPr>
        <w:pStyle w:val="a3"/>
        <w:bidi/>
        <w:rPr>
          <w:rtl/>
        </w:rPr>
      </w:pPr>
      <w:r w:rsidRPr="004A7D76">
        <w:rPr>
          <w:rFonts w:hint="cs"/>
          <w:rtl/>
        </w:rPr>
        <w:t>באות [ב] מחדש החיד"א דיש שני סוגי דירת עראי הפטורות ממזוזה. ישנה דירה עראי בכמות הזמן שגרים בתוכו, שעד ל' יום נחשב עראי. אמנם גם "</w:t>
      </w:r>
      <w:r w:rsidRPr="004A7D76">
        <w:rPr>
          <w:rtl/>
        </w:rPr>
        <w:t xml:space="preserve">בתים של ספינה </w:t>
      </w:r>
      <w:r w:rsidRPr="004A7D76">
        <w:rPr>
          <w:rFonts w:hint="cs"/>
          <w:rtl/>
        </w:rPr>
        <w:t>[ד]</w:t>
      </w:r>
      <w:r w:rsidRPr="004A7D76">
        <w:rPr>
          <w:rtl/>
        </w:rPr>
        <w:t>זמנין טובא דידעי בא</w:t>
      </w:r>
      <w:r w:rsidRPr="004A7D76">
        <w:rPr>
          <w:rFonts w:hint="cs"/>
          <w:rtl/>
        </w:rPr>
        <w:t>[ו]</w:t>
      </w:r>
      <w:r w:rsidRPr="004A7D76">
        <w:rPr>
          <w:rtl/>
        </w:rPr>
        <w:t>מדנא ורגילו</w:t>
      </w:r>
      <w:r w:rsidRPr="004A7D76">
        <w:rPr>
          <w:rFonts w:hint="cs"/>
          <w:rtl/>
        </w:rPr>
        <w:t>ת</w:t>
      </w:r>
      <w:r w:rsidRPr="004A7D76">
        <w:rPr>
          <w:rtl/>
        </w:rPr>
        <w:t xml:space="preserve"> דמשכי טפי מל' ואפ"ה פטורי</w:t>
      </w:r>
      <w:r w:rsidRPr="004A7D76">
        <w:rPr>
          <w:rFonts w:hint="cs"/>
          <w:rtl/>
        </w:rPr>
        <w:t>", הרי שלמרות שגרים יותר מל' יום הרי זו נחשבת כדירת עראי. ואולי י"ל שזה מוגדר כדירת עראי באיכות, כי זה סוג בנין שאינו עשוי לדירת עראי, כי אין אדם גר בקביעות בספינה. ועד"ז קובע החיד"א י"ל בדין הלאזאריטו, "</w:t>
      </w:r>
      <w:r w:rsidRPr="004A7D76">
        <w:rPr>
          <w:rtl/>
        </w:rPr>
        <w:t>דכיון דעיקר הלאזאריטו לדירת עראי פטורים הבתים</w:t>
      </w:r>
      <w:r w:rsidRPr="004A7D76">
        <w:rPr>
          <w:rFonts w:hint="cs"/>
          <w:rtl/>
        </w:rPr>
        <w:t>" ממזוזה.</w:t>
      </w:r>
    </w:p>
    <w:p w:rsidR="009C2484" w:rsidRPr="004A7D76" w:rsidRDefault="009C2484" w:rsidP="00EF0E1B">
      <w:pPr>
        <w:pStyle w:val="11"/>
        <w:rPr>
          <w:rtl/>
        </w:rPr>
      </w:pPr>
      <w:r w:rsidRPr="004A7D76">
        <w:rPr>
          <w:rFonts w:hint="cs"/>
          <w:rtl/>
        </w:rPr>
        <w:t xml:space="preserve">למה שהייה ארוכה בבית האסורים אינו אלא דירת עראי </w:t>
      </w:r>
    </w:p>
    <w:p w:rsidR="009C2484" w:rsidRPr="004A7D76" w:rsidRDefault="009C2484" w:rsidP="00B30E12">
      <w:pPr>
        <w:pStyle w:val="a3"/>
        <w:bidi/>
        <w:rPr>
          <w:rtl/>
        </w:rPr>
      </w:pPr>
      <w:r w:rsidRPr="004A7D76">
        <w:rPr>
          <w:rFonts w:hint="cs"/>
          <w:rtl/>
        </w:rPr>
        <w:t xml:space="preserve">והנה ב'ברכי יוסף' </w:t>
      </w:r>
      <w:r w:rsidRPr="004A7D76">
        <w:rPr>
          <w:rFonts w:hint="cs"/>
          <w:sz w:val="16"/>
          <w:szCs w:val="20"/>
          <w:rtl/>
        </w:rPr>
        <w:t>(יו"ד סי' רפו אות ג)</w:t>
      </w:r>
      <w:r w:rsidRPr="004A7D76">
        <w:rPr>
          <w:rFonts w:hint="cs"/>
          <w:rtl/>
        </w:rPr>
        <w:t xml:space="preserve"> כתב החיד"א לפטור גם בית האסורים מטעם דירת עראי: "</w:t>
      </w:r>
      <w:r w:rsidRPr="004A7D76">
        <w:rPr>
          <w:rtl/>
        </w:rPr>
        <w:t>אמנם לכאורה יש לצדד לפיטורא בבית האסורין</w:t>
      </w:r>
      <w:r w:rsidRPr="004A7D76">
        <w:rPr>
          <w:rFonts w:hint="cs"/>
          <w:rtl/>
        </w:rPr>
        <w:t xml:space="preserve"> </w:t>
      </w:r>
      <w:r w:rsidRPr="004A7D76">
        <w:rPr>
          <w:rtl/>
        </w:rPr>
        <w:t>וכל בלאזאריט"</w:t>
      </w:r>
      <w:r w:rsidRPr="004A7D76">
        <w:rPr>
          <w:rFonts w:hint="cs"/>
          <w:rtl/>
        </w:rPr>
        <w:t>י</w:t>
      </w:r>
      <w:r w:rsidRPr="004A7D76">
        <w:rPr>
          <w:rtl/>
        </w:rPr>
        <w:t xml:space="preserve"> שיושבין מ' יום ולפעמים שני חדשים</w:t>
      </w:r>
      <w:r w:rsidRPr="004A7D76">
        <w:rPr>
          <w:rFonts w:hint="cs"/>
          <w:rtl/>
        </w:rPr>
        <w:t>,</w:t>
      </w:r>
      <w:r w:rsidRPr="004A7D76">
        <w:rPr>
          <w:rtl/>
        </w:rPr>
        <w:t xml:space="preserve"> אף במקום שישאר בבית ההוא כל אותו זמן וליכא שום סכנה ולא ביזוי</w:t>
      </w:r>
      <w:r w:rsidRPr="004A7D76">
        <w:rPr>
          <w:rFonts w:hint="cs"/>
          <w:rtl/>
        </w:rPr>
        <w:t>,</w:t>
      </w:r>
      <w:r w:rsidRPr="004A7D76">
        <w:rPr>
          <w:rtl/>
        </w:rPr>
        <w:t xml:space="preserve"> מטעם דמקומות אלו עיקרן לדירת עראי ולא לדירת קבע</w:t>
      </w:r>
      <w:r w:rsidRPr="004A7D76">
        <w:rPr>
          <w:rFonts w:hint="cs"/>
          <w:rtl/>
        </w:rPr>
        <w:t>,</w:t>
      </w:r>
      <w:r w:rsidRPr="004A7D76">
        <w:rPr>
          <w:rtl/>
        </w:rPr>
        <w:t xml:space="preserve"> והו"ל כבתים שבספינה ודכוותייהו דפטורים</w:t>
      </w:r>
      <w:r w:rsidRPr="004A7D76">
        <w:rPr>
          <w:rFonts w:hint="cs"/>
          <w:rtl/>
        </w:rPr>
        <w:t>,</w:t>
      </w:r>
      <w:r w:rsidRPr="004A7D76">
        <w:rPr>
          <w:rtl/>
        </w:rPr>
        <w:t xml:space="preserve"> ולא דמי לפונדק דשם עשוי גם לדירת קבע ודוק</w:t>
      </w:r>
      <w:r w:rsidRPr="004A7D76">
        <w:rPr>
          <w:rFonts w:hint="cs"/>
          <w:rtl/>
        </w:rPr>
        <w:t xml:space="preserve">". והזכיר את זה החיד"א בקצרה גם </w:t>
      </w:r>
      <w:r w:rsidRPr="004A7D76">
        <w:rPr>
          <w:rtl/>
        </w:rPr>
        <w:t>בספר</w:t>
      </w:r>
      <w:r w:rsidRPr="004A7D76">
        <w:rPr>
          <w:rFonts w:hint="cs"/>
          <w:rtl/>
        </w:rPr>
        <w:t>ו '</w:t>
      </w:r>
      <w:r w:rsidRPr="004A7D76">
        <w:rPr>
          <w:rtl/>
        </w:rPr>
        <w:t>פתח עינים</w:t>
      </w:r>
      <w:r w:rsidRPr="004A7D76">
        <w:rPr>
          <w:rFonts w:hint="cs"/>
          <w:rtl/>
        </w:rPr>
        <w:t>'</w:t>
      </w:r>
      <w:r w:rsidRPr="004A7D76">
        <w:rPr>
          <w:rtl/>
        </w:rPr>
        <w:t xml:space="preserve"> </w:t>
      </w:r>
      <w:r w:rsidRPr="004A7D76">
        <w:rPr>
          <w:rFonts w:hint="cs"/>
          <w:rtl/>
        </w:rPr>
        <w:t>שם: "ועמ"ש בעניי בס' הקטן ברכי יוסף... ושם צדדתי לפטור בית האסורין דה"ל כבתים של ספינה דעיקרן לדירת עראי, וכן בלאזאריט"ו וכו' ע"ש".</w:t>
      </w:r>
    </w:p>
    <w:p w:rsidR="009C2484" w:rsidRPr="004A7D76" w:rsidRDefault="009C2484" w:rsidP="00B30E12">
      <w:pPr>
        <w:pStyle w:val="a3"/>
        <w:bidi/>
        <w:rPr>
          <w:rtl/>
        </w:rPr>
      </w:pPr>
      <w:r w:rsidRPr="004A7D76">
        <w:rPr>
          <w:rFonts w:hint="cs"/>
          <w:rtl/>
        </w:rPr>
        <w:t>ויש לעיין בזה, דתינח בלאזאריטו ששם "</w:t>
      </w:r>
      <w:r w:rsidRPr="004A7D76">
        <w:rPr>
          <w:rtl/>
        </w:rPr>
        <w:t>יושבין מ' יום ולפעמים שני חדשים</w:t>
      </w:r>
      <w:r w:rsidRPr="004A7D76">
        <w:rPr>
          <w:rFonts w:hint="cs"/>
          <w:rtl/>
        </w:rPr>
        <w:t>", שזה בסך הכל זמן קצר יחסית, אפשר לומר שאפילו באם זה עובר את השלושים יום, עדיין זה נחשב כדירת עראי, אבל בית האסורין שיש כאלו שיושבין שם שנים רבות לפי גודל פשעם, איך זה נחשב כדירת עראי.</w:t>
      </w:r>
    </w:p>
    <w:p w:rsidR="009C2484" w:rsidRPr="004A7D76" w:rsidRDefault="009C2484" w:rsidP="00B30E12">
      <w:pPr>
        <w:pStyle w:val="a3"/>
        <w:bidi/>
        <w:rPr>
          <w:rtl/>
        </w:rPr>
      </w:pPr>
      <w:r w:rsidRPr="004A7D76">
        <w:rPr>
          <w:rFonts w:hint="cs"/>
          <w:rtl/>
        </w:rPr>
        <w:t>וב'חובת הדר' שם העיר עוד: "...</w:t>
      </w:r>
      <w:r w:rsidRPr="004A7D76">
        <w:rPr>
          <w:rtl/>
        </w:rPr>
        <w:t>מ</w:t>
      </w:r>
      <w:r w:rsidRPr="004A7D76">
        <w:rPr>
          <w:rFonts w:hint="cs"/>
          <w:rtl/>
        </w:rPr>
        <w:t xml:space="preserve">ה </w:t>
      </w:r>
      <w:r w:rsidRPr="004A7D76">
        <w:rPr>
          <w:rtl/>
        </w:rPr>
        <w:t>ש</w:t>
      </w:r>
      <w:r w:rsidRPr="004A7D76">
        <w:rPr>
          <w:rFonts w:hint="cs"/>
          <w:rtl/>
        </w:rPr>
        <w:t>כתב</w:t>
      </w:r>
      <w:r w:rsidRPr="004A7D76">
        <w:rPr>
          <w:rtl/>
        </w:rPr>
        <w:t xml:space="preserve"> שעיקרן נעשו לדירת עראי</w:t>
      </w:r>
      <w:r w:rsidRPr="004A7D76">
        <w:rPr>
          <w:rFonts w:hint="cs"/>
          <w:rtl/>
        </w:rPr>
        <w:t>,</w:t>
      </w:r>
      <w:r w:rsidRPr="004A7D76">
        <w:rPr>
          <w:rtl/>
        </w:rPr>
        <w:t xml:space="preserve"> היה אפשר לפרש דכונתו שנעשו מתחלה רק לדירת עראי </w:t>
      </w:r>
      <w:r w:rsidRPr="004A7D76">
        <w:rPr>
          <w:rFonts w:hint="cs"/>
          <w:sz w:val="16"/>
          <w:szCs w:val="20"/>
          <w:rtl/>
        </w:rPr>
        <w:t>(</w:t>
      </w:r>
      <w:r w:rsidRPr="004A7D76">
        <w:rPr>
          <w:sz w:val="16"/>
          <w:szCs w:val="20"/>
          <w:rtl/>
        </w:rPr>
        <w:t xml:space="preserve">ובשו"ת מנחת יצחק הנ"ל </w:t>
      </w:r>
      <w:r w:rsidRPr="004A7D76">
        <w:rPr>
          <w:rFonts w:hint="cs"/>
          <w:sz w:val="16"/>
          <w:szCs w:val="20"/>
          <w:rtl/>
        </w:rPr>
        <w:t xml:space="preserve">[ח"ב סי' פב אות ו] </w:t>
      </w:r>
      <w:r w:rsidRPr="004A7D76">
        <w:rPr>
          <w:sz w:val="16"/>
          <w:szCs w:val="20"/>
          <w:rtl/>
        </w:rPr>
        <w:t>באמת מפרש כן כונתו</w:t>
      </w:r>
      <w:r w:rsidRPr="004A7D76">
        <w:rPr>
          <w:rFonts w:hint="cs"/>
          <w:sz w:val="16"/>
          <w:szCs w:val="20"/>
          <w:rtl/>
        </w:rPr>
        <w:t>)</w:t>
      </w:r>
      <w:r w:rsidRPr="004A7D76">
        <w:rPr>
          <w:rFonts w:hint="cs"/>
          <w:rtl/>
        </w:rPr>
        <w:t>,</w:t>
      </w:r>
      <w:r w:rsidRPr="004A7D76">
        <w:rPr>
          <w:rtl/>
        </w:rPr>
        <w:t xml:space="preserve"> אלא דלפי"ז א"כ בבית מלון שנבנה מתחלה לאורחים</w:t>
      </w:r>
      <w:r w:rsidRPr="004A7D76">
        <w:rPr>
          <w:rFonts w:hint="cs"/>
          <w:rtl/>
        </w:rPr>
        <w:t>,</w:t>
      </w:r>
      <w:r w:rsidRPr="004A7D76">
        <w:rPr>
          <w:rtl/>
        </w:rPr>
        <w:t xml:space="preserve"> לא יהיה חיוב מזוזה לעולם</w:t>
      </w:r>
      <w:r w:rsidRPr="004A7D76">
        <w:rPr>
          <w:rFonts w:hint="cs"/>
          <w:rtl/>
        </w:rPr>
        <w:t>,</w:t>
      </w:r>
      <w:r w:rsidRPr="004A7D76">
        <w:rPr>
          <w:rtl/>
        </w:rPr>
        <w:t xml:space="preserve"> אפילו מדין פונדק</w:t>
      </w:r>
      <w:r w:rsidRPr="004A7D76">
        <w:rPr>
          <w:rFonts w:hint="cs"/>
          <w:rtl/>
        </w:rPr>
        <w:t>,</w:t>
      </w:r>
      <w:r w:rsidRPr="004A7D76">
        <w:rPr>
          <w:rtl/>
        </w:rPr>
        <w:t xml:space="preserve"> ואפילו יותר מל' יום בארץ ישראל לא יתחייב במזוזה</w:t>
      </w:r>
      <w:r w:rsidRPr="004A7D76">
        <w:rPr>
          <w:rFonts w:hint="cs"/>
          <w:rtl/>
        </w:rPr>
        <w:t>,</w:t>
      </w:r>
      <w:r w:rsidRPr="004A7D76">
        <w:rPr>
          <w:rtl/>
        </w:rPr>
        <w:t xml:space="preserve"> וחידוש כזה לא מצאנו באחד מן הפוסקים</w:t>
      </w:r>
      <w:r w:rsidRPr="004A7D76">
        <w:rPr>
          <w:rFonts w:hint="cs"/>
          <w:rtl/>
        </w:rPr>
        <w:t xml:space="preserve">... </w:t>
      </w:r>
      <w:r w:rsidRPr="004A7D76">
        <w:rPr>
          <w:rtl/>
        </w:rPr>
        <w:t>ובדוחק אפשר לפרש כונת החיד"א שדעתו לחלק בין מקום שכל היושבים שם נמצאים שם באונס דאז הוי דירת עראי</w:t>
      </w:r>
      <w:r w:rsidRPr="004A7D76">
        <w:rPr>
          <w:rFonts w:hint="cs"/>
          <w:rtl/>
        </w:rPr>
        <w:t>,</w:t>
      </w:r>
      <w:r w:rsidRPr="004A7D76">
        <w:rPr>
          <w:rtl/>
        </w:rPr>
        <w:t xml:space="preserve"> אבל מקום שנמצאים</w:t>
      </w:r>
      <w:r w:rsidRPr="004A7D76">
        <w:rPr>
          <w:rFonts w:hint="cs"/>
          <w:rtl/>
        </w:rPr>
        <w:t xml:space="preserve"> </w:t>
      </w:r>
      <w:r w:rsidRPr="004A7D76">
        <w:rPr>
          <w:rtl/>
        </w:rPr>
        <w:t>שם אנשים גם שלא באונס</w:t>
      </w:r>
      <w:r w:rsidRPr="004A7D76">
        <w:rPr>
          <w:rFonts w:hint="cs"/>
          <w:rtl/>
        </w:rPr>
        <w:t>,</w:t>
      </w:r>
      <w:r w:rsidRPr="004A7D76">
        <w:rPr>
          <w:rtl/>
        </w:rPr>
        <w:t xml:space="preserve"> מיגו דהוי דירה ליושבים ברצון</w:t>
      </w:r>
      <w:r w:rsidRPr="004A7D76">
        <w:rPr>
          <w:rFonts w:hint="cs"/>
          <w:rtl/>
        </w:rPr>
        <w:t>,</w:t>
      </w:r>
      <w:r w:rsidRPr="004A7D76">
        <w:rPr>
          <w:rtl/>
        </w:rPr>
        <w:t xml:space="preserve"> הוי דירה גם לדרים באונס</w:t>
      </w:r>
      <w:r w:rsidRPr="004A7D76">
        <w:rPr>
          <w:rFonts w:hint="cs"/>
          <w:rtl/>
        </w:rPr>
        <w:t>,</w:t>
      </w:r>
      <w:r w:rsidRPr="004A7D76">
        <w:rPr>
          <w:rtl/>
        </w:rPr>
        <w:t xml:space="preserve"> דדירה בע"כ שמה דירה</w:t>
      </w:r>
      <w:r w:rsidRPr="004A7D76">
        <w:rPr>
          <w:rFonts w:hint="cs"/>
          <w:rtl/>
        </w:rPr>
        <w:t>...".</w:t>
      </w:r>
    </w:p>
    <w:p w:rsidR="009C2484" w:rsidRPr="004A7D76" w:rsidRDefault="009C2484" w:rsidP="00B30E12">
      <w:pPr>
        <w:pStyle w:val="a3"/>
        <w:bidi/>
        <w:rPr>
          <w:rtl/>
        </w:rPr>
      </w:pPr>
      <w:r w:rsidRPr="004A7D76">
        <w:rPr>
          <w:rFonts w:hint="cs"/>
          <w:rtl/>
        </w:rPr>
        <w:t xml:space="preserve">ואולי יש לבאר את דברי החיד"א שבית האסורים אינו נחשב כמקום דירת קבע, כי אין אדם בא לשם לגור, והעונש של הכלא משמעו שלוקחים ממנו את החופש שלו ולא נותנים לו לגור במקום טוב ונוח, וכל זמן שהייתו בכלא אינו אלא ההעדר, שאין לו חופש לצאת ולבוא, וא"כ אפילו באם שוהה שם שנים רבות, אין זה אלא העדר של דירת קבע במשך של שנים רבות. והרי זה דומה למי ששוהה בלאזאריטו במשך חודשיים, שאינו אלא עצירה באמצע הדרך לפני כניסתו לעיר במשך תקופה, עד שמתברר שאינו נושא מחלה מדבקת. ואין זה קשור כלל לענין של דירה בעל כרחו, ששם הכהן גדול בא לגור בלשכת פרהדרין, ואין ענינו שלילת הדירה במקום אחר. </w:t>
      </w:r>
    </w:p>
    <w:p w:rsidR="009C2484" w:rsidRPr="004A7D76" w:rsidRDefault="009C2484" w:rsidP="00B30E12">
      <w:pPr>
        <w:pStyle w:val="a3"/>
        <w:bidi/>
        <w:rPr>
          <w:rtl/>
        </w:rPr>
      </w:pPr>
      <w:r w:rsidRPr="004A7D76">
        <w:rPr>
          <w:rFonts w:hint="cs"/>
          <w:rtl/>
        </w:rPr>
        <w:t xml:space="preserve">ויותר נראה שזה על דרך מה שהביא ב'שדי חמד' </w:t>
      </w:r>
      <w:r w:rsidRPr="004A7D76">
        <w:rPr>
          <w:rFonts w:hint="cs"/>
          <w:sz w:val="16"/>
          <w:szCs w:val="20"/>
          <w:rtl/>
        </w:rPr>
        <w:t xml:space="preserve">(מערכת המ"ם כלל קיח </w:t>
      </w:r>
      <w:r w:rsidRPr="004A7D76">
        <w:rPr>
          <w:sz w:val="16"/>
          <w:szCs w:val="20"/>
          <w:rtl/>
        </w:rPr>
        <w:t>–</w:t>
      </w:r>
      <w:r w:rsidRPr="004A7D76">
        <w:rPr>
          <w:rFonts w:hint="cs"/>
          <w:sz w:val="16"/>
          <w:szCs w:val="20"/>
          <w:rtl/>
        </w:rPr>
        <w:t xml:space="preserve"> מהדורת קה"ת ח"ג עמ' תקלא) </w:t>
      </w:r>
      <w:r w:rsidRPr="004A7D76">
        <w:rPr>
          <w:rFonts w:hint="cs"/>
          <w:rtl/>
        </w:rPr>
        <w:t xml:space="preserve">בהמשך לדברי החיד"א אודות הלאזאריטו, מה שכתב עד"ז ב'זכור לאברהם' להרב אברהם בן אביגדור </w:t>
      </w:r>
      <w:r w:rsidRPr="004A7D76">
        <w:rPr>
          <w:rFonts w:hint="cs"/>
          <w:sz w:val="16"/>
          <w:szCs w:val="20"/>
          <w:rtl/>
        </w:rPr>
        <w:t>(יו"ד סי' יז)</w:t>
      </w:r>
      <w:r w:rsidRPr="004A7D76">
        <w:rPr>
          <w:rFonts w:hint="cs"/>
          <w:rtl/>
        </w:rPr>
        <w:t xml:space="preserve">, "שנסתפק על מה שבזמן המגפה היו דרים בכפר בבית הגוי, ובכל יום מיחלים חסדי השי"ת לחזור לבתיהם, ועברו שלשים יום אם חייבים עתה לקבוע מזוזה... או לאו משום דלאו דירת קבע הוי, דכל שעה בעמוד והחזר קיימי", וכך מסקנתו שם. ואולי י"ל דגם אסיר שנפשט לזמן ארוך מייחל ומצפה לצאת משם בכל יום ויום. </w:t>
      </w:r>
    </w:p>
    <w:p w:rsidR="009C2484" w:rsidRPr="004A7D76" w:rsidRDefault="009C2484" w:rsidP="00B30E12">
      <w:pPr>
        <w:pStyle w:val="a3"/>
        <w:bidi/>
        <w:rPr>
          <w:rtl/>
        </w:rPr>
      </w:pPr>
      <w:r w:rsidRPr="004A7D76">
        <w:rPr>
          <w:rFonts w:hint="cs"/>
          <w:rtl/>
        </w:rPr>
        <w:t xml:space="preserve">וראיתי שעד"ז כתב לבאר ב'אגור באהלך' </w:t>
      </w:r>
      <w:r w:rsidRPr="004A7D76">
        <w:rPr>
          <w:rFonts w:hint="cs"/>
          <w:sz w:val="16"/>
          <w:szCs w:val="20"/>
          <w:rtl/>
        </w:rPr>
        <w:t>(שם הערה מט אות ג)</w:t>
      </w:r>
      <w:r w:rsidRPr="004A7D76">
        <w:rPr>
          <w:rFonts w:hint="cs"/>
          <w:rtl/>
        </w:rPr>
        <w:t>: "צ"ע דאסיר עולם אינו דר רק לזמן מוגבל... ונראה שכוונת הברכ"י שבית שהדרים בו מצפים לצאת ממנו חשיב דיור עראי, שהרי אינם 'קובעים' את עצמם שם, ובלבד שזה ניכר מצורת הדיור כגון בספינה או בלאזריטו שאין אדם דר בצורה שאינו יכול לצאת מהבית".</w:t>
      </w:r>
    </w:p>
    <w:p w:rsidR="009C2484" w:rsidRPr="004A7D76" w:rsidRDefault="009C2484" w:rsidP="00B30E12">
      <w:pPr>
        <w:pStyle w:val="a3"/>
        <w:bidi/>
        <w:rPr>
          <w:rtl/>
        </w:rPr>
      </w:pPr>
      <w:r w:rsidRPr="004A7D76">
        <w:rPr>
          <w:rFonts w:hint="cs"/>
          <w:rtl/>
        </w:rPr>
        <w:t>ועדיין יל"ע מה החילוק בין זה לדירה בעל כרחו. וצ"ע בכל זה.</w:t>
      </w:r>
    </w:p>
    <w:p w:rsidR="009C2484" w:rsidRDefault="009C2484" w:rsidP="00EF0E1B">
      <w:pPr>
        <w:pStyle w:val="a3"/>
        <w:bidi/>
        <w:rPr>
          <w:rtl/>
        </w:rPr>
      </w:pPr>
      <w:r w:rsidRPr="004A7D76">
        <w:rPr>
          <w:rFonts w:hint="cs"/>
          <w:b/>
          <w:bCs/>
          <w:rtl/>
        </w:rPr>
        <w:t>לסיכום:</w:t>
      </w:r>
      <w:r w:rsidRPr="004A7D76">
        <w:rPr>
          <w:rFonts w:hint="cs"/>
          <w:rtl/>
        </w:rPr>
        <w:t xml:space="preserve"> לפי דעת החיד"א שהלאזאריטו פטור ממזוזה, כיון שזה דירה של עראי למרות שלפעמים יושבים בה כמה חודשים, עד"ז י"ל ב</w:t>
      </w:r>
      <w:r w:rsidRPr="004A7D76">
        <w:rPr>
          <w:rtl/>
        </w:rPr>
        <w:t>קפסולות שעשויות כמין צורת הפתח</w:t>
      </w:r>
      <w:r w:rsidRPr="004A7D76">
        <w:rPr>
          <w:rFonts w:hint="cs"/>
          <w:rtl/>
        </w:rPr>
        <w:t xml:space="preserve"> שפטור ממזוזה, כי אין זה אלא חדר עראי, וכנ"ל בארוכה. ומו"ר שליט"א ציין גם ל'פתחי תשובה' שם </w:t>
      </w:r>
      <w:r w:rsidRPr="004A7D76">
        <w:rPr>
          <w:rFonts w:hint="cs"/>
          <w:sz w:val="16"/>
          <w:szCs w:val="20"/>
          <w:rtl/>
        </w:rPr>
        <w:t xml:space="preserve">(סי' רפו סק"י) </w:t>
      </w:r>
      <w:r w:rsidRPr="004A7D76">
        <w:rPr>
          <w:rFonts w:hint="cs"/>
          <w:rtl/>
        </w:rPr>
        <w:t>בדין חנויות שעושין ביומא דשוקא, שפטורים ממזוזה.</w:t>
      </w:r>
    </w:p>
    <w:p w:rsidR="009C2484" w:rsidRDefault="009C2484" w:rsidP="009C2484">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845B84" w:rsidRDefault="00845B84" w:rsidP="00D419EF">
      <w:pPr>
        <w:pStyle w:val="a0"/>
        <w:rPr>
          <w:rtl/>
        </w:rPr>
        <w:sectPr w:rsidR="00845B84" w:rsidSect="00710AC3">
          <w:footnotePr>
            <w:numRestart w:val="eachSect"/>
          </w:footnotePr>
          <w:type w:val="continuous"/>
          <w:pgSz w:w="7920" w:h="12240"/>
          <w:pgMar w:top="-1152" w:right="864" w:bottom="720" w:left="864" w:header="562" w:footer="0" w:gutter="0"/>
          <w:cols w:space="720"/>
          <w:docGrid w:linePitch="360"/>
        </w:sectPr>
      </w:pPr>
    </w:p>
    <w:p w:rsidR="00D419EF" w:rsidRDefault="00D419EF" w:rsidP="00D419EF">
      <w:pPr>
        <w:pStyle w:val="a0"/>
      </w:pPr>
      <w:bookmarkStart w:id="228" w:name="_Toc62022013"/>
      <w:r>
        <w:rPr>
          <w:rFonts w:hint="cs"/>
          <w:rtl/>
        </w:rPr>
        <w:t>הסרת מכסה התש"י בעת ההנחה (גליון)</w:t>
      </w:r>
      <w:bookmarkEnd w:id="228"/>
    </w:p>
    <w:p w:rsidR="00D419EF" w:rsidRDefault="00D419EF" w:rsidP="00845B84">
      <w:pPr>
        <w:pStyle w:val="a"/>
        <w:spacing w:line="360" w:lineRule="auto"/>
        <w:rPr>
          <w:rFonts w:ascii="Narkisim" w:hAnsi="Narkisim" w:cs="Narkisim"/>
          <w:rtl/>
        </w:rPr>
      </w:pPr>
      <w:bookmarkStart w:id="229" w:name="_Toc62022014"/>
      <w:r>
        <w:rPr>
          <w:rFonts w:hint="cs"/>
          <w:rtl/>
        </w:rPr>
        <w:t>הנ"ל</w:t>
      </w:r>
      <w:bookmarkEnd w:id="229"/>
    </w:p>
    <w:p w:rsidR="00D419EF" w:rsidRDefault="00D419EF" w:rsidP="00D419EF">
      <w:pPr>
        <w:pStyle w:val="a3"/>
        <w:bidi/>
        <w:rPr>
          <w:rtl/>
          <w:lang w:val="en-US"/>
        </w:rPr>
      </w:pPr>
      <w:r>
        <w:rPr>
          <w:rFonts w:hint="cs"/>
          <w:rtl/>
        </w:rPr>
        <w:t xml:space="preserve">ב'הערות וביאורים' </w:t>
      </w:r>
      <w:r>
        <w:rPr>
          <w:rFonts w:hint="cs"/>
          <w:sz w:val="16"/>
          <w:szCs w:val="20"/>
          <w:rtl/>
        </w:rPr>
        <w:t>(גליון א'קפז עמ' 69 והערה 10)</w:t>
      </w:r>
      <w:r>
        <w:rPr>
          <w:rFonts w:hint="cs"/>
          <w:rtl/>
        </w:rPr>
        <w:t xml:space="preserve"> כתב הרלוי"צ ראסקין אודות מכסה התש"י: "טעם ברור להסרת התיק לעת הברכה לא מצאתי. גם בפסקי תשובות שם הדגיש שגם לדעת המקילים ללבוש התיק במשך התפילה, מ"מ הורו להורידו לעת הנחת התפילין".</w:t>
      </w:r>
    </w:p>
    <w:p w:rsidR="00D419EF" w:rsidRDefault="00D419EF" w:rsidP="00D419EF">
      <w:pPr>
        <w:pStyle w:val="a3"/>
        <w:bidi/>
        <w:rPr>
          <w:rtl/>
        </w:rPr>
      </w:pPr>
      <w:r>
        <w:rPr>
          <w:rFonts w:hint="cs"/>
          <w:rtl/>
        </w:rPr>
        <w:t xml:space="preserve">ולפלא שלא ראה ב'פסקי תשובות' שם </w:t>
      </w:r>
      <w:r>
        <w:rPr>
          <w:rFonts w:hint="cs"/>
          <w:sz w:val="16"/>
          <w:szCs w:val="20"/>
          <w:rtl/>
        </w:rPr>
        <w:t xml:space="preserve">(סי' כז סוף הערה 199) </w:t>
      </w:r>
      <w:r>
        <w:rPr>
          <w:rFonts w:hint="cs"/>
          <w:rtl/>
        </w:rPr>
        <w:t xml:space="preserve">שביאר הטעם בזה: "...וכולם הדגישו וציינו בדבריהם את הזהירות שלא תהיה קופסא זו קבועה עליו תמיד (דאז הוי כציפה הבית בדבר פסול, דסי' ל"ב סעי' מ"ח), אלא יסלקנו ויורידנו בעת ההנחה והברכה ויחזירנו אחר הנחת תש"ר". </w:t>
      </w:r>
    </w:p>
    <w:p w:rsidR="00D419EF" w:rsidRDefault="00D419EF" w:rsidP="00D419EF">
      <w:pPr>
        <w:pStyle w:val="a3"/>
        <w:bidi/>
        <w:rPr>
          <w:rtl/>
        </w:rPr>
      </w:pPr>
      <w:r>
        <w:rPr>
          <w:rFonts w:hint="cs"/>
          <w:rtl/>
        </w:rPr>
        <w:t xml:space="preserve">אמנם ה'פסקי תשובות' לא כל כך דייק בדבריו, שהרי הוא כתב "וכולם הדגישו...", ואכן כן כתב בשו"ת 'זכרון יהודה' </w:t>
      </w:r>
      <w:r>
        <w:rPr>
          <w:rFonts w:hint="cs"/>
          <w:sz w:val="16"/>
          <w:szCs w:val="20"/>
          <w:rtl/>
        </w:rPr>
        <w:t>(ח"א סי' טז)</w:t>
      </w:r>
      <w:r>
        <w:rPr>
          <w:rFonts w:hint="cs"/>
          <w:rtl/>
        </w:rPr>
        <w:t xml:space="preserve">: "אבל בנ"ד שאין דבר זה קבוע(ה) שם רק אחר הנחת תפלין קודם שיתן עליהם הבית יד של הבגד נותן עליו הבית של נייר להגן ולשומרו, לע"ד לית שום חשש...". אבל בקונטרס 'עובר אורח' להאדר"ת </w:t>
      </w:r>
      <w:r>
        <w:rPr>
          <w:rFonts w:hint="cs"/>
          <w:sz w:val="16"/>
          <w:szCs w:val="20"/>
          <w:rtl/>
        </w:rPr>
        <w:t xml:space="preserve">(סי' כה) </w:t>
      </w:r>
      <w:r>
        <w:rPr>
          <w:rFonts w:hint="cs"/>
          <w:rtl/>
        </w:rPr>
        <w:t xml:space="preserve">כתב נימוק שונה: "...שלא להניחו קודם הברכה של ראש שנראה כאלו כן המצוה, אבל אח"כ אין חשש". וב'ערוך השלחן' </w:t>
      </w:r>
      <w:r>
        <w:rPr>
          <w:rFonts w:hint="cs"/>
          <w:sz w:val="16"/>
          <w:szCs w:val="20"/>
          <w:rtl/>
        </w:rPr>
        <w:t xml:space="preserve">(סי' לב ספ"ח) </w:t>
      </w:r>
      <w:r>
        <w:rPr>
          <w:rFonts w:hint="cs"/>
          <w:rtl/>
        </w:rPr>
        <w:t xml:space="preserve">כתב: "ואפילו היו על התפילין בעת הנחתם אין זה ביטול להתפילין אלא שלא נאה ולא יאה לעשות כן". ובשו"ת 'תפארת אדם' </w:t>
      </w:r>
      <w:r>
        <w:rPr>
          <w:rFonts w:hint="cs"/>
          <w:sz w:val="16"/>
          <w:szCs w:val="20"/>
          <w:rtl/>
        </w:rPr>
        <w:t xml:space="preserve">(ח"א סי' א) </w:t>
      </w:r>
      <w:r>
        <w:rPr>
          <w:rFonts w:hint="cs"/>
          <w:rtl/>
        </w:rPr>
        <w:t>כתב בסיום דבריו: "ורק עכ"פ בשעת הברכה נכון להחמיר שלא להיות שם הבית הנ"ל, אבל אחר הברכה אין להחמיר כנ"ל".</w:t>
      </w:r>
    </w:p>
    <w:p w:rsidR="00D419EF" w:rsidRDefault="00D419EF" w:rsidP="00D419EF">
      <w:pPr>
        <w:pStyle w:val="a3"/>
        <w:bidi/>
        <w:rPr>
          <w:rtl/>
        </w:rPr>
      </w:pPr>
      <w:r>
        <w:rPr>
          <w:rFonts w:hint="cs"/>
          <w:rtl/>
        </w:rPr>
        <w:t xml:space="preserve">אבל ה'מלמד להועיל' </w:t>
      </w:r>
      <w:r>
        <w:rPr>
          <w:rFonts w:hint="cs"/>
          <w:sz w:val="16"/>
          <w:szCs w:val="20"/>
          <w:rtl/>
        </w:rPr>
        <w:t xml:space="preserve">(סי' כז) </w:t>
      </w:r>
      <w:r>
        <w:rPr>
          <w:rFonts w:hint="cs"/>
          <w:rtl/>
        </w:rPr>
        <w:t xml:space="preserve">לא הקפיד על כך כלל. וכן גם שו"ת 'נודע בשערים' </w:t>
      </w:r>
      <w:r>
        <w:rPr>
          <w:rFonts w:hint="cs"/>
          <w:sz w:val="16"/>
          <w:szCs w:val="20"/>
          <w:rtl/>
        </w:rPr>
        <w:t>(ח"ב סי' ב [לא עברתי על כל אריכות דבריו, אבל כך כתב ב'מאסף לכל המחנות' סי' כז סקצ"ד])</w:t>
      </w:r>
      <w:r>
        <w:rPr>
          <w:rFonts w:hint="cs"/>
          <w:rtl/>
        </w:rPr>
        <w:t>. ויל"ע בשאר המקורות שצוינו שם.</w:t>
      </w:r>
    </w:p>
    <w:p w:rsidR="00D419EF" w:rsidRDefault="00D419EF" w:rsidP="00D419EF">
      <w:pPr>
        <w:pStyle w:val="a3"/>
        <w:bidi/>
        <w:rPr>
          <w:rtl/>
        </w:rPr>
      </w:pPr>
      <w:r>
        <w:rPr>
          <w:rFonts w:hint="cs"/>
          <w:rtl/>
        </w:rPr>
        <w:t>וכן מה שהביא בין המתירים את "שו"ת ערוג(ו)ת הב(ו)שם סי' ז' (ע"י שינקבנו מכל צדדיו)", לכאורה אין זה מדויק, שהרי מסקנת דבריו שם הוא שונה: "אבל בנ"ד שאין דבר זה קבוע(ה) שם רק אחר הנחת תפלין קודם שיתן עליהם הבית יד של הבגד נותן עליו הבית של נייר להגן ולשומרו, לע"ד לית שום חשש...". וגם אינו מדייק לחלק בין האם זה נמצא על התפילין בשעת ההנחה או לא.</w:t>
      </w:r>
    </w:p>
    <w:p w:rsidR="0019465B" w:rsidRDefault="0019465B" w:rsidP="0019465B">
      <w:pPr>
        <w:bidi/>
        <w:spacing w:line="360" w:lineRule="exact"/>
        <w:jc w:val="center"/>
        <w:rPr>
          <w:rFonts w:ascii="FbMazal Medium" w:hAnsi="FbMazal Medium" w:cs="FbMazal Medium"/>
          <w:b/>
          <w:bCs/>
          <w:sz w:val="36"/>
          <w:szCs w:val="36"/>
          <w:rtl/>
        </w:rPr>
        <w:sectPr w:rsidR="0019465B" w:rsidSect="00710AC3">
          <w:footnotePr>
            <w:numRestart w:val="eachSect"/>
          </w:footnotePr>
          <w:type w:val="continuous"/>
          <w:pgSz w:w="7920" w:h="12240"/>
          <w:pgMar w:top="-1152" w:right="864" w:bottom="720" w:left="864" w:header="562" w:footer="0" w:gutter="0"/>
          <w:cols w:space="720"/>
          <w:docGrid w:linePitch="360"/>
        </w:sectPr>
      </w:pPr>
    </w:p>
    <w:p w:rsidR="0019465B" w:rsidRPr="00B3727D" w:rsidRDefault="0019465B" w:rsidP="0019465B">
      <w:pPr>
        <w:pStyle w:val="a0"/>
        <w:rPr>
          <w:rtl/>
        </w:rPr>
      </w:pPr>
      <w:bookmarkStart w:id="230" w:name="_Toc62022015"/>
      <w:r w:rsidRPr="00B3727D">
        <w:rPr>
          <w:rtl/>
        </w:rPr>
        <w:t>אמירת מודים של השליח ציבור בקול</w:t>
      </w:r>
      <w:bookmarkEnd w:id="230"/>
      <w:r w:rsidRPr="00B3727D">
        <w:rPr>
          <w:rtl/>
        </w:rPr>
        <w:t xml:space="preserve"> </w:t>
      </w:r>
    </w:p>
    <w:p w:rsidR="0019465B" w:rsidRPr="00B3727D" w:rsidRDefault="0019465B" w:rsidP="0019465B">
      <w:pPr>
        <w:pStyle w:val="a"/>
        <w:rPr>
          <w:rtl/>
        </w:rPr>
      </w:pPr>
      <w:bookmarkStart w:id="231" w:name="_Toc62022016"/>
      <w:r w:rsidRPr="00B3727D">
        <w:rPr>
          <w:rtl/>
        </w:rPr>
        <w:t>הרב גדלי' אבערלאנדער</w:t>
      </w:r>
      <w:bookmarkEnd w:id="231"/>
    </w:p>
    <w:p w:rsidR="0019465B" w:rsidRPr="00B3727D" w:rsidRDefault="0019465B" w:rsidP="0019465B">
      <w:pPr>
        <w:pStyle w:val="a1"/>
        <w:rPr>
          <w:rFonts w:ascii="FbMazal Medium" w:hAnsi="FbMazal Medium" w:cs="FbMazal Medium"/>
          <w:b/>
          <w:sz w:val="30"/>
          <w:szCs w:val="30"/>
          <w:rtl/>
        </w:rPr>
      </w:pPr>
      <w:r w:rsidRPr="00B3727D">
        <w:rPr>
          <w:rtl/>
        </w:rPr>
        <w:t>רב דקהל היכל מנחם - מאנסי</w:t>
      </w:r>
    </w:p>
    <w:p w:rsidR="0019465B" w:rsidRPr="0019465B" w:rsidRDefault="0019465B" w:rsidP="0019465B">
      <w:pPr>
        <w:pStyle w:val="a3"/>
        <w:bidi/>
        <w:rPr>
          <w:rtl/>
        </w:rPr>
      </w:pPr>
      <w:r w:rsidRPr="0019465B">
        <w:rPr>
          <w:rtl/>
        </w:rPr>
        <w:t>בספר המנהגים (עמ' 12) כתב: "אמירת מודים של השליח ציבור צריך לאומרו בקול כמו שאר ברכות התפלה דלא כמנהג העולם שהשליח ציבור אומרו בלחש".</w:t>
      </w:r>
    </w:p>
    <w:p w:rsidR="0019465B" w:rsidRPr="0019465B" w:rsidRDefault="0019465B" w:rsidP="0019465B">
      <w:pPr>
        <w:pStyle w:val="a3"/>
        <w:bidi/>
        <w:rPr>
          <w:rtl/>
        </w:rPr>
      </w:pPr>
      <w:r w:rsidRPr="0019465B">
        <w:rPr>
          <w:rtl/>
        </w:rPr>
        <w:t xml:space="preserve">כך שמעתי גם ממו"ר הגאון בעל ויחי יוסף מפאפא זצ"ל שאמר לי פעם שגם ברכת מודים היא חלק מחזרת הש"ץ ולכן חייב הש"צ לאומרה בקול רם כמו שאר שמו"ע. </w:t>
      </w:r>
    </w:p>
    <w:p w:rsidR="0019465B" w:rsidRPr="0019465B" w:rsidRDefault="0019465B" w:rsidP="0019465B">
      <w:pPr>
        <w:pStyle w:val="a3"/>
        <w:bidi/>
        <w:rPr>
          <w:rtl/>
        </w:rPr>
      </w:pPr>
      <w:r w:rsidRPr="0019465B">
        <w:rPr>
          <w:rtl/>
        </w:rPr>
        <w:t xml:space="preserve">וזה בנוסף לטענה הצודקת של המשנ"ב (סי' קכד סקמ"א) שהתריע "והאידנא שנוהגין איזה חזנים לומר "מודים" בתחילתו בלחש לא יוכל השומע לצאת תפלתו ע"י הש"ץ. ולא ידעתי מאיזה מקום יצא להם המנהג הזה דאף דנוהגין הציבור לאמר אז מודים דרבנן מ"מ תפלתו ניתקן להוציא מי שאינו בקי וצריך לאמר עכ"פ קצת בקול שיוכלו לשמוע עשרה בני אדם העומדים סביבו". </w:t>
      </w:r>
    </w:p>
    <w:p w:rsidR="0019465B" w:rsidRPr="0019465B" w:rsidRDefault="0019465B" w:rsidP="0019465B">
      <w:pPr>
        <w:pStyle w:val="a3"/>
        <w:bidi/>
        <w:rPr>
          <w:rtl/>
        </w:rPr>
      </w:pPr>
      <w:r w:rsidRPr="0019465B">
        <w:rPr>
          <w:rtl/>
        </w:rPr>
        <w:t>ובאמת כך היא משמעות דברי הירושלמי (ברכות פ"א ה"ה) וז"ל "הכל שוחחין עם שליח ציבור במודים ומתלחשים ואומרין" (הובא בספר הערוך ערך דד א).</w:t>
      </w:r>
    </w:p>
    <w:p w:rsidR="0019465B" w:rsidRPr="0019465B" w:rsidRDefault="0019465B" w:rsidP="0019465B">
      <w:pPr>
        <w:pStyle w:val="a3"/>
        <w:bidi/>
        <w:rPr>
          <w:rtl/>
        </w:rPr>
      </w:pPr>
      <w:r w:rsidRPr="0019465B">
        <w:rPr>
          <w:rtl/>
        </w:rPr>
        <w:t>ובאמת יש להעיר דהא כל עיקר עניית מודים דרבנן צ"ב ענינה. דבגמרא (סוטה מ, א) אמרו, בזמן שש"צ אומר מודים העם מה הם אומרים, ואיתא שם כמה נוסחאות ומסקינן הלכך נימרינהו לכולהו. וצ"ב מה ששאלו העם מה הם אומרים, ולמה צריך שיאמרו, מאחר שנתקנה תפלת ש"צ לשמוע ולהוציא. ומשמע שזהו דין ענייה, ע"ד עניית אמן על הברכה, וע"ד עניית פסוקים על ברכת כהנים המבואר בגמרא שם. ועכ"פ לפ"ז אפשר דאדרבה צריך בדוקא לאומרו בקול, כדרך ענייה. ואולי כיון שנתקן הנוסח שצריך הקהל לענות, שוב הוי גם זה חלק מהתפלה, ואין צריך לשמוע מהש"צ אמירתו, שגם נוסחתם היא הודיה, ודא ודא אחת היא. (ומה שהעיר המשנ"ב שצריכים הציבור לשמוע ממנו, צ"ל שהיה המנהג שהש"צ אומר מודים ושותק ואז הציבור עונה ושוב הש"צ ממשיך. ולא מצינו כן בראשונים).</w:t>
      </w:r>
    </w:p>
    <w:p w:rsidR="0019465B" w:rsidRPr="0019465B" w:rsidRDefault="0019465B" w:rsidP="0019465B">
      <w:pPr>
        <w:pStyle w:val="a3"/>
        <w:bidi/>
        <w:rPr>
          <w:rtl/>
        </w:rPr>
      </w:pPr>
      <w:r w:rsidRPr="0019465B">
        <w:rPr>
          <w:rtl/>
        </w:rPr>
        <w:t>ואף שאמרו בירושלמי "ומתלחשין ואומרין", הנה גם כאשר מתלחשין מתבטלת ע"י כך שמיעתם, וא"כ איך תקנו רבנן כן. וע"כ כנ"ל שאמירת הציבור היא חלק מתפלת הציבור, ועולה זה במקום אמירת הש"צ. ואכן לא מצינו להראשונים שהביאו דין זה דהירושלמי, ראה רמב"ם תפלה פ"ט ה"ד. ושאר ראשונים</w:t>
      </w:r>
      <w:r w:rsidRPr="0019465B">
        <w:rPr>
          <w:rStyle w:val="FootnoteReference"/>
          <w:rtl/>
        </w:rPr>
        <w:footnoteReference w:id="267"/>
      </w:r>
      <w:r w:rsidRPr="0019465B">
        <w:rPr>
          <w:rtl/>
        </w:rPr>
        <w:t>.</w:t>
      </w:r>
    </w:p>
    <w:p w:rsidR="0019465B" w:rsidRPr="0019465B" w:rsidRDefault="0019465B" w:rsidP="0019465B">
      <w:pPr>
        <w:pStyle w:val="a3"/>
        <w:bidi/>
        <w:rPr>
          <w:rtl/>
        </w:rPr>
      </w:pPr>
      <w:r w:rsidRPr="0019465B">
        <w:rPr>
          <w:rtl/>
        </w:rPr>
        <w:t>מלבד זאת יש להעיר ממ"ש הרשב"א (ברכות ל, ב) משם הראב"ד לענין הכריעה במודים דרבנן בסופה, והביא משם הירושלמי (ברכות פ"א ה"ה) תני הכל שוחין עם ש"צ בהודאה. אמר ר' זעירא ובלבד במודים. זעירא הוה סמוך לקרובה כדי שיהא שוחה עמו תחלה וסוף. נראה מכאן ששוחחין במודים דרבנן בסוף אבל אין משגיחין לשחות עם החזן בסוף אלא באיזה מקום</w:t>
      </w:r>
      <w:r w:rsidRPr="0019465B">
        <w:t xml:space="preserve"> </w:t>
      </w:r>
      <w:r w:rsidRPr="0019465B">
        <w:rPr>
          <w:rtl/>
        </w:rPr>
        <w:t>שיסיים מודים דרבנן. דרבי זעירא היה מכוון ואומר מעט מעט כדי שישלים עם החזן ונראה כאילו כורע עמו תחילה וסוף. עכ"ד הרשב"א. ואמנם בירושלמי</w:t>
      </w:r>
      <w:r w:rsidRPr="0019465B">
        <w:t xml:space="preserve"> </w:t>
      </w:r>
      <w:r w:rsidRPr="0019465B">
        <w:rPr>
          <w:rtl/>
        </w:rPr>
        <w:t>שם יש גרסות ופירושים אחרים. אך מדברי הרשב"א מפורש יוצא שאין צריך לשתוק ולשמוע החזן, אלא כל א' אומרו כדרך שרוצה, ואפילו לאורך כל ברכת הש"צ. והובאו דברי רשב"א הנ"ל בב"י וב"ח סי' קכז. וכן מפורש בדברי הלבוש (שם סי' קכז) וז"ל: "ובעוד שאומרין הציבור מודים דרבנן שוחה גם הש"צ ומתפלל לפניו".</w:t>
      </w:r>
    </w:p>
    <w:p w:rsidR="0019465B" w:rsidRDefault="0019465B" w:rsidP="0019465B">
      <w:pPr>
        <w:pStyle w:val="a3"/>
        <w:bidi/>
        <w:rPr>
          <w:rtl/>
        </w:rPr>
      </w:pPr>
      <w:r w:rsidRPr="0019465B">
        <w:rPr>
          <w:rtl/>
        </w:rPr>
        <w:t>ואמנם הא"ר (שם סק"א) העיר מדברי שו"ת הרא"ש (כלל ד ס"ס יט) שכתב שהחזן יאריך בברכו כדי שהציבור יאמר ויתעלה וישתבח וכו' וסימן לדבר "מודים" שמאריך בו החזן כדי שיאמרו הקהל מודים דרבנן. עכ"ל. והוסיף עוד שכן הוא גם באבודרהם. אך מ"מ מדברי הראשונים דלעיל לא משמע כן, וכנ"ל</w:t>
      </w:r>
      <w:r w:rsidRPr="0019465B">
        <w:rPr>
          <w:rStyle w:val="FootnoteReference"/>
          <w:rtl/>
        </w:rPr>
        <w:footnoteReference w:id="268"/>
      </w:r>
      <w:r w:rsidRPr="0019465B">
        <w:rPr>
          <w:rtl/>
        </w:rPr>
        <w:t>.</w:t>
      </w:r>
    </w:p>
    <w:p w:rsidR="0019465B" w:rsidRDefault="0019465B" w:rsidP="0019465B">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19465B" w:rsidRDefault="0019465B" w:rsidP="00162011">
      <w:pPr>
        <w:pStyle w:val="a0"/>
        <w:rPr>
          <w:rtl/>
        </w:rPr>
        <w:sectPr w:rsidR="0019465B" w:rsidSect="00710AC3">
          <w:footnotePr>
            <w:numRestart w:val="eachSect"/>
          </w:footnotePr>
          <w:type w:val="continuous"/>
          <w:pgSz w:w="7920" w:h="12240"/>
          <w:pgMar w:top="-1152" w:right="864" w:bottom="720" w:left="864" w:header="562" w:footer="0" w:gutter="0"/>
          <w:cols w:space="720"/>
          <w:docGrid w:linePitch="360"/>
        </w:sectPr>
      </w:pPr>
    </w:p>
    <w:p w:rsidR="00A22084" w:rsidRDefault="00A22084" w:rsidP="00A22084">
      <w:pPr>
        <w:pStyle w:val="a0"/>
        <w:rPr>
          <w:rFonts w:eastAsia="Advfrl_rp"/>
        </w:rPr>
      </w:pPr>
      <w:bookmarkStart w:id="232" w:name="_Toc62022017"/>
      <w:r>
        <w:rPr>
          <w:rFonts w:eastAsia="Advfrl_rp" w:hint="cs"/>
          <w:rtl/>
        </w:rPr>
        <w:t xml:space="preserve">האם סידור קדושין </w:t>
      </w:r>
      <w:r w:rsidRPr="00AF4FE6">
        <w:rPr>
          <w:rFonts w:eastAsia="Advfrl_rp" w:hint="cs"/>
          <w:b/>
          <w:rtl/>
        </w:rPr>
        <w:t>שייך</w:t>
      </w:r>
      <w:r>
        <w:rPr>
          <w:rFonts w:eastAsia="Advfrl_rp" w:hint="cs"/>
          <w:rtl/>
        </w:rPr>
        <w:t xml:space="preserve"> למרא דאתרא</w:t>
      </w:r>
      <w:bookmarkEnd w:id="232"/>
    </w:p>
    <w:p w:rsidR="00A22084" w:rsidRDefault="00A22084" w:rsidP="00A22084">
      <w:pPr>
        <w:pStyle w:val="a"/>
        <w:rPr>
          <w:rtl/>
        </w:rPr>
      </w:pPr>
      <w:bookmarkStart w:id="233" w:name="_Toc62022018"/>
      <w:r>
        <w:rPr>
          <w:rFonts w:hint="cs"/>
          <w:rtl/>
        </w:rPr>
        <w:t xml:space="preserve">הרב </w:t>
      </w:r>
      <w:r w:rsidRPr="005735FD">
        <w:rPr>
          <w:rtl/>
        </w:rPr>
        <w:t>פרץ בראנשטיין</w:t>
      </w:r>
      <w:bookmarkEnd w:id="233"/>
      <w:r>
        <w:rPr>
          <w:rtl/>
        </w:rPr>
        <w:t xml:space="preserve"> </w:t>
      </w:r>
    </w:p>
    <w:p w:rsidR="00A22084" w:rsidRPr="005735FD" w:rsidRDefault="00A22084" w:rsidP="00A22084">
      <w:pPr>
        <w:pStyle w:val="a1"/>
      </w:pPr>
      <w:r>
        <w:rPr>
          <w:rFonts w:hint="cs"/>
          <w:rtl/>
        </w:rPr>
        <w:t>תושב השכונה</w:t>
      </w:r>
    </w:p>
    <w:p w:rsidR="00A22084" w:rsidRDefault="00A22084" w:rsidP="00A22084">
      <w:pPr>
        <w:pStyle w:val="a3"/>
        <w:bidi/>
        <w:rPr>
          <w:rtl/>
        </w:rPr>
      </w:pPr>
      <w:r w:rsidRPr="005735FD">
        <w:rPr>
          <w:rtl/>
        </w:rPr>
        <w:t>מנהג ישן לכבד המרא דאתרא בסידור קידושין ולא רב אחר אלא ברשות ה</w:t>
      </w:r>
      <w:r>
        <w:rPr>
          <w:rtl/>
        </w:rPr>
        <w:t>מרא דאתרא</w:t>
      </w:r>
      <w:r w:rsidRPr="005735FD">
        <w:rPr>
          <w:rtl/>
        </w:rPr>
        <w:t>.</w:t>
      </w:r>
      <w:r>
        <w:rPr>
          <w:rtl/>
        </w:rPr>
        <w:t xml:space="preserve"> </w:t>
      </w:r>
      <w:r w:rsidRPr="005735FD">
        <w:rPr>
          <w:rtl/>
        </w:rPr>
        <w:t>ושואלים מהות מנהג זה.</w:t>
      </w:r>
      <w:r>
        <w:rPr>
          <w:rtl/>
        </w:rPr>
        <w:t xml:space="preserve"> </w:t>
      </w:r>
      <w:r w:rsidRPr="005735FD">
        <w:rPr>
          <w:rtl/>
        </w:rPr>
        <w:t xml:space="preserve">האם סידור קידושין </w:t>
      </w:r>
      <w:r>
        <w:rPr>
          <w:rFonts w:hint="cs"/>
          <w:rtl/>
        </w:rPr>
        <w:t xml:space="preserve">הוא </w:t>
      </w:r>
      <w:r w:rsidRPr="005735FD">
        <w:rPr>
          <w:rtl/>
        </w:rPr>
        <w:t>נכס</w:t>
      </w:r>
      <w:r>
        <w:rPr>
          <w:rtl/>
        </w:rPr>
        <w:t xml:space="preserve"> </w:t>
      </w:r>
      <w:r w:rsidRPr="005735FD">
        <w:rPr>
          <w:rtl/>
        </w:rPr>
        <w:t>ה</w:t>
      </w:r>
      <w:r>
        <w:rPr>
          <w:rtl/>
        </w:rPr>
        <w:t>מרא דאתרא</w:t>
      </w:r>
      <w:r w:rsidRPr="005735FD">
        <w:rPr>
          <w:rtl/>
        </w:rPr>
        <w:t xml:space="preserve"> </w:t>
      </w:r>
      <w:r>
        <w:rPr>
          <w:rtl/>
        </w:rPr>
        <w:t>–</w:t>
      </w:r>
      <w:r>
        <w:rPr>
          <w:rFonts w:hint="cs"/>
          <w:rtl/>
        </w:rPr>
        <w:t xml:space="preserve"> </w:t>
      </w:r>
      <w:r w:rsidRPr="005735FD">
        <w:rPr>
          <w:rtl/>
        </w:rPr>
        <w:t>ע"ד תרומה שניתנה לבני א</w:t>
      </w:r>
      <w:r>
        <w:rPr>
          <w:rtl/>
        </w:rPr>
        <w:t>הרן</w:t>
      </w:r>
      <w:r>
        <w:rPr>
          <w:rFonts w:hint="cs"/>
          <w:rtl/>
        </w:rPr>
        <w:t xml:space="preserve"> </w:t>
      </w:r>
      <w:r>
        <w:rPr>
          <w:rtl/>
        </w:rPr>
        <w:t>–</w:t>
      </w:r>
      <w:r>
        <w:rPr>
          <w:rFonts w:hint="cs"/>
          <w:rtl/>
        </w:rPr>
        <w:t xml:space="preserve"> </w:t>
      </w:r>
      <w:r w:rsidRPr="005735FD">
        <w:rPr>
          <w:rtl/>
        </w:rPr>
        <w:t xml:space="preserve">או </w:t>
      </w:r>
      <w:r>
        <w:rPr>
          <w:rFonts w:hint="cs"/>
          <w:rtl/>
        </w:rPr>
        <w:t>שהוא</w:t>
      </w:r>
      <w:r w:rsidRPr="005735FD">
        <w:rPr>
          <w:rtl/>
        </w:rPr>
        <w:t xml:space="preserve"> דין בכבוד תלמיד חכם</w:t>
      </w:r>
      <w:r>
        <w:rPr>
          <w:rFonts w:hint="cs"/>
          <w:rtl/>
        </w:rPr>
        <w:t>,</w:t>
      </w:r>
      <w:r w:rsidRPr="005735FD">
        <w:rPr>
          <w:rtl/>
        </w:rPr>
        <w:t xml:space="preserve"> או אולי זה ענין כספי שלא</w:t>
      </w:r>
      <w:r>
        <w:rPr>
          <w:rtl/>
        </w:rPr>
        <w:t xml:space="preserve"> </w:t>
      </w:r>
      <w:r w:rsidRPr="005735FD">
        <w:rPr>
          <w:rtl/>
        </w:rPr>
        <w:t>לקפח פרנסת ה</w:t>
      </w:r>
      <w:r>
        <w:rPr>
          <w:rtl/>
        </w:rPr>
        <w:t>מרא דאתרא</w:t>
      </w:r>
      <w:r w:rsidRPr="005735FD">
        <w:rPr>
          <w:rtl/>
        </w:rPr>
        <w:t xml:space="preserve">. </w:t>
      </w:r>
    </w:p>
    <w:p w:rsidR="00A22084" w:rsidRDefault="00A22084" w:rsidP="00A22084">
      <w:pPr>
        <w:pStyle w:val="a3"/>
        <w:bidi/>
        <w:rPr>
          <w:rtl/>
        </w:rPr>
      </w:pPr>
      <w:r w:rsidRPr="005735FD">
        <w:rPr>
          <w:rtl/>
        </w:rPr>
        <w:t>ועיינתי בפוסקים ובפשטות המנהג מבוסס על גמרא בקידושין ו' א' ש"כל [מי] שאינו יודע בטיב גיט</w:t>
      </w:r>
      <w:r>
        <w:rPr>
          <w:rtl/>
        </w:rPr>
        <w:t>ין וקידושין לא יהא לו עסק עמהם</w:t>
      </w:r>
      <w:r>
        <w:rPr>
          <w:rFonts w:hint="cs"/>
          <w:rtl/>
        </w:rPr>
        <w:t>"</w:t>
      </w:r>
      <w:r>
        <w:rPr>
          <w:rtl/>
        </w:rPr>
        <w:t xml:space="preserve">. </w:t>
      </w:r>
      <w:r w:rsidRPr="005735FD">
        <w:rPr>
          <w:rtl/>
        </w:rPr>
        <w:t>פירש"י "לא יהא דיין בדבר שמא יתיר איסור ערוה שזהו עיות</w:t>
      </w:r>
      <w:r>
        <w:rPr>
          <w:rtl/>
        </w:rPr>
        <w:t xml:space="preserve"> שאינו יכול לתקן</w:t>
      </w:r>
      <w:r>
        <w:rPr>
          <w:rFonts w:hint="cs"/>
          <w:rtl/>
        </w:rPr>
        <w:t>"</w:t>
      </w:r>
      <w:r>
        <w:rPr>
          <w:rtl/>
        </w:rPr>
        <w:t xml:space="preserve">. </w:t>
      </w:r>
      <w:r w:rsidRPr="005735FD">
        <w:rPr>
          <w:rtl/>
        </w:rPr>
        <w:t xml:space="preserve">ומובא בתשובות מהר"ם מינץ </w:t>
      </w:r>
      <w:r>
        <w:rPr>
          <w:rFonts w:hint="cs"/>
          <w:rtl/>
        </w:rPr>
        <w:t xml:space="preserve">(סי' קט) </w:t>
      </w:r>
      <w:r w:rsidRPr="005735FD">
        <w:rPr>
          <w:rtl/>
        </w:rPr>
        <w:t xml:space="preserve">שכדי לוודא שרק רב היודע בטיב קדושין יסדר "לכך </w:t>
      </w:r>
      <w:r w:rsidRPr="005735FD">
        <w:rPr>
          <w:b/>
          <w:bCs/>
          <w:rtl/>
        </w:rPr>
        <w:t>מנהג יפה</w:t>
      </w:r>
      <w:r w:rsidRPr="005735FD">
        <w:rPr>
          <w:rtl/>
        </w:rPr>
        <w:t xml:space="preserve"> שנהגו קדמונינו שלא יעשה שום אדם ברכת אירוסין ונישואין כי אם ברשות ובהיתר רב ומ</w:t>
      </w:r>
      <w:r>
        <w:rPr>
          <w:rFonts w:hint="cs"/>
          <w:rtl/>
        </w:rPr>
        <w:t>נ</w:t>
      </w:r>
      <w:r w:rsidRPr="005735FD">
        <w:rPr>
          <w:rtl/>
        </w:rPr>
        <w:t>היג</w:t>
      </w:r>
      <w:r>
        <w:rPr>
          <w:rFonts w:hint="cs"/>
          <w:rtl/>
        </w:rPr>
        <w:t>,</w:t>
      </w:r>
      <w:r>
        <w:rPr>
          <w:rtl/>
        </w:rPr>
        <w:t xml:space="preserve"> וכן מנהג בכל א</w:t>
      </w:r>
      <w:r w:rsidRPr="005735FD">
        <w:rPr>
          <w:rtl/>
        </w:rPr>
        <w:t>לו המדינות</w:t>
      </w:r>
      <w:r>
        <w:rPr>
          <w:rFonts w:hint="cs"/>
          <w:rtl/>
        </w:rPr>
        <w:t>"</w:t>
      </w:r>
      <w:r w:rsidRPr="005735FD">
        <w:rPr>
          <w:rtl/>
        </w:rPr>
        <w:t>. ולכן נוהגים שרק ה</w:t>
      </w:r>
      <w:r>
        <w:rPr>
          <w:rtl/>
        </w:rPr>
        <w:t>מרא דאתרא</w:t>
      </w:r>
      <w:r w:rsidRPr="005735FD">
        <w:rPr>
          <w:rtl/>
        </w:rPr>
        <w:t xml:space="preserve"> או המורשה על ידי ה</w:t>
      </w:r>
      <w:r>
        <w:rPr>
          <w:rtl/>
        </w:rPr>
        <w:t>מרא דאתרא</w:t>
      </w:r>
      <w:r w:rsidRPr="005735FD">
        <w:rPr>
          <w:rtl/>
        </w:rPr>
        <w:t xml:space="preserve"> יסדר</w:t>
      </w:r>
      <w:r>
        <w:rPr>
          <w:rFonts w:hint="cs"/>
          <w:rtl/>
        </w:rPr>
        <w:t xml:space="preserve">ו אחד שהוא </w:t>
      </w:r>
      <w:r w:rsidRPr="005735FD">
        <w:rPr>
          <w:rtl/>
        </w:rPr>
        <w:t>בקי בהלכות קידושין.</w:t>
      </w:r>
      <w:r>
        <w:rPr>
          <w:rtl/>
        </w:rPr>
        <w:t xml:space="preserve"> </w:t>
      </w:r>
    </w:p>
    <w:p w:rsidR="00A22084" w:rsidRDefault="00A22084" w:rsidP="00A22084">
      <w:pPr>
        <w:pStyle w:val="a3"/>
        <w:bidi/>
        <w:rPr>
          <w:rtl/>
        </w:rPr>
      </w:pPr>
      <w:r w:rsidRPr="005735FD">
        <w:rPr>
          <w:rtl/>
        </w:rPr>
        <w:t xml:space="preserve">לאידך הרמ"א בשו"ע יו"ד סימן רמ"ה סעיף כ"ב פוסק </w:t>
      </w:r>
      <w:r w:rsidRPr="005735FD">
        <w:rPr>
          <w:b/>
          <w:bCs/>
          <w:rtl/>
        </w:rPr>
        <w:t>שכל רב יכול ל</w:t>
      </w:r>
      <w:r>
        <w:rPr>
          <w:rFonts w:hint="cs"/>
          <w:b/>
          <w:bCs/>
          <w:rtl/>
        </w:rPr>
        <w:t>הי</w:t>
      </w:r>
      <w:r w:rsidRPr="005735FD">
        <w:rPr>
          <w:b/>
          <w:bCs/>
          <w:rtl/>
        </w:rPr>
        <w:t xml:space="preserve">כנס לעיר ולסדר קידושין אפילו שיש </w:t>
      </w:r>
      <w:r>
        <w:rPr>
          <w:b/>
          <w:bCs/>
          <w:rtl/>
        </w:rPr>
        <w:t>מרא דאתרא</w:t>
      </w:r>
      <w:r w:rsidRPr="005735FD">
        <w:rPr>
          <w:b/>
          <w:bCs/>
          <w:rtl/>
        </w:rPr>
        <w:t xml:space="preserve"> רק שישלם ל</w:t>
      </w:r>
      <w:r>
        <w:rPr>
          <w:b/>
          <w:bCs/>
          <w:rtl/>
        </w:rPr>
        <w:t>מרא דאתרא</w:t>
      </w:r>
      <w:r w:rsidRPr="005735FD">
        <w:rPr>
          <w:b/>
          <w:bCs/>
          <w:rtl/>
        </w:rPr>
        <w:t xml:space="preserve"> השכר שמפסיד</w:t>
      </w:r>
      <w:r w:rsidRPr="005735FD">
        <w:rPr>
          <w:rtl/>
        </w:rPr>
        <w:t>.</w:t>
      </w:r>
      <w:r>
        <w:rPr>
          <w:rtl/>
        </w:rPr>
        <w:t xml:space="preserve"> </w:t>
      </w:r>
      <w:r>
        <w:rPr>
          <w:rFonts w:hint="cs"/>
          <w:rtl/>
        </w:rPr>
        <w:t xml:space="preserve">משמע מזה </w:t>
      </w:r>
      <w:r w:rsidRPr="005735FD">
        <w:rPr>
          <w:rtl/>
        </w:rPr>
        <w:t>שאין סידור קדושין בעצם שייך ל</w:t>
      </w:r>
      <w:r>
        <w:rPr>
          <w:rtl/>
        </w:rPr>
        <w:t>מרא דאתרא</w:t>
      </w:r>
      <w:r>
        <w:rPr>
          <w:rFonts w:hint="cs"/>
          <w:rtl/>
        </w:rPr>
        <w:t>,</w:t>
      </w:r>
      <w:r w:rsidRPr="005735FD">
        <w:rPr>
          <w:rtl/>
        </w:rPr>
        <w:t xml:space="preserve"> רק שיש "מנהג יפה" שה</w:t>
      </w:r>
      <w:r>
        <w:rPr>
          <w:rtl/>
        </w:rPr>
        <w:t>מרא דאתרא</w:t>
      </w:r>
      <w:r w:rsidRPr="005735FD">
        <w:rPr>
          <w:rtl/>
        </w:rPr>
        <w:t xml:space="preserve"> צריך להשגיח </w:t>
      </w:r>
      <w:r>
        <w:rPr>
          <w:rFonts w:hint="cs"/>
          <w:rtl/>
        </w:rPr>
        <w:t>שיתן</w:t>
      </w:r>
      <w:r w:rsidRPr="005735FD">
        <w:rPr>
          <w:rtl/>
        </w:rPr>
        <w:t xml:space="preserve"> רשות רק </w:t>
      </w:r>
      <w:r>
        <w:rPr>
          <w:rFonts w:hint="cs"/>
          <w:rtl/>
        </w:rPr>
        <w:t>ל</w:t>
      </w:r>
      <w:r w:rsidRPr="005735FD">
        <w:rPr>
          <w:rtl/>
        </w:rPr>
        <w:t xml:space="preserve">רב שראוי לזה מצד </w:t>
      </w:r>
      <w:r>
        <w:rPr>
          <w:rFonts w:hint="cs"/>
          <w:rtl/>
        </w:rPr>
        <w:t xml:space="preserve">בקיאותו </w:t>
      </w:r>
      <w:r w:rsidRPr="005735FD">
        <w:rPr>
          <w:rtl/>
        </w:rPr>
        <w:t>בהלכות קידושין וכמובן שהרב</w:t>
      </w:r>
      <w:r>
        <w:rPr>
          <w:rtl/>
        </w:rPr>
        <w:t xml:space="preserve"> </w:t>
      </w:r>
      <w:r w:rsidRPr="005735FD">
        <w:rPr>
          <w:rtl/>
        </w:rPr>
        <w:t>(או המחותנים) ישלם ל</w:t>
      </w:r>
      <w:r>
        <w:rPr>
          <w:rtl/>
        </w:rPr>
        <w:t>מרא דאתר</w:t>
      </w:r>
      <w:r>
        <w:rPr>
          <w:rFonts w:hint="cs"/>
          <w:rtl/>
        </w:rPr>
        <w:t>א.</w:t>
      </w:r>
    </w:p>
    <w:p w:rsidR="00A22084" w:rsidRPr="00065D29" w:rsidRDefault="00A22084" w:rsidP="00A22084">
      <w:pPr>
        <w:pStyle w:val="a3"/>
        <w:bidi/>
        <w:rPr>
          <w:rtl/>
        </w:rPr>
      </w:pPr>
      <w:r>
        <w:rPr>
          <w:rFonts w:hint="cs"/>
          <w:rtl/>
        </w:rPr>
        <w:t>אמנם ב</w:t>
      </w:r>
      <w:r w:rsidRPr="00065D29">
        <w:rPr>
          <w:rtl/>
        </w:rPr>
        <w:t xml:space="preserve">פתחי תשובה </w:t>
      </w:r>
      <w:r>
        <w:rPr>
          <w:rFonts w:hint="cs"/>
          <w:rtl/>
        </w:rPr>
        <w:t>שם הביא מתש</w:t>
      </w:r>
      <w:r w:rsidRPr="00065D29">
        <w:rPr>
          <w:rtl/>
        </w:rPr>
        <w:t xml:space="preserve">ובת נו"ב תניינא </w:t>
      </w:r>
      <w:r>
        <w:rPr>
          <w:rFonts w:hint="cs"/>
          <w:rtl/>
        </w:rPr>
        <w:t>(</w:t>
      </w:r>
      <w:r w:rsidRPr="00065D29">
        <w:rPr>
          <w:rtl/>
        </w:rPr>
        <w:t>חלק אה"ע סימן פג) שכתב דכבר נהגו הרבנים סלסול בעצמם ומצד המנהג אין אחר יכול לסדר אף שיתנו השכר לרב הקבוע</w:t>
      </w:r>
      <w:r>
        <w:rPr>
          <w:rFonts w:hint="cs"/>
          <w:rtl/>
        </w:rPr>
        <w:t xml:space="preserve"> עיי"ש.</w:t>
      </w:r>
    </w:p>
    <w:p w:rsidR="00A22084" w:rsidRPr="005735FD" w:rsidRDefault="00A22084" w:rsidP="00A22084">
      <w:pPr>
        <w:pStyle w:val="a3"/>
        <w:bidi/>
        <w:rPr>
          <w:rtl/>
        </w:rPr>
      </w:pPr>
      <w:r w:rsidRPr="005735FD">
        <w:rPr>
          <w:rtl/>
        </w:rPr>
        <w:t>וראיתי כתב יד מהרבי בענין זה שמשמע שדעתו שאין להחמיר כשמביא</w:t>
      </w:r>
      <w:r>
        <w:rPr>
          <w:rFonts w:hint="cs"/>
          <w:rtl/>
        </w:rPr>
        <w:t>ים</w:t>
      </w:r>
      <w:r w:rsidRPr="005735FD">
        <w:rPr>
          <w:rtl/>
        </w:rPr>
        <w:t xml:space="preserve"> רב אחר, אבל איני יודע הסמכות של כתב </w:t>
      </w:r>
      <w:r>
        <w:rPr>
          <w:rFonts w:hint="cs"/>
          <w:rtl/>
        </w:rPr>
        <w:t>ה</w:t>
      </w:r>
      <w:r w:rsidRPr="005735FD">
        <w:rPr>
          <w:rtl/>
        </w:rPr>
        <w:t>יד.</w:t>
      </w:r>
      <w:r>
        <w:rPr>
          <w:rtl/>
        </w:rPr>
        <w:t xml:space="preserve"> </w:t>
      </w:r>
      <w:r w:rsidRPr="005735FD">
        <w:rPr>
          <w:rtl/>
        </w:rPr>
        <w:t>אבל מהנ"ל אינני רואה מקום שהמרא דאת</w:t>
      </w:r>
      <w:r>
        <w:rPr>
          <w:rFonts w:hint="cs"/>
          <w:rtl/>
        </w:rPr>
        <w:t>רא</w:t>
      </w:r>
      <w:r w:rsidRPr="005735FD">
        <w:rPr>
          <w:rtl/>
        </w:rPr>
        <w:t xml:space="preserve"> יקפיד </w:t>
      </w:r>
      <w:r>
        <w:rPr>
          <w:rFonts w:hint="cs"/>
          <w:rtl/>
        </w:rPr>
        <w:t xml:space="preserve">שלא </w:t>
      </w:r>
      <w:r w:rsidRPr="005735FD">
        <w:rPr>
          <w:rtl/>
        </w:rPr>
        <w:t>ליתן רשות לכל רב הראוי לסדר קדושין כשהמחותנים מבקשים</w:t>
      </w:r>
      <w:r>
        <w:rPr>
          <w:rStyle w:val="FootnoteReference"/>
          <w:rFonts w:eastAsia="Advfrl_rp"/>
          <w:color w:val="231F20"/>
          <w:rtl/>
        </w:rPr>
        <w:footnoteReference w:id="269"/>
      </w:r>
      <w:r w:rsidRPr="005735FD">
        <w:rPr>
          <w:rtl/>
        </w:rPr>
        <w:t>.</w:t>
      </w:r>
      <w:r>
        <w:rPr>
          <w:rtl/>
        </w:rPr>
        <w:t xml:space="preserve"> </w:t>
      </w:r>
    </w:p>
    <w:p w:rsidR="00864009" w:rsidRDefault="00864009" w:rsidP="00864009">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864009" w:rsidRDefault="00864009" w:rsidP="006975BE">
      <w:pPr>
        <w:pStyle w:val="a0"/>
        <w:rPr>
          <w:rtl/>
        </w:rPr>
        <w:sectPr w:rsidR="00864009" w:rsidSect="00710AC3">
          <w:footnotePr>
            <w:numRestart w:val="eachSect"/>
          </w:footnotePr>
          <w:type w:val="continuous"/>
          <w:pgSz w:w="7920" w:h="12240"/>
          <w:pgMar w:top="-1152" w:right="864" w:bottom="720" w:left="864" w:header="562" w:footer="0" w:gutter="0"/>
          <w:cols w:space="720"/>
          <w:docGrid w:linePitch="360"/>
        </w:sectPr>
      </w:pPr>
    </w:p>
    <w:p w:rsidR="007B15CC" w:rsidRPr="00937A54" w:rsidRDefault="007B15CC" w:rsidP="0087148D">
      <w:pPr>
        <w:pStyle w:val="a0"/>
        <w:rPr>
          <w:rFonts w:ascii="FbFrankReal" w:hAnsi="FbFrankReal" w:cs="FbFrankReal"/>
          <w:rtl/>
        </w:rPr>
      </w:pPr>
      <w:bookmarkStart w:id="234" w:name="_Toc62022019"/>
      <w:r w:rsidRPr="003709D3">
        <w:rPr>
          <w:rFonts w:hint="cs"/>
          <w:rtl/>
        </w:rPr>
        <w:t>כמה הערות ב</w:t>
      </w:r>
      <w:r w:rsidR="0087148D">
        <w:rPr>
          <w:rFonts w:hint="cs"/>
          <w:rtl/>
        </w:rPr>
        <w:t>מנהגי</w:t>
      </w:r>
      <w:r w:rsidRPr="003709D3">
        <w:rPr>
          <w:rFonts w:hint="cs"/>
          <w:rtl/>
        </w:rPr>
        <w:t xml:space="preserve"> ניטל</w:t>
      </w:r>
      <w:bookmarkEnd w:id="234"/>
    </w:p>
    <w:p w:rsidR="007B15CC" w:rsidRPr="00937A54" w:rsidRDefault="007B15CC" w:rsidP="0087148D">
      <w:pPr>
        <w:pStyle w:val="a"/>
        <w:rPr>
          <w:rtl/>
        </w:rPr>
      </w:pPr>
      <w:bookmarkStart w:id="235" w:name="_Toc62022020"/>
      <w:r w:rsidRPr="00937A54">
        <w:rPr>
          <w:rtl/>
        </w:rPr>
        <w:t>ה</w:t>
      </w:r>
      <w:r w:rsidR="0087148D">
        <w:rPr>
          <w:rFonts w:hint="cs"/>
          <w:rtl/>
        </w:rPr>
        <w:t xml:space="preserve">רב </w:t>
      </w:r>
      <w:r w:rsidRPr="00937A54">
        <w:rPr>
          <w:rtl/>
        </w:rPr>
        <w:t>רבי מתתיהו גבאי</w:t>
      </w:r>
      <w:bookmarkEnd w:id="235"/>
    </w:p>
    <w:p w:rsidR="007B15CC" w:rsidRPr="00937A54" w:rsidRDefault="007B15CC" w:rsidP="0087148D">
      <w:pPr>
        <w:pStyle w:val="a1"/>
        <w:rPr>
          <w:rtl/>
        </w:rPr>
      </w:pPr>
      <w:r w:rsidRPr="00937A54">
        <w:rPr>
          <w:rtl/>
        </w:rPr>
        <w:t>מח"ס בית מתתיהו ושא"ס</w:t>
      </w:r>
    </w:p>
    <w:p w:rsidR="007B15CC" w:rsidRPr="00937A54" w:rsidRDefault="007B15CC" w:rsidP="0087148D">
      <w:pPr>
        <w:pStyle w:val="a1"/>
        <w:rPr>
          <w:rtl/>
        </w:rPr>
      </w:pPr>
      <w:r w:rsidRPr="00937A54">
        <w:rPr>
          <w:rtl/>
        </w:rPr>
        <w:t>ירושלים</w:t>
      </w:r>
    </w:p>
    <w:p w:rsidR="00C15F7C" w:rsidRDefault="007B15CC" w:rsidP="00C15F7C">
      <w:pPr>
        <w:pStyle w:val="11"/>
        <w:spacing w:before="0"/>
        <w:rPr>
          <w:rtl/>
        </w:rPr>
      </w:pPr>
      <w:r w:rsidRPr="003709D3">
        <w:rPr>
          <w:rtl/>
        </w:rPr>
        <w:t>חקרי הלכות בענין לימוד בזמן ניטל</w:t>
      </w:r>
    </w:p>
    <w:p w:rsidR="007B15CC" w:rsidRPr="00937A54" w:rsidRDefault="007B15CC" w:rsidP="00C15F7C">
      <w:pPr>
        <w:pStyle w:val="a3"/>
        <w:bidi/>
        <w:rPr>
          <w:rtl/>
        </w:rPr>
      </w:pPr>
      <w:r w:rsidRPr="00937A54">
        <w:rPr>
          <w:rtl/>
        </w:rPr>
        <w:t>אורך ימים ושנות חיים למע"כ הרה"ג המפורסם, חריף ובקי להפליא ומעלה פנינים יקרים רבי מרדכי ציון שליט"א, מח"ס רבים</w:t>
      </w:r>
      <w:r>
        <w:rPr>
          <w:rFonts w:hint="cs"/>
          <w:rtl/>
        </w:rPr>
        <w:t>,</w:t>
      </w:r>
      <w:r w:rsidRPr="00937A54">
        <w:rPr>
          <w:rtl/>
        </w:rPr>
        <w:t xml:space="preserve"> שמועה טובה שמעתי מידידי הגאון המפורסם רבי גמליאל הכהן רבינוביץ שליט"א, שמע"כ שליט"א, עומד להוציא ספר שלם בעניני ניטל, וכדרכו בכל ספריו מקיף הנושא לכל ארכו, ואצרף לו מה שהשבתי בזה להגאון רבי גמליאל רבינוביץ שליט"א, על חקירותיו ב</w:t>
      </w:r>
      <w:r>
        <w:rPr>
          <w:rtl/>
        </w:rPr>
        <w:t>עניני ניטל</w:t>
      </w:r>
      <w:r>
        <w:rPr>
          <w:rFonts w:hint="cs"/>
          <w:rtl/>
        </w:rPr>
        <w:t>.</w:t>
      </w:r>
      <w:r w:rsidRPr="00937A54">
        <w:rPr>
          <w:rtl/>
        </w:rPr>
        <w:t xml:space="preserve"> </w:t>
      </w:r>
    </w:p>
    <w:p w:rsidR="007B15CC" w:rsidRPr="003709D3" w:rsidRDefault="007B15CC" w:rsidP="00C15F7C">
      <w:pPr>
        <w:pStyle w:val="11"/>
        <w:rPr>
          <w:rtl/>
        </w:rPr>
      </w:pPr>
      <w:r w:rsidRPr="003709D3">
        <w:rPr>
          <w:rtl/>
        </w:rPr>
        <w:t>להרהר בד</w:t>
      </w:r>
      <w:r w:rsidR="008A37F3" w:rsidRPr="008A37F3">
        <w:rPr>
          <w:b w:val="0"/>
          <w:bCs w:val="0"/>
          <w:rtl/>
        </w:rPr>
        <w:t>”</w:t>
      </w:r>
      <w:r w:rsidRPr="003709D3">
        <w:rPr>
          <w:rtl/>
        </w:rPr>
        <w:t>ת בניטל</w:t>
      </w:r>
    </w:p>
    <w:p w:rsidR="007B15CC" w:rsidRPr="00C15F7C" w:rsidRDefault="007B15CC" w:rsidP="00C15F7C">
      <w:pPr>
        <w:pStyle w:val="a3"/>
        <w:bidi/>
        <w:rPr>
          <w:rtl/>
        </w:rPr>
      </w:pPr>
      <w:r w:rsidRPr="00C15F7C">
        <w:rPr>
          <w:rtl/>
        </w:rPr>
        <w:t xml:space="preserve"> בשו"ע או"ח סי' מ"ז ס"ד המהרהר בדברי תורה אינו צריך לברך, והמשנ"ב שם, משום דהרהור לאו כדיבור דמי עי"ש, ובביאור הגר"א שם הקשה הא גם בהרהור מקיים מ"ע דת"ת ושפיר י"ל דבהרהור צריך לברך ברכה"ת עי"ש, ובס' בד קודש למו"ר מועד א' ברכות ס"ג, כתב בדעת השו"ע דאין מברכין על הרהור, דאזיל לשיטתו במש"כ הבית יוסף או"ח סי' תל"ב דאין מברכין על ביטול חוץ שהוי במחשבה ואין מברכין על דברים שבלב, וה"ה אין מברכין על הרהור ד"ת עי"ש.</w:t>
      </w:r>
    </w:p>
    <w:p w:rsidR="007B15CC" w:rsidRPr="00C15F7C" w:rsidRDefault="007B15CC" w:rsidP="00C15F7C">
      <w:pPr>
        <w:pStyle w:val="a3"/>
        <w:bidi/>
        <w:rPr>
          <w:rtl/>
        </w:rPr>
      </w:pPr>
      <w:r w:rsidRPr="00C15F7C">
        <w:rPr>
          <w:rtl/>
        </w:rPr>
        <w:t xml:space="preserve"> ועפ"ז שפיר י"ל שמקיים מ"ע דת"ת בהרהור, ומ"מ אין מברכין אלא על מ"ע שיש בה מעשה, ועמש"כ בזה בבית מתתיהו ח"א ס"ח אות כ"ה בארוכה, ואמנם בשו"ע הגר"ז הל' ת"ת פ"ב סי' י"ב, שאין יוצא יד"ח ת"ת בהרהור ובעי דווקא דיבור ואם אין מוציא בפה לא קיים מ"ע דת"ת עי"ש.</w:t>
      </w:r>
    </w:p>
    <w:p w:rsidR="007B15CC" w:rsidRPr="00C15F7C" w:rsidRDefault="007B15CC" w:rsidP="00C15F7C">
      <w:pPr>
        <w:pStyle w:val="a3"/>
        <w:bidi/>
        <w:rPr>
          <w:rtl/>
        </w:rPr>
      </w:pPr>
      <w:r w:rsidRPr="00C15F7C">
        <w:rPr>
          <w:rtl/>
        </w:rPr>
        <w:t>וא"כ ה"ז נפק"מ במהרהר בד"ת בזמן ניטל אם שרי, ולמש"כ בשו"ע הגר"ז יהא שרי להרהר בד"ת כיון שאין מקיים מ"ע, וכ"כ לתלות בס' שדה צופים סנהדרין מ"ג ע"א, אם שרי להרהר בד"ת בזמן ניטל דתליא אם מקיים מ"ע דת"ת ע"י הרהור, וגם בס' ישראל והזמנים ח"א עמ' תש"ב כתב להסתפק אם מותר להרהר בד"ת בליל ניטל, וכתב לתלות במח' הפוסקים אם יוצאין מצות ת"ת בהרהור, והביא משו"ת הד"ר ס' י"א שבליל ניטל אין מקפידין רק שלא ללמוד מתוך הספר אבל בעל פה מותר ללמוד, ובהרהור ודאי אין שום חשש יעו"ש.</w:t>
      </w:r>
    </w:p>
    <w:p w:rsidR="007B15CC" w:rsidRPr="00C15F7C" w:rsidRDefault="007B15CC" w:rsidP="00C15F7C">
      <w:pPr>
        <w:pStyle w:val="11"/>
        <w:rPr>
          <w:rtl/>
        </w:rPr>
      </w:pPr>
      <w:r w:rsidRPr="00C15F7C">
        <w:rPr>
          <w:rtl/>
        </w:rPr>
        <w:t>לראות עד בדיקה ולפסוק בזמן ניטל</w:t>
      </w:r>
    </w:p>
    <w:p w:rsidR="007B15CC" w:rsidRPr="00C15F7C" w:rsidRDefault="007B15CC" w:rsidP="00855379">
      <w:pPr>
        <w:pStyle w:val="a3"/>
        <w:bidi/>
        <w:rPr>
          <w:rtl/>
        </w:rPr>
      </w:pPr>
      <w:r w:rsidRPr="00C15F7C">
        <w:rPr>
          <w:rtl/>
        </w:rPr>
        <w:t>ויש לדון אם מותר לרב לראות עד בדיקה בזמן ניטל, דע"י שיבדוק יבוא לידי הרהור בד"ת, וכן לפסוק בד"ת אם שרי בזמן ניטל אם הוי כת"ת, ואולם י"ל עפמש"כ הרמ"א או"ח ס' מ"ז ס"ד, שיכול לפסוק דין בלא נתינת טעם, וכתב המשנ"ב שדווקא לפסוק דין בין בעלי דינין דאינו צריך לימוד שרי לפסוק עיקר הדין, דאינו אלא מהרהר בלבו, והביא דהגר"א פליג וס"ל דלא גרע מהקורא מקרא בלבד דצריך לברך, ואפי' בהרהור בלבד מחמיר הגר"א שלא להרהר כ"ז שלא בירך ברכה"ת עי"ש, וא"כ יל"ד אם שרי לפסוק על עד בדיקה ולהורות בפה אם הוי כד"ת וגם בזה יבוא להרהר בד"ת, ועי' מה שהארכנו בבית מתתיהו ח"ג ס' ל' אם שרי לראות עד בדיקה בבית הכסא עי"ש.</w:t>
      </w:r>
    </w:p>
    <w:p w:rsidR="007B15CC" w:rsidRPr="00C15F7C" w:rsidRDefault="007B15CC" w:rsidP="00855379">
      <w:pPr>
        <w:pStyle w:val="11"/>
        <w:rPr>
          <w:rtl/>
        </w:rPr>
      </w:pPr>
      <w:r w:rsidRPr="00C15F7C">
        <w:rPr>
          <w:rtl/>
        </w:rPr>
        <w:t>שמיעת ד</w:t>
      </w:r>
      <w:r w:rsidR="008A37F3" w:rsidRPr="008A37F3">
        <w:rPr>
          <w:b w:val="0"/>
          <w:bCs w:val="0"/>
          <w:rtl/>
        </w:rPr>
        <w:t>”</w:t>
      </w:r>
      <w:r w:rsidRPr="00C15F7C">
        <w:rPr>
          <w:rtl/>
        </w:rPr>
        <w:t>ת בזמן ניטל</w:t>
      </w:r>
    </w:p>
    <w:p w:rsidR="007B15CC" w:rsidRPr="00C15F7C" w:rsidRDefault="007B15CC" w:rsidP="00C15F7C">
      <w:pPr>
        <w:pStyle w:val="a3"/>
        <w:bidi/>
        <w:rPr>
          <w:rtl/>
        </w:rPr>
      </w:pPr>
      <w:r w:rsidRPr="00C15F7C">
        <w:rPr>
          <w:rtl/>
        </w:rPr>
        <w:t>והלום ראיתי בס' ישראל וזמנים ח"א עמ' תש"ג סוף אות ב' שכתב להסתפק אף אם נימא דשרי להרהר בד"ת בזמן ניטל, מהו לשמוע ד"ת, ממי שאינו חושש ולומד בניטל (או שמחזיק ניטל אחר), אם אמרי' שומע כעונה, או"ד ל"ה כעונה ממש, ועוד שהשומע לא מתכוין לצאת בשמיעתו ולא אמרי' שוכ"ע אא"כ יש כוונת שומע ומשמיע עי"ש.</w:t>
      </w:r>
    </w:p>
    <w:p w:rsidR="007B15CC" w:rsidRPr="00C15F7C" w:rsidRDefault="007B15CC" w:rsidP="00C15F7C">
      <w:pPr>
        <w:pStyle w:val="a3"/>
        <w:bidi/>
        <w:rPr>
          <w:rtl/>
        </w:rPr>
      </w:pPr>
      <w:r w:rsidRPr="00C15F7C">
        <w:rPr>
          <w:rtl/>
        </w:rPr>
        <w:t>והנה התוס' ברכות כ' ע"ב, דנאסר לבעל קרי אף שמיעה דשומע כעונה עי"ש. הרי ששוכ"ע עדיף מהרהור די"ל דהרהור לא נאסר לבע"ק, ומ"מ, ע"י שמיעה אסור. וחזינן דשוכ"ע עדיף וחמיר מהרהור, די"ל דשמיעה הוי כדיבור, וא"כ שפיר י"ל דיהא אסור לשמוע ד"ת בניטל.</w:t>
      </w:r>
    </w:p>
    <w:p w:rsidR="007B15CC" w:rsidRPr="00C15F7C" w:rsidRDefault="007B15CC" w:rsidP="00855379">
      <w:pPr>
        <w:pStyle w:val="a3"/>
        <w:bidi/>
        <w:rPr>
          <w:rtl/>
        </w:rPr>
      </w:pPr>
      <w:r w:rsidRPr="00C15F7C">
        <w:rPr>
          <w:rtl/>
        </w:rPr>
        <w:t>וע"י מה שהארכנו בבית מתתיהו ח"א ס"ח אות י"ז אם השומע ד"ת צריך לברך ברכה"ת עי"ש, ומש"כ בעל האבני ישפה זצ"ל במכתבו אלי והו"ד בקובץ יתד המאיר סיון תשע"ד ס' קס"ג, ובס' וישמע משה ח"ג ס' י"ב הביא ממרן הגר"ח קנייבסקי להחמיר לשמוע קלטת ד"ת לפני ברכה"ת, ומש"כ הגר"א גניחובסקי זצ"ל בס' בנתיבות ההלכה מ"ט עמ' 59, ובשו"ת משיב נבונים ח"ב ס' ס"ה ובשו"ת אליבא דהלכתא ח"א ס"ח, ובשו"ת ודרשת וחקרת ח"ו יו"ד ס' נ"ט ובס' דברי שמואל מועדים עמ' קפ"ג ובס' כאייל תערוג תפילה עמ' קכ"ז ובשו"ת הלכתא מאורייתא ח"ג עמ' א' שכ"א ובשו"ת אבני דרך חי"א ס"ה ובשו"ת תורה מציון ס' ט"ו, יעו"ש. בספר עטרות נבונים סימן ד'.</w:t>
      </w:r>
    </w:p>
    <w:p w:rsidR="007B15CC" w:rsidRPr="00C15F7C" w:rsidRDefault="007B15CC" w:rsidP="00855379">
      <w:pPr>
        <w:pStyle w:val="11"/>
        <w:rPr>
          <w:rtl/>
        </w:rPr>
      </w:pPr>
      <w:r w:rsidRPr="00C15F7C">
        <w:rPr>
          <w:rtl/>
        </w:rPr>
        <w:t>כתיבת ד</w:t>
      </w:r>
      <w:r w:rsidR="008A37F3" w:rsidRPr="008A37F3">
        <w:rPr>
          <w:b w:val="0"/>
          <w:bCs w:val="0"/>
          <w:rtl/>
        </w:rPr>
        <w:t>”</w:t>
      </w:r>
      <w:r w:rsidRPr="00C15F7C">
        <w:rPr>
          <w:rtl/>
        </w:rPr>
        <w:t>ת וכתיבת סת</w:t>
      </w:r>
      <w:r w:rsidR="008A37F3" w:rsidRPr="008A37F3">
        <w:rPr>
          <w:b w:val="0"/>
          <w:bCs w:val="0"/>
          <w:rtl/>
        </w:rPr>
        <w:t>”</w:t>
      </w:r>
      <w:r w:rsidRPr="00C15F7C">
        <w:rPr>
          <w:rtl/>
        </w:rPr>
        <w:t>ם בזמן ניטל</w:t>
      </w:r>
    </w:p>
    <w:p w:rsidR="007B15CC" w:rsidRPr="00C15F7C" w:rsidRDefault="007B15CC" w:rsidP="00C15F7C">
      <w:pPr>
        <w:pStyle w:val="a3"/>
        <w:bidi/>
        <w:rPr>
          <w:rtl/>
        </w:rPr>
      </w:pPr>
      <w:r w:rsidRPr="00C15F7C">
        <w:rPr>
          <w:rtl/>
        </w:rPr>
        <w:t>וראיתי בתשו' מבשר טוב ח"ב יו"ד ס' ע"ג, שנשאל אם מותר לכתוב ד"ת בליל ניטל, וכתב למש"כ השו"ע או"ח ס' מ"ז ס"ג שהכותב ד"ת צריך לברך ברכה"ת, והלבוש שם, משום שעושה מעשה, א"כ ה"ה שאסור לכתוב ד"ת בזמן ניטל יעו"ש.</w:t>
      </w:r>
    </w:p>
    <w:p w:rsidR="007B15CC" w:rsidRPr="00C15F7C" w:rsidRDefault="007B15CC" w:rsidP="00C15F7C">
      <w:pPr>
        <w:pStyle w:val="a3"/>
        <w:bidi/>
        <w:rPr>
          <w:rtl/>
        </w:rPr>
      </w:pPr>
      <w:r w:rsidRPr="00C15F7C">
        <w:rPr>
          <w:rtl/>
        </w:rPr>
        <w:t>ולכאו' היה מקום לתלות בזה אם שרי לכתוב ד"ת בזמן ניטל אם כתיבה כדיבור אם לאו שהארכנו בזה בבית מתתיהו ח"ג ס' ז' אות ב', ואם נימא דכתיבה לאו כדיבור וכמו שהשיב מרן בס' מועדי הגר"ח ח"ב תשו' שפיר יהא שרי לכתוב ד"ת בזמן ניטל דאי"ז כדיבור, ומש"כ השו"ע דהכותב ד"ת צריך לברך ברכה"ת זהו משום דבהרהור אין מברך דלא עביד מעשה וע"י כתיבה עביד מעשה שפיר מברך ע"ז.</w:t>
      </w:r>
    </w:p>
    <w:p w:rsidR="007B15CC" w:rsidRPr="00C15F7C" w:rsidRDefault="007B15CC" w:rsidP="00C15F7C">
      <w:pPr>
        <w:pStyle w:val="a3"/>
        <w:bidi/>
        <w:rPr>
          <w:rtl/>
        </w:rPr>
      </w:pPr>
      <w:r w:rsidRPr="00C15F7C">
        <w:rPr>
          <w:rtl/>
        </w:rPr>
        <w:t>והלום ראיתי בשו"ת דברי אור ח"ב ס' ס"ג שנשאל בענין כתיבת סת"ם בליל ניטל, והביא להט"ז או"ח ס' מ"ז סק"ב הא דכותב ד"ת צריך לברך, היינו שכותב או מעתיק ומכוין ללמוד אז שפיר מברך, אבל סופר שמעתיק ספר וכוונתו לעשות פעולה להרויח ממון אין לו לברך תחילה עי"ש, והמג"א ס' מ"ז סק"א, דסופר המעתיק ואינו מבקש להבין מה שכותב א"צ לברך גם אם מוציא התיבות בשפתיו כיון שאינו מבקש להבין, וכ"כ בישועת יעקב או"ח ס' מ"ו סק"ח, במגיה ס"ת לראות החסירות והיתירות א"צ לברך ברכה"ת שזה לא נקרא עוסק בתורה עי"ש.</w:t>
      </w:r>
    </w:p>
    <w:p w:rsidR="007B15CC" w:rsidRPr="00C15F7C" w:rsidRDefault="007B15CC" w:rsidP="00C15F7C">
      <w:pPr>
        <w:pStyle w:val="a3"/>
        <w:bidi/>
        <w:rPr>
          <w:rtl/>
        </w:rPr>
      </w:pPr>
      <w:r w:rsidRPr="00C15F7C">
        <w:rPr>
          <w:rtl/>
        </w:rPr>
        <w:t>ומסיק בדברי אור שם, דמותר לכתוב סת"ם בליל ניטל עי"ש, וכן ראיתי בס' הליכות אמרי סופר ח"ב עמ' ת"ה דשרי לכתוב סת"ם בזמן ניטל עי"ש, ואולם בס' מרא דשמעתתא אות של"ו, דאסר לכתוב סת"ם בזמן ניטל יעו"ש, וע"ע מה שהאריך ידידי הג"ר אמיר ולר בקובץ המאור כסלו טבת תשפ"א עמ' ק"ד בדין כתיבת סת"ם לפני התפילה עי"ש, ובס' אהל יעקב תשובות ופסקים עמ' קנ"א, עי"ש. ובשו"ת אור לציון ח"ב פמ"ד ס"נ שהכותב סת"ם כיון שאין מכוין למשמעות המילים אלא מעתיק אות באות, אי"ז נחשב ללימוד וא"צ לברך ברכה"ת עי"ש, ואולם בזה הכף החיים או"ח ס' מ"ז אות ה' שיברך ברכה"ת יעו"ש.</w:t>
      </w:r>
    </w:p>
    <w:p w:rsidR="007B15CC" w:rsidRPr="00C15F7C" w:rsidRDefault="007B15CC" w:rsidP="00C15F7C">
      <w:pPr>
        <w:pStyle w:val="a3"/>
        <w:bidi/>
        <w:rPr>
          <w:rtl/>
        </w:rPr>
      </w:pPr>
      <w:r w:rsidRPr="00C15F7C">
        <w:rPr>
          <w:rtl/>
        </w:rPr>
        <w:t>ושו"מ בתשו' שבט הקהתי ח"א ס' ע', שכתב לדון אם מותר לכתוב לכתוב סת"ם בניטל, כיון שהכותב ד"ת צריך לברך ברכה"ת, והביא להביאור הלכה ס' מ"ז, בשכיר לכתוב סת"ם דאפשר דאין לו לברך ברכה"ת אם כוונתו להשתכר, וכתב הביה"ל דלמעשה יש להחמיר אם השכים בבוקר לכתוב סת"ם לברך ברכה"ת מתחילה עי"ש.</w:t>
      </w:r>
    </w:p>
    <w:p w:rsidR="007B15CC" w:rsidRPr="00C15F7C" w:rsidRDefault="007B15CC" w:rsidP="00855379">
      <w:pPr>
        <w:pStyle w:val="a3"/>
        <w:bidi/>
        <w:rPr>
          <w:rtl/>
        </w:rPr>
      </w:pPr>
      <w:r w:rsidRPr="00C15F7C">
        <w:rPr>
          <w:rtl/>
        </w:rPr>
        <w:t>וכיון שמסתפק הביה"ל דאפי' עושה רק להשתכר נחשב ללימוד, א"כ שנהגו לא ללמוד בזמן ניטל אסור ג"כ לכתוב סת"ם, וכתב השבט הקהתי, דלכתוב מגילה יש לצדד להקל, למש"כ בשו"ת בית אפרים סוף או"ח, דקריאת המגילה ל"ה בכלל לימוד התורה דל"ה ממש ככתובים וע"כ ניחא הא דמבטלין ת"ת מפני מקרא מגילה, אף שקריאת המגילה כת"ת, דמגילה לקריאה ולפרסום הנס ניתנה ולא ללימוד עי"ש, ומה שהבאנו בזה בבית מתתיהו ח"ג ס' י"ט יעו"ש.</w:t>
      </w:r>
    </w:p>
    <w:p w:rsidR="007B15CC" w:rsidRPr="00C15F7C" w:rsidRDefault="007B15CC" w:rsidP="00855379">
      <w:pPr>
        <w:pStyle w:val="11"/>
        <w:rPr>
          <w:rtl/>
        </w:rPr>
      </w:pPr>
      <w:r w:rsidRPr="00C15F7C">
        <w:rPr>
          <w:rtl/>
        </w:rPr>
        <w:t>קריאת שמו</w:t>
      </w:r>
      <w:r w:rsidR="008A37F3" w:rsidRPr="008A37F3">
        <w:rPr>
          <w:b w:val="0"/>
          <w:bCs w:val="0"/>
          <w:rtl/>
        </w:rPr>
        <w:t>”</w:t>
      </w:r>
      <w:r w:rsidRPr="00C15F7C">
        <w:rPr>
          <w:rtl/>
        </w:rPr>
        <w:t>ת בזמן ניטל</w:t>
      </w:r>
    </w:p>
    <w:p w:rsidR="007B15CC" w:rsidRPr="00C15F7C" w:rsidRDefault="007B15CC" w:rsidP="00C15F7C">
      <w:pPr>
        <w:pStyle w:val="a3"/>
        <w:bidi/>
        <w:rPr>
          <w:rtl/>
        </w:rPr>
      </w:pPr>
      <w:r w:rsidRPr="00C15F7C">
        <w:rPr>
          <w:rtl/>
        </w:rPr>
        <w:t>וראיתי בספר גם אני אודך על שנים מקרא ואחד תרגום, סימן קי"ח, אם שרי לקרוא שנים מקרא ואחד תרגום בליל ניטל, והנה בבית מתתיהו ח"ג סו"ס י"ט, כתבנו לדון לענין קריאת שמו"ת קודם ברכה"ת, די"ל דשרי דכיון דקורא לקיים תקנ"ח דקריאת שמו"ת י"ל שפקע מיניה מצות ת"ת ויהא שרי קודם ברכה"ת עי"ש, ובשו"ת מעין חיים ח"ב ס"ג מש"כ בזה, והנה במועדי הגרי"ח ח"ב תשו' תרל"ד שאלתי למרן הגר"ח קניבסקי אם העוסק בקריאת שנים מקרא, יש לו פטורא דעוסק במצוה פטור מהמצוה, והשיב ע"ז יתכן, וביארנו שם די"ל שנהי דבת"ת ליכא פטורא דעוסב"מ מ"מ בקריאת שמו"ת מקיים מ"ע בפ"ע בהך תקנ"ח לקריאת שמו"ת, ובהכי שפיר י"ל דאיכא פטורא דעוסב"מ עי"ש, ובשו"ת משנת יוסף ח"י ס' ל"ו מש"כ בזה.</w:t>
      </w:r>
    </w:p>
    <w:p w:rsidR="007B15CC" w:rsidRPr="00C15F7C" w:rsidRDefault="007B15CC" w:rsidP="00855379">
      <w:pPr>
        <w:pStyle w:val="a3"/>
        <w:bidi/>
        <w:rPr>
          <w:rtl/>
        </w:rPr>
      </w:pPr>
      <w:r w:rsidRPr="00C15F7C">
        <w:rPr>
          <w:rtl/>
        </w:rPr>
        <w:t>וא"כ י"ל לענין קריאת שמו"ת בליל ניטל כשקורא השמו"ת לקיום תקנ"ח שתיקנו לקרוא שמו"ת י"ל שפקע מיניה מצות ת"ת ויהא שרי לקרוא בליל ניטל וצ"ע, ועיין עוד מה שהארכנו בספר גם אני אודך מתשובתי, חלק ו' סימן ג' אות ב' אם מהני שומע כעונה בקריאת שמו"ת, ובאות ג', בקריאת שמו"ת לאבל ובתשעה באב עי"ש, ומה שכתב בספר גם אני אודך תשובות הג"ר אהרן ליברמן, על שבת, לענין קריאת שמו"ת בזמן ניטל בליל שבת, עי"ש.</w:t>
      </w:r>
    </w:p>
    <w:p w:rsidR="007B15CC" w:rsidRPr="00C15F7C" w:rsidRDefault="007B15CC" w:rsidP="00855379">
      <w:pPr>
        <w:pStyle w:val="11"/>
        <w:rPr>
          <w:rtl/>
        </w:rPr>
      </w:pPr>
      <w:r w:rsidRPr="00C15F7C">
        <w:rPr>
          <w:rtl/>
        </w:rPr>
        <w:t>אשה בלימוד הדינין שלה בזמן ניטל</w:t>
      </w:r>
    </w:p>
    <w:p w:rsidR="007B15CC" w:rsidRPr="00C15F7C" w:rsidRDefault="007B15CC" w:rsidP="00C15F7C">
      <w:pPr>
        <w:pStyle w:val="a3"/>
        <w:bidi/>
        <w:rPr>
          <w:rtl/>
        </w:rPr>
      </w:pPr>
      <w:r w:rsidRPr="00C15F7C">
        <w:rPr>
          <w:rtl/>
        </w:rPr>
        <w:t>ויש לדון אם מותר לאשה ללמוד הדינין שלה שצריכה לידע בליל ניטל, דהא כתב המג"א או"ח ס' מ"ז ס"ק י"ד, דאשה מברכת ברכה"ת, משום שצריכה לידע הדינין שלה עי"ש, וא"כ שפיר י"ל שיהא אסור לה ללמוד הדינין שלה בליל ניטל, ואולם בשו"ת בית הלוי ח"א ס"ו כתב להקשות ע"ז דאשה מברכת ברכה"ת משום שצריכה לידע הדינין שלה, דאי"ז אלא הכשר מצוה עי"ש, ומש"כ בזה בבית מתתיהו ח"א ס"ח אות י"ט יעו"ש, וא"כ שלימוד הדינין שלה הוי הכשר מצוה יל"ד שאי"ז כת"ת ויהא שרי לה ללמוד בליל ניטל.</w:t>
      </w:r>
    </w:p>
    <w:p w:rsidR="007B15CC" w:rsidRPr="00C15F7C" w:rsidRDefault="007B15CC" w:rsidP="00C15F7C">
      <w:pPr>
        <w:pStyle w:val="a3"/>
        <w:bidi/>
        <w:rPr>
          <w:rtl/>
        </w:rPr>
      </w:pPr>
      <w:r w:rsidRPr="00C15F7C">
        <w:rPr>
          <w:rtl/>
        </w:rPr>
        <w:t>ובמועדי הגר"ח ח"ב תשו' רנ"ה, שאלתי למרן הגר"ח קנייבסקי, אשה הלומדת הדינין שלה אם צריכה לברך ברכה"ת, והשיב ע"ז ראוי עי"ש, ומש"כ בזה בס' בר אלמוגים להגר"א גניחובסקי ברכות ס' י"א או"ט, ובשו"ת תשובות ישראל ח"ה ס' כ"ח אות י"ח, ובשו"ת ויברך דוד ת"ת ס' ס"ט עי"ש, וא"כ אם נימא דאשה בלימוד הדינין שלה הוי כת"ת שפיר יהא אסור לה ללמוד הדינין בליל ניטל.</w:t>
      </w:r>
    </w:p>
    <w:p w:rsidR="007B15CC" w:rsidRPr="00C15F7C" w:rsidRDefault="007B15CC" w:rsidP="00855379">
      <w:pPr>
        <w:pStyle w:val="a3"/>
        <w:bidi/>
        <w:rPr>
          <w:rtl/>
        </w:rPr>
      </w:pPr>
      <w:r w:rsidRPr="00C15F7C">
        <w:rPr>
          <w:rtl/>
        </w:rPr>
        <w:t>ושו"מ בס' ישראל והזמנים ח"א עמ' תש"ג שכתב לדון לענין נשים ובתולות אם נוהג הך קפידא שלא ללמוד בזמן ניטל, וכגון שהם מורות בבית ספר וצריכות להכין שיעורים, ומקום הספק, מאחר שאינן מצוות בת"ת, או"ד סו"ס תורתן נחשב ללימוד ומקיימות מצוה כאינה מצווה ועושה, ובפרט בלימוד הדינין שלהן דחייבות, וכתב די"ל דאין השטן מתגרה בנשים ולא בתורה שלהן עי"ש.</w:t>
      </w:r>
    </w:p>
    <w:p w:rsidR="007B15CC" w:rsidRPr="00C15F7C" w:rsidRDefault="007B15CC" w:rsidP="00855379">
      <w:pPr>
        <w:pStyle w:val="11"/>
        <w:rPr>
          <w:rtl/>
        </w:rPr>
      </w:pPr>
      <w:r w:rsidRPr="00C15F7C">
        <w:rPr>
          <w:rtl/>
        </w:rPr>
        <w:t>לימוד אל</w:t>
      </w:r>
      <w:r w:rsidR="008A37F3" w:rsidRPr="008A37F3">
        <w:rPr>
          <w:b w:val="0"/>
          <w:bCs w:val="0"/>
          <w:rtl/>
        </w:rPr>
        <w:t>”</w:t>
      </w:r>
      <w:r w:rsidRPr="00C15F7C">
        <w:rPr>
          <w:rtl/>
        </w:rPr>
        <w:t>ף בי</w:t>
      </w:r>
      <w:r w:rsidR="008A37F3" w:rsidRPr="008A37F3">
        <w:rPr>
          <w:b w:val="0"/>
          <w:bCs w:val="0"/>
          <w:rtl/>
        </w:rPr>
        <w:t>”</w:t>
      </w:r>
      <w:r w:rsidRPr="00C15F7C">
        <w:rPr>
          <w:rtl/>
        </w:rPr>
        <w:t>ת בליל ניטל</w:t>
      </w:r>
    </w:p>
    <w:p w:rsidR="007B15CC" w:rsidRPr="00C15F7C" w:rsidRDefault="007B15CC" w:rsidP="00C15F7C">
      <w:pPr>
        <w:pStyle w:val="a3"/>
        <w:bidi/>
        <w:rPr>
          <w:rtl/>
        </w:rPr>
      </w:pPr>
      <w:r w:rsidRPr="00C15F7C">
        <w:rPr>
          <w:rtl/>
        </w:rPr>
        <w:t>וראיתי בשו"ת אורחותיך למדני ח"ו ס' קנ"ב, שנשאל מהגאון רבי גמליאל הכהן רבינוביץ שליט"א, בעל גם אני אודך, אם מותר ללמוד או ללמד אל"ף בי"ת בליל ניטל, ומסיק שם שאותיות א"ב אין זה כתלמוד תורה, ושרי ללמוד בליל ניטל, עי"ש, ואמנם בס' אילת השחר למרן הגראי"ל שטיינמן זצ"ל שבת קי"ט ע"ב דאותיות א"ב כת"ת ואסור ללמוד במקום מטונף עי"ש, והארכנו בזה בבית מתתיהו ח"ג ס' מ"ח אם אותיות אל"ף בי"ת כת"ת, ונפק"מ אם שרי ללמוד בת"ב, וכן אם שרי ללמוד קודם ברכה"ת עי"ש, ובספר גם אני אודך תשובות הגר"מ חליוה, חלק כ"א סימן ב', ובקובץ מה טובו אהליך יעקב [היוצא לאור על ידי ידידי הגאון רבי גמליאל הכהן רבינוביץ שליט"א] חלק ז' עמוד ק' עי"ש, ובשו"ת אבני דרך חט"ו ס' קס"ט.</w:t>
      </w:r>
    </w:p>
    <w:p w:rsidR="007B15CC" w:rsidRPr="00C15F7C" w:rsidRDefault="007B15CC" w:rsidP="00C15F7C">
      <w:pPr>
        <w:pStyle w:val="a3"/>
        <w:bidi/>
        <w:rPr>
          <w:rtl/>
        </w:rPr>
      </w:pPr>
      <w:r w:rsidRPr="00C15F7C">
        <w:rPr>
          <w:rtl/>
        </w:rPr>
        <w:t>ועיין עוד בספר גם אני אודך - פסקי הוראה, חלק ב' עמוד קכ"א לענין הוצאות ללימוד אותיות אל"ף בי"ת, אם הוי כהוצאות לתלמוד תורה עי"ש, ובס' כאייל תערוג יו"ד עמ' קס"ו.</w:t>
      </w:r>
    </w:p>
    <w:p w:rsidR="007B15CC" w:rsidRPr="00C15F7C" w:rsidRDefault="007B15CC" w:rsidP="00855379">
      <w:pPr>
        <w:pStyle w:val="a3"/>
        <w:bidi/>
        <w:rPr>
          <w:rtl/>
        </w:rPr>
      </w:pPr>
      <w:r w:rsidRPr="00C15F7C">
        <w:rPr>
          <w:rtl/>
        </w:rPr>
        <w:t>ואמנם לענין קטן הלומד אל"ף בי"ת אף אם נימא שאלף בית כת"ת, יש לדון אם צריך לחנך קטן שלא ילמד בליל ניטל, והסתפק בזה בס' ישראל והזמנים ח"א עמ' תש"ג אם צריך לחנך קטן שלא ילמד בליל ניטל מאחר שלאו בני מצוות, או דילמא מאחר שעלמא קאי על הבל פיהם של תשב"ר, אדרבה יש להקפיד עליהן ביותר עי"ש.</w:t>
      </w:r>
    </w:p>
    <w:p w:rsidR="007B15CC" w:rsidRPr="00C15F7C" w:rsidRDefault="007B15CC" w:rsidP="00855379">
      <w:pPr>
        <w:pStyle w:val="11"/>
        <w:rPr>
          <w:rtl/>
        </w:rPr>
      </w:pPr>
      <w:r w:rsidRPr="00C15F7C">
        <w:rPr>
          <w:rtl/>
        </w:rPr>
        <w:t>אם מותר ללמוד בניטל האותיות המובאות בגמרא לסימן</w:t>
      </w:r>
    </w:p>
    <w:p w:rsidR="007B15CC" w:rsidRPr="00C15F7C" w:rsidRDefault="007B15CC" w:rsidP="00C15F7C">
      <w:pPr>
        <w:pStyle w:val="a3"/>
        <w:bidi/>
        <w:rPr>
          <w:rtl/>
        </w:rPr>
      </w:pPr>
      <w:r w:rsidRPr="00C15F7C">
        <w:rPr>
          <w:rtl/>
        </w:rPr>
        <w:t>ויש לדון אם שרי ללמוד האותיות המובאות בגמ' לסימן בזמן ניטל, ובס' אורחות רבינו ח"א עמ' קפ"ח, שהקהילות יעקב זצ"ל, היה קורא כל הסימנים המובאים בגמ' כחלק מהגמ' עי"ש, ושאלתי למרן הגר"ח קנייבסקי אם כשלומד האותיות בגמ' שהם לסימן, אם צריך לברך ע"ז ברכה"ת, והשיב ע"ז, כן, וכן שאלתי להגר"א נבנצאל אם מותר ללמוד הסימנים בגמ' קודם ברכה"ת, והשיב דלכאו' לא, וכן מובא בס' דרך שיחה ח"א עמ' תקי"ג, בשם הגרח"ק על סימני הגמ' דאפשר שאסור קודם ברכה"ת עי"ש, ומש"כ בזה בס' פתחי תורה הל' ת"ת פ"א ס"ק תקי"ט, ובס' זכר עשה פ"ד ס' נ"ח ובספר גם אני אודך על ענינים שונים, חלק ב' סימן ה', ובקונ' קרוב אליך עמ' ק"ד ובקובץ שערי זבול גיליון ג' עמ' קכ"ט, יעו"ש, ובס' יומא טבא לרבנן עמ' ק"ח, השיב הגר"ח קנייבסקי על האותיות המובאות בגמ' לסימן, שאי"ז מעכב הסיום עי"ש.</w:t>
      </w:r>
    </w:p>
    <w:p w:rsidR="007B15CC" w:rsidRPr="00C15F7C" w:rsidRDefault="007B15CC" w:rsidP="006D25AE">
      <w:pPr>
        <w:pStyle w:val="a3"/>
        <w:bidi/>
        <w:rPr>
          <w:rtl/>
        </w:rPr>
      </w:pPr>
      <w:r w:rsidRPr="00C15F7C">
        <w:rPr>
          <w:rtl/>
        </w:rPr>
        <w:t>וכיו"ב יש לדון אם שרי לקרוא התיבות לע"ז שברש"י בזמן ניטל, שבס' אילת השחר עה"ת דברים ל"ג י"ח הסתפק אם מקיימים מצות ת"ת כיון שלא מבינים התרגום עי"ש, ומה שהביא בזה בגליון פנינים פ"ד עי"ש, א"כ נפק"מ אם שרי לקרוא בזמן ניטל התיבות לע"ז שברש"י אם הוי כת"ת אם לאו, וכן יהא נפק"מ אם צריך ברכה"ת כשלומד התיבות בלע"ז, וגם אם שרי ללמוד זה בתשעה באב, ובס' אריה שאג עמ' תרס"ג, נשאל מרן הגר"ח קניבסקי, כשיש מילים ברש"י בלע"ז, אם צריך לקרותן, שהרי אינו מבין, והשיב ע"ז כן, וציין מקור לזה מע"ז י"ט ע"א עי"ש.</w:t>
      </w:r>
    </w:p>
    <w:p w:rsidR="007B15CC" w:rsidRPr="00C15F7C" w:rsidRDefault="007B15CC" w:rsidP="006D25AE">
      <w:pPr>
        <w:pStyle w:val="11"/>
        <w:rPr>
          <w:rtl/>
        </w:rPr>
      </w:pPr>
      <w:r w:rsidRPr="00C15F7C">
        <w:rPr>
          <w:rtl/>
        </w:rPr>
        <w:t>אמירת תהילים בזמן ניטל</w:t>
      </w:r>
    </w:p>
    <w:p w:rsidR="007B15CC" w:rsidRPr="00C15F7C" w:rsidRDefault="007B15CC" w:rsidP="00C15F7C">
      <w:pPr>
        <w:pStyle w:val="a3"/>
        <w:bidi/>
        <w:rPr>
          <w:rtl/>
        </w:rPr>
      </w:pPr>
      <w:r w:rsidRPr="00C15F7C">
        <w:rPr>
          <w:rtl/>
        </w:rPr>
        <w:t>ויש לדון אם שרי לקרוא תהילים בליל ניטל, אם תהילים כת"ת. ואמנם בבאר היטב ס' רל"ח דאין לקרוא מקרא בלילה, ומובא בשעה"צ ס' רל"ח סק"א עי"ש, ובס' אורחות רבינו הנדמ"ח ח"א עמ' קפ"ז, שבעל הקהילות יעקב קרא תהילים בלילה עי"ש, וכן ס"ל לבעל האגרות משה כמובא בס' מסורת משה ח"א עמ' קפ"א, דשרי לקרוא תהילים בלילה.</w:t>
      </w:r>
    </w:p>
    <w:p w:rsidR="007B15CC" w:rsidRPr="00C15F7C" w:rsidRDefault="007B15CC" w:rsidP="00C15F7C">
      <w:pPr>
        <w:pStyle w:val="a3"/>
        <w:bidi/>
        <w:rPr>
          <w:rtl/>
        </w:rPr>
      </w:pPr>
      <w:r w:rsidRPr="00C15F7C">
        <w:rPr>
          <w:rtl/>
        </w:rPr>
        <w:t>וראיתי בס' כאיל תערוג הלכה עמ' שי"ח בשם מרן הגראי"ל שטיינמן צ"ל דעדיף לומר תהילים בלילה מלישב בטל עי"ש, ובכף החיים או"ח ס' רל"ה או"ט דאחר חצות שרי לומר תהילים עי"ש ובברכי יוסף או"ח ס' רל"ח, ומש"כ בשו"ת מי יהודה ס' כ"ב ובשו"ת ציץ אליעזר ח"ח ס"ד.</w:t>
      </w:r>
    </w:p>
    <w:p w:rsidR="007B15CC" w:rsidRPr="00C15F7C" w:rsidRDefault="007B15CC" w:rsidP="00C15F7C">
      <w:pPr>
        <w:pStyle w:val="a3"/>
        <w:bidi/>
        <w:rPr>
          <w:rtl/>
        </w:rPr>
      </w:pPr>
      <w:r w:rsidRPr="00C15F7C">
        <w:rPr>
          <w:rtl/>
        </w:rPr>
        <w:t>ובשו"ת אור לציון ח"ב פרק מ"ו, סימן ס"ד, ובשו"ת רב פעלים ח"ב</w:t>
      </w:r>
      <w:r w:rsidRPr="00C15F7C">
        <w:t xml:space="preserve"> </w:t>
      </w:r>
      <w:r w:rsidRPr="00C15F7C">
        <w:rPr>
          <w:rtl/>
        </w:rPr>
        <w:t>או"ח סימן ד', ובספר גם אני אודך על ענינים שונים, חלק א' סימן ב'. ובספר דולה ומשקה עמוד קל"ט, השיב הגר"ח קניבסקי שאחר חצות יש מתירין. ובשו"ת אבני דרך ח"א ס' מ"א ובשו"ת אות חיים ח"ב ס' י"ב. ובספר לב צדיק עמוד נ"ט, ובספר מזהב ומפז ח"ב עמוד ת"ק.</w:t>
      </w:r>
    </w:p>
    <w:p w:rsidR="007B15CC" w:rsidRPr="00C15F7C" w:rsidRDefault="007B15CC" w:rsidP="00C15F7C">
      <w:pPr>
        <w:pStyle w:val="a3"/>
        <w:bidi/>
        <w:rPr>
          <w:rtl/>
        </w:rPr>
      </w:pPr>
      <w:r w:rsidRPr="00C15F7C">
        <w:rPr>
          <w:rtl/>
        </w:rPr>
        <w:t>ולכאו' ה"ז תליא אם אמירת תהילים שרי בזמן ניטל, אם תהילים הוי מגדרי תורה או בגדר תפילה שהארכנו בזה בבית מתתיהו ח"ד ס' ל"ד, נפק"מ הרבה, לענין תהילים בתשעה באב עי"ש, ומה שציינתי בזה במועדי הגר"ח ח"א תשו' שמ"ח עי"ש, וכן נפק"מ לאונן אם שרי באמירת תהילים, ואם שרי תהילים לפני ברכה"ת עי"ש, ומה שהאריך בה ידידי הג"ר אליעזר רבינוביץ שליט"א בקובץ ויברכהו יהושע [היוצא לאור על ידי ידידי הגאון רבי גמליאל הכהן רבינוביץ שליט"א] עמוד קס"ו, אם תהילים הוי מגדרי ת"ת עי"ש, וא"כ נפק"מ לענין אמירת תהילים בזמן ניטל, דאם נימא דתהילים ל"ה מגדרי ת"ת שפיר שרי בזמן ניטל.</w:t>
      </w:r>
    </w:p>
    <w:p w:rsidR="007B15CC" w:rsidRPr="00C15F7C" w:rsidRDefault="007B15CC" w:rsidP="006D25AE">
      <w:pPr>
        <w:pStyle w:val="a3"/>
        <w:bidi/>
        <w:rPr>
          <w:rtl/>
        </w:rPr>
      </w:pPr>
      <w:r w:rsidRPr="00C15F7C">
        <w:rPr>
          <w:rtl/>
        </w:rPr>
        <w:t>ומצאתי בס' ישראל והזמנים ח"א עמ' תש"ג אות ג', שהסתפק באמירת תהילים בזמן ניטל אם שרי, די"ל שדרך תפילה ותחנונים שרי, והוכיח ממעשה עם הגר"א מבלעזא זצ"ל שאמר תורה בסעודה שלישית שחל בו ניטל, באומרו שד"ת שלו הם תפילות עי"ש.</w:t>
      </w:r>
    </w:p>
    <w:p w:rsidR="00A03F75" w:rsidRDefault="00A03F75">
      <w:pPr>
        <w:rPr>
          <w:rFonts w:ascii="FbFRealBelet Bold" w:eastAsia="Calibri" w:hAnsi="FbFRealBelet Bold" w:cs="FbFRealBelet Bold"/>
          <w:b/>
          <w:bCs/>
          <w:color w:val="000000" w:themeColor="text1"/>
          <w:sz w:val="24"/>
          <w:szCs w:val="24"/>
          <w:u w:color="000000"/>
          <w:bdr w:val="nil"/>
          <w:rtl/>
          <w:lang w:val="bg-BG"/>
        </w:rPr>
      </w:pPr>
      <w:r>
        <w:rPr>
          <w:rtl/>
        </w:rPr>
        <w:br w:type="page"/>
      </w:r>
    </w:p>
    <w:p w:rsidR="007B15CC" w:rsidRPr="00C15F7C" w:rsidRDefault="007B15CC" w:rsidP="006D25AE">
      <w:pPr>
        <w:pStyle w:val="11"/>
        <w:rPr>
          <w:rtl/>
        </w:rPr>
      </w:pPr>
      <w:r w:rsidRPr="00C15F7C">
        <w:rPr>
          <w:rtl/>
        </w:rPr>
        <w:t>לימוד מוסר בליל ניטל</w:t>
      </w:r>
    </w:p>
    <w:p w:rsidR="007B15CC" w:rsidRPr="00C15F7C" w:rsidRDefault="007B15CC" w:rsidP="00C15F7C">
      <w:pPr>
        <w:pStyle w:val="a3"/>
        <w:bidi/>
        <w:rPr>
          <w:rtl/>
        </w:rPr>
      </w:pPr>
      <w:r w:rsidRPr="00C15F7C">
        <w:rPr>
          <w:rtl/>
        </w:rPr>
        <w:t>ובספר גם אני אודך תשובות בעל המשנת יוסף, בתשובות קצרות, סימן פ"ג כתב דשרי ללמוד מוסר בזמן ניטל, והביא שבעל הקנין תורה זצ"ל אסר ללמוד מוסר בזמן ניטל עי"ש, ובס' הליכות אמרי סופר ח"ב עמ' ת"ד כתב שאין ללמוד ספרי מוסר בזמן ניטל, וסיפורי צדיקים והליכותיהם אפשר עי"ש, ובס' מרא דשמעתתא עמ' קפ"ד אסר גם סיפורי צדיקים בזמן ניטל עי"ש, ובס' משנת יוסף או"ח סוגיות ח"ב ס' ל"ט הביא שמהרי"ץ דושינסקי זצ"ל סיפר סיפורי צדיקים בזמן טיל, ובס' עדות ביהוסף חשוון אדר עמ' ע"ה, בשם בעל אמרי חיים זצ"ל שאסר סיפורי צדיקים, ועפ"ז כ"ש ספרי מוסר דאסור בזמן ניטל שיש בו ד"ת.</w:t>
      </w:r>
    </w:p>
    <w:p w:rsidR="007B15CC" w:rsidRPr="00C15F7C" w:rsidRDefault="007B15CC" w:rsidP="00C15F7C">
      <w:pPr>
        <w:pStyle w:val="a3"/>
        <w:bidi/>
        <w:rPr>
          <w:rtl/>
        </w:rPr>
      </w:pPr>
      <w:r w:rsidRPr="00C15F7C">
        <w:rPr>
          <w:rtl/>
        </w:rPr>
        <w:t>וכיו"ב השיב מרן הגר"ח קנייבסקי בס' מועדי הגר"ח ח"ב תשו' ת"ו אם מותר ללמוד בתשעה באב ספרי מוסר, והשיב ע"ז, כיון שמובא שם פסוקים, ומאמרי חז"ל אין להקל עי"ש, וכן השיב הגרח"ק בס' נזר החיים עמ' ר"ז ובס' שערי ציון מועדים עמ' קל"ח עי"ש, וכ"כ להחמיר ללמוד מוסר בת"ב בשו"ת אור לציון ח"ג פכ"ט ס"א עי"ש.</w:t>
      </w:r>
    </w:p>
    <w:p w:rsidR="007B15CC" w:rsidRPr="00C15F7C" w:rsidRDefault="007B15CC" w:rsidP="00C15F7C">
      <w:pPr>
        <w:pStyle w:val="a3"/>
        <w:bidi/>
        <w:rPr>
          <w:rtl/>
        </w:rPr>
      </w:pPr>
      <w:r w:rsidRPr="00C15F7C">
        <w:rPr>
          <w:rtl/>
        </w:rPr>
        <w:t>ואולם בס' אשרי האיש ח"ג פע"א ס"ב להקל ללמוד ספרי מוסר בת"ב עי"ש, וכ"כ בשו"ת רבבות אפרים ח"א ס' שפ"ו, ומש"כ בזה בס' שערי נחמה עמ' קע"ח ובס' כל המתאבל עליה פס"ב הערה 8, ובס' תורת חכם פי"ח ס' שכ"ו ובשו"ת דברי בניהו חכ"ג ס' נ"ח, ובשדי חמד מערכת אבילות ס' כ"ה, דשרי לאבל ללמוד מוסר עי"ש ובשו"ת שואל ונשאל ח"ג ס' רי"ח.</w:t>
      </w:r>
    </w:p>
    <w:p w:rsidR="007B15CC" w:rsidRPr="00C15F7C" w:rsidRDefault="007B15CC" w:rsidP="006D25AE">
      <w:pPr>
        <w:pStyle w:val="a3"/>
        <w:bidi/>
        <w:rPr>
          <w:rtl/>
        </w:rPr>
      </w:pPr>
      <w:r w:rsidRPr="00C15F7C">
        <w:rPr>
          <w:rtl/>
        </w:rPr>
        <w:t>ושו"מ בתשו' קנין תורה ח"ה ס' צ"ב במכתבו לבעל המשנת יוסף, דהתיר לימוד מוסר בזמן ניטל, וכתב כיון שבספרי המוסר מלא בד"ת אסור ללמוד בזמן ניטל מוסר עי"ש, ובס' משנת יוסף סוגיות או"ח ח"ב ס' ל"ט יעו"ש, וע"ע במועדי הגר"ח ח"א תשו' כ"ו, לענין שואלין ודורשין ל' יום קודם החג, אם לומד ספרי מוסר בעניני המועדים אם מקיים שואלין ודורשין, והשיב ע"ז כן, אבל צריך גם הלכה עי"ש, ומש"כ בזה בשו"ת משנת יוסף חי"ג סו"ס ק"מ יעו"ש.</w:t>
      </w:r>
    </w:p>
    <w:p w:rsidR="007B15CC" w:rsidRPr="00C15F7C" w:rsidRDefault="007B15CC" w:rsidP="006D25AE">
      <w:pPr>
        <w:pStyle w:val="11"/>
        <w:rPr>
          <w:rtl/>
        </w:rPr>
      </w:pPr>
      <w:r w:rsidRPr="00C15F7C">
        <w:rPr>
          <w:rtl/>
        </w:rPr>
        <w:t>אם ניטל נוהג בארץ ישראל</w:t>
      </w:r>
    </w:p>
    <w:p w:rsidR="007B15CC" w:rsidRPr="00C15F7C" w:rsidRDefault="007B15CC" w:rsidP="00C15F7C">
      <w:pPr>
        <w:pStyle w:val="a3"/>
        <w:bidi/>
        <w:rPr>
          <w:rtl/>
        </w:rPr>
      </w:pPr>
      <w:r w:rsidRPr="00C15F7C">
        <w:rPr>
          <w:rtl/>
        </w:rPr>
        <w:t>ובעיקר דין ניטל בס' אורחות רבינו ח"א עמ' קצ"ג מובא שהחזו"א הקפיד על הנוהגין שלא ללמוד בזמן ניטל, ובעל הקהילות יעקב זצ"ל לא רצה ללמוד מתוך ספר מאחר שבעיני החסידים יש איסור, ודיבר בד"ת בעל פה עי"ש, ובס' מעשה איש ח"ב עמ' מ"ח, ג"כ מעשה בחזו"א שאמר ללמוד בניטל עי"ש, ומה שהשיב הגרח"ק בס' אשיחה ח"א עמ' שצ"ב עי"ש, ובתשו' והנהגות ח"א ס' תקנ"א שבליטא לא נהגו בניטל עי"ש, ובס' אהל יעקב מאכלי עכו"ם עמ' תרצ"ו, כתב הגר"ש דביליצקי זצ"ל, דהפרושים בא"י אין חוששין ללמוד בניטל עי"ש, ומש"כ בשו"ת דברי ישראל ח"ב ס' כ"א ובשו"ת אגורה באהלך ח"א ס' קמ"ה ובשו"ת אבן פנה ח"א ס' ק"ה ובס' תורת חכם ח"ב עמ' תשצ"א ובשו"ת השואל ח"ב ס' ע"ה יעו"ש.</w:t>
      </w:r>
    </w:p>
    <w:p w:rsidR="007B15CC" w:rsidRPr="00C15F7C" w:rsidRDefault="007B15CC" w:rsidP="00C15F7C">
      <w:pPr>
        <w:pStyle w:val="a3"/>
        <w:bidi/>
        <w:rPr>
          <w:rtl/>
        </w:rPr>
      </w:pPr>
      <w:r w:rsidRPr="00C15F7C">
        <w:rPr>
          <w:rtl/>
        </w:rPr>
        <w:t>ובשו"ת בירורי חיים ח"ב עמ' ת' הביא שבארץ ישראל א"צ לנהוג בניטל עי"ש, וכן הביא בס' ישראל והזמנים ח"א עמ' תש"ח עי"ש, ואולם ראיתי בס' הליכות אמרי סופר ח"ב עמ' ת"ג שנהג ניטל גם בא"י עי"ש, וכן מובא בס' הליכות חיים מועדים וזמנים עמ' מ"ז בשם בעל הדברי יציב זצ"ל שנהג ניטל בא"י.</w:t>
      </w:r>
    </w:p>
    <w:p w:rsidR="007B15CC" w:rsidRPr="007B15CC" w:rsidRDefault="007B15CC" w:rsidP="006D25AE">
      <w:pPr>
        <w:pStyle w:val="a3"/>
        <w:bidi/>
        <w:rPr>
          <w:lang w:val="en-US"/>
        </w:rPr>
      </w:pPr>
      <w:r w:rsidRPr="00C15F7C">
        <w:rPr>
          <w:rtl/>
        </w:rPr>
        <w:t>וראה מש"כ ע"ז מו"ר בס' משנת יוסף סוגיות או"ח ס' ל"ט אות ח' עי"ש, ובשו"ת ריח השדה ס' י"ז בארוכה יעו"ש, ומש"כ בשו"ת משנה הלכות ח"ז ס' קי"ז ובשו"ת עטרת פז ח"ז יו"ד ס"ח, ועי' בשו"ת באר משה ח"ד ס' ס"ט לענין טבילת אשה בליל ניטל עי"ש. ובשו"ת אורחותיך למדני ח"ז סימן נ"ט.</w:t>
      </w:r>
    </w:p>
    <w:p w:rsidR="007B15CC" w:rsidRDefault="007B15CC" w:rsidP="007B15CC">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7B15CC" w:rsidRDefault="007B15CC" w:rsidP="007B15CC">
      <w:pPr>
        <w:pStyle w:val="a0"/>
        <w:rPr>
          <w:rtl/>
        </w:rPr>
        <w:sectPr w:rsidR="007B15CC" w:rsidSect="00710AC3">
          <w:footnotePr>
            <w:numRestart w:val="eachSect"/>
          </w:footnotePr>
          <w:type w:val="continuous"/>
          <w:pgSz w:w="7920" w:h="12240"/>
          <w:pgMar w:top="-1152" w:right="864" w:bottom="720" w:left="864" w:header="562" w:footer="0" w:gutter="0"/>
          <w:cols w:space="720"/>
          <w:docGrid w:linePitch="360"/>
        </w:sectPr>
      </w:pPr>
    </w:p>
    <w:p w:rsidR="006975BE" w:rsidRPr="00C66286" w:rsidRDefault="006975BE" w:rsidP="006975BE">
      <w:pPr>
        <w:pStyle w:val="a0"/>
        <w:rPr>
          <w:rtl/>
        </w:rPr>
      </w:pPr>
      <w:bookmarkStart w:id="236" w:name="_Toc62022021"/>
      <w:r w:rsidRPr="00C66286">
        <w:rPr>
          <w:rFonts w:hint="cs"/>
          <w:rtl/>
        </w:rPr>
        <w:t>מים שבשכונת הנפטר</w:t>
      </w:r>
      <w:bookmarkEnd w:id="236"/>
    </w:p>
    <w:p w:rsidR="006975BE" w:rsidRDefault="006975BE" w:rsidP="006975BE">
      <w:pPr>
        <w:pStyle w:val="a"/>
        <w:rPr>
          <w:rtl/>
        </w:rPr>
      </w:pPr>
      <w:bookmarkStart w:id="237" w:name="_Toc62022022"/>
      <w:r w:rsidRPr="00FF486C">
        <w:rPr>
          <w:rtl/>
        </w:rPr>
        <w:t>הרב י</w:t>
      </w:r>
      <w:r>
        <w:rPr>
          <w:rFonts w:hint="cs"/>
          <w:rtl/>
        </w:rPr>
        <w:t xml:space="preserve">וסף </w:t>
      </w:r>
      <w:r w:rsidRPr="00FF486C">
        <w:rPr>
          <w:rtl/>
        </w:rPr>
        <w:t>ש</w:t>
      </w:r>
      <w:r>
        <w:rPr>
          <w:rFonts w:hint="cs"/>
          <w:rtl/>
        </w:rPr>
        <w:t>מחה</w:t>
      </w:r>
      <w:r w:rsidRPr="00FF486C">
        <w:rPr>
          <w:rtl/>
        </w:rPr>
        <w:t xml:space="preserve"> גינזבורג</w:t>
      </w:r>
      <w:bookmarkEnd w:id="237"/>
    </w:p>
    <w:p w:rsidR="006975BE" w:rsidRPr="00FF486C" w:rsidRDefault="006975BE" w:rsidP="006975BE">
      <w:pPr>
        <w:pStyle w:val="a1"/>
        <w:rPr>
          <w:b/>
          <w:bCs/>
          <w:sz w:val="32"/>
          <w:szCs w:val="32"/>
        </w:rPr>
      </w:pPr>
      <w:r w:rsidRPr="00C60FEE">
        <w:rPr>
          <w:rFonts w:hint="cs"/>
          <w:rtl/>
        </w:rPr>
        <w:t xml:space="preserve">רב אזורי </w:t>
      </w:r>
      <w:r w:rsidRPr="00C60FEE">
        <w:rPr>
          <w:rtl/>
        </w:rPr>
        <w:t>–</w:t>
      </w:r>
      <w:r w:rsidRPr="00C60FEE">
        <w:rPr>
          <w:rFonts w:hint="cs"/>
          <w:rtl/>
        </w:rPr>
        <w:t xml:space="preserve"> עומר, אה"ק</w:t>
      </w:r>
    </w:p>
    <w:p w:rsidR="006975BE" w:rsidRDefault="006975BE" w:rsidP="006975BE">
      <w:pPr>
        <w:pStyle w:val="a3"/>
        <w:bidi/>
        <w:rPr>
          <w:rtl/>
        </w:rPr>
      </w:pPr>
      <w:r>
        <w:rPr>
          <w:rFonts w:hint="cs"/>
          <w:rtl/>
        </w:rPr>
        <w:t>בשו"ע (הב"י) ונו"כ</w:t>
      </w:r>
      <w:r>
        <w:rPr>
          <w:rStyle w:val="FootnoteReference"/>
          <w:rtl/>
        </w:rPr>
        <w:footnoteReference w:id="270"/>
      </w:r>
      <w:r>
        <w:rPr>
          <w:rFonts w:hint="cs"/>
          <w:rtl/>
        </w:rPr>
        <w:t xml:space="preserve"> מובא "מנהג לשפוך כל המים שאובים שבשכונת המת", ונאמרו בזה כמה טעמים.</w:t>
      </w:r>
    </w:p>
    <w:p w:rsidR="006975BE" w:rsidRDefault="006975BE" w:rsidP="006975BE">
      <w:pPr>
        <w:pStyle w:val="a3"/>
        <w:bidi/>
        <w:rPr>
          <w:rtl/>
        </w:rPr>
      </w:pPr>
      <w:r>
        <w:rPr>
          <w:rFonts w:hint="cs"/>
          <w:rtl/>
        </w:rPr>
        <w:t>והנה בשו"ע אדה"ז במקומו - חו"מ הל' שמירת גוף ונפש, נשמט העניין לגמרי. ונזכר רק בהל' ברכות</w:t>
      </w:r>
      <w:r>
        <w:rPr>
          <w:rStyle w:val="FootnoteReference"/>
          <w:rtl/>
        </w:rPr>
        <w:footnoteReference w:id="271"/>
      </w:r>
      <w:r>
        <w:rPr>
          <w:rFonts w:hint="cs"/>
          <w:rtl/>
        </w:rPr>
        <w:t xml:space="preserve"> ובהל' אפיית מצה לפסח</w:t>
      </w:r>
      <w:r>
        <w:rPr>
          <w:rStyle w:val="FootnoteReference"/>
          <w:rtl/>
        </w:rPr>
        <w:footnoteReference w:id="272"/>
      </w:r>
      <w:r>
        <w:rPr>
          <w:rFonts w:hint="cs"/>
          <w:rtl/>
        </w:rPr>
        <w:t>. ולכאורה ממענה הרבי</w:t>
      </w:r>
      <w:r>
        <w:rPr>
          <w:rStyle w:val="FootnoteReference"/>
        </w:rPr>
        <w:footnoteReference w:id="273"/>
      </w:r>
      <w:r>
        <w:rPr>
          <w:rFonts w:hint="cs"/>
          <w:rtl/>
        </w:rPr>
        <w:t xml:space="preserve"> שמדייק ממה שהעתיק אדה"ז מהמג"א ענינים שלפניו ושלאחריו והשמיט העניין הנדון שם, משמע שברור שמהשו"ע שבידינו לא נחסרו ענינים שלמים. ועצ"ע. </w:t>
      </w:r>
    </w:p>
    <w:p w:rsidR="006975BE" w:rsidRDefault="006975BE" w:rsidP="006975BE">
      <w:pPr>
        <w:pStyle w:val="a3"/>
        <w:bidi/>
        <w:rPr>
          <w:rtl/>
        </w:rPr>
      </w:pPr>
      <w:r>
        <w:rPr>
          <w:rFonts w:hint="cs"/>
          <w:rtl/>
        </w:rPr>
        <w:t>יש שכתבו</w:t>
      </w:r>
      <w:r>
        <w:rPr>
          <w:rStyle w:val="FootnoteReference"/>
          <w:rtl/>
        </w:rPr>
        <w:footnoteReference w:id="274"/>
      </w:r>
      <w:r>
        <w:rPr>
          <w:rFonts w:hint="cs"/>
          <w:rtl/>
        </w:rPr>
        <w:t xml:space="preserve"> שאין נוהגין בזמן הזה לשפוך כלל מפני מת. ובס' ערוך השלחן</w:t>
      </w:r>
      <w:r>
        <w:rPr>
          <w:rStyle w:val="FootnoteReference"/>
          <w:rtl/>
        </w:rPr>
        <w:footnoteReference w:id="275"/>
      </w:r>
      <w:r>
        <w:rPr>
          <w:rFonts w:hint="cs"/>
          <w:rtl/>
        </w:rPr>
        <w:t xml:space="preserve"> כתב: "ותמיהני על כמה שמחמירים בזה הרבה כאילו היא גמרא מפורשת, ויש שרוצים לאסור התבשיל אם בישלו בהמים, ואין זה אלא דברי תימא . . ומה יעשו הערים הגדולות . . ומה יעשה העני בחורף . . ולזה נלע"ד להקל הרבה בדבר, וכן ראיתי מגדולי הוראה".</w:t>
      </w:r>
    </w:p>
    <w:p w:rsidR="006975BE" w:rsidRDefault="006975BE" w:rsidP="006975BE">
      <w:pPr>
        <w:pStyle w:val="a3"/>
        <w:bidi/>
        <w:rPr>
          <w:rtl/>
        </w:rPr>
      </w:pPr>
      <w:r>
        <w:rPr>
          <w:rFonts w:hint="cs"/>
          <w:rtl/>
        </w:rPr>
        <w:t>בין המחברים בדורותינו יש שהזכירו זאת במפורט, כמו גשר החיים</w:t>
      </w:r>
      <w:r>
        <w:rPr>
          <w:rStyle w:val="FootnoteReference"/>
          <w:rtl/>
        </w:rPr>
        <w:footnoteReference w:id="276"/>
      </w:r>
      <w:r>
        <w:rPr>
          <w:rFonts w:hint="cs"/>
          <w:rtl/>
        </w:rPr>
        <w:t>, נטעי גבריאל</w:t>
      </w:r>
      <w:r>
        <w:rPr>
          <w:rStyle w:val="FootnoteReference"/>
          <w:rtl/>
        </w:rPr>
        <w:footnoteReference w:id="277"/>
      </w:r>
      <w:r>
        <w:rPr>
          <w:rFonts w:hint="cs"/>
          <w:rtl/>
        </w:rPr>
        <w:t>, דברי סופרים</w:t>
      </w:r>
      <w:r>
        <w:rPr>
          <w:rStyle w:val="FootnoteReference"/>
          <w:rtl/>
        </w:rPr>
        <w:footnoteReference w:id="278"/>
      </w:r>
      <w:r>
        <w:rPr>
          <w:rFonts w:hint="cs"/>
          <w:rtl/>
        </w:rPr>
        <w:t xml:space="preserve"> וילקוט יוסף</w:t>
      </w:r>
      <w:r>
        <w:rPr>
          <w:rStyle w:val="FootnoteReference"/>
          <w:rtl/>
        </w:rPr>
        <w:footnoteReference w:id="279"/>
      </w:r>
      <w:r>
        <w:rPr>
          <w:rFonts w:hint="cs"/>
          <w:rtl/>
        </w:rPr>
        <w:t>, ומאנ"ש - דרכי חסד</w:t>
      </w:r>
      <w:r>
        <w:rPr>
          <w:rStyle w:val="FootnoteReference"/>
          <w:rtl/>
        </w:rPr>
        <w:footnoteReference w:id="280"/>
      </w:r>
      <w:r>
        <w:rPr>
          <w:rFonts w:hint="cs"/>
          <w:rtl/>
        </w:rPr>
        <w:t xml:space="preserve"> ונחמו עמי</w:t>
      </w:r>
      <w:r>
        <w:rPr>
          <w:rStyle w:val="FootnoteReference"/>
          <w:rtl/>
        </w:rPr>
        <w:footnoteReference w:id="281"/>
      </w:r>
      <w:r>
        <w:rPr>
          <w:rFonts w:hint="cs"/>
          <w:rtl/>
        </w:rPr>
        <w:t>. ויש שהשמיטו זאת לגמרי, כמו שלא מצאתי את הנושא בספר פני ברוך</w:t>
      </w:r>
      <w:r>
        <w:rPr>
          <w:rStyle w:val="FootnoteReference"/>
        </w:rPr>
        <w:footnoteReference w:id="282"/>
      </w:r>
      <w:r>
        <w:rPr>
          <w:rFonts w:hint="cs"/>
          <w:rtl/>
        </w:rPr>
        <w:t>.</w:t>
      </w:r>
    </w:p>
    <w:p w:rsidR="003B5624" w:rsidRPr="006975BE" w:rsidRDefault="006975BE" w:rsidP="006975BE">
      <w:pPr>
        <w:pStyle w:val="a3"/>
        <w:bidi/>
        <w:rPr>
          <w:rtl/>
          <w:lang w:val="en-US"/>
        </w:rPr>
      </w:pPr>
      <w:r>
        <w:rPr>
          <w:rFonts w:hint="cs"/>
          <w:rtl/>
        </w:rPr>
        <w:t>ועדיין פלא בעיני, ששאלתי מרבני אנ"ש, והיו שאמרו לי שלא ראו שנזהרים בזה, לא בבית חיינו ולא בארה"ק.</w:t>
      </w:r>
    </w:p>
    <w:p w:rsidR="003B5624" w:rsidRDefault="003B5624" w:rsidP="003B5624">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3B5624" w:rsidRDefault="003B5624" w:rsidP="00162011">
      <w:pPr>
        <w:pStyle w:val="a0"/>
        <w:rPr>
          <w:rtl/>
        </w:rPr>
        <w:sectPr w:rsidR="003B5624" w:rsidSect="00710AC3">
          <w:footnotePr>
            <w:numRestart w:val="eachSect"/>
          </w:footnotePr>
          <w:type w:val="continuous"/>
          <w:pgSz w:w="7920" w:h="12240"/>
          <w:pgMar w:top="-1152" w:right="864" w:bottom="720" w:left="864" w:header="562" w:footer="0" w:gutter="0"/>
          <w:cols w:space="720"/>
          <w:docGrid w:linePitch="360"/>
        </w:sectPr>
      </w:pPr>
    </w:p>
    <w:p w:rsidR="00162011" w:rsidRDefault="00162011" w:rsidP="00162011">
      <w:pPr>
        <w:pStyle w:val="a0"/>
        <w:rPr>
          <w:rFonts w:ascii="FbMazalMedium" w:hAnsi="FbMazalMedium" w:cs="FbMazalMedium"/>
          <w:sz w:val="24"/>
          <w:szCs w:val="24"/>
          <w:rtl/>
        </w:rPr>
      </w:pPr>
      <w:bookmarkStart w:id="238" w:name="_Toc62022023"/>
      <w:r>
        <w:rPr>
          <w:rFonts w:hint="cs"/>
          <w:rtl/>
        </w:rPr>
        <w:t>גדר תפיסת יד המשכיר בעירובי חצירות</w:t>
      </w:r>
      <w:bookmarkEnd w:id="238"/>
    </w:p>
    <w:p w:rsidR="00162011" w:rsidRDefault="00162011" w:rsidP="00162011">
      <w:pPr>
        <w:pStyle w:val="a"/>
        <w:rPr>
          <w:rtl/>
        </w:rPr>
      </w:pPr>
      <w:bookmarkStart w:id="239" w:name="_Toc62022024"/>
      <w:r>
        <w:rPr>
          <w:rFonts w:hint="cs"/>
          <w:rtl/>
        </w:rPr>
        <w:t xml:space="preserve">הרב </w:t>
      </w:r>
      <w:r w:rsidRPr="005B26CB">
        <w:rPr>
          <w:rtl/>
        </w:rPr>
        <w:t>יהושע אברהם הכהן דובינסקי</w:t>
      </w:r>
      <w:bookmarkEnd w:id="239"/>
    </w:p>
    <w:p w:rsidR="00162011" w:rsidRPr="009072DD" w:rsidRDefault="00162011" w:rsidP="00162011">
      <w:pPr>
        <w:pStyle w:val="a1"/>
        <w:rPr>
          <w:rtl/>
        </w:rPr>
      </w:pPr>
      <w:r w:rsidRPr="005B26CB">
        <w:rPr>
          <w:rtl/>
        </w:rPr>
        <w:t>תושב פסיעק נד"ז</w:t>
      </w:r>
    </w:p>
    <w:p w:rsidR="00162011" w:rsidRPr="009072DD" w:rsidRDefault="00162011" w:rsidP="00162011">
      <w:pPr>
        <w:pStyle w:val="a3"/>
        <w:bidi/>
      </w:pPr>
      <w:r w:rsidRPr="009072DD">
        <w:rPr>
          <w:rtl/>
        </w:rPr>
        <w:t>כד הוינא בעיר בלטימור לפני כמה שבועות ונתארחתי בבית</w:t>
      </w:r>
      <w:r w:rsidRPr="009072DD">
        <w:t xml:space="preserve"> </w:t>
      </w:r>
      <w:r w:rsidRPr="009072DD">
        <w:rPr>
          <w:rtl/>
        </w:rPr>
        <w:t>גסי הרב ק' שיחי', ונתעורר שאלה האם צריכים לעשות עירובי חצירות, כדי לטלטל בחצר שמאחורי הבית, מחמת שהוא משכיר בבנין של יהודים שלא עירבו שם. וגיסי אמר שרב אחד אמר לו מחמת שבבית הנשכר יש תנור ומקרר של בעל הבית, ה"ז נחשב תפיסת יד של בעל הבית. ושאלנו רב אחר קרוב למגוריו וגם הוא סבר דלכאורה ע"פ מש"כ בשו"ע סי' ש"ע דאינו צריך לערב, מחמת שיש תפיסת יד בעל הבית במקרר ותנור.</w:t>
      </w:r>
    </w:p>
    <w:p w:rsidR="00162011" w:rsidRDefault="00162011" w:rsidP="00162011">
      <w:pPr>
        <w:pStyle w:val="11"/>
        <w:rPr>
          <w:rtl/>
        </w:rPr>
      </w:pPr>
      <w:r>
        <w:rPr>
          <w:rFonts w:hint="cs"/>
          <w:rtl/>
        </w:rPr>
        <w:t xml:space="preserve">- </w:t>
      </w:r>
      <w:r w:rsidRPr="009072DD">
        <w:rPr>
          <w:rtl/>
        </w:rPr>
        <w:t>א</w:t>
      </w:r>
      <w:r>
        <w:rPr>
          <w:rFonts w:hint="cs"/>
          <w:rtl/>
        </w:rPr>
        <w:t xml:space="preserve"> - </w:t>
      </w:r>
    </w:p>
    <w:p w:rsidR="00162011" w:rsidRPr="009072DD" w:rsidRDefault="00162011" w:rsidP="00162011">
      <w:pPr>
        <w:pStyle w:val="a3"/>
        <w:bidi/>
        <w:rPr>
          <w:rtl/>
        </w:rPr>
      </w:pPr>
      <w:r w:rsidRPr="009072DD">
        <w:rPr>
          <w:rtl/>
        </w:rPr>
        <w:t xml:space="preserve">ואחר הדברים האלה עיינתי קצת בספרי הפוסקים ולענ"ד נראה שאינו פשוט כ"כ ולכאורה יש מקום להחמיר בכה"ג ולערב עירובי חצרות בלא ברכה. </w:t>
      </w:r>
    </w:p>
    <w:p w:rsidR="00162011" w:rsidRPr="009072DD" w:rsidRDefault="00162011" w:rsidP="00162011">
      <w:pPr>
        <w:pStyle w:val="a3"/>
        <w:bidi/>
        <w:rPr>
          <w:rtl/>
        </w:rPr>
      </w:pPr>
      <w:r w:rsidRPr="009072DD">
        <w:rPr>
          <w:rtl/>
        </w:rPr>
        <w:t xml:space="preserve">ובהקדם דאיתא במתני' דעירובין </w:t>
      </w:r>
      <w:r>
        <w:rPr>
          <w:rFonts w:hint="cs"/>
          <w:rtl/>
        </w:rPr>
        <w:t>(פה, ב):</w:t>
      </w:r>
      <w:r w:rsidRPr="009072DD">
        <w:rPr>
          <w:rtl/>
        </w:rPr>
        <w:t xml:space="preserve"> רבי יהודה אומר אם יש שם תפיסת יד של בעל הבית אינו אוסר. וברש"י שם "שיש לבעל הבית מקום בדירתו של זה, שנותן שם כליו להצניע". ובפשטות מדברי רש"י משמע שיש מקום לבעה"ב בבית השוכר להניח כליו. אבל בלאו הכי לא נחשב לתפיסת יד. וא"כ בנידון דידן שהבעל הבית לא הניח מקום לעצמו שלא השכיר ולא שייר לעצמו כלום, לכאורה אין כאן תפיסת יד.</w:t>
      </w:r>
    </w:p>
    <w:p w:rsidR="00162011" w:rsidRPr="009072DD" w:rsidRDefault="00162011" w:rsidP="00162011">
      <w:pPr>
        <w:pStyle w:val="a3"/>
        <w:bidi/>
        <w:rPr>
          <w:rtl/>
        </w:rPr>
      </w:pPr>
      <w:r w:rsidRPr="009072DD">
        <w:rPr>
          <w:rtl/>
        </w:rPr>
        <w:t xml:space="preserve">אבל צ"ע שהרי בהמשך </w:t>
      </w:r>
      <w:r>
        <w:rPr>
          <w:rFonts w:hint="cs"/>
          <w:rtl/>
        </w:rPr>
        <w:t xml:space="preserve">הגמ' מפרש </w:t>
      </w:r>
      <w:r w:rsidRPr="009072DD">
        <w:rPr>
          <w:rtl/>
        </w:rPr>
        <w:t xml:space="preserve">רש"י </w:t>
      </w:r>
      <w:r>
        <w:rPr>
          <w:rFonts w:hint="cs"/>
          <w:rtl/>
        </w:rPr>
        <w:t>(פו, א</w:t>
      </w:r>
      <w:r w:rsidRPr="00C72A8B">
        <w:rPr>
          <w:rtl/>
        </w:rPr>
        <w:t xml:space="preserve"> </w:t>
      </w:r>
      <w:r w:rsidRPr="009072DD">
        <w:rPr>
          <w:rtl/>
        </w:rPr>
        <w:t>ד"ה דבר הניטל בשבת</w:t>
      </w:r>
      <w:r>
        <w:rPr>
          <w:rFonts w:hint="cs"/>
          <w:rtl/>
        </w:rPr>
        <w:t>)</w:t>
      </w:r>
      <w:r w:rsidRPr="009072DD">
        <w:rPr>
          <w:rtl/>
        </w:rPr>
        <w:t xml:space="preserve"> "אינו תפיסת יד, ואוסר, דאי בעי שקיל ושדי ליה לבראי". ואי איירי שהוא בחלק של בעה"ב (המשכיר) צ"ע בתרתי: א' היאך אפשר לשוכר לזרוק כליו של בעה"ב לבראי הא לאו רשותיה היא. ב' ואי איירי שבעל הבית יכול לזרוק כליו לבראי, מ"מ כיון דאין השוכרים רשאין להוציאם משם הוה ליה תפיסת יד בבתים ואין אוסרין (</w:t>
      </w:r>
      <w:r>
        <w:rPr>
          <w:rFonts w:hint="cs"/>
          <w:rtl/>
        </w:rPr>
        <w:t>וכפי שהקשה</w:t>
      </w:r>
      <w:r w:rsidRPr="009072DD">
        <w:rPr>
          <w:rtl/>
        </w:rPr>
        <w:t xml:space="preserve"> הב"ח).</w:t>
      </w:r>
    </w:p>
    <w:p w:rsidR="00162011" w:rsidRPr="009072DD" w:rsidRDefault="00162011" w:rsidP="00162011">
      <w:pPr>
        <w:pStyle w:val="11"/>
        <w:rPr>
          <w:rtl/>
        </w:rPr>
      </w:pPr>
      <w:r>
        <w:rPr>
          <w:rFonts w:hint="cs"/>
          <w:rtl/>
        </w:rPr>
        <w:t>- ב -</w:t>
      </w:r>
      <w:r>
        <w:rPr>
          <w:rtl/>
        </w:rPr>
        <w:br/>
      </w:r>
      <w:r w:rsidRPr="009072DD">
        <w:rPr>
          <w:rtl/>
        </w:rPr>
        <w:t>תירוץ האגרות משה דלא בעינן שישייר מקום</w:t>
      </w:r>
    </w:p>
    <w:p w:rsidR="00162011" w:rsidRPr="009072DD" w:rsidRDefault="00162011" w:rsidP="00162011">
      <w:pPr>
        <w:pStyle w:val="a3"/>
        <w:bidi/>
        <w:rPr>
          <w:rtl/>
        </w:rPr>
      </w:pPr>
      <w:r w:rsidRPr="009072DD">
        <w:rPr>
          <w:rtl/>
        </w:rPr>
        <w:t xml:space="preserve">ועיין ב"ח סי' ש"ע </w:t>
      </w:r>
      <w:r>
        <w:rPr>
          <w:rFonts w:hint="cs"/>
          <w:rtl/>
        </w:rPr>
        <w:t>שכתב</w:t>
      </w:r>
      <w:r w:rsidRPr="002E26F4">
        <w:rPr>
          <w:rtl/>
        </w:rPr>
        <w:t xml:space="preserve"> </w:t>
      </w:r>
      <w:r w:rsidRPr="002E26F4">
        <w:rPr>
          <w:rFonts w:hint="cs"/>
          <w:rtl/>
        </w:rPr>
        <w:t>"</w:t>
      </w:r>
      <w:r w:rsidRPr="00DD75AA">
        <w:rPr>
          <w:rtl/>
        </w:rPr>
        <w:t>ונראין דברי רש"י שכתב וז"ל דבר הניטל בשבת אינו תפיסת יד ואוסר דאי בעי שקיל ושדי ליה לבראי עכ"ל אלמא דתלי האיסור וההיתר בשואלים ובשוכרים</w:t>
      </w:r>
      <w:r>
        <w:rPr>
          <w:rFonts w:hint="cs"/>
          <w:rtl/>
        </w:rPr>
        <w:t>". והיינו דקאי על השוכר.</w:t>
      </w:r>
      <w:r w:rsidRPr="009072DD">
        <w:rPr>
          <w:rtl/>
        </w:rPr>
        <w:t xml:space="preserve"> ולכאורה עפ"ז אפשר לתרץ קושיא הב' הנ"ל שהשוכר באמת יכול להוציא כליו של בעה"ב לחוץ, ולכן ביטל תפיסת ידו של בעה"ב. אבל עדיין נשאר לנו קושיא הא' היאך אפשר לשוכר לזרוק כליו של בעל הבית. </w:t>
      </w:r>
    </w:p>
    <w:p w:rsidR="00162011" w:rsidRPr="009072DD" w:rsidRDefault="00162011" w:rsidP="00162011">
      <w:pPr>
        <w:pStyle w:val="a3"/>
        <w:bidi/>
        <w:rPr>
          <w:rtl/>
        </w:rPr>
      </w:pPr>
      <w:r w:rsidRPr="009072DD">
        <w:rPr>
          <w:rtl/>
        </w:rPr>
        <w:t>ועיין בשו"ת</w:t>
      </w:r>
      <w:r>
        <w:rPr>
          <w:rtl/>
        </w:rPr>
        <w:t xml:space="preserve"> אג”מ</w:t>
      </w:r>
      <w:r w:rsidRPr="009072DD">
        <w:rPr>
          <w:rtl/>
        </w:rPr>
        <w:t xml:space="preserve"> או"ח</w:t>
      </w:r>
      <w:r>
        <w:rPr>
          <w:rFonts w:hint="cs"/>
          <w:rtl/>
        </w:rPr>
        <w:t xml:space="preserve"> חלק א'</w:t>
      </w:r>
      <w:r w:rsidRPr="009072DD">
        <w:rPr>
          <w:rtl/>
        </w:rPr>
        <w:t xml:space="preserve"> סי' קמ"א שכתב </w:t>
      </w:r>
      <w:r>
        <w:rPr>
          <w:rFonts w:hint="cs"/>
          <w:rtl/>
        </w:rPr>
        <w:t xml:space="preserve">וז"ל: </w:t>
      </w:r>
      <w:r w:rsidRPr="00D07446">
        <w:rPr>
          <w:rtl/>
        </w:rPr>
        <w:t>דהא לרש"י לפשטות לשונו בעירובין דף פ"ו שכתב בניטל בשבת אינו תפ"י דאי בעי שקיל ושדי ליה לבראי איירי שאין למשכיר רשות כלל להניח שם רק שהניח שם בעצמו ויש רשות לשוכר להשליכם לחוץ נמי מותר אם לא יוכל להשליכם מצד הכובד או מצד מוקצה וכדמפרשי כן הב"ח והק</w:t>
      </w:r>
      <w:r>
        <w:rPr>
          <w:rFonts w:hint="cs"/>
          <w:rtl/>
        </w:rPr>
        <w:t xml:space="preserve">רבן </w:t>
      </w:r>
      <w:r w:rsidRPr="00D07446">
        <w:rPr>
          <w:rtl/>
        </w:rPr>
        <w:t>נ</w:t>
      </w:r>
      <w:r>
        <w:rPr>
          <w:rFonts w:hint="cs"/>
          <w:rtl/>
        </w:rPr>
        <w:t>תנאל</w:t>
      </w:r>
      <w:r>
        <w:rPr>
          <w:rtl/>
        </w:rPr>
        <w:t xml:space="preserve"> בכוונתו</w:t>
      </w:r>
      <w:r>
        <w:rPr>
          <w:rFonts w:hint="cs"/>
          <w:rtl/>
        </w:rPr>
        <w:t>, עכ"ל.</w:t>
      </w:r>
      <w:r w:rsidRPr="009072DD">
        <w:rPr>
          <w:rtl/>
        </w:rPr>
        <w:t xml:space="preserve"> ועפ"ז לכאורה מבוארים ב' קושיות הנ"ל א' שהשוכר יכול לזרוק כליו של בעה"ב לחוץ, משום שהם ברשות השוכר. ב' מזה שהשוכר יכול לזרוק כליו של בעל הבית בחוץ זה עצמו מראה שאין למשכיר תפיסת יד אמיתי.</w:t>
      </w:r>
    </w:p>
    <w:p w:rsidR="00162011" w:rsidRPr="009072DD" w:rsidRDefault="00162011" w:rsidP="00162011">
      <w:pPr>
        <w:pStyle w:val="a3"/>
        <w:bidi/>
        <w:rPr>
          <w:rtl/>
        </w:rPr>
      </w:pPr>
      <w:r w:rsidRPr="009072DD">
        <w:rPr>
          <w:rtl/>
        </w:rPr>
        <w:t>ועיין שם בשו"ת</w:t>
      </w:r>
      <w:r>
        <w:rPr>
          <w:rtl/>
        </w:rPr>
        <w:t xml:space="preserve"> אג”מ</w:t>
      </w:r>
      <w:r w:rsidRPr="009072DD">
        <w:rPr>
          <w:rtl/>
        </w:rPr>
        <w:t xml:space="preserve"> שמתרץ מש"כ רש"י במשנה דדף פ"ה דלכאורה נראה שסותר למש"כ בדף פ"ו</w:t>
      </w:r>
      <w:r>
        <w:rPr>
          <w:rFonts w:hint="cs"/>
          <w:rtl/>
        </w:rPr>
        <w:t xml:space="preserve">, וז"ל: </w:t>
      </w:r>
      <w:r w:rsidRPr="00B10B89">
        <w:rPr>
          <w:rtl/>
        </w:rPr>
        <w:t>ואולי סובר רש"י דתרוייהו לקולא שאם יש לו רשות להניח כליו לא איכפת לן אף אם יש שם כלים קלים ומותרין לטלטלם ואם יש שם כלי שהיא מוקצה או כלי כבד שקשה לטלטלו אף שהניח שלא ברשות נמי הוא תפיסת יד</w:t>
      </w:r>
      <w:r>
        <w:rPr>
          <w:rFonts w:hint="cs"/>
          <w:rtl/>
        </w:rPr>
        <w:t>, עכ"ל.</w:t>
      </w:r>
    </w:p>
    <w:p w:rsidR="00162011" w:rsidRPr="009072DD" w:rsidRDefault="00162011" w:rsidP="00162011">
      <w:pPr>
        <w:pStyle w:val="a3"/>
        <w:bidi/>
        <w:rPr>
          <w:rtl/>
        </w:rPr>
      </w:pPr>
      <w:r>
        <w:rPr>
          <w:rtl/>
        </w:rPr>
        <w:t>לפי זה מביא האג</w:t>
      </w:r>
      <w:r w:rsidRPr="009072DD">
        <w:rPr>
          <w:rtl/>
        </w:rPr>
        <w:t>"מ ראיה שאין צריך שיהא מקום לבעה"ב בבית השוכר, ומקרר ותנור של בעה"ב הוי תפיסת יד, ואין צריך עירוב מחמת שהם כלים שאינם נטלים בשבת. ולכאורה דברי ה</w:t>
      </w:r>
      <w:r>
        <w:rPr>
          <w:rtl/>
        </w:rPr>
        <w:t>אג”מ</w:t>
      </w:r>
      <w:r w:rsidRPr="009072DD">
        <w:rPr>
          <w:rtl/>
        </w:rPr>
        <w:t xml:space="preserve"> ערבים מאוד.</w:t>
      </w:r>
    </w:p>
    <w:p w:rsidR="00162011" w:rsidRPr="009072DD" w:rsidRDefault="00162011" w:rsidP="00162011">
      <w:pPr>
        <w:pStyle w:val="11"/>
        <w:rPr>
          <w:rtl/>
        </w:rPr>
      </w:pPr>
      <w:r>
        <w:rPr>
          <w:rFonts w:hint="cs"/>
          <w:rtl/>
        </w:rPr>
        <w:t xml:space="preserve"> - </w:t>
      </w:r>
      <w:r w:rsidRPr="009072DD">
        <w:rPr>
          <w:rtl/>
        </w:rPr>
        <w:t>ג</w:t>
      </w:r>
      <w:r>
        <w:rPr>
          <w:rFonts w:hint="cs"/>
          <w:rtl/>
        </w:rPr>
        <w:t xml:space="preserve"> - </w:t>
      </w:r>
      <w:r>
        <w:rPr>
          <w:rtl/>
        </w:rPr>
        <w:br/>
      </w:r>
      <w:r w:rsidRPr="009072DD">
        <w:rPr>
          <w:rtl/>
        </w:rPr>
        <w:t>פוסקים הסוברים שצריך שישייר מקום וגם חפץ שאינו ניטל</w:t>
      </w:r>
    </w:p>
    <w:p w:rsidR="00162011" w:rsidRPr="009072DD" w:rsidRDefault="00162011" w:rsidP="00162011">
      <w:pPr>
        <w:pStyle w:val="a3"/>
        <w:bidi/>
        <w:rPr>
          <w:rtl/>
        </w:rPr>
      </w:pPr>
      <w:r w:rsidRPr="009072DD">
        <w:rPr>
          <w:rtl/>
        </w:rPr>
        <w:t>אבל מה נעשה שהראשונים ורוב אחרונים פירשו דברי רש"י באופן אחר ומהם:</w:t>
      </w:r>
    </w:p>
    <w:p w:rsidR="00162011" w:rsidRPr="009072DD" w:rsidRDefault="00162011" w:rsidP="00162011">
      <w:pPr>
        <w:pStyle w:val="a3"/>
        <w:bidi/>
        <w:rPr>
          <w:rtl/>
        </w:rPr>
      </w:pPr>
      <w:r w:rsidRPr="009072DD">
        <w:rPr>
          <w:rtl/>
        </w:rPr>
        <w:t>מבוא</w:t>
      </w:r>
      <w:r>
        <w:rPr>
          <w:rtl/>
        </w:rPr>
        <w:t>ר במרדכי סי' תקכ"ו וסי' תקכ"ז "</w:t>
      </w:r>
      <w:r>
        <w:rPr>
          <w:rFonts w:hint="cs"/>
          <w:rtl/>
        </w:rPr>
        <w:t xml:space="preserve">אם </w:t>
      </w:r>
      <w:r w:rsidRPr="009072DD">
        <w:rPr>
          <w:rtl/>
        </w:rPr>
        <w:t xml:space="preserve">יש שם לבעה"ב מקום בדירתו של זה שנותן שם כליו להצניע, אינו אוסר, דכל רשותו דחצר דידיה הוא כאילו דר עצמו בבית לשון רש"י ז"ל </w:t>
      </w:r>
      <w:r>
        <w:rPr>
          <w:rFonts w:hint="cs"/>
          <w:rtl/>
        </w:rPr>
        <w:t xml:space="preserve">. . </w:t>
      </w:r>
      <w:r w:rsidRPr="009072DD">
        <w:rPr>
          <w:rtl/>
        </w:rPr>
        <w:t xml:space="preserve">אבל לפי רש"י גם הדר בבית </w:t>
      </w:r>
      <w:r>
        <w:rPr>
          <w:rtl/>
        </w:rPr>
        <w:t>התבן מותר להכניס ולהוציא בבית ב</w:t>
      </w:r>
      <w:r>
        <w:rPr>
          <w:rFonts w:hint="cs"/>
          <w:rtl/>
        </w:rPr>
        <w:t>ע</w:t>
      </w:r>
      <w:r w:rsidRPr="009072DD">
        <w:rPr>
          <w:rtl/>
        </w:rPr>
        <w:t>ל הבית דהוי כאורח לגביה. והדברים נראה לה"ר יעקב מקילון שהרי תפיסת יד עושהו כמניח עירובו בביתו. ומיהו נראה דלא חשיב תפיסת יד אלא בעל הבית שמשיר</w:t>
      </w:r>
      <w:r>
        <w:rPr>
          <w:rFonts w:hint="cs"/>
          <w:rtl/>
        </w:rPr>
        <w:t xml:space="preserve"> [שמשכיר]</w:t>
      </w:r>
      <w:r w:rsidRPr="009072DD">
        <w:rPr>
          <w:rtl/>
        </w:rPr>
        <w:t xml:space="preserve"> את ביתו ומעכב לעצמו אחת מפינות הבית להניח שם את כליו, דאז הוי כאילו דר שם עם השוכר, לכך אינו אוסר עליו בחצר או בבית. וראיה מביא לדבריו מדאמרינן בגמרא היכי דמי תפיסת יד, א"ר יוחנן כגון חצרו של רוניא. משמע דלא מהני תפיסת יד אלא </w:t>
      </w:r>
      <w:r>
        <w:rPr>
          <w:rFonts w:hint="cs"/>
          <w:rtl/>
        </w:rPr>
        <w:t xml:space="preserve">כי </w:t>
      </w:r>
      <w:r w:rsidRPr="009072DD">
        <w:rPr>
          <w:rtl/>
        </w:rPr>
        <w:t>ההיא שהיו הבתים שלו ושוכרם לאחרים ומעכב מקום בביתם להצניע בו כליו, הילכך לא סילק עצמו מהם". ובפשטות איירי בכלים שאינם ניטלים אף כשמעכב מקום בביתם להצניע כליו.</w:t>
      </w:r>
    </w:p>
    <w:p w:rsidR="00162011" w:rsidRPr="009072DD" w:rsidRDefault="00162011" w:rsidP="00162011">
      <w:pPr>
        <w:pStyle w:val="a3"/>
        <w:bidi/>
        <w:rPr>
          <w:rtl/>
        </w:rPr>
      </w:pPr>
      <w:r w:rsidRPr="009072DD">
        <w:rPr>
          <w:rtl/>
        </w:rPr>
        <w:t>וכן הוא בשו"ת מהרי"ק סי' מ"ז "</w:t>
      </w:r>
      <w:r w:rsidRPr="009D02A1">
        <w:rPr>
          <w:rtl/>
        </w:rPr>
        <w:t>אלא אפילו לפירש רש"י שמתיר גם לדר בבית התבן להכניס ולהוציא בבית בעל הבית אפילו הכי לא יאות עבדין דלא נאמרו הדברים אלא כגון שהבתים כולם לאדם אחד והשכיר או השאיל מקצתם לאחרים ונשאר לו שם בבתים דכיון דלא סליק רשותו מכל וכל מאותו הבית נעשה כאלו דר עמהם ואין אוסרים זה על זה</w:t>
      </w:r>
      <w:r>
        <w:rPr>
          <w:rFonts w:hint="cs"/>
          <w:rtl/>
        </w:rPr>
        <w:t>". ובסי' מ"ח "</w:t>
      </w:r>
      <w:r w:rsidRPr="009D02A1">
        <w:rPr>
          <w:rtl/>
        </w:rPr>
        <w:t>ואשר כתבת שאין אתם מקפידים זה על זה בענין תשמיש הבית נלע"ד דמשום כך לא יועיל שלא תאסרו זה על זה אם לא שהאחד שכר מתחילה הבית בשבילו לבד ושוב נמלך ושכר לחבירו ושייר לחבירו שיוכל להניח חפציו בפינה מפינות הבית כי כן כתב רבינו יעקב מקוצי. וכן נראה מלשון רבינו משה וטור א"ח</w:t>
      </w:r>
      <w:r>
        <w:rPr>
          <w:rFonts w:hint="cs"/>
          <w:rtl/>
        </w:rPr>
        <w:t xml:space="preserve">". </w:t>
      </w:r>
      <w:r w:rsidRPr="009072DD">
        <w:rPr>
          <w:rtl/>
        </w:rPr>
        <w:t>ועיין בב"י סי' ש"ע שהביא דבריו בלא חולק על זה.</w:t>
      </w:r>
    </w:p>
    <w:p w:rsidR="00162011" w:rsidRPr="009072DD" w:rsidRDefault="00162011" w:rsidP="00162011">
      <w:pPr>
        <w:pStyle w:val="a3"/>
        <w:bidi/>
        <w:rPr>
          <w:rtl/>
        </w:rPr>
      </w:pPr>
      <w:r w:rsidRPr="009072DD">
        <w:rPr>
          <w:rtl/>
        </w:rPr>
        <w:t>ובאור זרוע</w:t>
      </w:r>
      <w:r>
        <w:rPr>
          <w:rFonts w:hint="cs"/>
          <w:rtl/>
        </w:rPr>
        <w:t xml:space="preserve"> חלק ב'</w:t>
      </w:r>
      <w:r w:rsidRPr="009072DD">
        <w:rPr>
          <w:rtl/>
        </w:rPr>
        <w:t xml:space="preserve"> סי' ק"צ כתב: "</w:t>
      </w:r>
      <w:r w:rsidRPr="009D02A1">
        <w:rPr>
          <w:rtl/>
        </w:rPr>
        <w:t>ר' יהודה אומר אם יש שם תפיסת יד של בעה"ב. שיש שם לבעה"ב מקו' בדירתו של זה שנותן שם כליו להצניע. אינו אוסר עליו. דכל רשותא דחצר דידיה הוא כאלו דר עמו בחצר וכדמפרש בסמוך</w:t>
      </w:r>
      <w:r>
        <w:rPr>
          <w:rFonts w:hint="cs"/>
          <w:rtl/>
        </w:rPr>
        <w:t xml:space="preserve"> . . </w:t>
      </w:r>
      <w:r w:rsidRPr="006D6CF7">
        <w:rPr>
          <w:rtl/>
        </w:rPr>
        <w:t>ואע"פ שפי' רש"י שהיה משאיל בתים שבחצירו לאחרים לאו דוקא משאיל אלא ה"ה משכיר וכ"כ ה"ר משה מיימון בעל החצר שהשכיר מבתי חצירו לאחרים והניח לו כלים או מיני סחורה בכל בית מהן אינם אוסרים עליו חואיל ויש לו תפיסת יד בכל בית מהן נעשו חכל כאורחים אצלו בד"א שהניח שם דבר שאסור לטלטלו בשבת כגון טבל ועששית אבל אם נשאר בכל בית כלים שמותר לטלטלן חואיל ואפשר שיוציאם היום ולא ישאר לו שום תפיסת יד הרי אלו אסורים עליו עד שיערבו</w:t>
      </w:r>
      <w:r>
        <w:rPr>
          <w:rFonts w:hint="cs"/>
          <w:rtl/>
        </w:rPr>
        <w:t xml:space="preserve"> . . </w:t>
      </w:r>
      <w:r w:rsidRPr="006D6CF7">
        <w:rPr>
          <w:rtl/>
        </w:rPr>
        <w:t>אר"נ הני דבי שמואל תנו אם יש לו בבית אחד שבחצירו דבר חניטל בשבת. לא דהוי תפיסת יר ואוסר דאי בעי שקול ושדי ליה לבראי</w:t>
      </w:r>
      <w:r>
        <w:rPr>
          <w:rFonts w:hint="cs"/>
          <w:rtl/>
        </w:rPr>
        <w:t>, עכ"ל.</w:t>
      </w:r>
    </w:p>
    <w:p w:rsidR="00162011" w:rsidRPr="009072DD" w:rsidRDefault="00162011" w:rsidP="00162011">
      <w:pPr>
        <w:pStyle w:val="a3"/>
        <w:bidi/>
        <w:rPr>
          <w:rtl/>
        </w:rPr>
      </w:pPr>
      <w:r w:rsidRPr="009072DD">
        <w:rPr>
          <w:rtl/>
        </w:rPr>
        <w:t>וכן מצינו באגור סי' תקע"ג "אם יש שם בע"ה מקום בדירתו של זה שנותן שם כליו להצניע אין אוסר דכל רשות דחצר דידה הוה ואכלו יחד עמו בבית ל' רש"י כו' מיהו נראה לי דלא חשיב תפיסד יד אלא בעל הבית שהשיר את ביתו ומעכב לעצמו אחת מפנות הבית להניח שם את כליו מרדכי".</w:t>
      </w:r>
    </w:p>
    <w:p w:rsidR="00162011" w:rsidRPr="009072DD" w:rsidRDefault="00162011" w:rsidP="00162011">
      <w:pPr>
        <w:pStyle w:val="a3"/>
        <w:bidi/>
        <w:rPr>
          <w:rtl/>
        </w:rPr>
      </w:pPr>
      <w:r w:rsidRPr="009072DD">
        <w:rPr>
          <w:rtl/>
        </w:rPr>
        <w:t>וגם הב"י פירש כן דברי רש"י ודברי הגמרא סתם בלא חולק, דגדר תפיסת יד הוא כשבעה"ב השאיר מקום בחצירו של שוכר.</w:t>
      </w:r>
    </w:p>
    <w:p w:rsidR="00162011" w:rsidRPr="009072DD" w:rsidRDefault="00162011" w:rsidP="00162011">
      <w:pPr>
        <w:pStyle w:val="a3"/>
        <w:bidi/>
        <w:rPr>
          <w:rtl/>
        </w:rPr>
      </w:pPr>
      <w:r w:rsidRPr="009072DD">
        <w:rPr>
          <w:rtl/>
        </w:rPr>
        <w:t>וכן פירש התוי"ט למסקנה דאיירי שהשוכר זרקו לחוץ אף שהוא בפינה של המשכיר. היינו ששייר בעל הבית מקום.</w:t>
      </w:r>
    </w:p>
    <w:p w:rsidR="00162011" w:rsidRPr="009072DD" w:rsidRDefault="00162011" w:rsidP="00162011">
      <w:pPr>
        <w:pStyle w:val="a3"/>
        <w:bidi/>
        <w:rPr>
          <w:rtl/>
        </w:rPr>
      </w:pPr>
      <w:r>
        <w:rPr>
          <w:rFonts w:hint="cs"/>
          <w:rtl/>
        </w:rPr>
        <w:t xml:space="preserve">הרי </w:t>
      </w:r>
      <w:r w:rsidRPr="009072DD">
        <w:rPr>
          <w:rtl/>
        </w:rPr>
        <w:t>לנו מדברי המרדכי</w:t>
      </w:r>
      <w:r>
        <w:rPr>
          <w:rFonts w:hint="cs"/>
          <w:rtl/>
        </w:rPr>
        <w:t>,</w:t>
      </w:r>
      <w:r w:rsidRPr="009072DD">
        <w:rPr>
          <w:rtl/>
        </w:rPr>
        <w:t xml:space="preserve"> מהרי"ק</w:t>
      </w:r>
      <w:r>
        <w:rPr>
          <w:rFonts w:hint="cs"/>
          <w:rtl/>
        </w:rPr>
        <w:t>,</w:t>
      </w:r>
      <w:r w:rsidRPr="009072DD">
        <w:rPr>
          <w:rtl/>
        </w:rPr>
        <w:t xml:space="preserve"> האור זרוע</w:t>
      </w:r>
      <w:r>
        <w:rPr>
          <w:rFonts w:hint="cs"/>
          <w:rtl/>
        </w:rPr>
        <w:t>,</w:t>
      </w:r>
      <w:r w:rsidRPr="009072DD">
        <w:rPr>
          <w:rtl/>
        </w:rPr>
        <w:t xml:space="preserve"> האגור</w:t>
      </w:r>
      <w:r>
        <w:rPr>
          <w:rFonts w:hint="cs"/>
          <w:rtl/>
        </w:rPr>
        <w:t>,</w:t>
      </w:r>
      <w:r w:rsidRPr="009072DD">
        <w:rPr>
          <w:rtl/>
        </w:rPr>
        <w:t xml:space="preserve"> הב"י והתוי"ט דכלהו ס"ל מדברי רש"י דשייר מקום ברשות השוכר. ומה שהביא האג"מ ראיה מהב"ח שהביא עיקר כדברי רש"י, שהשוכרים יכולים להוציא כליו של בעה"ב. י"ל דס"ל כדעת התויו"ט שכיון שיכול להוציא כלים של בעה"ב לחוץ אף שאסור מצד דיני ממנות, מכל מקום מחמת שהוא בביתו ויכול להוציאו ולזרקו לחוץ בשבת אינו נחשב תפיסת יד.</w:t>
      </w:r>
    </w:p>
    <w:p w:rsidR="00162011" w:rsidRPr="009072DD" w:rsidRDefault="00162011" w:rsidP="00162011">
      <w:pPr>
        <w:pStyle w:val="11"/>
        <w:rPr>
          <w:rtl/>
        </w:rPr>
      </w:pPr>
      <w:r>
        <w:rPr>
          <w:rFonts w:hint="cs"/>
          <w:rtl/>
        </w:rPr>
        <w:t>- ד -</w:t>
      </w:r>
      <w:r>
        <w:rPr>
          <w:rtl/>
        </w:rPr>
        <w:br/>
      </w:r>
      <w:r w:rsidRPr="009072DD">
        <w:rPr>
          <w:rtl/>
        </w:rPr>
        <w:t>מצינו עוד קדמונים שפירשו כרש</w:t>
      </w:r>
      <w:r w:rsidR="008A37F3" w:rsidRPr="008A37F3">
        <w:rPr>
          <w:b w:val="0"/>
          <w:bCs w:val="0"/>
          <w:rtl/>
        </w:rPr>
        <w:t>”</w:t>
      </w:r>
      <w:r w:rsidRPr="009072DD">
        <w:rPr>
          <w:rtl/>
        </w:rPr>
        <w:t>י</w:t>
      </w:r>
    </w:p>
    <w:p w:rsidR="00162011" w:rsidRPr="009072DD" w:rsidRDefault="00162011" w:rsidP="00162011">
      <w:pPr>
        <w:pStyle w:val="a3"/>
        <w:bidi/>
        <w:rPr>
          <w:rtl/>
        </w:rPr>
      </w:pPr>
      <w:r w:rsidRPr="009072DD">
        <w:rPr>
          <w:rtl/>
        </w:rPr>
        <w:t xml:space="preserve">ובר מן דין באמת כן פירשו עוד ראשונים כדלקמן בפשטות דברי הגמרא. </w:t>
      </w:r>
    </w:p>
    <w:p w:rsidR="00162011" w:rsidRPr="009072DD" w:rsidRDefault="00162011" w:rsidP="00162011">
      <w:pPr>
        <w:pStyle w:val="a3"/>
        <w:bidi/>
        <w:rPr>
          <w:rtl/>
        </w:rPr>
      </w:pPr>
      <w:r w:rsidRPr="009072DD">
        <w:rPr>
          <w:rtl/>
        </w:rPr>
        <w:t>וכ"כ בפי' ר"ח בסוגיין "</w:t>
      </w:r>
      <w:r w:rsidRPr="00D6542B">
        <w:rPr>
          <w:b/>
          <w:bCs/>
          <w:rtl/>
        </w:rPr>
        <w:t>אינו אוסר עליו</w:t>
      </w:r>
      <w:r w:rsidRPr="009072DD">
        <w:rPr>
          <w:rtl/>
        </w:rPr>
        <w:t>. פי' אם יש בית בחצר שדר בן אדם אחד, ויש שם באותו הבית לבעל החצר כלים או סחורה מונחין באותו הבית ומשתמש בה זכה, כיון שיש שם מקצת רשות לבעל החצר הדר שם, אינו אוסר עליו". וקשה לומר דאיירי בכלים הנטלים, אבל בכלים שאינם ניטלים, אינו צריך להיות מונח בפינה מיוחדת של בעה"ב, ואפי' ברשות השוכר הוי תפיסת יד. שהרי בהמשך דברי ר"ח כתב "פי' אם יש לבעל החצר בבית ההוא דבר הניטל בשבת יתכן שיזדמן לבעל החצר (ע"פ גירסת החשק שלמה) ליטול החפץ בשבת, ויבטל לבעל החצר תפיסת יד, לפיכך הדר שם אוסר עליו עד שיערב. אבל אם הוא דבר שאינו ניטל בשבת הואיל ואינו ניטל בשבת, הרי יש רשות לבעל החצר לאותו בית. לפיכך הדר שם אינו אוסר עליו". לכאורה משמע</w:t>
      </w:r>
      <w:r>
        <w:rPr>
          <w:rFonts w:hint="cs"/>
          <w:rtl/>
        </w:rPr>
        <w:t>:</w:t>
      </w:r>
      <w:r w:rsidRPr="009072DD">
        <w:rPr>
          <w:rtl/>
        </w:rPr>
        <w:t xml:space="preserve"> א' כמו דברישא דדבריו איירי שיש לבהע"ב פינה בבית של השוכר (דבלאו הכי לכו"ע לא הוי תפיסת יד לשיטת ר"ח) כמו"כ סיפא דדבריו איירי שיש לבעה"ב פינה בביתו של השוכר.</w:t>
      </w:r>
      <w:r w:rsidRPr="009072DD">
        <w:t xml:space="preserve"> </w:t>
      </w:r>
      <w:r w:rsidRPr="009072DD">
        <w:rPr>
          <w:rtl/>
        </w:rPr>
        <w:t>וגם במש"כ "אבל אם הוא דבר שאינו ניטל בשבת וכו'" ודאי איירי שיש לו מקום להניח חפציו שם. ב'</w:t>
      </w:r>
      <w:r>
        <w:rPr>
          <w:rtl/>
        </w:rPr>
        <w:t xml:space="preserve"> </w:t>
      </w:r>
      <w:r w:rsidRPr="009072DD">
        <w:rPr>
          <w:rtl/>
        </w:rPr>
        <w:t>"דבר הניטל בשבת" אוסרת איירי משום שהמשכיר יטלו אבל השוכר אין לו רשות להוציאו משום שהחפץ נמצא ברשות המשכיר.</w:t>
      </w:r>
    </w:p>
    <w:p w:rsidR="00162011" w:rsidRPr="009072DD" w:rsidRDefault="00162011" w:rsidP="00162011">
      <w:pPr>
        <w:pStyle w:val="a3"/>
        <w:bidi/>
        <w:rPr>
          <w:rtl/>
        </w:rPr>
      </w:pPr>
      <w:r w:rsidRPr="009072DD">
        <w:rPr>
          <w:rtl/>
        </w:rPr>
        <w:t xml:space="preserve">ועיין במאירי סוגיין ד"ה הכי דמי תפישת יד, "ומפר' ר' חנינא כגון חצרו של בונים פי' שהיה עשיר והיו לו חצרות הרבה והיה משאיר לעצמו בכל בית ובית מקום להשתמש בו בכלים הראויים". ובד"ה רבה בר בר חנה אמר כגון יתד של מחרישה, "והוא מה שאמר ר' יהודה דמי שמשאיל או משכיר בתים ושייר לעצמו מקום להשתמש בו, שאינם אוסרים עליו. בא עכשיו לומר דדוקא ששייר להשתמש בו בכלים שאינם נטלים בשבת כגון יתד של מחרישה. יש לו טבל פי' שהוא מוקצה ואין ראוי ליטלו בשבת ועששית של ברזל שאינה ניטלת בשבת הרי זו תפישת יד ואינו אוסר. וכן הלכה. </w:t>
      </w:r>
    </w:p>
    <w:p w:rsidR="00162011" w:rsidRPr="009072DD" w:rsidRDefault="00162011" w:rsidP="00162011">
      <w:pPr>
        <w:pStyle w:val="11"/>
        <w:rPr>
          <w:rtl/>
        </w:rPr>
      </w:pPr>
      <w:r>
        <w:rPr>
          <w:rFonts w:hint="cs"/>
          <w:rtl/>
        </w:rPr>
        <w:t>- ה -</w:t>
      </w:r>
      <w:r>
        <w:rPr>
          <w:rtl/>
        </w:rPr>
        <w:br/>
      </w:r>
      <w:r w:rsidRPr="009072DD">
        <w:rPr>
          <w:rtl/>
        </w:rPr>
        <w:t>ביאור שיטת הרמב</w:t>
      </w:r>
      <w:r w:rsidR="008A37F3" w:rsidRPr="008A37F3">
        <w:rPr>
          <w:b w:val="0"/>
          <w:bCs w:val="0"/>
          <w:rtl/>
        </w:rPr>
        <w:t>”</w:t>
      </w:r>
      <w:r w:rsidRPr="009072DD">
        <w:rPr>
          <w:rtl/>
        </w:rPr>
        <w:t>ם והטור</w:t>
      </w:r>
    </w:p>
    <w:p w:rsidR="00162011" w:rsidRPr="009072DD" w:rsidRDefault="00162011" w:rsidP="00162011">
      <w:pPr>
        <w:pStyle w:val="a3"/>
        <w:bidi/>
        <w:rPr>
          <w:rtl/>
        </w:rPr>
      </w:pPr>
      <w:r w:rsidRPr="009072DD">
        <w:rPr>
          <w:rtl/>
        </w:rPr>
        <w:t>אבל לכאורה צודקים דברי האג"מ מטעם אחר וכמו שכתב הוא עצמו, דמפשטות דברי הרמב"ם</w:t>
      </w:r>
      <w:r>
        <w:rPr>
          <w:rFonts w:hint="cs"/>
          <w:rtl/>
        </w:rPr>
        <w:t>,</w:t>
      </w:r>
      <w:r w:rsidRPr="009072DD">
        <w:rPr>
          <w:rtl/>
        </w:rPr>
        <w:t xml:space="preserve"> טור</w:t>
      </w:r>
      <w:r>
        <w:rPr>
          <w:rFonts w:hint="cs"/>
          <w:rtl/>
        </w:rPr>
        <w:t>,</w:t>
      </w:r>
      <w:r w:rsidRPr="009072DD">
        <w:rPr>
          <w:rtl/>
        </w:rPr>
        <w:t xml:space="preserve"> רא"ש ושו"ע משמע דלא איירי שהשאיר בעה"ב פינה ברשות השוכר, דאל"ה הוי להו לפרש, ומדסתמו מ</w:t>
      </w:r>
      <w:r>
        <w:rPr>
          <w:rtl/>
        </w:rPr>
        <w:t>וכח דלא ס"ל כדעת המרדכי וסייעתו</w:t>
      </w:r>
      <w:r w:rsidRPr="009072DD">
        <w:rPr>
          <w:rtl/>
        </w:rPr>
        <w:t xml:space="preserve"> "</w:t>
      </w:r>
      <w:r w:rsidRPr="004C4431">
        <w:rPr>
          <w:rtl/>
        </w:rPr>
        <w:t>דאף בהיו מועטים היה הלכה כדברי המיקל כ"ש שהם המרובים וגדולי הפוסקים</w:t>
      </w:r>
      <w:r>
        <w:rPr>
          <w:rFonts w:hint="cs"/>
          <w:rtl/>
        </w:rPr>
        <w:t xml:space="preserve">". </w:t>
      </w:r>
      <w:r w:rsidRPr="009072DD">
        <w:rPr>
          <w:rtl/>
        </w:rPr>
        <w:t>דהלכתא בעירובין כדעת המיקל</w:t>
      </w:r>
      <w:r>
        <w:rPr>
          <w:rFonts w:hint="cs"/>
          <w:rtl/>
        </w:rPr>
        <w:t xml:space="preserve"> (עירובין מו, א)</w:t>
      </w:r>
      <w:r w:rsidRPr="009072DD">
        <w:rPr>
          <w:rtl/>
        </w:rPr>
        <w:t>.</w:t>
      </w:r>
    </w:p>
    <w:p w:rsidR="00162011" w:rsidRPr="009072DD" w:rsidRDefault="00162011" w:rsidP="00162011">
      <w:pPr>
        <w:pStyle w:val="a3"/>
        <w:bidi/>
        <w:rPr>
          <w:rtl/>
        </w:rPr>
      </w:pPr>
      <w:r w:rsidRPr="009072DD">
        <w:rPr>
          <w:rtl/>
        </w:rPr>
        <w:t xml:space="preserve">אבל באמת גם זה אינו פשוט כל כך כמש"כ בשו"ת שבט הלוי ח"ה סי' נ"ד שלדעת המהרי"ק (הביאו הב"י) גם </w:t>
      </w:r>
      <w:r>
        <w:rPr>
          <w:rFonts w:hint="cs"/>
          <w:rtl/>
        </w:rPr>
        <w:t xml:space="preserve">מדברי </w:t>
      </w:r>
      <w:r w:rsidRPr="009072DD">
        <w:rPr>
          <w:rtl/>
        </w:rPr>
        <w:t>הרמב"ם והן דברי הטור מסכימים לשיטת רש"י, שמשכיר הניח החפץ ברשות ואעפ"כ בעינן דברי שאינו ניטל. וז"ל המהרי"ק "אם לא שהאחד שכר מתחילה הבית בשבילו לבד, ושוב נמלך ושכר לחבירו ושייר לחבירו שיוכל להניח חפציו בפינה מפינות הבית. כי כן כתב רבינו יעקב מקוצי וכן נראה מלשון רבינו משה וטור א"ח"</w:t>
      </w:r>
      <w:r>
        <w:rPr>
          <w:rFonts w:hint="cs"/>
          <w:rtl/>
        </w:rPr>
        <w:t>.</w:t>
      </w:r>
    </w:p>
    <w:p w:rsidR="00162011" w:rsidRPr="009072DD" w:rsidRDefault="00162011" w:rsidP="00162011">
      <w:pPr>
        <w:pStyle w:val="a3"/>
        <w:bidi/>
        <w:rPr>
          <w:rtl/>
        </w:rPr>
      </w:pPr>
      <w:r w:rsidRPr="009072DD">
        <w:rPr>
          <w:rtl/>
        </w:rPr>
        <w:t>וכן הוא בדברי המשנ"ב סי' ש"ע בשער הציון סק"ח מהא שהאור זרוע "העתיק דברי רש"י והרמב"ם ביחד משמע דחדא היא".</w:t>
      </w:r>
    </w:p>
    <w:p w:rsidR="00162011" w:rsidRPr="009072DD" w:rsidRDefault="00162011" w:rsidP="00162011">
      <w:pPr>
        <w:pStyle w:val="a3"/>
        <w:bidi/>
      </w:pPr>
      <w:r w:rsidRPr="009072DD">
        <w:rPr>
          <w:rtl/>
        </w:rPr>
        <w:t>ואולי יש לומר שלמדו כן מהא דכתב הטור "כיון שיכול להוציאם משם"</w:t>
      </w:r>
      <w:r>
        <w:rPr>
          <w:rFonts w:hint="cs"/>
          <w:rtl/>
        </w:rPr>
        <w:t>,</w:t>
      </w:r>
      <w:r w:rsidRPr="009072DD">
        <w:rPr>
          <w:rtl/>
        </w:rPr>
        <w:t xml:space="preserve"> והרמב"ם כתב "ואפשר שיוציאם היום ולא ישאר לו שם תפיסת יד" דקאי אמשכיר ולא השוכר. ואי אין פינה מיוחדת ברשות השוכר א"כ גם השוכר יוכל להוציאו לחוץ. ואדרבה יותר מסתבר שהגמרא איירי שהשוכר הוציאו לחוץ, מחמת שזה מראה שאין לבעל הבית באמת תפיסת יד (כקושית הב"ח), אלא ודאי איירי בכה"ג שרק המשכיר יכול להוציאו לחוץ מחמת שיש לו פינה מיוחדת ברשות השוכר, ולא השוכר. </w:t>
      </w:r>
    </w:p>
    <w:p w:rsidR="00162011" w:rsidRPr="009072DD" w:rsidRDefault="00162011" w:rsidP="00162011">
      <w:pPr>
        <w:pStyle w:val="a3"/>
        <w:bidi/>
        <w:rPr>
          <w:rtl/>
        </w:rPr>
      </w:pPr>
      <w:r w:rsidRPr="009072DD">
        <w:rPr>
          <w:rtl/>
        </w:rPr>
        <w:t>גופא מדהביא האג"מ ראיה מהקרבן נתנאל "</w:t>
      </w:r>
      <w:r w:rsidRPr="00D6542B">
        <w:rPr>
          <w:b/>
          <w:bCs/>
          <w:rtl/>
        </w:rPr>
        <w:t>דאי בעי שקל ושדי ליה לאבראי</w:t>
      </w:r>
      <w:r w:rsidRPr="009072DD">
        <w:rPr>
          <w:rtl/>
        </w:rPr>
        <w:t xml:space="preserve"> רש"י. ולפי' זה בעינן נמי דאף מצד הדין רשאי להשליכן. אבל הטור פי' כיון שהבעל הבית יכול להוציאם משם אוסר, א"כ אפי' השוכרים מצד הדין אינן רשאין להשליכן"</w:t>
      </w:r>
      <w:r>
        <w:rPr>
          <w:rFonts w:hint="cs"/>
          <w:rtl/>
        </w:rPr>
        <w:t>.</w:t>
      </w:r>
      <w:r w:rsidRPr="009072DD">
        <w:rPr>
          <w:rtl/>
        </w:rPr>
        <w:t xml:space="preserve"> והאג"מ הביא ראיה דלשיטת רש"י איירי שהשוכר יש לו רשות להשליכן (הגם שיש לפ</w:t>
      </w:r>
      <w:r>
        <w:rPr>
          <w:rtl/>
        </w:rPr>
        <w:t>רשו בכמה אופנים, ואף לפירוש האג</w:t>
      </w:r>
      <w:r w:rsidRPr="009072DD">
        <w:rPr>
          <w:rtl/>
        </w:rPr>
        <w:t>"מ) משום שאין כאן רשות מיוחד לבעה"ב. ואדסמיך ה</w:t>
      </w:r>
      <w:r>
        <w:rPr>
          <w:rtl/>
        </w:rPr>
        <w:t>אג”מ</w:t>
      </w:r>
      <w:r w:rsidRPr="009072DD">
        <w:rPr>
          <w:rtl/>
        </w:rPr>
        <w:t xml:space="preserve"> על פירוש הקרבן נתנאל בשיטת רש"י, א"כ לכאורה יש לו לסמוך אפירושו בשיטת הרמב"ם ו</w:t>
      </w:r>
      <w:r>
        <w:rPr>
          <w:rFonts w:hint="cs"/>
          <w:rtl/>
        </w:rPr>
        <w:t>טושו"ע</w:t>
      </w:r>
      <w:r w:rsidRPr="009072DD">
        <w:rPr>
          <w:rtl/>
        </w:rPr>
        <w:t xml:space="preserve"> דבעל הבית בלבד יכול להשליכם משום שהוא ברשותו, והשוכרים מצד הדין אינם רשאים להשליכם. וא"כ כלפי ליא דלהרמב"ם והטור רק בעל הבית רשאי להשליכן לבראי, והוא משום שנמצא בפינה המיוחדת לבעה"ב. ועיין שם ב</w:t>
      </w:r>
      <w:r>
        <w:rPr>
          <w:rtl/>
        </w:rPr>
        <w:t>אג”מ</w:t>
      </w:r>
      <w:r w:rsidRPr="009072DD">
        <w:rPr>
          <w:rtl/>
        </w:rPr>
        <w:t xml:space="preserve"> ד"ה ומה שהקשה. בביאור שיטת הב"ח ולא זכיתי להבין כ"כ, וגם בשיטת הקרבן נתנאל קשה לפרש כן עיי"ש. </w:t>
      </w:r>
    </w:p>
    <w:p w:rsidR="00162011" w:rsidRPr="009072DD" w:rsidRDefault="00162011" w:rsidP="00162011">
      <w:pPr>
        <w:pStyle w:val="a3"/>
        <w:bidi/>
        <w:rPr>
          <w:rtl/>
        </w:rPr>
      </w:pPr>
      <w:r w:rsidRPr="009072DD">
        <w:rPr>
          <w:rtl/>
        </w:rPr>
        <w:t>ו</w:t>
      </w:r>
      <w:r>
        <w:rPr>
          <w:rFonts w:hint="cs"/>
          <w:rtl/>
        </w:rPr>
        <w:t>י</w:t>
      </w:r>
      <w:r w:rsidRPr="009072DD">
        <w:rPr>
          <w:rtl/>
        </w:rPr>
        <w:t>עויין בשו"ת שבט הלוי שם דסיים דמ"מ בשעת הדחק יש לסמוך על שיטת ה</w:t>
      </w:r>
      <w:r>
        <w:rPr>
          <w:rtl/>
        </w:rPr>
        <w:t>אג”מ</w:t>
      </w:r>
      <w:r w:rsidRPr="009072DD">
        <w:rPr>
          <w:rtl/>
        </w:rPr>
        <w:t xml:space="preserve"> שהרי הפמ"ג כתב בסי' ש"ע בא"א ס"ק ג' שאם התנה עמהם להניח בחדריהם חפציו אף נטלין בשבת אין אוסרין. ועיין עולת שבת ע"כ ובשו"ת מהרש"ם ח"ה סי' ל"ד סיים ג"כ להקל בשעת הדחק.</w:t>
      </w:r>
    </w:p>
    <w:p w:rsidR="00162011" w:rsidRPr="009072DD" w:rsidRDefault="00162011" w:rsidP="00162011">
      <w:pPr>
        <w:pStyle w:val="11"/>
        <w:rPr>
          <w:rtl/>
        </w:rPr>
      </w:pPr>
      <w:r>
        <w:rPr>
          <w:rFonts w:hint="cs"/>
          <w:rtl/>
        </w:rPr>
        <w:t>- ו -</w:t>
      </w:r>
      <w:r>
        <w:rPr>
          <w:rtl/>
        </w:rPr>
        <w:br/>
      </w:r>
      <w:r w:rsidRPr="009072DD">
        <w:rPr>
          <w:rtl/>
        </w:rPr>
        <w:t>ביאור שיטת רבינו בשו</w:t>
      </w:r>
      <w:r w:rsidR="008A37F3" w:rsidRPr="008A37F3">
        <w:rPr>
          <w:b w:val="0"/>
          <w:bCs w:val="0"/>
          <w:rtl/>
        </w:rPr>
        <w:t>”</w:t>
      </w:r>
      <w:r w:rsidRPr="009072DD">
        <w:rPr>
          <w:rtl/>
        </w:rPr>
        <w:t>ע</w:t>
      </w:r>
    </w:p>
    <w:p w:rsidR="00162011" w:rsidRPr="009072DD" w:rsidRDefault="00162011" w:rsidP="00162011">
      <w:pPr>
        <w:pStyle w:val="a3"/>
        <w:bidi/>
        <w:rPr>
          <w:rtl/>
        </w:rPr>
      </w:pPr>
      <w:r>
        <w:rPr>
          <w:rtl/>
        </w:rPr>
        <w:t>ולכאורה בשו</w:t>
      </w:r>
      <w:r>
        <w:rPr>
          <w:rFonts w:hint="cs"/>
          <w:rtl/>
        </w:rPr>
        <w:t xml:space="preserve">ע"ר </w:t>
      </w:r>
      <w:r w:rsidRPr="009072DD">
        <w:rPr>
          <w:rtl/>
        </w:rPr>
        <w:t>הלכות עירובין סי' ש"ע דבריו סתומים, דכתב בסעיף ב':</w:t>
      </w:r>
      <w:r>
        <w:rPr>
          <w:rFonts w:hint="cs"/>
          <w:rtl/>
        </w:rPr>
        <w:t xml:space="preserve"> </w:t>
      </w:r>
      <w:r w:rsidRPr="009072DD">
        <w:rPr>
          <w:rtl/>
        </w:rPr>
        <w:t xml:space="preserve">"ואם יש לו בכל אחד מהם דברים שאינם ניטלים בשבת מחמת איסור שאסור לטלטלם, אפילו לצורך גופם או מקומם, </w:t>
      </w:r>
      <w:r w:rsidRPr="009072DD">
        <w:rPr>
          <w:b/>
          <w:bCs/>
          <w:rtl/>
        </w:rPr>
        <w:t>כיון שלא סילק עצמו מבתים אלו מכל וכל</w:t>
      </w:r>
      <w:r w:rsidRPr="00D22725">
        <w:rPr>
          <w:b/>
          <w:rtl/>
        </w:rPr>
        <w:t>,</w:t>
      </w:r>
      <w:r w:rsidRPr="009072DD">
        <w:rPr>
          <w:rtl/>
        </w:rPr>
        <w:t xml:space="preserve"> אלא יש לו בהם תפיסת יד, נעשה כאלו דר בהם ואין הדרים אוסרים עליו, לפי שנעשו כולם כאורחים אצלו. ולפיכך גם הם מותרים להוציא מבתיהם לחצר, אף על פי שלא נתנו עירוב, כמו שמותרים אורחים שמתארחים בביתו להוציא מביתו להוציא מביתו לחצר בלי שיערבו עמו. אבל אם אין לו בהם אלא דברים שמותר לטלטל לצורך גופם או מקומם, אין זו חשובה תפיסת יד, כיון שיכול להוציאם משם כשיצטרך להם או למקומם"</w:t>
      </w:r>
      <w:r>
        <w:rPr>
          <w:rFonts w:hint="cs"/>
          <w:rtl/>
        </w:rPr>
        <w:t>.</w:t>
      </w:r>
    </w:p>
    <w:p w:rsidR="00162011" w:rsidRPr="009072DD" w:rsidRDefault="00162011" w:rsidP="00162011">
      <w:pPr>
        <w:pStyle w:val="a3"/>
        <w:bidi/>
        <w:rPr>
          <w:rtl/>
        </w:rPr>
      </w:pPr>
      <w:r w:rsidRPr="009072DD">
        <w:rPr>
          <w:rtl/>
        </w:rPr>
        <w:t>ולכאורה בהשקפה ראשונה מדלא הביא רבינו דאיירי שיש לב</w:t>
      </w:r>
      <w:r>
        <w:rPr>
          <w:rFonts w:hint="cs"/>
          <w:rtl/>
        </w:rPr>
        <w:t>ע</w:t>
      </w:r>
      <w:r w:rsidRPr="009072DD">
        <w:rPr>
          <w:rtl/>
        </w:rPr>
        <w:t xml:space="preserve">ה"ב מקום ברשות השוכר משמע אף בשלא השאיר הבעה"ב ברשות השוכר פינה להניח חפציו </w:t>
      </w:r>
      <w:r>
        <w:rPr>
          <w:rtl/>
        </w:rPr>
        <w:t>א</w:t>
      </w:r>
      <w:r w:rsidRPr="009072DD">
        <w:rPr>
          <w:rtl/>
        </w:rPr>
        <w:t xml:space="preserve">יירי, וא"כ יש להסיק דלא צריך להשאיר רשות. אבל לענ"ד כד דייקת שפיר נראה ממה </w:t>
      </w:r>
      <w:r>
        <w:rPr>
          <w:rFonts w:hint="cs"/>
          <w:rtl/>
        </w:rPr>
        <w:t>שבהמראי מקומות שעל הגליון מצויין לדברי</w:t>
      </w:r>
      <w:r w:rsidRPr="009072DD">
        <w:rPr>
          <w:rtl/>
        </w:rPr>
        <w:t xml:space="preserve"> </w:t>
      </w:r>
      <w:r>
        <w:rPr>
          <w:rFonts w:hint="cs"/>
          <w:rtl/>
        </w:rPr>
        <w:t>ה</w:t>
      </w:r>
      <w:r w:rsidRPr="009072DD">
        <w:rPr>
          <w:rtl/>
        </w:rPr>
        <w:t xml:space="preserve">מרדכי בקטע "כיון שלא סילק עצמו מבתים אלו מכל וכל" ובדברי המרדכי מפורשים שהבעל הבית השאיר קצת שלא השכיר, א"כ </w:t>
      </w:r>
      <w:r>
        <w:rPr>
          <w:rtl/>
        </w:rPr>
        <w:t>משמע שכוונת רבינו ש</w:t>
      </w:r>
      <w:r>
        <w:rPr>
          <w:rFonts w:hint="cs"/>
          <w:rtl/>
        </w:rPr>
        <w:t>"</w:t>
      </w:r>
      <w:r>
        <w:rPr>
          <w:rtl/>
        </w:rPr>
        <w:t>הש</w:t>
      </w:r>
      <w:r>
        <w:rPr>
          <w:rFonts w:hint="cs"/>
          <w:rtl/>
        </w:rPr>
        <w:t>כי</w:t>
      </w:r>
      <w:r w:rsidRPr="009072DD">
        <w:rPr>
          <w:rtl/>
        </w:rPr>
        <w:t>ר קצת</w:t>
      </w:r>
      <w:r>
        <w:rPr>
          <w:rFonts w:hint="cs"/>
          <w:rtl/>
        </w:rPr>
        <w:t>"</w:t>
      </w:r>
      <w:r w:rsidRPr="009072DD">
        <w:rPr>
          <w:rtl/>
        </w:rPr>
        <w:t xml:space="preserve"> של השכיר. וא"כ לכאורה יש ראיה מדברי רבינו דס"ל כדעת המרדכי וסייעתו. ועוד מדברי רבינו שכתב "כיון שיכול להוציאם משם כשיצטרך להם" משמע דקאי על הבעל הבית, ולכאורה משמע שיש רשות למשכיר להוציא ולא השוכר, והוא משום שבאמת אין רשות לשוכר להוציא משום שאינו ברשותו. וכל החשש הוא דוקא מצד המשכיר שיוציא, כמו שביארנו לעיל בדברי הרמב"ם והטור.</w:t>
      </w:r>
    </w:p>
    <w:p w:rsidR="00162011" w:rsidRPr="009072DD" w:rsidRDefault="00162011" w:rsidP="00162011">
      <w:pPr>
        <w:pStyle w:val="11"/>
        <w:rPr>
          <w:rtl/>
        </w:rPr>
      </w:pPr>
      <w:r>
        <w:rPr>
          <w:rFonts w:hint="cs"/>
          <w:rtl/>
        </w:rPr>
        <w:t>- ז -</w:t>
      </w:r>
      <w:r>
        <w:rPr>
          <w:rtl/>
        </w:rPr>
        <w:br/>
      </w:r>
      <w:r w:rsidRPr="009072DD">
        <w:rPr>
          <w:rtl/>
        </w:rPr>
        <w:t>דעת הרבי באג</w:t>
      </w:r>
      <w:r w:rsidR="008A37F3" w:rsidRPr="008A37F3">
        <w:rPr>
          <w:b w:val="0"/>
          <w:bCs w:val="0"/>
          <w:rtl/>
        </w:rPr>
        <w:t>”</w:t>
      </w:r>
      <w:r w:rsidRPr="009072DD">
        <w:rPr>
          <w:rtl/>
        </w:rPr>
        <w:t>ק</w:t>
      </w:r>
    </w:p>
    <w:p w:rsidR="00162011" w:rsidRPr="009072DD" w:rsidRDefault="00162011" w:rsidP="00162011">
      <w:pPr>
        <w:pStyle w:val="a3"/>
        <w:bidi/>
        <w:rPr>
          <w:rtl/>
        </w:rPr>
      </w:pPr>
      <w:r w:rsidRPr="009072DD">
        <w:rPr>
          <w:rtl/>
        </w:rPr>
        <w:t>איברא צ"ע ממש"כ הרבי באגרות קודש חי"ח ע' תקנו (הובא בשולחן מנחם ח"ב סי' קצ"</w:t>
      </w:r>
      <w:r>
        <w:rPr>
          <w:rFonts w:hint="cs"/>
          <w:rtl/>
        </w:rPr>
        <w:t>ה</w:t>
      </w:r>
      <w:r w:rsidRPr="009072DD">
        <w:rPr>
          <w:rtl/>
        </w:rPr>
        <w:t xml:space="preserve">) בדין היתר טלטול במלון בלא עירוב חצירות, ואחד הטעמים להתיר הוא "הפמ"ג סי' ש"ע א"א סק"ג (ודלא כהמשנ"ב), עולת שבת ותוספת שבת, באם יש לבעל הבית </w:t>
      </w:r>
      <w:r w:rsidRPr="006F3417">
        <w:rPr>
          <w:b/>
          <w:bCs/>
          <w:rtl/>
        </w:rPr>
        <w:t>רשות</w:t>
      </w:r>
      <w:r w:rsidRPr="009072DD">
        <w:rPr>
          <w:rtl/>
        </w:rPr>
        <w:t xml:space="preserve"> להניח ג"כ מספיק". עיין בפמ"ג א"א סק"ג מבואר "וכל זה שאין רשות לבעל הבית להניח בחצריהם חפציו, אבל התנה עמהם שיהא מונח בחדריהם חפציו אף נטלין בשבת אין אוסרים". וכן הוא בעולת שבת סק"ב "ונראה לי דאם התנה בשעת השכירות שיהיו כלים אלו שם, א</w:t>
      </w:r>
      <w:r>
        <w:rPr>
          <w:rtl/>
        </w:rPr>
        <w:t xml:space="preserve">פילו הם </w:t>
      </w:r>
      <w:r w:rsidRPr="009072DD">
        <w:rPr>
          <w:rtl/>
        </w:rPr>
        <w:t>שניטלים לצורך גופם ומקומם, דאין צריכים עירוב ודבר פשוט הוא".</w:t>
      </w:r>
      <w:r>
        <w:rPr>
          <w:rtl/>
        </w:rPr>
        <w:t xml:space="preserve"> </w:t>
      </w:r>
      <w:r w:rsidRPr="009072DD">
        <w:rPr>
          <w:rtl/>
        </w:rPr>
        <w:t>ובתוספת שבת כתב "ולדעת הטור והמחבר ה"ה נמי אם אין ביד השוכר לעכב על הבע"ב להניח שם חפציו, נמי מקרי תפיסת יד ודלא כמהרי"ק. וכ"כ בעולת שבת, מיהא הוא כתב כן בפשיטות מסברא דנפשיה ונעלם ממנו דדין זה תליא באשלי רברבי דהרמב"ם ומהרי"ק לא ס"ל הכי". ועיין שם שמביא בשם שו"ת מהרש"ג</w:t>
      </w:r>
      <w:r w:rsidRPr="009072DD">
        <w:t xml:space="preserve"> </w:t>
      </w:r>
      <w:r w:rsidRPr="009072DD">
        <w:rPr>
          <w:rtl/>
        </w:rPr>
        <w:t>סי' קכ"ב (ונראה שנפל טעות באגרת הנ"ל שכתוב סי' קכ"ד)</w:t>
      </w:r>
      <w:r w:rsidRPr="009072DD">
        <w:t xml:space="preserve"> </w:t>
      </w:r>
      <w:r w:rsidRPr="009072DD">
        <w:rPr>
          <w:rtl/>
        </w:rPr>
        <w:t xml:space="preserve">דס"ל נמי הכי. </w:t>
      </w:r>
    </w:p>
    <w:p w:rsidR="00162011" w:rsidRPr="009072DD" w:rsidRDefault="00162011" w:rsidP="00162011">
      <w:pPr>
        <w:pStyle w:val="a3"/>
        <w:bidi/>
        <w:rPr>
          <w:rtl/>
        </w:rPr>
      </w:pPr>
      <w:r w:rsidRPr="009072DD">
        <w:rPr>
          <w:rtl/>
        </w:rPr>
        <w:t>לכאורה משמע מדבריהם שפירשו דברי הגמרא בכלים הניטלים שלא היה פינה מיוחדת (וכן הוא שיטת ה</w:t>
      </w:r>
      <w:r>
        <w:rPr>
          <w:rtl/>
        </w:rPr>
        <w:t>אג”מ</w:t>
      </w:r>
      <w:r w:rsidRPr="009072DD">
        <w:rPr>
          <w:rtl/>
        </w:rPr>
        <w:t>), ולכן היה מותר להשוכר להשליך חפציו לחוץ, אבל אם היה לבעל הבית רשות להניח חפציו ברשותו מהני אף בכלים הניטלים. וא"כ לכאורה משמע שכלים שאסור לטלטלם אף שאין לו רשות להניחם בפינה מיוחדת מהני. ועוד צ"ע מדכתב הרבי שכן שיטת המשנ"ב משמע שאין כן דעת רבינו, דאל"ה היה להביא שזה דלא כרבינו</w:t>
      </w:r>
      <w:r w:rsidRPr="009072DD">
        <w:t xml:space="preserve"> </w:t>
      </w:r>
      <w:r w:rsidRPr="009072DD">
        <w:rPr>
          <w:rtl/>
        </w:rPr>
        <w:t xml:space="preserve">בשו"ע. אבל באמת יש לומר על קושיא האחרונה דבשו"ע רבינו אינו מפורש כ"כ, משא"כ במשנ"ב הוא מפורש שצריך פינה מיוחדת, ולכן נקט הרבי דעת המשנ"ב דמפורש כן וכו'. </w:t>
      </w:r>
    </w:p>
    <w:p w:rsidR="00162011" w:rsidRPr="009072DD" w:rsidRDefault="00162011" w:rsidP="00162011">
      <w:pPr>
        <w:pStyle w:val="a3"/>
        <w:bidi/>
        <w:rPr>
          <w:rtl/>
        </w:rPr>
      </w:pPr>
      <w:r w:rsidRPr="009072DD">
        <w:rPr>
          <w:rtl/>
        </w:rPr>
        <w:t>אבל אף אם זאת יש לומר שבנידון דידן שאני כמו שכתב הרבי בתחילת האגרת "והרי כמה הגבלות ישנם בשכירות חדר בהאטעל לגבי שכירות דירה באופן הרגיל", והיינו משום שבהאטעל יש רשות להניח חפציו שם וזה חלק מהשכירות, משא"כ בבית אין רשות להניח חפציו ברוב המקרים. ומתי שהשכיר את הבית השכיר כל מה שבתוכו כשיטת החלקת יעקב דלקמן. ואדרבה מכאן ראיה דהרבי לא ס"ל ההאי היתר "בשכירות באופן הרגיל".</w:t>
      </w:r>
    </w:p>
    <w:p w:rsidR="00162011" w:rsidRPr="009072DD" w:rsidRDefault="00162011" w:rsidP="00162011">
      <w:pPr>
        <w:pStyle w:val="a3"/>
        <w:bidi/>
        <w:rPr>
          <w:rtl/>
        </w:rPr>
      </w:pPr>
      <w:r w:rsidRPr="009072DD">
        <w:rPr>
          <w:rtl/>
        </w:rPr>
        <w:t>ועוד יש לומר שרבינו נקט שיטת העולת תמיד והפמ"ג וסיי</w:t>
      </w:r>
      <w:r>
        <w:rPr>
          <w:rFonts w:hint="cs"/>
          <w:rtl/>
        </w:rPr>
        <w:t>ע</w:t>
      </w:r>
      <w:r w:rsidRPr="009072DD">
        <w:rPr>
          <w:rtl/>
        </w:rPr>
        <w:t>תם רק לסניף וצירוף להתיר במלון שבין כך קיל, כמש"כ המהרש"ג שם באריכות שאין זה שכירות אמיתית משום שלא השכיר אלא ההשתמשות, ולכן יש לצרף שיטת העולת תמיד וסייעתו, ואין ראיה שנקטו להל' בשכירות באופן הרגיל.</w:t>
      </w:r>
    </w:p>
    <w:p w:rsidR="00162011" w:rsidRPr="009072DD" w:rsidRDefault="00162011" w:rsidP="00162011">
      <w:pPr>
        <w:pStyle w:val="a3"/>
        <w:bidi/>
        <w:rPr>
          <w:b/>
          <w:bCs/>
          <w:rtl/>
        </w:rPr>
      </w:pPr>
      <w:r w:rsidRPr="009072DD">
        <w:rPr>
          <w:rtl/>
        </w:rPr>
        <w:t xml:space="preserve">ואף אם תרצי לחלוק, יש עוד טעמים להצריך עירוב בפת וכדלקמן. </w:t>
      </w:r>
    </w:p>
    <w:p w:rsidR="00162011" w:rsidRPr="009072DD" w:rsidRDefault="00162011" w:rsidP="00162011">
      <w:pPr>
        <w:pStyle w:val="11"/>
        <w:rPr>
          <w:rtl/>
        </w:rPr>
      </w:pPr>
      <w:r>
        <w:rPr>
          <w:rFonts w:hint="cs"/>
          <w:rtl/>
        </w:rPr>
        <w:t>- ח -</w:t>
      </w:r>
      <w:r>
        <w:rPr>
          <w:rtl/>
        </w:rPr>
        <w:br/>
      </w:r>
      <w:r w:rsidRPr="009072DD">
        <w:rPr>
          <w:rtl/>
        </w:rPr>
        <w:t>עוד טעמים להצריך עירוב בבנין</w:t>
      </w:r>
    </w:p>
    <w:p w:rsidR="00162011" w:rsidRPr="009072DD" w:rsidRDefault="00162011" w:rsidP="00162011">
      <w:pPr>
        <w:pStyle w:val="a3"/>
        <w:bidi/>
        <w:rPr>
          <w:rtl/>
        </w:rPr>
      </w:pPr>
      <w:r w:rsidRPr="009072DD">
        <w:rPr>
          <w:rtl/>
        </w:rPr>
        <w:t>ועוד יש לומר טעם אחר שלא יועיל תפיסת יד בכה"ג, שהרי כשמשכיר בית הרי משכיר גם התנור והמקרר והוא חלק מהשכירות כמו שמבואר בשו"ת חלקת יעקב או"ח סי' קפ"ו סי' ב' דכשהשכיר ביתו יחד עם חפציו לא מיקרי תפיסת יד שהרי השכיר גם כליו.</w:t>
      </w:r>
    </w:p>
    <w:p w:rsidR="00162011" w:rsidRPr="009072DD" w:rsidRDefault="00162011" w:rsidP="00162011">
      <w:pPr>
        <w:pStyle w:val="a3"/>
        <w:bidi/>
        <w:rPr>
          <w:rtl/>
        </w:rPr>
      </w:pPr>
      <w:r w:rsidRPr="009072DD">
        <w:rPr>
          <w:rtl/>
        </w:rPr>
        <w:t>ועוד טעמא דהרי הרמ"א סעיף ב' כתב "ויש אומרים דכל זה כשאין דיורים בחצר אלא הם, אבל כשיש דיורים אחרים ומוליכים עירובן אצלם צריכים כל אחד לערב". ובשוע"ר שם סעיף ג' כתב "י"א שאין תפיסת יד מועלת אלא כשאין עמהם דיורין אחרים בחצר, ואז אין צריך לערב כלל ביניהם. או אפילו יש דיורים בחצר אלא שאותן דיורים מביאים עירובן ומניחין אותו בביתו של בעל הבית זה שיש לו תפיסת יד או באחד מבתים אלו שיש לו בהם תפיסת יד, ואז אין כל בתים אלו צריכים ליתן כלל לעירוב פת לפי שכל בתים אלו הם כבית אחד, ובית שהעירוב מונח בו אין צריך ליתן את הפת. אבל אם העירוב מונח באחד מבתי הדיורין הרי כל הבתים אלו צריכים כל אחד ליתן פת לעירוב, שמתוך שבתים אלו הוזקקו לעירוב עכ"פ בשביל בית שדר בו בעל הבית, צריכים גם הם ליתן בשביל בתיהם. אע"פ שיש לבעל הבית בהם תפיסת יד והרי דינו עמהם כדין אחים המקבלים פרס מאביהם שיתבאר"</w:t>
      </w:r>
      <w:r>
        <w:rPr>
          <w:rFonts w:hint="cs"/>
          <w:rtl/>
        </w:rPr>
        <w:t>.</w:t>
      </w:r>
      <w:r w:rsidRPr="009072DD">
        <w:rPr>
          <w:rtl/>
        </w:rPr>
        <w:t xml:space="preserve"> וראיתי בספר כללי הפוסקים וההוראה (להר' פרקאש שליט"א) דכשהרמ"א כתב "ויש אומרים" כוונתו שיש מקום להקל בשעת הדחק, הא בלאו הכי יש להחמיר </w:t>
      </w:r>
      <w:r>
        <w:rPr>
          <w:rFonts w:hint="cs"/>
          <w:rtl/>
        </w:rPr>
        <w:t>(</w:t>
      </w:r>
      <w:r w:rsidRPr="009072DD">
        <w:rPr>
          <w:rtl/>
        </w:rPr>
        <w:t>עיי"ש דף ש"ח</w:t>
      </w:r>
      <w:r>
        <w:rPr>
          <w:rFonts w:hint="cs"/>
          <w:rtl/>
        </w:rPr>
        <w:t>)</w:t>
      </w:r>
      <w:r w:rsidRPr="009072DD">
        <w:rPr>
          <w:rtl/>
        </w:rPr>
        <w:t>, ועוד כאן שרבינו לא כתב בוא"ו המוסיף אלא כתב סתם יש אומרים נראה דודאי כתבו להחמיר (ובשעת הדחק אולי יש להקל).</w:t>
      </w:r>
    </w:p>
    <w:p w:rsidR="00162011" w:rsidRPr="009072DD" w:rsidRDefault="00162011" w:rsidP="00162011">
      <w:pPr>
        <w:pStyle w:val="a3"/>
        <w:bidi/>
        <w:rPr>
          <w:rtl/>
        </w:rPr>
      </w:pPr>
      <w:r w:rsidRPr="009072DD">
        <w:rPr>
          <w:rtl/>
        </w:rPr>
        <w:t>ולכאורה בעיר בולטימור אלו האחראים על העירוב ה"ה מערבים בפת וכו' ומתוך שהוזקקו לפת, גם אלו שיש להם שם תפיסת יד (לדעת ה</w:t>
      </w:r>
      <w:r>
        <w:rPr>
          <w:rtl/>
        </w:rPr>
        <w:t>אג”מ</w:t>
      </w:r>
      <w:r w:rsidRPr="009072DD">
        <w:rPr>
          <w:rtl/>
        </w:rPr>
        <w:t xml:space="preserve">) חייבים בעירוב פת. </w:t>
      </w:r>
    </w:p>
    <w:p w:rsidR="00162011" w:rsidRPr="009072DD" w:rsidRDefault="00162011" w:rsidP="00162011">
      <w:pPr>
        <w:pStyle w:val="a3"/>
        <w:bidi/>
        <w:rPr>
          <w:rtl/>
        </w:rPr>
      </w:pPr>
      <w:r w:rsidRPr="009072DD">
        <w:rPr>
          <w:rtl/>
        </w:rPr>
        <w:t>ולכאורה יש ליתן עוד טעם דכד דייקת שפיר בטושו"ע ובשוע"ר כתבו "בעל הבית שיש לו הרבה בתים בחצרו והשכירן לאחרים" היינו דכל ההיתר של תפיסת יד מועיל דוקא כשהבית בתוך חצירו, אבל במקרה דינן הבעה"ב גר כמה בתים אח"כ באותו רחוב. וכ"כ בשו"ת רבבות אפרים ח"ב סימן ק"כ דגם לשיטת ה</w:t>
      </w:r>
      <w:r>
        <w:rPr>
          <w:rtl/>
        </w:rPr>
        <w:t>אג”מ</w:t>
      </w:r>
      <w:r w:rsidRPr="009072DD">
        <w:rPr>
          <w:rtl/>
        </w:rPr>
        <w:t xml:space="preserve"> היינו היכא שהמשכיר גר באותו מקום של השוכר, אבל אם הוא דר במקום אחר אינו מועיל תפיסת יד.</w:t>
      </w:r>
    </w:p>
    <w:p w:rsidR="00162011" w:rsidRPr="009072DD" w:rsidRDefault="00162011" w:rsidP="00162011">
      <w:pPr>
        <w:pStyle w:val="a3"/>
        <w:bidi/>
      </w:pPr>
      <w:r w:rsidRPr="009072DD">
        <w:rPr>
          <w:rtl/>
        </w:rPr>
        <w:t>אבל באמת יש לחלק שהרי יש עירוב עירוני בבולטימור שזה משוה הבעל הבית כאילו הוא דר באותו חצר לאלו הסומכים בעירוב. אבל מ"מ יש לומר משום שהשוכר אינו סומך על זה העירוב, א"כ הבע"ב נחשב כאילו הוא ברשות אחרת.</w:t>
      </w:r>
    </w:p>
    <w:p w:rsidR="00162011" w:rsidRPr="009072DD" w:rsidRDefault="00162011" w:rsidP="00162011">
      <w:pPr>
        <w:pStyle w:val="11"/>
        <w:rPr>
          <w:rtl/>
        </w:rPr>
      </w:pPr>
      <w:r>
        <w:rPr>
          <w:rFonts w:hint="cs"/>
          <w:rtl/>
        </w:rPr>
        <w:t>- ט -</w:t>
      </w:r>
      <w:r>
        <w:rPr>
          <w:rtl/>
        </w:rPr>
        <w:br/>
      </w:r>
      <w:r w:rsidRPr="009072DD">
        <w:rPr>
          <w:rtl/>
        </w:rPr>
        <w:t>יסוד המחלוקת בגדר תפיסת יד</w:t>
      </w:r>
    </w:p>
    <w:p w:rsidR="00162011" w:rsidRPr="009072DD" w:rsidRDefault="00162011" w:rsidP="00162011">
      <w:pPr>
        <w:pStyle w:val="a3"/>
        <w:bidi/>
        <w:rPr>
          <w:rtl/>
        </w:rPr>
      </w:pPr>
      <w:r w:rsidRPr="009072DD">
        <w:rPr>
          <w:rtl/>
        </w:rPr>
        <w:t>ואולי י"ל דיסוד המחלוקת בגדר של תפיסת יד הוא - האם הוא דומה לעירובי חצירות שאין צריך להקציב מרשותו של שוכר להניח חפציו של בעל הבית. או גדר תפיסת יד הוא דין שונה מעירוב חצירות בפת, ומועיל רק באופן שיש לבעל הבית פינה שמניחו</w:t>
      </w:r>
      <w:r w:rsidRPr="009072DD">
        <w:t xml:space="preserve"> </w:t>
      </w:r>
      <w:r w:rsidRPr="009072DD">
        <w:rPr>
          <w:rtl/>
        </w:rPr>
        <w:t xml:space="preserve">בבית השוכר, ואז השוכר נעשה כאורח. ולכן צריך שהיא בלא שינוי (שיזרוק לבראי) אח"כ. </w:t>
      </w:r>
    </w:p>
    <w:p w:rsidR="00162011" w:rsidRPr="009072DD" w:rsidRDefault="00162011" w:rsidP="00162011">
      <w:pPr>
        <w:pStyle w:val="a3"/>
        <w:bidi/>
        <w:rPr>
          <w:rtl/>
        </w:rPr>
      </w:pPr>
      <w:r w:rsidRPr="009072DD">
        <w:rPr>
          <w:rtl/>
        </w:rPr>
        <w:t>והשתא דאתינן להכי אולי יש לתרץ מה שהקשה הלחם משנה הל' עירובין פ"ד הי"ד "</w:t>
      </w:r>
      <w:r w:rsidRPr="00315283">
        <w:rPr>
          <w:rtl/>
        </w:rPr>
        <w:t>קשה דאימא כיון שהותרה מקצת שבת הותרה כלה כמו באחד מבני החצר שהניח ביתו וכו' שכתב בסמוך שכל שהסיח דעתו הרי זה אינו אוסר וכתב ה''ה אפילו שנמלך וחזר באמצע השבת הכא נמי נימא הכי כיון שהסיח דעתו מלהוציאן אע''פ שיוציא אמאי אסור כיון שהותרה הותרה וצ''ע</w:t>
      </w:r>
      <w:r>
        <w:rPr>
          <w:rFonts w:hint="cs"/>
          <w:rtl/>
        </w:rPr>
        <w:t>".</w:t>
      </w:r>
      <w:r w:rsidRPr="009072DD">
        <w:rPr>
          <w:rtl/>
        </w:rPr>
        <w:t xml:space="preserve"> די"ל דלשיטת המרדכי וסייעתו אתי שפיר, דאין דין תפיסת יד דומה לעירוב דשרי כל זמן שהיה העירוב קיים בבין השמשות אף שנאכל אח"כ (או אפי' בבה"ש) אלא צריך שהתפיסה </w:t>
      </w:r>
      <w:r>
        <w:rPr>
          <w:rFonts w:hint="cs"/>
          <w:rtl/>
        </w:rPr>
        <w:t>תהי'</w:t>
      </w:r>
      <w:r w:rsidRPr="009072DD">
        <w:rPr>
          <w:rtl/>
        </w:rPr>
        <w:t xml:space="preserve"> קיים כל משך השבת. והטעם אולי י"ל - דבעירוב עיקר תקנת חכמים הוא לערב בפת "שעתה אנו רואים כאילו כולם דרים באותו בית לפי שדעתו של אדם ודירתו במקום מזונתיו היא כו', ושאר הבתים הם כחדרי דירה זו והכל רשות אחת" (לשון שוע"ר סי' שס"ו</w:t>
      </w:r>
      <w:r>
        <w:rPr>
          <w:rFonts w:hint="cs"/>
          <w:rtl/>
        </w:rPr>
        <w:t xml:space="preserve"> ס"א</w:t>
      </w:r>
      <w:r w:rsidRPr="009072DD">
        <w:rPr>
          <w:rtl/>
        </w:rPr>
        <w:t>), ולכן כל זמן שעשה כתקנת חכמים סגי בהאי סימנא. אבל בדין תפיסת יד אין לנו להקל כל כך, משום שלא עשה כתקנת חכמים לכן צריך שיקצה רשות ממש</w:t>
      </w:r>
      <w:r>
        <w:rPr>
          <w:rtl/>
        </w:rPr>
        <w:t xml:space="preserve"> בלא קול</w:t>
      </w:r>
      <w:r>
        <w:rPr>
          <w:rFonts w:hint="cs"/>
          <w:rtl/>
        </w:rPr>
        <w:t>א</w:t>
      </w:r>
      <w:r w:rsidRPr="009072DD">
        <w:rPr>
          <w:rtl/>
        </w:rPr>
        <w:t xml:space="preserve"> דעירובי חצירות. ואינו מועיל כשהיה תפיסת יד בבין השמשות בלבד כי כבר לא עשה כתקנת חכמים אז צריך לעשות מעשה ממשי ולא רק היכר וסימן בעלמא. </w:t>
      </w:r>
    </w:p>
    <w:p w:rsidR="00162011" w:rsidRPr="009072DD" w:rsidRDefault="00162011" w:rsidP="00162011">
      <w:pPr>
        <w:pStyle w:val="a3"/>
        <w:bidi/>
        <w:rPr>
          <w:rtl/>
        </w:rPr>
      </w:pPr>
      <w:r>
        <w:rPr>
          <w:rtl/>
        </w:rPr>
        <w:t>סיכום להלכה ולא למעשה</w:t>
      </w:r>
      <w:r>
        <w:rPr>
          <w:rFonts w:hint="cs"/>
          <w:rtl/>
        </w:rPr>
        <w:t xml:space="preserve">: </w:t>
      </w:r>
      <w:r w:rsidRPr="009072DD">
        <w:rPr>
          <w:rtl/>
        </w:rPr>
        <w:t xml:space="preserve">כשיש בעיר עירוב ומכל מקום רוצה אדם להחמיר על עצמו שלא לטלטל, עליו לעשות עירובי חצירות בלא ברכה. וכשאין בעיר עירוב עירוני עליו לעשות עירוב. </w:t>
      </w:r>
    </w:p>
    <w:p w:rsidR="00162011" w:rsidRDefault="00162011" w:rsidP="00162011">
      <w:pPr>
        <w:pStyle w:val="a3"/>
        <w:bidi/>
        <w:ind w:firstLine="72"/>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077C6E" w:rsidRDefault="00077C6E" w:rsidP="00B14F09">
      <w:pPr>
        <w:pStyle w:val="a0"/>
        <w:rPr>
          <w:rtl/>
        </w:rPr>
        <w:sectPr w:rsidR="00077C6E" w:rsidSect="00710AC3">
          <w:footnotePr>
            <w:numRestart w:val="eachSect"/>
          </w:footnotePr>
          <w:type w:val="continuous"/>
          <w:pgSz w:w="7920" w:h="12240"/>
          <w:pgMar w:top="-1152" w:right="864" w:bottom="720" w:left="864" w:header="562" w:footer="0" w:gutter="0"/>
          <w:cols w:space="720"/>
          <w:docGrid w:linePitch="360"/>
        </w:sectPr>
      </w:pPr>
    </w:p>
    <w:p w:rsidR="00D762FA" w:rsidRDefault="00D762FA" w:rsidP="00B14F09">
      <w:pPr>
        <w:pStyle w:val="a0"/>
        <w:rPr>
          <w:rtl/>
        </w:rPr>
      </w:pPr>
      <w:bookmarkStart w:id="240" w:name="_Toc62022025"/>
      <w:r w:rsidRPr="00D762FA">
        <w:rPr>
          <w:rFonts w:hint="cs"/>
          <w:rtl/>
        </w:rPr>
        <w:t>כתיבת</w:t>
      </w:r>
      <w:r w:rsidRPr="00D762FA">
        <w:rPr>
          <w:rtl/>
        </w:rPr>
        <w:t xml:space="preserve"> </w:t>
      </w:r>
      <w:r w:rsidRPr="00D762FA">
        <w:rPr>
          <w:rFonts w:hint="cs"/>
          <w:rtl/>
        </w:rPr>
        <w:t>סת</w:t>
      </w:r>
      <w:r w:rsidRPr="00D762FA">
        <w:rPr>
          <w:rtl/>
        </w:rPr>
        <w:t>"</w:t>
      </w:r>
      <w:r w:rsidRPr="00D762FA">
        <w:rPr>
          <w:rFonts w:hint="cs"/>
          <w:rtl/>
        </w:rPr>
        <w:t>ם</w:t>
      </w:r>
      <w:r w:rsidRPr="00D762FA">
        <w:rPr>
          <w:rtl/>
        </w:rPr>
        <w:t xml:space="preserve"> </w:t>
      </w:r>
      <w:r w:rsidRPr="00D762FA">
        <w:rPr>
          <w:rFonts w:hint="cs"/>
          <w:rtl/>
        </w:rPr>
        <w:t>קודם</w:t>
      </w:r>
      <w:r w:rsidRPr="00D762FA">
        <w:rPr>
          <w:rtl/>
        </w:rPr>
        <w:t xml:space="preserve"> </w:t>
      </w:r>
      <w:r w:rsidRPr="00D762FA">
        <w:rPr>
          <w:rFonts w:hint="cs"/>
          <w:rtl/>
        </w:rPr>
        <w:t>התפלה</w:t>
      </w:r>
      <w:bookmarkEnd w:id="240"/>
    </w:p>
    <w:p w:rsidR="00D762FA" w:rsidRPr="004317D9" w:rsidRDefault="00D762FA" w:rsidP="00D762FA">
      <w:pPr>
        <w:pStyle w:val="a"/>
        <w:rPr>
          <w:rtl/>
        </w:rPr>
      </w:pPr>
      <w:bookmarkStart w:id="241" w:name="_Toc62022026"/>
      <w:r>
        <w:rPr>
          <w:rFonts w:hint="cs"/>
          <w:rtl/>
        </w:rPr>
        <w:t>הרב אמיר ולר</w:t>
      </w:r>
      <w:bookmarkEnd w:id="241"/>
    </w:p>
    <w:p w:rsidR="00D762FA" w:rsidRPr="004317D9" w:rsidRDefault="00D762FA" w:rsidP="00D762FA">
      <w:pPr>
        <w:pStyle w:val="a1"/>
        <w:rPr>
          <w:rtl/>
        </w:rPr>
      </w:pPr>
      <w:r>
        <w:rPr>
          <w:rFonts w:hint="cs"/>
          <w:rtl/>
        </w:rPr>
        <w:t>מח"ס אמרתו ארץ, ירוץ דברו</w:t>
      </w:r>
      <w:r w:rsidRPr="004317D9">
        <w:rPr>
          <w:rFonts w:hint="cs"/>
          <w:rtl/>
        </w:rPr>
        <w:t xml:space="preserve"> </w:t>
      </w:r>
      <w:r>
        <w:rPr>
          <w:rFonts w:hint="cs"/>
          <w:rtl/>
        </w:rPr>
        <w:t>ותולדות שרה</w:t>
      </w:r>
    </w:p>
    <w:p w:rsidR="00D762FA" w:rsidRPr="00D762FA" w:rsidRDefault="00D762FA" w:rsidP="00D762FA">
      <w:pPr>
        <w:pStyle w:val="a1"/>
        <w:rPr>
          <w:rtl/>
        </w:rPr>
      </w:pPr>
      <w:r w:rsidRPr="004317D9">
        <w:rPr>
          <w:rFonts w:hint="cs"/>
          <w:rtl/>
        </w:rPr>
        <w:t>רחובות</w:t>
      </w:r>
      <w:r>
        <w:rPr>
          <w:rFonts w:hint="cs"/>
          <w:rtl/>
        </w:rPr>
        <w:t>, אה"ק</w:t>
      </w:r>
    </w:p>
    <w:p w:rsidR="00D762FA" w:rsidRPr="004317D9" w:rsidRDefault="00D762FA" w:rsidP="00D762FA">
      <w:pPr>
        <w:pStyle w:val="a3"/>
        <w:bidi/>
        <w:rPr>
          <w:rtl/>
        </w:rPr>
      </w:pPr>
      <w:r w:rsidRPr="004317D9">
        <w:rPr>
          <w:rFonts w:hint="cs"/>
          <w:rtl/>
        </w:rPr>
        <w:t>על השאלה אם כתיבת סת"ם לפרנסתו חשיב דבר מצוה או לא. דאי נימא דהוי דבר מצוה לכאורה מותר לעשות כן קודם התפלה, דחשיב צרכי מצוה ולא צרכיו (ובלבד שלא יעבור זמן תפלה</w:t>
      </w:r>
      <w:r>
        <w:rPr>
          <w:rFonts w:hint="cs"/>
          <w:rtl/>
        </w:rPr>
        <w:t>,</w:t>
      </w:r>
      <w:r w:rsidRPr="004317D9">
        <w:rPr>
          <w:rFonts w:hint="cs"/>
          <w:rtl/>
        </w:rPr>
        <w:t xml:space="preserve"> ויברך קודם לכן ברכות התורה). אמנם אי נימא דלא חשיב דבר מצוה, הואיל ועיקר מטרתו היא לשם פרנסתו, א"כ חשיב עשיית צרכיו קודם התפלה דאסור.</w:t>
      </w:r>
    </w:p>
    <w:p w:rsidR="00D762FA" w:rsidRPr="004317D9" w:rsidRDefault="00D762FA" w:rsidP="00D762FA">
      <w:pPr>
        <w:pStyle w:val="11"/>
        <w:rPr>
          <w:rtl/>
        </w:rPr>
      </w:pPr>
      <w:r>
        <w:rPr>
          <w:rFonts w:hint="cs"/>
          <w:rtl/>
        </w:rPr>
        <w:t>האם כתיבת סת</w:t>
      </w:r>
      <w:r w:rsidR="008A37F3" w:rsidRPr="008A37F3">
        <w:rPr>
          <w:b w:val="0"/>
          <w:bCs w:val="0"/>
          <w:rtl/>
        </w:rPr>
        <w:t>”</w:t>
      </w:r>
      <w:r>
        <w:rPr>
          <w:rFonts w:hint="cs"/>
          <w:rtl/>
        </w:rPr>
        <w:t xml:space="preserve">ם חשיב </w:t>
      </w:r>
      <w:r w:rsidRPr="004317D9">
        <w:rPr>
          <w:rFonts w:hint="cs"/>
          <w:rtl/>
        </w:rPr>
        <w:t>דבר מצוה</w:t>
      </w:r>
    </w:p>
    <w:p w:rsidR="00D762FA" w:rsidRDefault="00D762FA" w:rsidP="00D762FA">
      <w:pPr>
        <w:pStyle w:val="a3"/>
        <w:bidi/>
        <w:rPr>
          <w:rtl/>
        </w:rPr>
      </w:pPr>
      <w:r w:rsidRPr="004317D9">
        <w:rPr>
          <w:rFonts w:hint="cs"/>
          <w:rtl/>
        </w:rPr>
        <w:t>הנה מרן בש</w:t>
      </w:r>
      <w:r>
        <w:rPr>
          <w:rFonts w:hint="cs"/>
          <w:rtl/>
        </w:rPr>
        <w:t>ו</w:t>
      </w:r>
      <w:r w:rsidRPr="004317D9">
        <w:rPr>
          <w:rFonts w:hint="cs"/>
          <w:rtl/>
        </w:rPr>
        <w:t>"ע (סי' לח ס"ח) פסק וז"ל: כותבי תפילין ומזוזות, הם ותגריהם ותגרי תגריהם וכל העוסקים במלאכת שמים, פטורים מהנחת תפילין כל היום, זולת בשעת קריאת שמע ותפלה. ע</w:t>
      </w:r>
      <w:r>
        <w:rPr>
          <w:rFonts w:hint="cs"/>
          <w:rtl/>
        </w:rPr>
        <w:t>"כ. ומקורו טהור מהגמ' בסוכה (כו, א</w:t>
      </w:r>
      <w:r w:rsidRPr="004317D9">
        <w:rPr>
          <w:rFonts w:hint="cs"/>
          <w:rtl/>
        </w:rPr>
        <w:t xml:space="preserve">) ע"ש. והמג"א (שם סק"ח) כתב וז"ל: ותגריהם. פירש רש"י, הלוקחים כדי להמציאן למכור למי שצריך להם. עכ"ל. משמע דאם עושה כדי להשתכר בו, לא מקרי עוסק במצוה. </w:t>
      </w:r>
      <w:r>
        <w:rPr>
          <w:rFonts w:hint="cs"/>
          <w:rtl/>
        </w:rPr>
        <w:t>וצ"ע בנדרים (</w:t>
      </w:r>
      <w:r w:rsidRPr="004317D9">
        <w:rPr>
          <w:rFonts w:hint="cs"/>
          <w:rtl/>
        </w:rPr>
        <w:t xml:space="preserve">לג) משמע דמחזיר אבידה הוי עוסק במצוה אע"פ שנוטל עליו שכר. וי"ל דהתם אינו נוטל אלא שכר בטלתו. א"נ התם עיקר כוונתו להשיב אבידה אבל הכא עיקר כוונתו להשתכר. עכ"ל. </w:t>
      </w:r>
    </w:p>
    <w:p w:rsidR="00D762FA" w:rsidRPr="004317D9" w:rsidRDefault="00D762FA" w:rsidP="00D762FA">
      <w:pPr>
        <w:pStyle w:val="a3"/>
        <w:bidi/>
        <w:rPr>
          <w:rtl/>
        </w:rPr>
      </w:pPr>
      <w:r w:rsidRPr="004317D9">
        <w:rPr>
          <w:rFonts w:hint="cs"/>
          <w:rtl/>
        </w:rPr>
        <w:t>ומבואר מהמג"א דכל שעיקר כוונתו היא כדי להשתכר לא חשיב עוסק במצוה שיהא פטור מן המצוה. ולכאורה לפ"ז בנ</w:t>
      </w:r>
      <w:r>
        <w:rPr>
          <w:rFonts w:hint="cs"/>
          <w:rtl/>
        </w:rPr>
        <w:t>דו</w:t>
      </w:r>
      <w:r w:rsidRPr="004317D9">
        <w:rPr>
          <w:rFonts w:hint="cs"/>
          <w:rtl/>
        </w:rPr>
        <w:t>"ד אם עיקר כוונתו בכתיבת הסת"ם היא כדי להשתכר, הוי בגדר צרכיו ולא בגדר צרכי מצוה.</w:t>
      </w:r>
    </w:p>
    <w:p w:rsidR="00D762FA" w:rsidRPr="004317D9" w:rsidRDefault="00D762FA" w:rsidP="00D762FA">
      <w:pPr>
        <w:pStyle w:val="11"/>
        <w:rPr>
          <w:rtl/>
        </w:rPr>
      </w:pPr>
      <w:r w:rsidRPr="004317D9">
        <w:rPr>
          <w:rFonts w:hint="cs"/>
          <w:rtl/>
        </w:rPr>
        <w:t xml:space="preserve">חידושו של הביאור הלכה בזה </w:t>
      </w:r>
    </w:p>
    <w:p w:rsidR="00D762FA" w:rsidRDefault="00D762FA" w:rsidP="00D762FA">
      <w:pPr>
        <w:pStyle w:val="a3"/>
        <w:bidi/>
        <w:rPr>
          <w:rtl/>
        </w:rPr>
      </w:pPr>
      <w:r w:rsidRPr="004317D9">
        <w:rPr>
          <w:rFonts w:hint="cs"/>
          <w:rtl/>
        </w:rPr>
        <w:t>אמנם הביאור הלכה שם (ד"ה הם ותגריהם) כתב חידוש גדול, וזת"ד: ודע עוד דלענין כתיבת סת"ם גופא, כמו שמצוי שהכותב כוונתו להשתכר, מסתפקנא לומר דאפילו הכי מקרי בכלל עוסק במצוה, אף דלכאורה הוא היינו הך, דהמג"א שהביא מפירוש רש"י נראה לענ"ד לחלק, אף דע"י זה תיפול ממילא ג"כ הקושיא של המג"א, והוא דלענין כתיבה גופא דהיא בודאי עצם מצוה כדכתיב "וכתבתם", ורק דאינה גמר מצוה קודם הקשירה וכו', הוא תמיד בכלל עוסק במצוה, ואפילו אם אנו יודעים שעיקר התחלתו לכתוב היתה רק בשביל שכר ולולי זה לא היה מתחיל, מכל מקום אמרינן דהשתא שכותב אין מכוין כלל, רק שכותב סתם לשם מצות תפילין כדין.</w:t>
      </w:r>
    </w:p>
    <w:p w:rsidR="00D762FA" w:rsidRPr="004317D9" w:rsidRDefault="00D762FA" w:rsidP="00D762FA">
      <w:pPr>
        <w:pStyle w:val="a3"/>
        <w:bidi/>
        <w:rPr>
          <w:rtl/>
        </w:rPr>
      </w:pPr>
      <w:r w:rsidRPr="004317D9">
        <w:rPr>
          <w:rFonts w:hint="cs"/>
          <w:rtl/>
        </w:rPr>
        <w:t>ומה שפירש רש"י הלוקחין כדי להמציאן וכו', הלא רק על "ותגריהם" פירש, וכוונתו דהתם הלא המסחר בעניני תפילין לא נזכר בשום מקום למצוה. ואפי' אם נאמר דמה שהוא מוכר לאיזה אדם הצריך תפילין הוא בכלל עוסק במצוה, עכ"פ בשעה שהוא קונה התפילין מהסופר כדי לסחור בהם, אין שם לע</w:t>
      </w:r>
      <w:r>
        <w:rPr>
          <w:rFonts w:hint="cs"/>
          <w:rtl/>
        </w:rPr>
        <w:t>"ע</w:t>
      </w:r>
      <w:r w:rsidRPr="004317D9">
        <w:rPr>
          <w:rFonts w:hint="cs"/>
          <w:rtl/>
        </w:rPr>
        <w:t xml:space="preserve"> עצם פעולת המצוה כלל במעשה גופא, והגמ' פטרתן בכל גווני, לכן פירש רש"י הלוקחין כדי להמציאן למכור למי שצריך להם, ור</w:t>
      </w:r>
      <w:r>
        <w:rPr>
          <w:rFonts w:hint="cs"/>
          <w:rtl/>
        </w:rPr>
        <w:t>"ל</w:t>
      </w:r>
      <w:r w:rsidRPr="004317D9">
        <w:rPr>
          <w:rFonts w:hint="cs"/>
          <w:rtl/>
        </w:rPr>
        <w:t xml:space="preserve"> דאז ע"י מחשבתו שהוא לשם מצוה מחשיב פעולתו לעוסק במצוה, משא"כ בעיניני מחזיר אבידה וכתיבת סת"ם וכה"ג, הפעולה גופא היא בכלל עוסק במצוה. עכת"ד.</w:t>
      </w:r>
    </w:p>
    <w:p w:rsidR="00D762FA" w:rsidRPr="004317D9" w:rsidRDefault="00D762FA" w:rsidP="00D762FA">
      <w:pPr>
        <w:pStyle w:val="11"/>
        <w:rPr>
          <w:rtl/>
        </w:rPr>
      </w:pPr>
      <w:r w:rsidRPr="004317D9">
        <w:rPr>
          <w:rFonts w:hint="cs"/>
          <w:rtl/>
        </w:rPr>
        <w:t>המקילים בנ</w:t>
      </w:r>
      <w:r w:rsidR="008A37F3" w:rsidRPr="008A37F3">
        <w:rPr>
          <w:b w:val="0"/>
          <w:bCs w:val="0"/>
          <w:rtl/>
        </w:rPr>
        <w:t>”</w:t>
      </w:r>
      <w:r w:rsidRPr="004317D9">
        <w:rPr>
          <w:rFonts w:hint="cs"/>
          <w:rtl/>
        </w:rPr>
        <w:t>ד על סמך הבאה</w:t>
      </w:r>
      <w:r w:rsidR="008A37F3" w:rsidRPr="008A37F3">
        <w:rPr>
          <w:b w:val="0"/>
          <w:bCs w:val="0"/>
          <w:rtl/>
        </w:rPr>
        <w:t>”</w:t>
      </w:r>
      <w:r w:rsidRPr="004317D9">
        <w:rPr>
          <w:rFonts w:hint="cs"/>
          <w:rtl/>
        </w:rPr>
        <w:t>ל הנ</w:t>
      </w:r>
      <w:r w:rsidR="008A37F3" w:rsidRPr="008A37F3">
        <w:rPr>
          <w:b w:val="0"/>
          <w:bCs w:val="0"/>
          <w:rtl/>
        </w:rPr>
        <w:t>”</w:t>
      </w:r>
      <w:r w:rsidRPr="004317D9">
        <w:rPr>
          <w:rFonts w:hint="cs"/>
          <w:rtl/>
        </w:rPr>
        <w:t>ל</w:t>
      </w:r>
    </w:p>
    <w:p w:rsidR="00D762FA" w:rsidRDefault="00D762FA" w:rsidP="00D762FA">
      <w:pPr>
        <w:pStyle w:val="a3"/>
        <w:bidi/>
        <w:rPr>
          <w:rtl/>
        </w:rPr>
      </w:pPr>
      <w:r w:rsidRPr="004317D9">
        <w:rPr>
          <w:rFonts w:hint="cs"/>
          <w:rtl/>
        </w:rPr>
        <w:t xml:space="preserve">ומבואר דס"ל להביאור הלכה דכתיבת סת"ם הוי דבר מצוה אף כשעושה כן כדי להשתכר, ולפ"ז בנ"ד שפיר חשיב עוסק בצרכי מצוה קודם התפלה ולא בצרכיו, דשרי. וכן ראיתי בספר ויברך דוד ח"א (סי' סו) שדן בזה, וציין </w:t>
      </w:r>
      <w:r w:rsidRPr="004317D9">
        <w:rPr>
          <w:rtl/>
        </w:rPr>
        <w:t xml:space="preserve">לדברי הביאור הלכה </w:t>
      </w:r>
      <w:r w:rsidRPr="004317D9">
        <w:rPr>
          <w:rFonts w:hint="cs"/>
          <w:rtl/>
        </w:rPr>
        <w:t xml:space="preserve">הנ"ל, והתיר עפ"ז לסופר סת"ם לכתוב סת"ם קודם התפלה. </w:t>
      </w:r>
    </w:p>
    <w:p w:rsidR="00D762FA" w:rsidRPr="004317D9" w:rsidRDefault="00D762FA" w:rsidP="00D762FA">
      <w:pPr>
        <w:pStyle w:val="a3"/>
        <w:bidi/>
        <w:rPr>
          <w:rtl/>
        </w:rPr>
      </w:pPr>
      <w:r w:rsidRPr="004317D9">
        <w:rPr>
          <w:rFonts w:hint="cs"/>
          <w:rtl/>
        </w:rPr>
        <w:t>ועוד חידש בזה, דאף מוהל מותר לו ל</w:t>
      </w:r>
      <w:r>
        <w:rPr>
          <w:rFonts w:hint="cs"/>
          <w:rtl/>
        </w:rPr>
        <w:t>י</w:t>
      </w:r>
      <w:r w:rsidRPr="004317D9">
        <w:rPr>
          <w:rFonts w:hint="cs"/>
          <w:rtl/>
        </w:rPr>
        <w:t>מול קודם התפלה, אף אם עיקר כוונתו ל</w:t>
      </w:r>
      <w:r>
        <w:rPr>
          <w:rFonts w:hint="cs"/>
          <w:rtl/>
        </w:rPr>
        <w:t>הרוויח</w:t>
      </w:r>
      <w:r w:rsidRPr="004317D9">
        <w:rPr>
          <w:rFonts w:hint="cs"/>
          <w:rtl/>
        </w:rPr>
        <w:t xml:space="preserve"> כסף, דלמעשה בפועל מקיים מצות מילה. ואף רופא חולי ישראל מותר לו לרפאות אנשים קודם התפלה, אף שעיקר כוונתו בשביל הרווחת ממון, מ"מ למעשה הוא עושה מצוה, דרפואת חולי ישראל מצוה היא (עיין מג"א סי' שו) עכת"ד. וכ</w:t>
      </w:r>
      <w:r>
        <w:rPr>
          <w:rFonts w:hint="cs"/>
          <w:rtl/>
        </w:rPr>
        <w:t xml:space="preserve">"כ </w:t>
      </w:r>
      <w:r w:rsidRPr="004317D9">
        <w:rPr>
          <w:rFonts w:hint="cs"/>
          <w:rtl/>
        </w:rPr>
        <w:t>גם בשו</w:t>
      </w:r>
      <w:r>
        <w:rPr>
          <w:rFonts w:hint="cs"/>
          <w:rtl/>
        </w:rPr>
        <w:t>"ת שבט הקהתי ח"א (סי' סט) בנדונ</w:t>
      </w:r>
      <w:r w:rsidRPr="004317D9">
        <w:rPr>
          <w:rFonts w:hint="cs"/>
          <w:rtl/>
        </w:rPr>
        <w:t>נו, דחשיב דבר מצוה ע"פ דברי הביאור הלכה הנ"ל. וכן הוא בשו"ת עומק הלכה ח"א (סי' ה) ע"ש.</w:t>
      </w:r>
    </w:p>
    <w:p w:rsidR="00692EC4" w:rsidRPr="004317D9" w:rsidRDefault="00692EC4" w:rsidP="00692EC4">
      <w:pPr>
        <w:pStyle w:val="11"/>
        <w:rPr>
          <w:rtl/>
        </w:rPr>
      </w:pPr>
      <w:r>
        <w:rPr>
          <w:rFonts w:hint="cs"/>
          <w:rtl/>
        </w:rPr>
        <w:t>לכאורה יש להוכיח איפכא מהבי</w:t>
      </w:r>
      <w:r w:rsidRPr="004317D9">
        <w:rPr>
          <w:rFonts w:hint="cs"/>
          <w:rtl/>
        </w:rPr>
        <w:t>ה</w:t>
      </w:r>
      <w:r w:rsidR="008A37F3" w:rsidRPr="008A37F3">
        <w:rPr>
          <w:b w:val="0"/>
          <w:bCs w:val="0"/>
          <w:rtl/>
        </w:rPr>
        <w:t>”</w:t>
      </w:r>
      <w:r w:rsidRPr="004317D9">
        <w:rPr>
          <w:rFonts w:hint="cs"/>
          <w:rtl/>
        </w:rPr>
        <w:t>ל הנ</w:t>
      </w:r>
      <w:r w:rsidR="008A37F3" w:rsidRPr="008A37F3">
        <w:rPr>
          <w:b w:val="0"/>
          <w:bCs w:val="0"/>
          <w:rtl/>
        </w:rPr>
        <w:t>”</w:t>
      </w:r>
      <w:r w:rsidRPr="004317D9">
        <w:rPr>
          <w:rFonts w:hint="cs"/>
          <w:rtl/>
        </w:rPr>
        <w:t>ל</w:t>
      </w:r>
    </w:p>
    <w:p w:rsidR="00692EC4" w:rsidRDefault="00692EC4" w:rsidP="00692EC4">
      <w:pPr>
        <w:pStyle w:val="a3"/>
        <w:bidi/>
        <w:rPr>
          <w:rtl/>
        </w:rPr>
      </w:pPr>
      <w:r w:rsidRPr="004317D9">
        <w:rPr>
          <w:rFonts w:hint="cs"/>
          <w:rtl/>
        </w:rPr>
        <w:t xml:space="preserve">אולם לכאורה יש להעיר קצת בזה, </w:t>
      </w:r>
      <w:r>
        <w:rPr>
          <w:rFonts w:hint="cs"/>
          <w:rtl/>
        </w:rPr>
        <w:t>ד</w:t>
      </w:r>
      <w:r w:rsidRPr="004317D9">
        <w:rPr>
          <w:rFonts w:hint="cs"/>
          <w:rtl/>
        </w:rPr>
        <w:t xml:space="preserve">מהא דכתב הביאור הלכה שעל ידי זה תיפול קושיית המג"א וכו', משמע דהבין דהמג"א לא ס"ל כחידושו, אלא סובר שדין הכותב כדין התגרין דאם עושים כדי להשתכר, לא חשיבי עוסקים במצוה. וכיון שהביאור הלכה לא כתב חידושו בסכינא חריפא, אלא רק "מספקנא לומר" וכו', ואילו המג"א אוסר </w:t>
      </w:r>
      <w:r>
        <w:rPr>
          <w:rFonts w:hint="cs"/>
          <w:rtl/>
        </w:rPr>
        <w:t>בודאי, א"כ אדרבא מהתם איכא ראי'</w:t>
      </w:r>
      <w:r w:rsidRPr="004317D9">
        <w:rPr>
          <w:rFonts w:hint="cs"/>
          <w:rtl/>
        </w:rPr>
        <w:t xml:space="preserve"> מהימנא להחשיבו כעושה צרכיו ולא צרכי מצוה. </w:t>
      </w:r>
    </w:p>
    <w:p w:rsidR="00692EC4" w:rsidRPr="004317D9" w:rsidRDefault="00692EC4" w:rsidP="00692EC4">
      <w:pPr>
        <w:pStyle w:val="a3"/>
        <w:bidi/>
        <w:rPr>
          <w:rtl/>
        </w:rPr>
      </w:pPr>
      <w:r w:rsidRPr="004317D9">
        <w:rPr>
          <w:rFonts w:hint="cs"/>
          <w:rtl/>
        </w:rPr>
        <w:t>ולפ"ז יש לאסור לכתוב סת"ם קודם התפלה. וכן אמר לי גיסי היקר הגאון רבי אפרים שוקר נר"ו, משמי</w:t>
      </w:r>
      <w:r>
        <w:rPr>
          <w:rFonts w:hint="cs"/>
          <w:rtl/>
        </w:rPr>
        <w:t>'</w:t>
      </w:r>
      <w:r w:rsidRPr="004317D9">
        <w:rPr>
          <w:rFonts w:hint="cs"/>
          <w:rtl/>
        </w:rPr>
        <w:t xml:space="preserve"> דהגאון המופלא רבי עמרם פריד שליט"א. וכן נראה דעת הגאון רבי אפרים גרינבלט זצ"ל בשו"</w:t>
      </w:r>
      <w:r>
        <w:rPr>
          <w:rFonts w:hint="cs"/>
          <w:rtl/>
        </w:rPr>
        <w:t>ת רבבות אפרים ח"ו (סי' ב) ע"ש. (</w:t>
      </w:r>
      <w:r w:rsidRPr="004317D9">
        <w:rPr>
          <w:rFonts w:hint="cs"/>
          <w:rtl/>
        </w:rPr>
        <w:t>ומ"ש להעיר ע"ז בקונט' "יעיר קנו" הנדפס בשו"ת רבבות אפרים ח"ח (סי' תלו אות ב) מדברי האור לציון (ח"ב פמ"</w:t>
      </w:r>
      <w:r>
        <w:rPr>
          <w:rFonts w:hint="cs"/>
          <w:rtl/>
        </w:rPr>
        <w:t>ד סי' נ) אינו מוכרח כלל. ואכמ"ל)</w:t>
      </w:r>
      <w:r w:rsidRPr="004317D9">
        <w:rPr>
          <w:rFonts w:hint="cs"/>
          <w:rtl/>
        </w:rPr>
        <w:t>.</w:t>
      </w:r>
    </w:p>
    <w:p w:rsidR="00692EC4" w:rsidRPr="004317D9" w:rsidRDefault="00692EC4" w:rsidP="00692EC4">
      <w:pPr>
        <w:pStyle w:val="11"/>
        <w:rPr>
          <w:rtl/>
        </w:rPr>
      </w:pPr>
      <w:r>
        <w:rPr>
          <w:rFonts w:hint="cs"/>
          <w:rtl/>
        </w:rPr>
        <w:t>האם סברת הבי</w:t>
      </w:r>
      <w:r w:rsidRPr="004317D9">
        <w:rPr>
          <w:rFonts w:hint="cs"/>
          <w:rtl/>
        </w:rPr>
        <w:t>ה</w:t>
      </w:r>
      <w:r w:rsidR="008A37F3" w:rsidRPr="008A37F3">
        <w:rPr>
          <w:b w:val="0"/>
          <w:bCs w:val="0"/>
          <w:rtl/>
        </w:rPr>
        <w:t>”</w:t>
      </w:r>
      <w:r w:rsidRPr="004317D9">
        <w:rPr>
          <w:rFonts w:hint="cs"/>
          <w:rtl/>
        </w:rPr>
        <w:t>ל מתאימה גם לדעת המג</w:t>
      </w:r>
      <w:r w:rsidR="008A37F3" w:rsidRPr="008A37F3">
        <w:rPr>
          <w:b w:val="0"/>
          <w:bCs w:val="0"/>
          <w:rtl/>
        </w:rPr>
        <w:t>”</w:t>
      </w:r>
      <w:r w:rsidRPr="004317D9">
        <w:rPr>
          <w:rFonts w:hint="cs"/>
          <w:rtl/>
        </w:rPr>
        <w:t>א</w:t>
      </w:r>
    </w:p>
    <w:p w:rsidR="00692EC4" w:rsidRDefault="00692EC4" w:rsidP="00692EC4">
      <w:pPr>
        <w:pStyle w:val="a3"/>
        <w:bidi/>
        <w:rPr>
          <w:rtl/>
        </w:rPr>
      </w:pPr>
      <w:r w:rsidRPr="004317D9">
        <w:rPr>
          <w:rFonts w:hint="cs"/>
          <w:rtl/>
        </w:rPr>
        <w:t>ברם חזי הוית להג"ר יהונתן בנימין ווייס שליט"א בקובץ "הבאר" (גליון כה עמ' צ) שכתב, ש</w:t>
      </w:r>
      <w:r w:rsidRPr="004317D9">
        <w:rPr>
          <w:rtl/>
        </w:rPr>
        <w:t xml:space="preserve">נראה שבסברא שהוסיף </w:t>
      </w:r>
      <w:r>
        <w:rPr>
          <w:rFonts w:hint="cs"/>
          <w:rtl/>
        </w:rPr>
        <w:t>הבי</w:t>
      </w:r>
      <w:r w:rsidRPr="004317D9">
        <w:rPr>
          <w:rFonts w:hint="cs"/>
          <w:rtl/>
        </w:rPr>
        <w:t>ה</w:t>
      </w:r>
      <w:r>
        <w:rPr>
          <w:rFonts w:hint="cs"/>
          <w:rtl/>
        </w:rPr>
        <w:t>"</w:t>
      </w:r>
      <w:r w:rsidRPr="004317D9">
        <w:rPr>
          <w:rFonts w:hint="cs"/>
          <w:rtl/>
        </w:rPr>
        <w:t>ל</w:t>
      </w:r>
      <w:r w:rsidRPr="004317D9">
        <w:rPr>
          <w:rtl/>
        </w:rPr>
        <w:t xml:space="preserve"> דה</w:t>
      </w:r>
      <w:r w:rsidRPr="004317D9">
        <w:rPr>
          <w:rFonts w:hint="cs"/>
          <w:rtl/>
        </w:rPr>
        <w:t>ס</w:t>
      </w:r>
      <w:r w:rsidRPr="004317D9">
        <w:rPr>
          <w:rtl/>
        </w:rPr>
        <w:t xml:space="preserve">ופר שכבר כותב עיקר כוונתו לקיום המצוה </w:t>
      </w:r>
      <w:r w:rsidRPr="004317D9">
        <w:rPr>
          <w:rFonts w:hint="cs"/>
          <w:rtl/>
        </w:rPr>
        <w:t xml:space="preserve">וכו', זה </w:t>
      </w:r>
      <w:r w:rsidRPr="004317D9">
        <w:rPr>
          <w:rtl/>
        </w:rPr>
        <w:t xml:space="preserve">מיושב גם לדעת המג"א </w:t>
      </w:r>
      <w:r w:rsidRPr="004317D9">
        <w:rPr>
          <w:rFonts w:hint="cs"/>
          <w:rtl/>
        </w:rPr>
        <w:t>ד</w:t>
      </w:r>
      <w:r w:rsidRPr="004317D9">
        <w:rPr>
          <w:rtl/>
        </w:rPr>
        <w:t xml:space="preserve">לא </w:t>
      </w:r>
      <w:r w:rsidRPr="004317D9">
        <w:rPr>
          <w:rFonts w:hint="cs"/>
          <w:rtl/>
        </w:rPr>
        <w:t>ס</w:t>
      </w:r>
      <w:r w:rsidRPr="004317D9">
        <w:rPr>
          <w:rtl/>
        </w:rPr>
        <w:t>"ל חילוקו זה</w:t>
      </w:r>
      <w:r w:rsidRPr="004317D9">
        <w:rPr>
          <w:rFonts w:hint="cs"/>
          <w:rtl/>
        </w:rPr>
        <w:t>,</w:t>
      </w:r>
      <w:r w:rsidRPr="004317D9">
        <w:rPr>
          <w:rtl/>
        </w:rPr>
        <w:t xml:space="preserve"> דהרי בת</w:t>
      </w:r>
      <w:r w:rsidRPr="004317D9">
        <w:rPr>
          <w:rFonts w:hint="cs"/>
          <w:rtl/>
        </w:rPr>
        <w:t>ירוץ</w:t>
      </w:r>
      <w:r w:rsidRPr="004317D9">
        <w:rPr>
          <w:rtl/>
        </w:rPr>
        <w:t xml:space="preserve"> ה</w:t>
      </w:r>
      <w:r w:rsidRPr="004317D9">
        <w:rPr>
          <w:rFonts w:hint="cs"/>
          <w:rtl/>
        </w:rPr>
        <w:t>שני</w:t>
      </w:r>
      <w:r w:rsidRPr="004317D9">
        <w:rPr>
          <w:rtl/>
        </w:rPr>
        <w:t xml:space="preserve"> כ"כ המ</w:t>
      </w:r>
      <w:r w:rsidRPr="004317D9">
        <w:rPr>
          <w:rFonts w:hint="cs"/>
          <w:rtl/>
        </w:rPr>
        <w:t>ג</w:t>
      </w:r>
      <w:r w:rsidRPr="004317D9">
        <w:rPr>
          <w:rtl/>
        </w:rPr>
        <w:t>"א להסביר החילוק בין השבת אבידה לתגרין בכה"ג</w:t>
      </w:r>
      <w:r w:rsidRPr="004317D9">
        <w:rPr>
          <w:rFonts w:hint="cs"/>
          <w:rtl/>
        </w:rPr>
        <w:t>. ע"כ. פירוש, דהמג"א בתירוצו השני כתב לחלק דבהשבת אבידה עיקר כוונתו להשיב אבידה (אע"פ שנוטל שכר על זה), אבל במוכר תפילין עיקר כוונתו להשתכר (אפילו בעת המכירה למי שצריך להם)</w:t>
      </w:r>
      <w:r>
        <w:rPr>
          <w:rFonts w:hint="cs"/>
          <w:rtl/>
        </w:rPr>
        <w:t>,</w:t>
      </w:r>
      <w:r w:rsidRPr="004317D9">
        <w:rPr>
          <w:rFonts w:hint="cs"/>
          <w:rtl/>
        </w:rPr>
        <w:t xml:space="preserve"> ע"ש. </w:t>
      </w:r>
    </w:p>
    <w:p w:rsidR="00692EC4" w:rsidRPr="004317D9" w:rsidRDefault="00692EC4" w:rsidP="00692EC4">
      <w:pPr>
        <w:pStyle w:val="a3"/>
        <w:bidi/>
        <w:rPr>
          <w:rtl/>
        </w:rPr>
      </w:pPr>
      <w:r w:rsidRPr="004317D9">
        <w:rPr>
          <w:rFonts w:hint="cs"/>
          <w:rtl/>
        </w:rPr>
        <w:t>והנה בכותב סת"ם אע"פ שנוטל שכר על זה, ומתחילה התחיל לכתוב על דעת להשתכר, מכל מקום כעת</w:t>
      </w:r>
      <w:r>
        <w:rPr>
          <w:rFonts w:hint="cs"/>
          <w:rtl/>
        </w:rPr>
        <w:t>,</w:t>
      </w:r>
      <w:r w:rsidRPr="004317D9">
        <w:rPr>
          <w:rFonts w:hint="cs"/>
          <w:rtl/>
        </w:rPr>
        <w:t xml:space="preserve"> בעת הכתיבה עיקר כוונתו לשם מצוה (שהרי צריך לכתוב לשם קדושת תפילין או מזוזה, וצריך לקדש כל שמות הקודש) ושפיר חשיב עוסק במצוה. אלא שעדיין יש להעיר ע"ז, דאם דברי המג"א בתירוצו השני יכונו לפי סברא זו, היה לו להביאור הלכה לציין כן או לכל הפחות לרמוז על כך, ומהא דשתיק מיניה משמע דלא ס"ל הכי. וצ"ע.</w:t>
      </w:r>
    </w:p>
    <w:p w:rsidR="00692EC4" w:rsidRPr="004317D9" w:rsidRDefault="00692EC4" w:rsidP="00692EC4">
      <w:pPr>
        <w:pStyle w:val="11"/>
        <w:rPr>
          <w:rtl/>
        </w:rPr>
      </w:pPr>
      <w:r w:rsidRPr="004317D9">
        <w:rPr>
          <w:rFonts w:hint="cs"/>
          <w:rtl/>
        </w:rPr>
        <w:t>הבנה נוספת בדעת המג</w:t>
      </w:r>
      <w:r w:rsidR="008A37F3" w:rsidRPr="008A37F3">
        <w:rPr>
          <w:b w:val="0"/>
          <w:bCs w:val="0"/>
          <w:rtl/>
        </w:rPr>
        <w:t>”</w:t>
      </w:r>
      <w:r w:rsidRPr="004317D9">
        <w:rPr>
          <w:rFonts w:hint="cs"/>
          <w:rtl/>
        </w:rPr>
        <w:t>א</w:t>
      </w:r>
    </w:p>
    <w:p w:rsidR="00692EC4" w:rsidRDefault="00692EC4" w:rsidP="00692EC4">
      <w:pPr>
        <w:pStyle w:val="a3"/>
        <w:bidi/>
        <w:rPr>
          <w:rtl/>
        </w:rPr>
      </w:pPr>
      <w:r w:rsidRPr="004317D9">
        <w:rPr>
          <w:rFonts w:hint="cs"/>
          <w:rtl/>
        </w:rPr>
        <w:t>ולפע"ד, אף דמשמע מהביאור הלכה דהמג"א לא ס"ל כחידושו, מ"מ אין זה מוכרח בדעת המג"א, וי"ל דאף איהו מודה דכותב סת"ם חשיב עוסק במצוה אף כשעושה כן להשתכר, ולא דמי לשומר אבידה, דהתם בשומר אבידה אין צריך לכוין בכל רגע לשם מצוה, דסגי בפעם אחת לכוין לשם השבת אבידה ותו לא.</w:t>
      </w:r>
    </w:p>
    <w:p w:rsidR="00692EC4" w:rsidRDefault="00692EC4" w:rsidP="00692EC4">
      <w:pPr>
        <w:pStyle w:val="a3"/>
        <w:bidi/>
        <w:rPr>
          <w:rtl/>
        </w:rPr>
      </w:pPr>
      <w:r w:rsidRPr="004317D9">
        <w:rPr>
          <w:rFonts w:hint="cs"/>
          <w:rtl/>
        </w:rPr>
        <w:t>אמנם בכתיבת סת"ם צריך לכוין לקדושת סת"ם ולקדש השמות הקדושים, ובכה"ג י"ל דאף המג"א מודה דחשיב מצוה. ולכן גם המג"א שם ציונו על התיבה "ותגריהם" ולא על "כותבי תפילין ומזוזות". ודו"ק. וכן הבין בפ</w:t>
      </w:r>
      <w:r>
        <w:rPr>
          <w:rFonts w:hint="cs"/>
          <w:rtl/>
        </w:rPr>
        <w:t>שטות הנצי"ב במרומי שדה (סוכה כו, א</w:t>
      </w:r>
      <w:r w:rsidRPr="004317D9">
        <w:rPr>
          <w:rFonts w:hint="cs"/>
          <w:rtl/>
        </w:rPr>
        <w:t xml:space="preserve">) דהמג"א קאי רק על התגרין ולא על כותבי התפילין והמזוזות. ע"ש. </w:t>
      </w:r>
    </w:p>
    <w:p w:rsidR="00692EC4" w:rsidRPr="004317D9" w:rsidRDefault="00692EC4" w:rsidP="00692EC4">
      <w:pPr>
        <w:pStyle w:val="a3"/>
        <w:bidi/>
        <w:rPr>
          <w:rtl/>
        </w:rPr>
      </w:pPr>
      <w:r w:rsidRPr="004317D9">
        <w:rPr>
          <w:rFonts w:hint="cs"/>
          <w:rtl/>
        </w:rPr>
        <w:t xml:space="preserve">וכן ראיתי בקובץ בית ועד לחכמים (ח"א עמ' ק) שכתב כן בדעת המג"א. ועוד הביא סברת הכתב סופר בתשובה (סי' קיט) דאף שאין על העוסקים בה דין עוסקים במצוה שיהיו פטורים ממצוה אחרת, מכל מקום עדיין עוסקים במצוה מקרי, ואף דמשמע מלשונו דהמג"א לא ס"ל הכי, עכ"פ יש לצרפו בנדונינו למ"ש לעיל מהביאור הלכה. ע"ש. </w:t>
      </w:r>
    </w:p>
    <w:p w:rsidR="00692EC4" w:rsidRPr="004317D9" w:rsidRDefault="00692EC4" w:rsidP="00692EC4">
      <w:pPr>
        <w:pStyle w:val="a3"/>
        <w:bidi/>
        <w:rPr>
          <w:rtl/>
        </w:rPr>
      </w:pPr>
      <w:r w:rsidRPr="004317D9">
        <w:rPr>
          <w:rFonts w:hint="cs"/>
          <w:rtl/>
        </w:rPr>
        <w:t>וכיו"ב כתב בקובץ הבאר (שם), דבנ</w:t>
      </w:r>
      <w:r w:rsidRPr="004317D9">
        <w:rPr>
          <w:rtl/>
        </w:rPr>
        <w:t>דון שאלתנו בדבר כתיבת סת"ם לפני התפלה</w:t>
      </w:r>
      <w:r w:rsidRPr="004317D9">
        <w:rPr>
          <w:rFonts w:hint="cs"/>
          <w:rtl/>
        </w:rPr>
        <w:t>,</w:t>
      </w:r>
      <w:r>
        <w:rPr>
          <w:rtl/>
        </w:rPr>
        <w:t xml:space="preserve"> נראה דבזה לכו"ע אף אם נהנה</w:t>
      </w:r>
      <w:r w:rsidRPr="004317D9">
        <w:rPr>
          <w:rtl/>
        </w:rPr>
        <w:t xml:space="preserve"> ע"י מתן שכר</w:t>
      </w:r>
      <w:r w:rsidRPr="004317D9">
        <w:rPr>
          <w:rFonts w:hint="cs"/>
          <w:rtl/>
        </w:rPr>
        <w:t>,</w:t>
      </w:r>
      <w:r w:rsidRPr="004317D9">
        <w:rPr>
          <w:rtl/>
        </w:rPr>
        <w:t xml:space="preserve"> מ"מ כיון שהפעולה היא עצם קיום המצוה הרי היא ב</w:t>
      </w:r>
      <w:r w:rsidRPr="004317D9">
        <w:rPr>
          <w:rFonts w:hint="cs"/>
          <w:rtl/>
        </w:rPr>
        <w:t>ג</w:t>
      </w:r>
      <w:r w:rsidRPr="004317D9">
        <w:rPr>
          <w:rtl/>
        </w:rPr>
        <w:t>דר חפצי שמים דלא נאסרו</w:t>
      </w:r>
      <w:r w:rsidRPr="004317D9">
        <w:rPr>
          <w:rFonts w:hint="cs"/>
          <w:rtl/>
        </w:rPr>
        <w:t>,</w:t>
      </w:r>
      <w:r w:rsidRPr="004317D9">
        <w:rPr>
          <w:rtl/>
        </w:rPr>
        <w:t xml:space="preserve"> אף אם </w:t>
      </w:r>
      <w:r w:rsidRPr="004317D9">
        <w:rPr>
          <w:rFonts w:hint="cs"/>
          <w:rtl/>
        </w:rPr>
        <w:t>יש</w:t>
      </w:r>
      <w:r w:rsidRPr="004317D9">
        <w:rPr>
          <w:rtl/>
        </w:rPr>
        <w:t xml:space="preserve"> לו הנאה צדדית ומתן שכר ע"י פעולה זו</w:t>
      </w:r>
      <w:r w:rsidRPr="004317D9">
        <w:rPr>
          <w:rFonts w:hint="cs"/>
          <w:rtl/>
        </w:rPr>
        <w:t>.</w:t>
      </w:r>
      <w:r w:rsidRPr="004317D9">
        <w:rPr>
          <w:rtl/>
        </w:rPr>
        <w:t xml:space="preserve"> </w:t>
      </w:r>
      <w:r w:rsidRPr="004317D9">
        <w:rPr>
          <w:rFonts w:hint="cs"/>
          <w:rtl/>
        </w:rPr>
        <w:t>ד</w:t>
      </w:r>
      <w:r w:rsidRPr="004317D9">
        <w:rPr>
          <w:rtl/>
        </w:rPr>
        <w:t>כל מה שדנו הפוסקים אי העושה מצוה בשכר נחשב כעוסק במצוה</w:t>
      </w:r>
      <w:r w:rsidRPr="004317D9">
        <w:rPr>
          <w:rFonts w:hint="cs"/>
          <w:rtl/>
        </w:rPr>
        <w:t xml:space="preserve">, </w:t>
      </w:r>
      <w:r w:rsidRPr="004317D9">
        <w:rPr>
          <w:rtl/>
        </w:rPr>
        <w:t>היינו דוקא לענין דין עו</w:t>
      </w:r>
      <w:r w:rsidRPr="004317D9">
        <w:rPr>
          <w:rFonts w:hint="cs"/>
          <w:rtl/>
        </w:rPr>
        <w:t>ס</w:t>
      </w:r>
      <w:r w:rsidRPr="004317D9">
        <w:rPr>
          <w:rtl/>
        </w:rPr>
        <w:t>ק במצוה פ</w:t>
      </w:r>
      <w:r w:rsidRPr="004317D9">
        <w:rPr>
          <w:rFonts w:hint="cs"/>
          <w:rtl/>
        </w:rPr>
        <w:t>ט</w:t>
      </w:r>
      <w:r w:rsidRPr="004317D9">
        <w:rPr>
          <w:rtl/>
        </w:rPr>
        <w:t xml:space="preserve">ור מן </w:t>
      </w:r>
      <w:r w:rsidRPr="004317D9">
        <w:rPr>
          <w:rFonts w:hint="cs"/>
          <w:rtl/>
        </w:rPr>
        <w:t>ה</w:t>
      </w:r>
      <w:r w:rsidRPr="004317D9">
        <w:rPr>
          <w:rtl/>
        </w:rPr>
        <w:t>מ</w:t>
      </w:r>
      <w:r w:rsidRPr="004317D9">
        <w:rPr>
          <w:rFonts w:hint="cs"/>
          <w:rtl/>
        </w:rPr>
        <w:t xml:space="preserve">צוה ע"פ הסברא שכתב הכתב סופר (סי' קיט) ע"ש. </w:t>
      </w:r>
      <w:r w:rsidRPr="004317D9">
        <w:rPr>
          <w:rtl/>
        </w:rPr>
        <w:t>ו</w:t>
      </w:r>
      <w:r w:rsidRPr="004317D9">
        <w:rPr>
          <w:rFonts w:hint="cs"/>
          <w:rtl/>
        </w:rPr>
        <w:t>הוסיף ש</w:t>
      </w:r>
      <w:r w:rsidRPr="004317D9">
        <w:rPr>
          <w:rtl/>
        </w:rPr>
        <w:t>שמע מבנ</w:t>
      </w:r>
      <w:r w:rsidRPr="004317D9">
        <w:rPr>
          <w:rFonts w:hint="cs"/>
          <w:rtl/>
        </w:rPr>
        <w:t>ו</w:t>
      </w:r>
      <w:r w:rsidRPr="004317D9">
        <w:rPr>
          <w:rtl/>
        </w:rPr>
        <w:t xml:space="preserve"> הר"ר נפתלי צבי שלי</w:t>
      </w:r>
      <w:r w:rsidRPr="004317D9">
        <w:rPr>
          <w:rFonts w:hint="cs"/>
          <w:rtl/>
        </w:rPr>
        <w:t>ט</w:t>
      </w:r>
      <w:r w:rsidRPr="004317D9">
        <w:rPr>
          <w:rtl/>
        </w:rPr>
        <w:t>"א</w:t>
      </w:r>
      <w:r w:rsidRPr="004317D9">
        <w:rPr>
          <w:rFonts w:hint="cs"/>
          <w:rtl/>
        </w:rPr>
        <w:t>,</w:t>
      </w:r>
      <w:r w:rsidRPr="004317D9">
        <w:rPr>
          <w:rtl/>
        </w:rPr>
        <w:t xml:space="preserve"> </w:t>
      </w:r>
      <w:r w:rsidRPr="004317D9">
        <w:rPr>
          <w:rFonts w:hint="cs"/>
          <w:rtl/>
        </w:rPr>
        <w:t>שש</w:t>
      </w:r>
      <w:r w:rsidRPr="004317D9">
        <w:rPr>
          <w:rtl/>
        </w:rPr>
        <w:t xml:space="preserve">אל בזה את דעת סביו הגדולים הגר"ש ואזנר </w:t>
      </w:r>
      <w:r w:rsidRPr="004317D9">
        <w:rPr>
          <w:rFonts w:hint="cs"/>
          <w:rtl/>
        </w:rPr>
        <w:t>(</w:t>
      </w:r>
      <w:r w:rsidRPr="004317D9">
        <w:rPr>
          <w:rtl/>
        </w:rPr>
        <w:t>שלי</w:t>
      </w:r>
      <w:r w:rsidRPr="004317D9">
        <w:rPr>
          <w:rFonts w:hint="cs"/>
          <w:rtl/>
        </w:rPr>
        <w:t>ט</w:t>
      </w:r>
      <w:r w:rsidRPr="004317D9">
        <w:rPr>
          <w:rtl/>
        </w:rPr>
        <w:t>"א</w:t>
      </w:r>
      <w:r w:rsidRPr="004317D9">
        <w:rPr>
          <w:rFonts w:hint="cs"/>
          <w:rtl/>
        </w:rPr>
        <w:t>)</w:t>
      </w:r>
      <w:r w:rsidRPr="004317D9">
        <w:rPr>
          <w:rtl/>
        </w:rPr>
        <w:t xml:space="preserve"> והגרמ"ח שמרלר שלי</w:t>
      </w:r>
      <w:r w:rsidRPr="004317D9">
        <w:rPr>
          <w:rFonts w:hint="cs"/>
          <w:rtl/>
        </w:rPr>
        <w:t>ט</w:t>
      </w:r>
      <w:r w:rsidRPr="004317D9">
        <w:rPr>
          <w:rtl/>
        </w:rPr>
        <w:t>"א</w:t>
      </w:r>
      <w:r w:rsidRPr="004317D9">
        <w:rPr>
          <w:rFonts w:hint="cs"/>
          <w:rtl/>
        </w:rPr>
        <w:t>,</w:t>
      </w:r>
      <w:r w:rsidRPr="004317D9">
        <w:rPr>
          <w:rtl/>
        </w:rPr>
        <w:t xml:space="preserve"> ושניהם הסכימו להתיר ל</w:t>
      </w:r>
      <w:r w:rsidRPr="004317D9">
        <w:rPr>
          <w:rFonts w:hint="cs"/>
          <w:rtl/>
        </w:rPr>
        <w:t>ס</w:t>
      </w:r>
      <w:r w:rsidRPr="004317D9">
        <w:rPr>
          <w:rtl/>
        </w:rPr>
        <w:t>ופר סת"ם לכתוב לפני התפלה</w:t>
      </w:r>
      <w:r w:rsidRPr="004317D9">
        <w:rPr>
          <w:rFonts w:hint="cs"/>
          <w:rtl/>
        </w:rPr>
        <w:t>. ע"ש.</w:t>
      </w:r>
    </w:p>
    <w:p w:rsidR="00692EC4" w:rsidRPr="004317D9" w:rsidRDefault="00692EC4" w:rsidP="00692EC4">
      <w:pPr>
        <w:pStyle w:val="11"/>
        <w:rPr>
          <w:rtl/>
        </w:rPr>
      </w:pPr>
      <w:r w:rsidRPr="004317D9">
        <w:rPr>
          <w:rFonts w:hint="cs"/>
          <w:rtl/>
        </w:rPr>
        <w:t>מה הדין כשאפשר לו לכתוב אחר התפלה</w:t>
      </w:r>
    </w:p>
    <w:p w:rsidR="00692EC4" w:rsidRPr="00692EC4" w:rsidRDefault="00692EC4" w:rsidP="00692EC4">
      <w:pPr>
        <w:pStyle w:val="a3"/>
        <w:bidi/>
        <w:rPr>
          <w:rtl/>
        </w:rPr>
      </w:pPr>
      <w:r w:rsidRPr="00692EC4">
        <w:rPr>
          <w:rtl/>
        </w:rPr>
        <w:t>אמנם עדיין יש לדון בזה, דאף דקי"ל דצרכי מצוה מותרים קודם התפלה, מ"מ אם אפשר לעסוק בצרכי המצוה לאחר התפלה, אז אין היתר לעשותם קודם התפלה, שהרי המג"א (סי' רנא סק"ו) כתב בשם הרב סדר היום, דאם לא ימצא אחר התפלה לקנות צרכי שבת, יקנה תחלה ואח"כ יתפלל. משמע דאם יכול לקנות אח"כ, אע"ג דהוי צרכי מצוה אסור לקנות קודם התפלה.</w:t>
      </w:r>
    </w:p>
    <w:p w:rsidR="00692EC4" w:rsidRPr="00692EC4" w:rsidRDefault="00692EC4" w:rsidP="00692EC4">
      <w:pPr>
        <w:pStyle w:val="a3"/>
        <w:bidi/>
        <w:rPr>
          <w:rtl/>
        </w:rPr>
      </w:pPr>
      <w:r w:rsidRPr="00692EC4">
        <w:rPr>
          <w:rtl/>
        </w:rPr>
        <w:t xml:space="preserve"> וע"כ נראה בשאלתינו לגבי כתיבת סת"ם כדי להרויח, אם יכול להתפלל קודם שיכתוב, בודאי יתפלל קודם, דכיון דיכול לעשות המצוה אח"כ. וכן ראיתי שכתב בשו"ת שבט הקהתי ח"א (סי' סט), דאף שמותר לעסוק בצרכי מצוה קודם התפלה, מ"מ היתר זה הוא דוקא כשאי אפשר לעשות כן אחר התפלה, וציין לדברי המג"א הנ"ל.</w:t>
      </w:r>
    </w:p>
    <w:p w:rsidR="00692EC4" w:rsidRPr="00692EC4" w:rsidRDefault="00692EC4" w:rsidP="00692EC4">
      <w:pPr>
        <w:pStyle w:val="a3"/>
        <w:bidi/>
        <w:rPr>
          <w:rtl/>
        </w:rPr>
      </w:pPr>
      <w:r w:rsidRPr="00692EC4">
        <w:rPr>
          <w:rtl/>
        </w:rPr>
        <w:t>אלא ששוב הביא דברי הפרי חדש (סי' פט סוף סק"ו) שכתב סמך לנוהגים לקנות צרכי שבת קודם התפלה, ממ"ש בגמרא (מגילה כג.) דביום טוב מאחרין לבוא לבית הכנסת בשחרית משום שצריך לטרוח בסעודת יום טוב. וכמו שפרש"י שם. הרי דמותר לעסוק בצרכי סעודת מצוה לפני תפילת שחרית. וכן מוכח ממ"ש בגמרא (ברכות יד.) דאסור לעשות "חפציו", דמשמע דוקא חפציו אבל חפצי שמים מותר. ע"ש. הרי קמן דלא חילק בין אם אפשר לו לקנות צרכי שבת אחר התפלה או לא, ומשמע דבכל אופן מותר לקנותם קודם התפלה, כיון דצרכי מצוה הם ולא בכלל צרכיו. ע"ש.</w:t>
      </w:r>
    </w:p>
    <w:p w:rsidR="00692EC4" w:rsidRPr="00692EC4" w:rsidRDefault="00692EC4" w:rsidP="00692EC4">
      <w:pPr>
        <w:pStyle w:val="a3"/>
        <w:bidi/>
        <w:rPr>
          <w:rtl/>
        </w:rPr>
      </w:pPr>
      <w:r w:rsidRPr="00692EC4">
        <w:rPr>
          <w:rtl/>
        </w:rPr>
        <w:t xml:space="preserve">נמצא איפוא, דאף אי נימא דכתיבת סת"ם חשיבא דבר מצוה, מ"מ אם יש לסופר סת"ם אפשרות לכתוב לאחר התפלה, תלי בפלוגתת המג"א והפר"ח הנ"ל. וניחזי אנן בהאי פלוגתא, הנה בכנסת הגדולה (סי' רנ הגה"ט), ובהגהות מהר"א אזולאי (סי' רמב סק"ג), ובספר תוספת שבת (סי' רנא סק"ח), ובשלחן ערוך הגר"ז (סי' רנ ס"ג), ובחיי אדם (כלל א אות ב), ובקיצור שו"ע (סי' עב אות ד), ובכף החיים (סי' פט אות כה), ועוד אחרונים, הביאו להלכה דברי הרב סדר היום שהובאו במג"א הנ"ל, דרק היכא שא"א לו לקנות צרכי שבת לאחר התפלה, יש להקל לקנותם קודם התפלה. </w:t>
      </w:r>
    </w:p>
    <w:p w:rsidR="00D762FA" w:rsidRDefault="00692EC4" w:rsidP="00692EC4">
      <w:pPr>
        <w:pStyle w:val="a3"/>
        <w:bidi/>
        <w:rPr>
          <w:rtl/>
        </w:rPr>
      </w:pPr>
      <w:r w:rsidRPr="00692EC4">
        <w:rPr>
          <w:rtl/>
        </w:rPr>
        <w:t>ומאידך גיסא, הפמ"ג (סי' פט אש"א ס"ק טו), ומרן החיד"א בברכי יוסף (סי' רנ סק"א) הביאו דברי הפר"ח. ע"ש. והמשנ"ב (סי' פט ס"ק לו) סתם כדברי הפר"ח להקל בזה בכל אופן, ואילו להלן (בסי' רנ סק"א) העתיק להלכה דברי המג"א, דרק היכא שלא ימצא צרכי שבת אחר התפלה יש להקל. ע"ש. ויותר נראה דמשנה אחרונה עיקר, ובפרט שהיא סוגיא בדוכתי'. ודו"ק</w:t>
      </w:r>
      <w:r w:rsidRPr="00692EC4">
        <w:rPr>
          <w:rStyle w:val="FootnoteReference"/>
          <w:rtl/>
        </w:rPr>
        <w:footnoteReference w:id="283"/>
      </w:r>
      <w:r w:rsidRPr="00692EC4">
        <w:rPr>
          <w:rtl/>
        </w:rPr>
        <w:t>. ואכן קי"ל לענין קניית צרכי שבת, דאין להקל בזה קודם התפלה אלא רק היכא דיש חשש שלא ימצא לאחר מכן. וא"כ העיקר בזה כדעת המג"א וסיעתו. ולפ"ז ה"ה נמי בנ"ד, דאין להקל לכתוב סת"ם קודם התפלה, אלא רק באופן שאין לו אפשרות לכתוב לאחר מכן.</w:t>
      </w:r>
    </w:p>
    <w:p w:rsidR="00692EC4" w:rsidRPr="004317D9" w:rsidRDefault="00692EC4" w:rsidP="00130FA5">
      <w:pPr>
        <w:pStyle w:val="11"/>
        <w:rPr>
          <w:rtl/>
        </w:rPr>
      </w:pPr>
      <w:r w:rsidRPr="004317D9">
        <w:rPr>
          <w:rFonts w:hint="cs"/>
          <w:rtl/>
        </w:rPr>
        <w:t>דברי הרב שבט הקהתי ועוד אחרוני זמנינו בזה</w:t>
      </w:r>
    </w:p>
    <w:p w:rsidR="00692EC4" w:rsidRPr="00130FA5" w:rsidRDefault="00692EC4" w:rsidP="00130FA5">
      <w:pPr>
        <w:pStyle w:val="a3"/>
        <w:bidi/>
        <w:rPr>
          <w:rtl/>
        </w:rPr>
      </w:pPr>
      <w:r w:rsidRPr="00130FA5">
        <w:rPr>
          <w:rtl/>
        </w:rPr>
        <w:t>ובשו"ת שבט הקהתי (שם) הוסיף, דאף אם צריך לצורך פרנסתו לכתוב כך וכך שעות ביום, ואם לא יכתוב גם קודם התפלה יפסיד מזמן הכתיבה, הוי כאילו א"א לו לעשות המצוה לאחר התפלה, ואז גם להמג"א מותר לו לכתוב קודם התפלה, ויהדר לומר קודם מקצת ברכות</w:t>
      </w:r>
      <w:r w:rsidRPr="00130FA5">
        <w:rPr>
          <w:rStyle w:val="FootnoteReference"/>
          <w:rtl/>
        </w:rPr>
        <w:footnoteReference w:id="284"/>
      </w:r>
      <w:r w:rsidRPr="00130FA5">
        <w:rPr>
          <w:rtl/>
        </w:rPr>
        <w:t xml:space="preserve">, וכן צריך לברך ברכה"ת מקודם, ואז מצטרף עוד סניף להיתר דיש מקילין אחר ברכות להתעסק בצרכיו. ואם התחיל בהיתר קודם זמן התפלה, בכל אופן מותר לו להמשיך אח"כ ובלבד שלא יעבור זמן התפלה. עכת"ד. וע"ע מ"ש בזה בשו"ת חיי הלוי ח"ב (סי' א), ובשו"ת דברי אור ח"ב (סי' ה), ובשו"ת מעין אומר ח"א (סי' קסג) ע"ש. </w:t>
      </w:r>
    </w:p>
    <w:p w:rsidR="00692EC4" w:rsidRPr="00130FA5" w:rsidRDefault="00692EC4" w:rsidP="00130FA5">
      <w:pPr>
        <w:pStyle w:val="a3"/>
        <w:bidi/>
        <w:rPr>
          <w:rtl/>
        </w:rPr>
      </w:pPr>
      <w:r w:rsidRPr="00130FA5">
        <w:rPr>
          <w:rtl/>
        </w:rPr>
        <w:t>ושו"ר בספר אהל יעקב (תשובות ופסקים עמ' קנא) שבירר נדון זה אצל גדולי ההוראה שליט"א, והשיבו הגר"א נבנצל שליט"א שמותר לו לכתוב קודם התפלה. והגאון רבי עזריאל אוירבך שליט"א פסק דאם יש לו זמן קבוע לתפלה, מותר לו לכתוב לפני זה. ואילו הגאון רבי שרי' דבליצקי (שליט"א) פסק דיאמר ברכות השחר מקודם. ע"ש.</w:t>
      </w:r>
    </w:p>
    <w:p w:rsidR="00692EC4" w:rsidRPr="00130FA5" w:rsidRDefault="00692EC4" w:rsidP="00130FA5">
      <w:pPr>
        <w:pStyle w:val="11"/>
        <w:rPr>
          <w:rtl/>
        </w:rPr>
      </w:pPr>
      <w:r w:rsidRPr="00130FA5">
        <w:rPr>
          <w:rtl/>
        </w:rPr>
        <w:t>אין להקל אלא כאשר מתפלל במנין קבוע</w:t>
      </w:r>
    </w:p>
    <w:p w:rsidR="00692EC4" w:rsidRPr="00130FA5" w:rsidRDefault="00692EC4" w:rsidP="00130FA5">
      <w:pPr>
        <w:pStyle w:val="a3"/>
        <w:bidi/>
        <w:rPr>
          <w:rtl/>
        </w:rPr>
      </w:pPr>
      <w:r w:rsidRPr="00130FA5">
        <w:rPr>
          <w:rtl/>
        </w:rPr>
        <w:t>ומכל מקום בכדי שלא ימשך אחר כתיבתו, בעינן שיתפלל במנין קבוע, דהוי כעין שמירה כמבואר בפוסקים (עיין מה שהאריך בזה הגרח"ש סגל שליט"א בבירורי חיים ח"ב סי' יב) ואכמ"ל.</w:t>
      </w:r>
    </w:p>
    <w:p w:rsidR="00692EC4" w:rsidRPr="00130FA5" w:rsidRDefault="00692EC4" w:rsidP="00130FA5">
      <w:pPr>
        <w:pStyle w:val="11"/>
        <w:rPr>
          <w:rtl/>
        </w:rPr>
      </w:pPr>
      <w:r w:rsidRPr="00130FA5">
        <w:rPr>
          <w:rtl/>
        </w:rPr>
        <w:t>מסקנא לדינא</w:t>
      </w:r>
    </w:p>
    <w:p w:rsidR="00692EC4" w:rsidRPr="00130FA5" w:rsidRDefault="00692EC4" w:rsidP="00130FA5">
      <w:pPr>
        <w:pStyle w:val="a3"/>
        <w:bidi/>
        <w:rPr>
          <w:rFonts w:eastAsia="Times New Roman"/>
          <w:rtl/>
          <w:lang w:val="en-GB" w:eastAsia="en-GB"/>
        </w:rPr>
      </w:pPr>
      <w:r w:rsidRPr="00130FA5">
        <w:rPr>
          <w:rtl/>
        </w:rPr>
        <w:t>העולה מן האמור, דסופר סת"ם שיכול לכתוב לאחר תפלת שחרית, אין לו להתחיל לכתוב סת"ם קודם התפלה משהגיע עלות השחר. אמנם סופר שאין לו זמן לכתוב אחר תפילתו, כגון שיש לו סדרי לימוד בכולל, ואחר כך יש לו הפרעות מהילדים וכיו"ב, והזמן היחיד שיש לו לכתוב הוא בשעות הבוקר המוקדמות קודם התפלה, אם יתאפשר לו להתחיל קודם עלות השחר עדיף טפי (ע' שו"ת שבט הקהתי סי' סט אות א), ואם קשה עליו הדבר, מותר להתחיל אף אחר עלות השחר, ובלבד שיהי' לו זמן תפלה קבועה, ויברך קודם לכן ברכות השחר וברכות התורה. ומה' ישא ברכה.</w:t>
      </w:r>
    </w:p>
    <w:p w:rsidR="008F3119" w:rsidRDefault="008F3119" w:rsidP="00D762FA">
      <w:pPr>
        <w:pStyle w:val="a3"/>
        <w:bidi/>
        <w:ind w:firstLine="72"/>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6F170F" w:rsidRDefault="006F170F" w:rsidP="006F466B">
      <w:pPr>
        <w:pStyle w:val="a0"/>
        <w:rPr>
          <w:rtl/>
        </w:rPr>
        <w:sectPr w:rsidR="006F170F" w:rsidSect="00710AC3">
          <w:footnotePr>
            <w:numRestart w:val="eachSect"/>
          </w:footnotePr>
          <w:type w:val="continuous"/>
          <w:pgSz w:w="7920" w:h="12240"/>
          <w:pgMar w:top="-1152" w:right="864" w:bottom="720" w:left="864" w:header="562" w:footer="0" w:gutter="0"/>
          <w:cols w:space="720"/>
          <w:docGrid w:linePitch="360"/>
        </w:sectPr>
      </w:pPr>
    </w:p>
    <w:p w:rsidR="00406F12" w:rsidRPr="006F466B" w:rsidRDefault="00406F12" w:rsidP="006F466B">
      <w:pPr>
        <w:pStyle w:val="a0"/>
        <w:rPr>
          <w:rtl/>
        </w:rPr>
      </w:pPr>
      <w:bookmarkStart w:id="242" w:name="_Toc62022027"/>
      <w:r w:rsidRPr="006F466B">
        <w:rPr>
          <w:rtl/>
        </w:rPr>
        <w:t>הפיכת הלוואה לעיסקא</w:t>
      </w:r>
      <w:r w:rsidRPr="006F466B">
        <w:rPr>
          <w:rFonts w:hint="cs"/>
          <w:rtl/>
        </w:rPr>
        <w:t xml:space="preserve"> - </w:t>
      </w:r>
      <w:r w:rsidRPr="006F466B">
        <w:rPr>
          <w:rtl/>
        </w:rPr>
        <w:t>אי בעינן קנין המועיל</w:t>
      </w:r>
      <w:bookmarkEnd w:id="242"/>
      <w:r w:rsidRPr="006F466B">
        <w:rPr>
          <w:rFonts w:hint="cs"/>
          <w:rtl/>
        </w:rPr>
        <w:t xml:space="preserve"> </w:t>
      </w:r>
    </w:p>
    <w:p w:rsidR="00406F12" w:rsidRPr="00406F12" w:rsidRDefault="00406F12" w:rsidP="00406F12">
      <w:pPr>
        <w:pStyle w:val="a"/>
        <w:rPr>
          <w:rStyle w:val="Strong"/>
          <w:b w:val="0"/>
          <w:bCs w:val="0"/>
          <w:rtl/>
        </w:rPr>
      </w:pPr>
      <w:bookmarkStart w:id="243" w:name="_Toc62022028"/>
      <w:r w:rsidRPr="00406F12">
        <w:rPr>
          <w:rStyle w:val="Strong"/>
          <w:b w:val="0"/>
          <w:bCs w:val="0"/>
          <w:rtl/>
        </w:rPr>
        <w:t>הרב שבתי אשר טיאר</w:t>
      </w:r>
      <w:bookmarkEnd w:id="243"/>
    </w:p>
    <w:p w:rsidR="00406F12" w:rsidRPr="00406F12" w:rsidRDefault="00406F12" w:rsidP="00406F12">
      <w:pPr>
        <w:pStyle w:val="a1"/>
        <w:rPr>
          <w:rStyle w:val="Strong"/>
          <w:b w:val="0"/>
          <w:bCs w:val="0"/>
        </w:rPr>
      </w:pPr>
      <w:r w:rsidRPr="00406F12">
        <w:rPr>
          <w:rStyle w:val="Strong"/>
          <w:b w:val="0"/>
          <w:bCs w:val="0"/>
          <w:rtl/>
        </w:rPr>
        <w:t>דיין ומו"צ במעלבורן אוסטרליא</w:t>
      </w:r>
    </w:p>
    <w:p w:rsidR="00406F12" w:rsidRPr="00406F12" w:rsidRDefault="00406F12" w:rsidP="00406F12">
      <w:pPr>
        <w:pStyle w:val="a1"/>
        <w:rPr>
          <w:rStyle w:val="Strong"/>
          <w:b w:val="0"/>
          <w:bCs w:val="0"/>
          <w:rtl/>
        </w:rPr>
      </w:pPr>
      <w:r w:rsidRPr="00406F12">
        <w:rPr>
          <w:rStyle w:val="Strong"/>
          <w:b w:val="0"/>
          <w:bCs w:val="0"/>
          <w:rtl/>
        </w:rPr>
        <w:t>מח"ס "קונטרס רבית ועיסקא דרך קצרה"</w:t>
      </w:r>
    </w:p>
    <w:p w:rsidR="00406F12" w:rsidRDefault="00406F12" w:rsidP="006F466B">
      <w:pPr>
        <w:pStyle w:val="11"/>
        <w:rPr>
          <w:rtl/>
        </w:rPr>
      </w:pPr>
      <w:r>
        <w:rPr>
          <w:rFonts w:hint="cs"/>
          <w:rtl/>
        </w:rPr>
        <w:t>- א -</w:t>
      </w:r>
    </w:p>
    <w:p w:rsidR="00406F12" w:rsidRPr="006F466B" w:rsidRDefault="00406F12" w:rsidP="006F466B">
      <w:pPr>
        <w:pStyle w:val="a3"/>
        <w:bidi/>
        <w:rPr>
          <w:rtl/>
        </w:rPr>
      </w:pPr>
      <w:r w:rsidRPr="006F466B">
        <w:rPr>
          <w:rtl/>
        </w:rPr>
        <w:t>כתב אדה"ז בשולחנו הלכות רבית סעיף מב: וכל זה כשאותן המעות שמקבל הן עצמן עיסקא שמתעסק בהן להרויח ואינו מוציא אותן ביציאותיו אבל אם הוציא יתר מחצי המעות שהן הלואה ביציאה שאין בה ריוח כגון לצורך פרנסתו או דירתו או פירעון חובו בין מדעת הנותן שנתן לו רשות להוציא בין שלא מדעתו אף שמיד החזיר מעות אחרות תחתיהן ונתעסק בהן והרויח הרי זה הריוח שלו ואם נתנו להנותן הרי זו רבית גמורה אף אם לא קצץ לו דבר קצוב אלא נותן לו חצי ריוח כל המעות בין רב או מעט לפי שמיד שהוציא ביציאותיו נעשו מעות אלו שהוציא חוב הלואה עליו ולא נשאר חצי המעות פקדון שיהיה חצי הריוח לבעל הפקדון.</w:t>
      </w:r>
    </w:p>
    <w:p w:rsidR="00406F12" w:rsidRPr="006F466B" w:rsidRDefault="00406F12" w:rsidP="006F466B">
      <w:pPr>
        <w:pStyle w:val="a3"/>
        <w:bidi/>
        <w:rPr>
          <w:rtl/>
        </w:rPr>
      </w:pPr>
      <w:r w:rsidRPr="006F466B">
        <w:rPr>
          <w:rtl/>
        </w:rPr>
        <w:t>ומה תקנתו אם צריך ללוות ממעות העסק לפי שעה להוציא ביציאותיו אזי כשיחזיר המעות אחרות תחתיהן יזכה אותן להנותן על ידי איש אחר שיגביהן בשבילו שזכין לאדם שלא בפניו. ובלבד שיתן לו הנותן רשות ללות מהן לפי שעה שאם ילוה מהן שלא ברשותו אין חזרה מועלת אפילו על ידי איש אחר לזכותן להנותן עד שיחזירן ליד הנותן. מלבד האיסור של תורה שעושה במה שמשנה מדעתו של הנותן ללוות מעותיו שלא ברשותו. עכ"ל.</w:t>
      </w:r>
    </w:p>
    <w:p w:rsidR="00406F12" w:rsidRPr="006F466B" w:rsidRDefault="00406F12" w:rsidP="006F466B">
      <w:pPr>
        <w:pStyle w:val="a3"/>
        <w:bidi/>
        <w:rPr>
          <w:rFonts w:eastAsia="FrankRuehl"/>
          <w:rtl/>
        </w:rPr>
      </w:pPr>
      <w:r w:rsidRPr="006F466B">
        <w:rPr>
          <w:rFonts w:eastAsia="FrankRuehl"/>
          <w:rtl/>
        </w:rPr>
        <w:t>והעיר ע"ז בשו"ת צ"צ יו"ד סי' רחצ שמה שנהגו העולם היתר פשוט בהיתר עיסקא שהלוה מוציא המעות בהוצאה, "בשו"ע אדמו"ר מפורש לאיסור".</w:t>
      </w:r>
    </w:p>
    <w:p w:rsidR="00406F12" w:rsidRPr="006F466B" w:rsidRDefault="00406F12" w:rsidP="008A4D44">
      <w:pPr>
        <w:pStyle w:val="11"/>
        <w:rPr>
          <w:rtl/>
        </w:rPr>
      </w:pPr>
      <w:r w:rsidRPr="006F466B">
        <w:rPr>
          <w:rtl/>
        </w:rPr>
        <w:t>- ב -</w:t>
      </w:r>
    </w:p>
    <w:p w:rsidR="00406F12" w:rsidRPr="006F466B" w:rsidRDefault="00406F12" w:rsidP="006F466B">
      <w:pPr>
        <w:pStyle w:val="a3"/>
        <w:bidi/>
        <w:rPr>
          <w:rFonts w:eastAsia="FrankRuehl"/>
          <w:rtl/>
        </w:rPr>
      </w:pPr>
      <w:r w:rsidRPr="006F466B">
        <w:rPr>
          <w:rFonts w:eastAsia="FrankRuehl"/>
          <w:rtl/>
        </w:rPr>
        <w:t xml:space="preserve">והנה בחוו"ד סי' קעז סק"ו חידש שאם ציוה לו הנותן דכשיוציא המעות ויחזירן שיקנה בהן סחורה לצורך שותפותם, א"צ להקנות לו הסחורה ע"י אחר, דבשעה שהוא קונה הסחורה לצורך השותפות הרי קנה הנותן כפי חלקו. והוא מדין שליחות, שאפי' אם אמר לפלוני קנה במעותיך לשנינו למחצית שכר, אם הלך וקנה הרי זה נקנה לשניהם. וה"ה אם הי' חייב לו מעות וא"ל קנה בעד המעות שאתה חייב לי איזו סחורה לעיסקא והלך וקנה נעשה עיסקא בידיהם. </w:t>
      </w:r>
    </w:p>
    <w:p w:rsidR="00406F12" w:rsidRPr="006F466B" w:rsidRDefault="00406F12" w:rsidP="006F466B">
      <w:pPr>
        <w:pStyle w:val="a3"/>
        <w:bidi/>
        <w:rPr>
          <w:rFonts w:eastAsia="FrankRuehl"/>
          <w:rtl/>
        </w:rPr>
      </w:pPr>
      <w:r w:rsidRPr="006F466B">
        <w:rPr>
          <w:rFonts w:eastAsia="FrankRuehl"/>
          <w:rtl/>
        </w:rPr>
        <w:t>וכ"פ למעשה הרה"ג ר' בנימין כהן בספרו החשוב חלקת בנימין עמ' תרלט וציין שהרשב"א פליג וסובר ש</w:t>
      </w:r>
      <w:r w:rsidRPr="006F466B">
        <w:rPr>
          <w:rStyle w:val="BoldMiriamChar"/>
          <w:rFonts w:ascii="FbFrankReal" w:hAnsi="FbFrankReal" w:cs="FbFrankReal"/>
          <w:sz w:val="24"/>
          <w:szCs w:val="24"/>
          <w:rtl/>
        </w:rPr>
        <w:t>אפי' כשלא ציוה לו הנותן</w:t>
      </w:r>
      <w:r w:rsidRPr="006F466B">
        <w:rPr>
          <w:rFonts w:eastAsia="FrankRuehl"/>
          <w:rtl/>
        </w:rPr>
        <w:t>, כל שהחזיר המעות וחזר והרויח בהן, מותר ליטול ריוח מפני שדעת המקבל לזכות לבעל המעות ובהכי סגי. ולפי"ז הסיק הרב הנ"ל שעכ"פ אם ציוה לו יש להקל. ובציונים (ס"ק שכח) כתב שמ"ש אדה"ז שצריך לזכותן כו' י"ל שהוא מפני דמיירי היכא דלא ציוה לו הנותן מתחילה שיקנה סחורה באותן מעות, אלא דצ"ע כיון שבשו"ת צ"צ סי' פט כתב שאדה"ז חולק על החוו"ד.</w:t>
      </w:r>
      <w:r w:rsidR="000C7802">
        <w:rPr>
          <w:rFonts w:eastAsia="FrankRuehl"/>
          <w:rtl/>
        </w:rPr>
        <w:t xml:space="preserve"> </w:t>
      </w:r>
    </w:p>
    <w:p w:rsidR="00406F12" w:rsidRPr="006F466B" w:rsidRDefault="00406F12" w:rsidP="008A4D44">
      <w:pPr>
        <w:pStyle w:val="11"/>
        <w:rPr>
          <w:rtl/>
        </w:rPr>
      </w:pPr>
      <w:r w:rsidRPr="006F466B">
        <w:rPr>
          <w:rtl/>
        </w:rPr>
        <w:t>- ג -</w:t>
      </w:r>
    </w:p>
    <w:p w:rsidR="00406F12" w:rsidRPr="006F466B" w:rsidRDefault="00406F12" w:rsidP="006F466B">
      <w:pPr>
        <w:pStyle w:val="a3"/>
        <w:bidi/>
        <w:rPr>
          <w:rFonts w:eastAsia="FrankRuehl"/>
          <w:rtl/>
        </w:rPr>
      </w:pPr>
      <w:r w:rsidRPr="006F466B">
        <w:rPr>
          <w:rFonts w:eastAsia="FrankRuehl"/>
          <w:rtl/>
        </w:rPr>
        <w:t>ונראה, שמה שרצה הרב הנ"ל לחדש שאין פלוגתא בין רבינו והחוו"ד, למרות שמסתימת לשון אדה"ז משמע שא"א לתקן בדיבור גרידא, הוא מפני שהי' קשה לו למה אין הנותן (המלוה) יכול לצוות להמקבל (הלוה) לקנות סחורה בשביל שניהם מדין שליחות ועי"ז לזכות בהריווחים, כיון שאפי' בעלמא אם אמר לפלוני קנה במעותיך לשנינו למחצית שכר, אם הלך וקנה הרי זה נקנה לשניהם, וכ"ש בנדו"ד. אבל לענ"ד לא חידש רבינו שום דבר וכדבריו מפורש במקור הדין (כמו שציין רבינו עה"ג), והקושיא מתיישבת בדרך ממילא ע"י העיון הראוי.</w:t>
      </w:r>
    </w:p>
    <w:p w:rsidR="00406F12" w:rsidRPr="006F466B" w:rsidRDefault="00406F12" w:rsidP="006F466B">
      <w:pPr>
        <w:pStyle w:val="a3"/>
        <w:bidi/>
        <w:rPr>
          <w:rtl/>
        </w:rPr>
      </w:pPr>
      <w:r w:rsidRPr="006F466B">
        <w:rPr>
          <w:rFonts w:eastAsia="FrankRuehl"/>
          <w:rtl/>
        </w:rPr>
        <w:t>דהנה מרא דהאי דינא ה"ה</w:t>
      </w:r>
      <w:r w:rsidRPr="006F466B">
        <w:rPr>
          <w:rtl/>
        </w:rPr>
        <w:t xml:space="preserve"> רבינו ברוך ב"ר יצחק (הובא דבריו במרדכי פרק הגוזל קמא סי' קכב. תשובות מיימוניות משפטים סי' כט. ב"י סי' קעז ד"ה כתבו). ומבואר שהטעם שהצריך להחזיר המעות ליד הנותן (וכשנתן לו רשות ללות מהן יכול (וצריך עכ"פ) לזכות אותן להנותן ע"י איש אחר שיגביהן בשבילו) הוא מפני שאינו מועיל אם אמר לו המלוה "מעתה תהיינה המעות בידך למחצית שכר" (ראה גם ש"ך יו"ד סי' קעז ס"ק טו) דלא נפטר מן האחריות ע"י דיבור בעלמא (רמ"א חו"מ סי' קכ), וכמו שמוכיח המרדכי (החובל סי' ק) מן הגמרא ש</w:t>
      </w:r>
      <w:r w:rsidRPr="006F466B">
        <w:rPr>
          <w:rStyle w:val="BoldMiriamChar"/>
          <w:rFonts w:ascii="FbFrankReal" w:hAnsi="FbFrankReal" w:cs="FbFrankReal"/>
          <w:sz w:val="24"/>
          <w:szCs w:val="24"/>
          <w:rtl/>
        </w:rPr>
        <w:t xml:space="preserve">אין המעשה נשתנה בחליפות דברים </w:t>
      </w:r>
      <w:r w:rsidRPr="006F466B">
        <w:rPr>
          <w:rtl/>
        </w:rPr>
        <w:t xml:space="preserve">אפי' אמר לו בפירוש שפטור. [וצ"ע בקצוה"ח ססי' קכ שביאר בדעת המרדכי וגם פסק למעשה שאפי' אמר לו </w:t>
      </w:r>
      <w:r w:rsidRPr="006F466B">
        <w:rPr>
          <w:rStyle w:val="BoldMiriamChar"/>
          <w:rFonts w:ascii="FbFrankReal" w:hAnsi="FbFrankReal" w:cs="FbFrankReal"/>
          <w:sz w:val="24"/>
          <w:szCs w:val="24"/>
          <w:rtl/>
        </w:rPr>
        <w:t>סתם</w:t>
      </w:r>
      <w:r w:rsidRPr="006F466B">
        <w:rPr>
          <w:rtl/>
        </w:rPr>
        <w:t xml:space="preserve"> "יהיו לך בתורת עיסקא" ולא אמר לו בפירוש "והפטר", דהו"ל כמפרש שיפטר מחיוב, ופטור. ותמיהני, שהרי במרדכי שם מבואר שאפי' אמר לו </w:t>
      </w:r>
      <w:r w:rsidRPr="006F466B">
        <w:rPr>
          <w:rStyle w:val="BoldMiriamChar"/>
          <w:rFonts w:ascii="FbFrankReal" w:hAnsi="FbFrankReal" w:cs="FbFrankReal"/>
          <w:sz w:val="24"/>
          <w:szCs w:val="24"/>
          <w:rtl/>
        </w:rPr>
        <w:t>בפירוש</w:t>
      </w:r>
      <w:r w:rsidRPr="006F466B">
        <w:rPr>
          <w:rtl/>
        </w:rPr>
        <w:t xml:space="preserve"> שפטור, כיון דמעיקרא שיעבד נפשי' ובתורת מלוה קאי, לא משתנה לעיסקא בלא קנין המועיל ולא נפטר מן האחריות ע"י דיבור בעלמא]. וכ"כ בערך ש"י רסי' קעו שאין לומר שבמה שקונה לאחר שאמר לו המלווה "קנה לשותפות" זוכה בנכסים אלו עבור שניהם, דכיון שמעיקרא שיעבד נפשו באונסין ועתה באו לשנותו להקל עליו, לא מיחשב רק פטומי מילי ולא נגמר בלא קנין – ודלא כמבואר בחוו"ד סי' קעז סק"ו.</w:t>
      </w:r>
    </w:p>
    <w:p w:rsidR="00406F12" w:rsidRPr="006F466B" w:rsidRDefault="00406F12" w:rsidP="008A4D44">
      <w:pPr>
        <w:pStyle w:val="11"/>
        <w:rPr>
          <w:rtl/>
        </w:rPr>
      </w:pPr>
      <w:r w:rsidRPr="006F466B">
        <w:rPr>
          <w:rtl/>
        </w:rPr>
        <w:t>- ד -</w:t>
      </w:r>
    </w:p>
    <w:p w:rsidR="00406F12" w:rsidRPr="006F466B" w:rsidRDefault="00406F12" w:rsidP="006F466B">
      <w:pPr>
        <w:pStyle w:val="a3"/>
        <w:bidi/>
        <w:rPr>
          <w:rFonts w:eastAsia="FrankRuehl"/>
          <w:rtl/>
        </w:rPr>
      </w:pPr>
      <w:r w:rsidRPr="006F466B">
        <w:rPr>
          <w:rtl/>
        </w:rPr>
        <w:t>ויש להוסיף בזה, דמסתימת לשון רבינו ברוך שהצריך להחזיר המעות להנותן משמע שאפי' קנין אודיתא לא מהני להחזיר המעות להנותן. ולכאורה קשה, דכשמודה</w:t>
      </w:r>
      <w:r w:rsidRPr="006F466B">
        <w:rPr>
          <w:rFonts w:ascii="Cambria" w:hAnsi="Cambria" w:cs="Cambria" w:hint="cs"/>
          <w:rtl/>
        </w:rPr>
        <w:t> </w:t>
      </w:r>
      <w:r w:rsidRPr="006F466B">
        <w:rPr>
          <w:rtl/>
        </w:rPr>
        <w:t>שהמעות שבביתו הן של חבירו זכה בהן חבירו בהודאה זו, כמ"ש רבינו בסעי' מו. וניחא לי, שהרי ע"פ הודאה זו המעות יהיו באחריות הנותן ולא מהני אודיתא אלא כשההודאה היא לחובתו בלבד ואינו מחייב אחרים כלל</w:t>
      </w:r>
      <w:r w:rsidRPr="006F466B">
        <w:rPr>
          <w:rStyle w:val="FootnoteReference"/>
          <w:rtl/>
        </w:rPr>
        <w:footnoteReference w:id="285"/>
      </w:r>
      <w:r w:rsidRPr="006F466B">
        <w:rPr>
          <w:rtl/>
        </w:rPr>
        <w:t>. ולא עוד אלא שאפי' עשו קנין או שטר להיות כשלוחו של המלוה, מסתימת לשון רבינו ברוך משמע שאינו מועיל. וטעם הדבר נ"ל דס"ל דקנין לא מהני בשכירות פועלים</w:t>
      </w:r>
      <w:r w:rsidRPr="006F466B">
        <w:rPr>
          <w:rStyle w:val="FootnoteReference"/>
          <w:rtl/>
        </w:rPr>
        <w:footnoteReference w:id="286"/>
      </w:r>
      <w:r w:rsidRPr="006F466B">
        <w:rPr>
          <w:rtl/>
        </w:rPr>
        <w:t>.</w:t>
      </w:r>
    </w:p>
    <w:p w:rsidR="00406F12" w:rsidRPr="006F466B" w:rsidRDefault="00406F12" w:rsidP="008A4D44">
      <w:pPr>
        <w:pStyle w:val="11"/>
        <w:rPr>
          <w:rtl/>
        </w:rPr>
      </w:pPr>
      <w:r w:rsidRPr="006F466B">
        <w:rPr>
          <w:rtl/>
        </w:rPr>
        <w:t>- ה -</w:t>
      </w:r>
    </w:p>
    <w:p w:rsidR="00406F12" w:rsidRPr="006F466B" w:rsidRDefault="00406F12" w:rsidP="006F466B">
      <w:pPr>
        <w:pStyle w:val="a3"/>
        <w:bidi/>
        <w:rPr>
          <w:rFonts w:eastAsia="FrankRuehl"/>
          <w:rtl/>
        </w:rPr>
      </w:pPr>
      <w:r w:rsidRPr="006F466B">
        <w:rPr>
          <w:rtl/>
        </w:rPr>
        <w:t xml:space="preserve">ויש לציין שמאריכות לשון רבינו בסעי' מג ("אם אינו מזכה לו על ידי אחר הרי הריוח שנותן לו רבית גמורה של תורה שכיון שנותן לו המעות ופוסק עמו למחצית השכר ונותן לו רשות להוציא אותן ביציאותיו ועכשיו כל המעות הלואה אצלו כשיוציאן הרי הפסיקה שפוסק עמו למחצית שכר היא שכר הלואה בלבד") הי' מקום לומר שאפי' קודם שהוציאן ביציאותיו, כיון שנתן לו </w:t>
      </w:r>
      <w:r w:rsidRPr="006F466B">
        <w:rPr>
          <w:rStyle w:val="BoldMiriamChar"/>
          <w:rFonts w:ascii="FbFrankReal" w:hAnsi="FbFrankReal" w:cs="FbFrankReal"/>
          <w:sz w:val="24"/>
          <w:szCs w:val="24"/>
          <w:rtl/>
        </w:rPr>
        <w:t>רשות</w:t>
      </w:r>
      <w:r w:rsidRPr="006F466B">
        <w:rPr>
          <w:rtl/>
        </w:rPr>
        <w:t xml:space="preserve"> להוציא אותן ביציאותיו, כבר הן בהלואה אצלו והריוח שנותן לו רבית גמורה של תורה</w:t>
      </w:r>
      <w:r w:rsidRPr="006F466B">
        <w:rPr>
          <w:rStyle w:val="FootnoteReference"/>
          <w:rtl/>
        </w:rPr>
        <w:footnoteReference w:id="287"/>
      </w:r>
      <w:r w:rsidRPr="006F466B">
        <w:rPr>
          <w:rtl/>
        </w:rPr>
        <w:t>.</w:t>
      </w:r>
      <w:r w:rsidR="003071B0">
        <w:rPr>
          <w:rtl/>
        </w:rPr>
        <w:t xml:space="preserve"> </w:t>
      </w:r>
      <w:r w:rsidRPr="006F466B">
        <w:rPr>
          <w:rFonts w:eastAsia="FrankRuehl"/>
          <w:rtl/>
        </w:rPr>
        <w:t>אבל באמת אאל"כ, שהרי כתב בסעי' מב ש(רק) "</w:t>
      </w:r>
      <w:r w:rsidRPr="006F466B">
        <w:rPr>
          <w:rStyle w:val="BoldMiriamChar"/>
          <w:rFonts w:ascii="FbFrankReal" w:hAnsi="FbFrankReal" w:cs="FbFrankReal"/>
          <w:sz w:val="24"/>
          <w:szCs w:val="24"/>
          <w:rtl/>
        </w:rPr>
        <w:t>מיד שהוציא ביציאותיו</w:t>
      </w:r>
      <w:r w:rsidRPr="006F466B">
        <w:rPr>
          <w:rFonts w:eastAsia="FrankRuehl"/>
          <w:rtl/>
        </w:rPr>
        <w:t xml:space="preserve"> נעשו מעות אלו שהוציא חוב הלואה עליו" ובסעי' מג "</w:t>
      </w:r>
      <w:r w:rsidRPr="006F466B">
        <w:rPr>
          <w:rtl/>
        </w:rPr>
        <w:t xml:space="preserve">המעות הלואה אצלו </w:t>
      </w:r>
      <w:r w:rsidRPr="006F466B">
        <w:rPr>
          <w:rStyle w:val="BoldMiriamChar"/>
          <w:rFonts w:ascii="FbFrankReal" w:hAnsi="FbFrankReal" w:cs="FbFrankReal"/>
          <w:sz w:val="24"/>
          <w:szCs w:val="24"/>
          <w:rtl/>
        </w:rPr>
        <w:t>כשיוציאן</w:t>
      </w:r>
      <w:r w:rsidRPr="006F466B">
        <w:rPr>
          <w:rtl/>
        </w:rPr>
        <w:t>"</w:t>
      </w:r>
      <w:r w:rsidRPr="006F466B">
        <w:rPr>
          <w:rFonts w:eastAsia="FrankRuehl"/>
          <w:rtl/>
        </w:rPr>
        <w:t>.</w:t>
      </w:r>
    </w:p>
    <w:p w:rsidR="00406F12" w:rsidRPr="006F466B" w:rsidRDefault="00406F12" w:rsidP="006F466B">
      <w:pPr>
        <w:pStyle w:val="a3"/>
        <w:bidi/>
        <w:rPr>
          <w:rFonts w:eastAsia="FrankRuehl"/>
          <w:rtl/>
        </w:rPr>
      </w:pPr>
      <w:r w:rsidRPr="006F466B">
        <w:rPr>
          <w:rFonts w:eastAsia="FrankRuehl"/>
          <w:rtl/>
        </w:rPr>
        <w:t xml:space="preserve">וא"ש ע"פ המבואר בפס"ד צ"צ עמ' שכז שמ"ש הש"ך בסי' רצב סק"ט שאם כבר נשתמש בהם חייב באחריותן אפי' אחר שהחזיר המעות למקומם, אין לחייבו יותר משואל (ועיי"ש שכתב שכן משמע בש"ך). ולפי"ז כ"ש קודם שנשתמש בהן שדינו רק כש"ש (כמפורש בשו"ע שם). ולפי"ז צ"ל שמ"ש </w:t>
      </w:r>
      <w:r w:rsidRPr="006F466B">
        <w:rPr>
          <w:rtl/>
        </w:rPr>
        <w:t xml:space="preserve">בש"ך (חו"מ סי' מז סק"ט) שבמעות פקדון כיון דאית לי' רשות להשתמש במעות מותרין הו"ל </w:t>
      </w:r>
      <w:r w:rsidRPr="006F466B">
        <w:rPr>
          <w:rStyle w:val="BoldMiriamChar"/>
          <w:rFonts w:ascii="FbFrankReal" w:hAnsi="FbFrankReal" w:cs="FbFrankReal"/>
          <w:sz w:val="24"/>
          <w:szCs w:val="24"/>
          <w:rtl/>
        </w:rPr>
        <w:t>לוה</w:t>
      </w:r>
      <w:r w:rsidRPr="006F466B">
        <w:rPr>
          <w:rtl/>
        </w:rPr>
        <w:t xml:space="preserve"> עלייהו כוונתו שלענין </w:t>
      </w:r>
      <w:r w:rsidRPr="006F466B">
        <w:rPr>
          <w:rStyle w:val="BoldMiriamChar"/>
          <w:rFonts w:ascii="FbFrankReal" w:hAnsi="FbFrankReal" w:cs="FbFrankReal"/>
          <w:sz w:val="24"/>
          <w:szCs w:val="24"/>
          <w:rtl/>
        </w:rPr>
        <w:t>המדובר</w:t>
      </w:r>
      <w:r w:rsidRPr="006F466B">
        <w:rPr>
          <w:rtl/>
        </w:rPr>
        <w:t xml:space="preserve"> (דבע"ח גובה מהן) דינו כלוה</w:t>
      </w:r>
      <w:r w:rsidRPr="006F466B">
        <w:rPr>
          <w:rStyle w:val="FootnoteReference"/>
          <w:rtl/>
        </w:rPr>
        <w:footnoteReference w:id="288"/>
      </w:r>
      <w:r w:rsidRPr="006F466B">
        <w:rPr>
          <w:rtl/>
        </w:rPr>
        <w:t>. דכיון שיכול להוציאן</w:t>
      </w:r>
      <w:r w:rsidRPr="006F466B">
        <w:rPr>
          <w:rStyle w:val="FootnoteReference"/>
          <w:rtl/>
        </w:rPr>
        <w:footnoteReference w:id="289"/>
      </w:r>
      <w:r w:rsidRPr="006F466B">
        <w:rPr>
          <w:rtl/>
        </w:rPr>
        <w:t xml:space="preserve"> דין הלוואה יש להן לענין זה (שאין לו נאמנות במיגו) אפי' קודם שישתמש בהן (שאינו אלא כשומר שכר, כמבואר בחו"מ סי' רצב ס"ז). [ולהעיר ש</w:t>
      </w:r>
      <w:r w:rsidRPr="006F466B">
        <w:rPr>
          <w:rStyle w:val="BoldMiriamChar"/>
          <w:rFonts w:ascii="FbFrankReal" w:hAnsi="FbFrankReal" w:cs="FbFrankReal"/>
          <w:sz w:val="24"/>
          <w:szCs w:val="24"/>
          <w:rtl/>
        </w:rPr>
        <w:t>עד"ז</w:t>
      </w:r>
      <w:r w:rsidRPr="006F466B">
        <w:rPr>
          <w:rStyle w:val="FootnoteReference"/>
          <w:rFonts w:eastAsia="FrankRuehl"/>
          <w:rtl/>
        </w:rPr>
        <w:footnoteReference w:id="290"/>
      </w:r>
      <w:r w:rsidRPr="006F466B">
        <w:rPr>
          <w:rStyle w:val="BoldMiriamChar"/>
          <w:rFonts w:ascii="FbFrankReal" w:hAnsi="FbFrankReal" w:cs="FbFrankReal"/>
          <w:sz w:val="24"/>
          <w:szCs w:val="24"/>
          <w:rtl/>
        </w:rPr>
        <w:t xml:space="preserve"> </w:t>
      </w:r>
      <w:r w:rsidRPr="006F466B">
        <w:rPr>
          <w:rtl/>
        </w:rPr>
        <w:t>הוא בעיסקא דלא קני להו אלא לאיעסוקי בהו (דלהכי קרו לי׳ עיסקא דאמר לי׳ כי יהיבנא לך לאיעסוקי בי׳ ולא למשתי בי׳ שכרא, ואם מת לא יעשה מטלטלין אצל בניו (ב״מ קד, ב. שו״ע יו״ד סי׳ קעז סעיפים ל-לא)), שב</w:t>
      </w:r>
      <w:r w:rsidRPr="006F466B">
        <w:rPr>
          <w:rStyle w:val="BoldMiriamChar"/>
          <w:rFonts w:ascii="FbFrankReal" w:hAnsi="FbFrankReal" w:cs="FbFrankReal"/>
          <w:sz w:val="24"/>
          <w:szCs w:val="24"/>
          <w:rtl/>
        </w:rPr>
        <w:t>פלגא מלוה</w:t>
      </w:r>
      <w:r w:rsidRPr="006F466B">
        <w:rPr>
          <w:rtl/>
        </w:rPr>
        <w:t xml:space="preserve"> עכ"פ דין הלוואה יש להן לענין שאם יש להמקבל בעלי חובות שתובעים ממנו ויש בידו מעות, הרי למרות שיש לו עדים שקיבל עיסקא, אינו נאמן אלא בעדים שמעות אלו הן מזה העסק, ואם אין לו עדים כל הבעלי חובות שוין (ש״ך חו״מ סי׳ צט סק״ז)</w:t>
      </w:r>
      <w:r w:rsidRPr="006F466B">
        <w:rPr>
          <w:rStyle w:val="FootnoteReference"/>
          <w:rtl/>
        </w:rPr>
        <w:footnoteReference w:id="291"/>
      </w:r>
      <w:r w:rsidRPr="006F466B">
        <w:rPr>
          <w:rtl/>
        </w:rPr>
        <w:t>].</w:t>
      </w:r>
    </w:p>
    <w:p w:rsidR="00406F12" w:rsidRPr="006F466B" w:rsidRDefault="00406F12" w:rsidP="008A4D44">
      <w:pPr>
        <w:pStyle w:val="11"/>
        <w:rPr>
          <w:rtl/>
        </w:rPr>
      </w:pPr>
      <w:r w:rsidRPr="006F466B">
        <w:rPr>
          <w:rtl/>
        </w:rPr>
        <w:t>- ו -</w:t>
      </w:r>
    </w:p>
    <w:p w:rsidR="00406F12" w:rsidRPr="006F466B" w:rsidRDefault="00406F12" w:rsidP="006F466B">
      <w:pPr>
        <w:pStyle w:val="a3"/>
        <w:bidi/>
        <w:rPr>
          <w:rFonts w:eastAsia="FrankRuehl"/>
          <w:rtl/>
        </w:rPr>
      </w:pPr>
      <w:r w:rsidRPr="006F466B">
        <w:rPr>
          <w:rFonts w:eastAsia="FrankRuehl"/>
          <w:rtl/>
        </w:rPr>
        <w:t xml:space="preserve">ויש להוסיף, שמ"ש בספר חלקת בנימין שהרשב"א חולק על תשובת רבינו ברוך (וסובר שכל שהחזיר המעות וחזר והרויח בהן מותר ליטול ריוח מפני שדעת המקבל לזכות לבעל המעות ובהכי סגי </w:t>
      </w:r>
      <w:r w:rsidRPr="006F466B">
        <w:rPr>
          <w:rStyle w:val="BoldMiriamChar"/>
          <w:rFonts w:ascii="FbFrankReal" w:hAnsi="FbFrankReal" w:cs="FbFrankReal"/>
          <w:sz w:val="24"/>
          <w:szCs w:val="24"/>
          <w:rtl/>
        </w:rPr>
        <w:t>אפי' כשלא ציוה לו הנותן</w:t>
      </w:r>
      <w:r w:rsidRPr="006F466B">
        <w:rPr>
          <w:rFonts w:eastAsia="FrankRuehl"/>
          <w:rtl/>
        </w:rPr>
        <w:t xml:space="preserve">) לענ"ד לא דק, דשם לא הוציאן ביציאותיו אלא חלק המעות ועסק והרויח לעצמו שהדין הוא (כמבואר בב"י חו"מ סי' קעו סעיף לו) שאם חלק שלא לדעת חבירו, כיון דלא ניחא ליה דתיהוי חלוקה, לא הויא חלוקה </w:t>
      </w:r>
      <w:r w:rsidRPr="006F466B">
        <w:rPr>
          <w:rFonts w:eastAsia="FrankRuehl"/>
          <w:rtl/>
          <w:lang w:val="en-AU"/>
        </w:rPr>
        <w:t>ו</w:t>
      </w:r>
      <w:r w:rsidRPr="006F466B">
        <w:rPr>
          <w:rFonts w:eastAsia="FrankRuehl"/>
          <w:rtl/>
        </w:rPr>
        <w:t>כל מה שמרויח המקבל בחלקו השכר לאמצע</w:t>
      </w:r>
      <w:r w:rsidRPr="006F466B">
        <w:rPr>
          <w:rStyle w:val="FootnoteReference"/>
          <w:rFonts w:eastAsia="FrankRuehl"/>
          <w:rtl/>
        </w:rPr>
        <w:footnoteReference w:id="292"/>
      </w:r>
      <w:r w:rsidRPr="006F466B">
        <w:rPr>
          <w:rFonts w:eastAsia="FrankRuehl"/>
          <w:rtl/>
        </w:rPr>
        <w:t>, אע"פ שכל האחריות על המקבל כיון ששינה</w:t>
      </w:r>
      <w:r w:rsidRPr="006F466B">
        <w:rPr>
          <w:rStyle w:val="FootnoteReference"/>
          <w:rFonts w:eastAsia="FrankRuehl"/>
          <w:rtl/>
        </w:rPr>
        <w:footnoteReference w:id="293"/>
      </w:r>
      <w:r w:rsidRPr="006F466B">
        <w:rPr>
          <w:rFonts w:eastAsia="FrankRuehl"/>
          <w:rtl/>
        </w:rPr>
        <w:t xml:space="preserve">. משא"כ כשהוציאן לצורך פרנסתו או דירתו או פירעון חובו וכה"ג, הרי מיד נעשו מעות אלו שהוציא </w:t>
      </w:r>
      <w:r w:rsidRPr="006F466B">
        <w:rPr>
          <w:rStyle w:val="BoldMiriamChar"/>
          <w:rFonts w:ascii="FbFrankReal" w:hAnsi="FbFrankReal" w:cs="FbFrankReal"/>
          <w:sz w:val="24"/>
          <w:szCs w:val="24"/>
          <w:rtl/>
        </w:rPr>
        <w:t>חוב</w:t>
      </w:r>
      <w:r w:rsidRPr="006F466B">
        <w:rPr>
          <w:rFonts w:eastAsia="FrankRuehl"/>
          <w:rtl/>
        </w:rPr>
        <w:t xml:space="preserve"> </w:t>
      </w:r>
      <w:r w:rsidRPr="006F466B">
        <w:rPr>
          <w:rStyle w:val="BoldMiriamChar"/>
          <w:rFonts w:ascii="FbFrankReal" w:hAnsi="FbFrankReal" w:cs="FbFrankReal"/>
          <w:sz w:val="24"/>
          <w:szCs w:val="24"/>
          <w:rtl/>
        </w:rPr>
        <w:t>הלואה</w:t>
      </w:r>
      <w:r w:rsidRPr="006F466B">
        <w:rPr>
          <w:rFonts w:eastAsia="FrankRuehl"/>
          <w:rtl/>
        </w:rPr>
        <w:t xml:space="preserve"> עליו,</w:t>
      </w:r>
      <w:r w:rsidRPr="006F466B">
        <w:rPr>
          <w:color w:val="555555"/>
          <w:shd w:val="clear" w:color="auto" w:fill="FFFFFF"/>
          <w:rtl/>
        </w:rPr>
        <w:t xml:space="preserve"> </w:t>
      </w:r>
      <w:r w:rsidRPr="006F466B">
        <w:rPr>
          <w:rFonts w:eastAsia="FrankRuehl"/>
          <w:rtl/>
        </w:rPr>
        <w:t>ולא נשאר חצי המעות פקדון שיהיה חצי הריוח לבעל הפקדון עד שיחזירן לרשותו בקנין כמ"ש בתשובת רבינו ברוך הנ"ל.</w:t>
      </w:r>
    </w:p>
    <w:p w:rsidR="008A4D44" w:rsidRDefault="00406F12" w:rsidP="008A4D44">
      <w:pPr>
        <w:pStyle w:val="a3"/>
        <w:bidi/>
        <w:rPr>
          <w:rFonts w:eastAsia="FrankRuehl"/>
          <w:rtl/>
        </w:rPr>
      </w:pPr>
      <w:r w:rsidRPr="006F466B">
        <w:rPr>
          <w:rFonts w:eastAsia="FrankRuehl"/>
          <w:rtl/>
        </w:rPr>
        <w:t>וכיון שפסק רבינו הזקן ש"</w:t>
      </w:r>
      <w:r w:rsidRPr="006F466B">
        <w:rPr>
          <w:rtl/>
        </w:rPr>
        <w:t xml:space="preserve">אם אינו מזכה לו על ידי אחר הרי הריוח שנותן לו </w:t>
      </w:r>
      <w:r w:rsidRPr="006F466B">
        <w:rPr>
          <w:rStyle w:val="BoldMiriamChar"/>
          <w:rFonts w:ascii="FbFrankReal" w:hAnsi="FbFrankReal" w:cs="FbFrankReal"/>
          <w:sz w:val="24"/>
          <w:szCs w:val="24"/>
          <w:rtl/>
        </w:rPr>
        <w:t>רבית גמורה של תורה</w:t>
      </w:r>
      <w:r w:rsidRPr="006F466B">
        <w:rPr>
          <w:rtl/>
        </w:rPr>
        <w:t>"</w:t>
      </w:r>
      <w:r w:rsidRPr="006F466B">
        <w:rPr>
          <w:rFonts w:eastAsia="FrankRuehl"/>
          <w:rtl/>
        </w:rPr>
        <w:t>, מי יבא אחר המלך להקל אף לכתחילה ומה גם</w:t>
      </w:r>
      <w:r w:rsidRPr="006F466B">
        <w:rPr>
          <w:rStyle w:val="FootnoteReference"/>
          <w:rFonts w:eastAsia="FrankRuehl"/>
          <w:rtl/>
        </w:rPr>
        <w:footnoteReference w:id="294"/>
      </w:r>
      <w:r w:rsidRPr="006F466B">
        <w:rPr>
          <w:rFonts w:eastAsia="FrankRuehl"/>
          <w:rtl/>
        </w:rPr>
        <w:t xml:space="preserve"> באיסור רבית החמור?!</w:t>
      </w:r>
    </w:p>
    <w:p w:rsidR="00406F12" w:rsidRDefault="00406F12" w:rsidP="008A4D44">
      <w:pPr>
        <w:pStyle w:val="a3"/>
        <w:bidi/>
        <w:ind w:hanging="18"/>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406F12" w:rsidRDefault="00406F12" w:rsidP="00162011">
      <w:pPr>
        <w:pStyle w:val="a0"/>
        <w:rPr>
          <w:rtl/>
        </w:rPr>
        <w:sectPr w:rsidR="00406F12" w:rsidSect="00710AC3">
          <w:footnotePr>
            <w:numRestart w:val="eachSect"/>
          </w:footnotePr>
          <w:type w:val="continuous"/>
          <w:pgSz w:w="7920" w:h="12240"/>
          <w:pgMar w:top="-1152" w:right="864" w:bottom="720" w:left="864" w:header="562" w:footer="0" w:gutter="0"/>
          <w:cols w:space="720"/>
          <w:docGrid w:linePitch="360"/>
        </w:sectPr>
      </w:pPr>
    </w:p>
    <w:p w:rsidR="006F170F" w:rsidRDefault="006F170F">
      <w:pPr>
        <w:rPr>
          <w:rFonts w:ascii="FbFRealBelet Bold" w:eastAsia="Times New Roman" w:hAnsi="FbFRealBelet Bold" w:cs="FbFRealBelet Bold"/>
          <w:bCs/>
          <w:sz w:val="39"/>
          <w:szCs w:val="39"/>
          <w:rtl/>
          <w:lang w:val="en-GB"/>
        </w:rPr>
      </w:pPr>
      <w:r>
        <w:rPr>
          <w:rtl/>
        </w:rPr>
        <w:br w:type="page"/>
      </w:r>
    </w:p>
    <w:p w:rsidR="00162011" w:rsidRPr="004B4327" w:rsidRDefault="00162011" w:rsidP="00162011">
      <w:pPr>
        <w:pStyle w:val="a0"/>
        <w:rPr>
          <w:sz w:val="30"/>
          <w:szCs w:val="30"/>
          <w:rtl/>
        </w:rPr>
      </w:pPr>
      <w:bookmarkStart w:id="246" w:name="_Toc62022029"/>
      <w:r w:rsidRPr="004B4327">
        <w:rPr>
          <w:rtl/>
        </w:rPr>
        <w:t>זמנים ומקומות שא</w:t>
      </w:r>
      <w:r>
        <w:rPr>
          <w:rFonts w:hint="cs"/>
          <w:rtl/>
        </w:rPr>
        <w:t>"א</w:t>
      </w:r>
      <w:r w:rsidRPr="004B4327">
        <w:rPr>
          <w:rtl/>
        </w:rPr>
        <w:t xml:space="preserve"> תחנון לפי מנהג חב"ד</w:t>
      </w:r>
      <w:bookmarkStart w:id="247" w:name="סימן_קלא_"/>
      <w:bookmarkEnd w:id="246"/>
    </w:p>
    <w:p w:rsidR="00162011" w:rsidRDefault="00162011" w:rsidP="00162011">
      <w:pPr>
        <w:pStyle w:val="a"/>
        <w:rPr>
          <w:rtl/>
        </w:rPr>
      </w:pPr>
      <w:bookmarkStart w:id="248" w:name="_Toc62022030"/>
      <w:r w:rsidRPr="004B4327">
        <w:rPr>
          <w:rtl/>
        </w:rPr>
        <w:t>הרב יוחנן מרזוב</w:t>
      </w:r>
      <w:bookmarkEnd w:id="248"/>
    </w:p>
    <w:p w:rsidR="00162011" w:rsidRPr="004B4327" w:rsidRDefault="00162011" w:rsidP="00162011">
      <w:pPr>
        <w:pStyle w:val="a1"/>
        <w:rPr>
          <w:rtl/>
        </w:rPr>
      </w:pPr>
      <w:r w:rsidRPr="004B4327">
        <w:rPr>
          <w:rtl/>
        </w:rPr>
        <w:t>שליח ורב ק"ק בית מנחם מע</w:t>
      </w:r>
      <w:r w:rsidR="006F170F">
        <w:rPr>
          <w:rFonts w:hint="cs"/>
          <w:rtl/>
        </w:rPr>
        <w:t>נ</w:t>
      </w:r>
      <w:r w:rsidRPr="004B4327">
        <w:rPr>
          <w:rtl/>
        </w:rPr>
        <w:t>דל - פלאטבוש</w:t>
      </w:r>
    </w:p>
    <w:p w:rsidR="00162011" w:rsidRPr="004B4327" w:rsidRDefault="00162011" w:rsidP="00162011">
      <w:pPr>
        <w:pStyle w:val="11"/>
        <w:spacing w:before="0"/>
        <w:rPr>
          <w:rtl/>
        </w:rPr>
      </w:pPr>
      <w:r w:rsidRPr="004B4327">
        <w:rPr>
          <w:rtl/>
        </w:rPr>
        <w:t>הקדמה</w:t>
      </w:r>
    </w:p>
    <w:p w:rsidR="00162011" w:rsidRPr="00FE6389" w:rsidRDefault="00162011" w:rsidP="00162011">
      <w:pPr>
        <w:pStyle w:val="a3"/>
        <w:bidi/>
        <w:rPr>
          <w:color w:val="000000"/>
          <w:rtl/>
        </w:rPr>
      </w:pPr>
      <w:r w:rsidRPr="00FE6389">
        <w:rPr>
          <w:rtl/>
        </w:rPr>
        <w:t xml:space="preserve">בשו"ע (או"ח סי' קלא) מבואר באיזה ימים נוהגים שלא לומר תחנון, אכן יש הרבה קהלות שנוהגים לא לומר תחנון בימים שאינם מפורשים בשו"ע </w:t>
      </w:r>
      <w:r w:rsidRPr="00FE6389">
        <w:rPr>
          <w:color w:val="000000"/>
          <w:rtl/>
        </w:rPr>
        <w:t>(כמו ביום פטירת צדיק, בסיום מסכתא, בפדיון הבן, בבר מצוה, בע"ש, ביום ראשון, בתפלת המנחה)</w:t>
      </w:r>
      <w:r w:rsidRPr="00FE6389">
        <w:rPr>
          <w:rStyle w:val="FootnoteReference"/>
          <w:color w:val="000000"/>
          <w:rtl/>
        </w:rPr>
        <w:footnoteReference w:id="295"/>
      </w:r>
      <w:r w:rsidRPr="00FE6389">
        <w:rPr>
          <w:color w:val="000000"/>
          <w:rtl/>
        </w:rPr>
        <w:t xml:space="preserve"> ואנו אין לנו אלא דברי השו"ע ותו לא.</w:t>
      </w:r>
    </w:p>
    <w:p w:rsidR="00162011" w:rsidRPr="00FE6389" w:rsidRDefault="00162011" w:rsidP="00162011">
      <w:pPr>
        <w:pStyle w:val="a3"/>
        <w:bidi/>
        <w:rPr>
          <w:color w:val="000000"/>
          <w:rtl/>
        </w:rPr>
      </w:pPr>
      <w:r w:rsidRPr="00FE6389">
        <w:rPr>
          <w:color w:val="000000"/>
          <w:rtl/>
        </w:rPr>
        <w:t>כן נראה מדברי כ"ק אדמו"ר זי"ע</w:t>
      </w:r>
      <w:r>
        <w:rPr>
          <w:rStyle w:val="FootnoteReference"/>
          <w:color w:val="000000"/>
          <w:rtl/>
        </w:rPr>
        <w:footnoteReference w:id="296"/>
      </w:r>
      <w:r w:rsidRPr="00FE6389">
        <w:rPr>
          <w:color w:val="000000"/>
          <w:rtl/>
        </w:rPr>
        <w:t xml:space="preserve"> "בהנוגע לאמירת תחנון בתפלת מנחה מפורסם מנהגנו לאומרו (לבד, כמובן, באותם הימים המצוינים בסידור מאדה"ז לפני ובא לציון), וע"ד ששמעתי פעם מכ"ק מו"ח אדמו"ר זצוקללה"ה נבג"מ זי"ע בהנוגע ליום היאצ"ט שמנהגנו לומר תחנון שאמר הצמח צדק: ווען איז נאך אזא צייט אויף אויסצובעטין. שעד"ז הוא גם בתפלת מנחה שאמרו רז"ל לעולם יהא אדם זהיר בתפלת המנחה שהרי אליהו לא נענה אלא בתפלת המנחה".</w:t>
      </w:r>
    </w:p>
    <w:p w:rsidR="00162011" w:rsidRPr="00FE6389" w:rsidRDefault="00162011" w:rsidP="00162011">
      <w:pPr>
        <w:pStyle w:val="a3"/>
        <w:bidi/>
        <w:rPr>
          <w:color w:val="000000"/>
          <w:rtl/>
        </w:rPr>
      </w:pPr>
      <w:r w:rsidRPr="00FE6389">
        <w:rPr>
          <w:color w:val="000000"/>
          <w:rtl/>
        </w:rPr>
        <w:t>והגם דבשו"ע אינו מפורש שא"א תחנון ביום הכנסת ס"ת (מכתב מכ"ק אדמו"ר מהוריי"צ נ"ע בספר מאמרים מלוקט ע' שצט)</w:t>
      </w:r>
      <w:r w:rsidRPr="00FE6389">
        <w:rPr>
          <w:rStyle w:val="FootnoteReference"/>
          <w:color w:val="000000"/>
          <w:rtl/>
        </w:rPr>
        <w:footnoteReference w:id="297"/>
      </w:r>
      <w:r w:rsidRPr="00FE6389">
        <w:rPr>
          <w:color w:val="000000"/>
          <w:rtl/>
        </w:rPr>
        <w:t>, וגם אינו מפורש בשו"ע שא"א תחנון בחג הגאולה (כמו י"ט כסלו)</w:t>
      </w:r>
      <w:r w:rsidRPr="00FE6389">
        <w:rPr>
          <w:rStyle w:val="FootnoteReference"/>
          <w:color w:val="000000"/>
          <w:rtl/>
        </w:rPr>
        <w:footnoteReference w:id="298"/>
      </w:r>
      <w:r w:rsidRPr="00FE6389">
        <w:rPr>
          <w:color w:val="000000"/>
          <w:rtl/>
        </w:rPr>
        <w:t xml:space="preserve"> אין לדמות מילתא למילתא, ומאי דאיתמר איתמר ומאי דלא איתמא לא איתמר.</w:t>
      </w:r>
    </w:p>
    <w:p w:rsidR="00162011" w:rsidRPr="00FE6389" w:rsidRDefault="00162011" w:rsidP="00162011">
      <w:pPr>
        <w:pStyle w:val="a3"/>
        <w:bidi/>
        <w:rPr>
          <w:color w:val="000000"/>
          <w:rtl/>
        </w:rPr>
      </w:pPr>
      <w:r w:rsidRPr="00FE6389">
        <w:rPr>
          <w:color w:val="000000"/>
          <w:rtl/>
        </w:rPr>
        <w:t>ובספר דרכי חיים ושלום (סי' קצב) כתב שבעל מנחת אלעזר זצ"ל "כשאירע שהגיע תפלת שמ"ע דחזרת הש"ץ ותחנון אחר . . חצות היום לא אמר עוד תחנון מפני כבוד שבת", וכמדומני שכן מנהג 770 ואולי שאני ע"ש אחר חצות שאז כבר מתנוצץ קדושת השבת כמבואר בכתבי האריז"ל (ראה שם הע' א), וד"ז אינו מבואר בשו"ע כי הוא מילתא דלא שכיחא.</w:t>
      </w:r>
    </w:p>
    <w:p w:rsidR="00162011" w:rsidRPr="00FE6389" w:rsidRDefault="00162011" w:rsidP="00162011">
      <w:pPr>
        <w:pStyle w:val="11"/>
        <w:rPr>
          <w:rtl/>
        </w:rPr>
      </w:pPr>
      <w:r w:rsidRPr="00FE6389">
        <w:rPr>
          <w:rtl/>
        </w:rPr>
        <w:t>- א -</w:t>
      </w:r>
      <w:r w:rsidRPr="00FE6389">
        <w:rPr>
          <w:rtl/>
        </w:rPr>
        <w:br/>
        <w:t>מי שנקלע למקום שנוהגים שא</w:t>
      </w:r>
      <w:r w:rsidR="008A37F3" w:rsidRPr="008A37F3">
        <w:rPr>
          <w:b w:val="0"/>
          <w:bCs w:val="0"/>
          <w:rtl/>
        </w:rPr>
        <w:t>”</w:t>
      </w:r>
      <w:r w:rsidRPr="00FE6389">
        <w:rPr>
          <w:rtl/>
        </w:rPr>
        <w:t>א תחנון</w:t>
      </w:r>
    </w:p>
    <w:p w:rsidR="00162011" w:rsidRPr="00FE6389" w:rsidRDefault="00162011" w:rsidP="00162011">
      <w:pPr>
        <w:pStyle w:val="a3"/>
        <w:bidi/>
        <w:rPr>
          <w:color w:val="000000"/>
          <w:rtl/>
        </w:rPr>
      </w:pPr>
      <w:r w:rsidRPr="00FE6389">
        <w:rPr>
          <w:rtl/>
        </w:rPr>
        <w:t>כתב בשוע"ר (סי' קלא ס"ה) "</w:t>
      </w:r>
      <w:r w:rsidRPr="00FE6389">
        <w:rPr>
          <w:color w:val="000000"/>
          <w:rtl/>
        </w:rPr>
        <w:t>נהגו שלא ליפול על פניהם בבית החתן ביום כניסתו לחופה מפני שיום טוב שלו הוא, ולא בבית הכנסת ביום מילה מפני שמצות מילה בשמחה קבלו עליהם, ולא כשיש שם חתן בבית הכנסת, ולא בבית האבל מפני שז' ימי אבילות הוקשו לז' ימי החג לענין איסור עשיית מלאכה שנאמר והפכתי חגיכם לאבל, וה''ה לוהוא רחום שאומר[ים] בב' וה', ואף לאחר שיצאו מבית החתן והאבל ובאו לבתיהם א''צ לומר תחנון לפי שמקומו הוא מיד אחר תפלת י''ח וכיון שנדחה ממקום קביעתו נדחה לגמרי, וה''ה לוהוא רחום . . כיון שחיובו אינו אלא מפני המנהג ועכשיו נפטרו מלאמרו בשעת חיובו דהיינו בזמן שנוהגים לאמרו בכל יום . . נפטרו כל היום . . בראש חודש שנוהגים שאין אומרים הלל בבית האבל יש לכל אחד לומר הלל אחר כך כשבא לביתו שמצות הלל היא כל היום ואין מקומו קבוע מיד אחר תפלת י''ח</w:t>
      </w:r>
      <w:bookmarkEnd w:id="247"/>
      <w:r w:rsidRPr="00FE6389">
        <w:rPr>
          <w:color w:val="000000"/>
          <w:rtl/>
        </w:rPr>
        <w:t>".</w:t>
      </w:r>
    </w:p>
    <w:p w:rsidR="00162011" w:rsidRPr="00FE6389" w:rsidRDefault="00162011" w:rsidP="00162011">
      <w:pPr>
        <w:pStyle w:val="a3"/>
        <w:bidi/>
        <w:rPr>
          <w:rtl/>
        </w:rPr>
      </w:pPr>
      <w:r w:rsidRPr="00FE6389">
        <w:rPr>
          <w:color w:val="000000"/>
          <w:rtl/>
        </w:rPr>
        <w:t>כוונתו שאמירת הלל הוא אקרקפתא דגברא, ואם לא אמרו בשעת התפלה צריך לאמרו אח"כ, אבל תחנון הוא בחפצא דתפלה והוא מתיקוני התפלה ולכן כשעבר זמנו בטל קרבנו.</w:t>
      </w:r>
      <w:r w:rsidRPr="00FE6389">
        <w:rPr>
          <w:rtl/>
        </w:rPr>
        <w:t xml:space="preserve"> </w:t>
      </w:r>
    </w:p>
    <w:p w:rsidR="00162011" w:rsidRPr="00FE6389" w:rsidRDefault="00162011" w:rsidP="00162011">
      <w:pPr>
        <w:pStyle w:val="a3"/>
        <w:bidi/>
        <w:rPr>
          <w:color w:val="000000"/>
          <w:rtl/>
        </w:rPr>
      </w:pPr>
      <w:r w:rsidRPr="00FE6389">
        <w:rPr>
          <w:rtl/>
        </w:rPr>
        <w:t xml:space="preserve">ובמשנה ברורה (סי' קלא ס"ק כא) כתב "כתבו אחרונים דאפי' יצא אח"כ לביתו ג"כ אינו צריך לומר </w:t>
      </w:r>
      <w:r w:rsidRPr="00FE6389">
        <w:rPr>
          <w:color w:val="000000"/>
          <w:rtl/>
        </w:rPr>
        <w:t>תחנונים דכיון שהיה בבית החתן או בביהכ"נ בשעת התפלה חלה עליו השמחה וכן במילה דינא הכי", היינו שאם התפלל בבית חתן נפטר מתחנון ואינו צריך לאמרו אפי' כשיצא מבית החתן כיון שחלה עליו השמחה, וה"נ המתפלל בבית הכנסת ביום מילה.</w:t>
      </w:r>
    </w:p>
    <w:p w:rsidR="00162011" w:rsidRPr="00FE6389" w:rsidRDefault="00162011" w:rsidP="00162011">
      <w:pPr>
        <w:pStyle w:val="a3"/>
        <w:bidi/>
        <w:rPr>
          <w:color w:val="000000"/>
          <w:rtl/>
        </w:rPr>
      </w:pPr>
      <w:r w:rsidRPr="00FE6389">
        <w:rPr>
          <w:color w:val="000000"/>
          <w:rtl/>
        </w:rPr>
        <w:t>אבל גבי המתפלל בבית האבל פסק (בס"ק כ) שכשיוצא מבית האבל צריך לומר והוא רחום כיון שהוא מנהג של חובה (כמבואר בריש סי' קלד, אבל נפ"א אינו אומר דכיון שהפסיק בין שמו"ע לנפ"א שוב אינו אומרו), אבל לפי אדה"ז אין שום הפרש בין המתפלל בבית חתן או בבית אבל, שהרי תחנון הוא מתיקוני תפלה וכיון שנדחה נדחה.</w:t>
      </w:r>
      <w:r w:rsidRPr="00FE6389">
        <w:rPr>
          <w:rtl/>
        </w:rPr>
        <w:t xml:space="preserve"> </w:t>
      </w:r>
    </w:p>
    <w:p w:rsidR="00162011" w:rsidRPr="00FE6389" w:rsidRDefault="00162011" w:rsidP="00162011">
      <w:pPr>
        <w:pStyle w:val="a3"/>
        <w:bidi/>
        <w:rPr>
          <w:rtl/>
        </w:rPr>
      </w:pPr>
      <w:r>
        <w:rPr>
          <w:rtl/>
        </w:rPr>
        <w:t>והנה באג"ק</w:t>
      </w:r>
      <w:r>
        <w:rPr>
          <w:rStyle w:val="FootnoteReference"/>
          <w:rtl/>
        </w:rPr>
        <w:footnoteReference w:id="299"/>
      </w:r>
      <w:r>
        <w:rPr>
          <w:rFonts w:hint="cs"/>
          <w:rtl/>
        </w:rPr>
        <w:t xml:space="preserve"> </w:t>
      </w:r>
      <w:r w:rsidRPr="00FE6389">
        <w:rPr>
          <w:rtl/>
        </w:rPr>
        <w:t>כתב הרבי "</w:t>
      </w:r>
      <w:r w:rsidRPr="00FE6389">
        <w:rPr>
          <w:color w:val="000000"/>
          <w:rtl/>
        </w:rPr>
        <w:t>מ"ש אודות אמירת מזמור למנצח יענך ע"פ מנהג חב"ד ה"ז תלוי באמירת תחנון וכמובן ממ"ש בסידור רבנו הזקן, ובשאלתו השני' מובן שהנהגה בבליטות ברובא דרובא אינה רצוי"</w:t>
      </w:r>
      <w:r w:rsidRPr="00FE6389">
        <w:rPr>
          <w:rtl/>
        </w:rPr>
        <w:t>.</w:t>
      </w:r>
    </w:p>
    <w:p w:rsidR="00162011" w:rsidRPr="00FE6389" w:rsidRDefault="00162011" w:rsidP="00162011">
      <w:pPr>
        <w:pStyle w:val="a3"/>
        <w:bidi/>
        <w:rPr>
          <w:color w:val="000000"/>
          <w:rtl/>
        </w:rPr>
      </w:pPr>
      <w:r w:rsidRPr="00FE6389">
        <w:rPr>
          <w:color w:val="000000"/>
          <w:rtl/>
        </w:rPr>
        <w:t>ובשולי הגליון כתבו ששאלה השני' היה "כשמתפלל בבית כנסת שאין אומרים תחנון ביומי' דהילולא שלא לפי מנהגינו אם להגיד תחנון שלפעמים זה מעורב בבליטות וויכוחים, או שלא להיות פרוש מן הציבור ולא להגיד תחנון".</w:t>
      </w:r>
    </w:p>
    <w:p w:rsidR="00162011" w:rsidRPr="00FE6389" w:rsidRDefault="00162011" w:rsidP="00162011">
      <w:pPr>
        <w:pStyle w:val="a3"/>
        <w:bidi/>
        <w:rPr>
          <w:color w:val="000000"/>
          <w:rtl/>
        </w:rPr>
      </w:pPr>
      <w:r w:rsidRPr="00FE6389">
        <w:rPr>
          <w:color w:val="000000"/>
          <w:rtl/>
        </w:rPr>
        <w:t>והנה שיטת הרבי בכגון דא הוא (עפ"י שער הלכה ומנהג ח"א ע' קטו) שיש ב' דינים, לא תתגודדו, לא לעשות מחלוקת (לא יהיה כקרח וכעדתו, ואהבת לרעך כו' וכו'), מצד לא תתגודדו יכול להתפלל בנוסח שלו, גם א"צ לומר יראו עינינו או ושמרו, אבל בתנאי שלא לעשות מחלוקת, וה"נ נראה שהמענה היה דהגם שמצד לא תתגודדו יכול לומר תחנון, אבל אם יהי' מחלוקת משום שבולט הדבר שמשנה משאר הקהל לא יאמר תחנון, ומסתימת דבריו משמע שגם כשחוזר לביתו אינו אומר תחנון דכיון דאדחי אידחי.</w:t>
      </w:r>
    </w:p>
    <w:p w:rsidR="00162011" w:rsidRPr="00FE6389" w:rsidRDefault="00162011" w:rsidP="00162011">
      <w:pPr>
        <w:pStyle w:val="a3"/>
        <w:bidi/>
        <w:rPr>
          <w:rtl/>
        </w:rPr>
      </w:pPr>
      <w:r w:rsidRPr="00FE6389">
        <w:rPr>
          <w:color w:val="000000"/>
          <w:rtl/>
        </w:rPr>
        <w:t>והנה לפי סברת המשנה ברורה מי שלא אמר תחנון משום שהתפלל בבית כנסת שא"א תחנון כשחזר לביתו (בב' וה') צריך לומר והוא רחום, דרק בחתן ומילה שנפטר משום השמחה א"צ לאמרו אח"כ, אבל לסברת אדה"ז גבי חתן ואבל דכיון שנדחה תחנון ממקומו שוב אינו אומרו, גם מי שלא אמר תחנון משום שהתפלל בבית כנסת שא"א תחנון, ומחשש מחלוקת לא אמר תחנון, אין צריך לומר אח"כ תחנון.</w:t>
      </w:r>
      <w:r w:rsidRPr="00FE6389">
        <w:rPr>
          <w:rtl/>
        </w:rPr>
        <w:t xml:space="preserve"> </w:t>
      </w:r>
    </w:p>
    <w:p w:rsidR="00162011" w:rsidRPr="00FE6389" w:rsidRDefault="00162011" w:rsidP="00162011">
      <w:pPr>
        <w:pStyle w:val="a3"/>
        <w:bidi/>
        <w:rPr>
          <w:color w:val="000000"/>
          <w:rtl/>
        </w:rPr>
      </w:pPr>
      <w:r w:rsidRPr="00FE6389">
        <w:rPr>
          <w:rtl/>
        </w:rPr>
        <w:t xml:space="preserve">[ובשולי הגליון כתבו, ששאלה הא' היה, אם לומר </w:t>
      </w:r>
      <w:r w:rsidRPr="00FE6389">
        <w:rPr>
          <w:color w:val="000000"/>
          <w:rtl/>
        </w:rPr>
        <w:t>מזמור למנצח אם לא אמר תחנון משום שהתפלל במקום שא"א תחנון לפי מנהגם, והרי לפי מנהגם גם אם א"א תחנון אומרים למנצח, ועל זה ענה הרבי דהגם שהם אומרים למנצח הוא לא יאמר למנצח (וראה גם באג"ק שם ע' ה ושם בשולי הגליון), וראיתי בספר אור ההלכה (ע ער) שכתב שהנוהג במנהג ספרד (שלא לומר למנצח ביום שא"א תחנון) שהתפלל עם חתן אשכנזי (שאומר למנצח הגם שא"א תחנון) צריך לומר למנצח שהרי נמשך אחר החתן, וזה אינו כנ"ל].</w:t>
      </w:r>
      <w:r w:rsidR="003071B0">
        <w:rPr>
          <w:color w:val="000000"/>
          <w:rtl/>
        </w:rPr>
        <w:t xml:space="preserve"> </w:t>
      </w:r>
    </w:p>
    <w:p w:rsidR="00162011" w:rsidRPr="00FE6389" w:rsidRDefault="00162011" w:rsidP="00162011">
      <w:pPr>
        <w:pStyle w:val="11"/>
        <w:rPr>
          <w:rtl/>
        </w:rPr>
      </w:pPr>
      <w:r w:rsidRPr="00FE6389">
        <w:rPr>
          <w:rtl/>
        </w:rPr>
        <w:t>- ב -</w:t>
      </w:r>
      <w:r w:rsidRPr="00FE6389">
        <w:rPr>
          <w:rtl/>
        </w:rPr>
        <w:br/>
        <w:t>הזמן והמקום שא</w:t>
      </w:r>
      <w:r w:rsidR="008A37F3" w:rsidRPr="008A37F3">
        <w:rPr>
          <w:b w:val="0"/>
          <w:bCs w:val="0"/>
          <w:rtl/>
        </w:rPr>
        <w:t>”</w:t>
      </w:r>
      <w:r w:rsidRPr="00FE6389">
        <w:rPr>
          <w:rtl/>
        </w:rPr>
        <w:t>א תחנון משום ברית מילה</w:t>
      </w:r>
    </w:p>
    <w:p w:rsidR="00162011" w:rsidRPr="00FE6389" w:rsidRDefault="00162011" w:rsidP="00162011">
      <w:pPr>
        <w:pStyle w:val="a3"/>
        <w:bidi/>
        <w:rPr>
          <w:rtl/>
        </w:rPr>
      </w:pPr>
      <w:r>
        <w:rPr>
          <w:rtl/>
        </w:rPr>
        <w:t>וממשיך בשוע"ר</w:t>
      </w:r>
      <w:r>
        <w:rPr>
          <w:rStyle w:val="FootnoteReference"/>
          <w:rtl/>
        </w:rPr>
        <w:footnoteReference w:id="300"/>
      </w:r>
      <w:r w:rsidRPr="00FE6389">
        <w:rPr>
          <w:rtl/>
        </w:rPr>
        <w:t xml:space="preserve"> "</w:t>
      </w:r>
      <w:r w:rsidRPr="00FE6389">
        <w:rPr>
          <w:color w:val="000000"/>
          <w:rtl/>
        </w:rPr>
        <w:t>אין מונעין מליפול על פניהם ביום המילה אלא בבית הכנסת שהמילה בו אבל בבית הכנסת אחר נופלין ובזמן הקור שמלין התינוק בביתו נוהגים שלא ליפול על פניהם בבית הכנסת שבעל הברית מתפלל שם וכל זה בתפלת שחרית שמלין אז התינוק אבל במנחה אע''פ שמתפללין אצל התינוק אומרים תחנון".</w:t>
      </w:r>
      <w:r w:rsidRPr="00FE6389">
        <w:rPr>
          <w:rtl/>
        </w:rPr>
        <w:t xml:space="preserve"> </w:t>
      </w:r>
    </w:p>
    <w:p w:rsidR="00162011" w:rsidRPr="00FE6389" w:rsidRDefault="00162011" w:rsidP="00162011">
      <w:pPr>
        <w:pStyle w:val="a3"/>
        <w:bidi/>
        <w:rPr>
          <w:rtl/>
        </w:rPr>
      </w:pPr>
      <w:r w:rsidRPr="00FE6389">
        <w:rPr>
          <w:rtl/>
        </w:rPr>
        <w:t>[</w:t>
      </w:r>
      <w:r w:rsidRPr="00FE6389">
        <w:rPr>
          <w:color w:val="000000"/>
          <w:rtl/>
        </w:rPr>
        <w:t>והנה בסידור (לפני ובא לציון) כתב אדה"ז שא"א תחנון "בכל יום שיש בבית הכנסת מילה" משמע שרק בזה מקיל ולא לענין בעל הברית, אכן המחבר בשו"ע (סי' קלא ס"ד) הקיל רק "בבית הכנסת ביום מילה" וכתב במשנה ברורה (ס"ק כא) שהאחרונים הוסיפו בית כנסת שבו בעלי הברית מתפללים, ולכ' משמע שבסידורו הכריע אדה"ז כהמחבר שא"א תחנון רק בבית הכנסת ביום המילה.</w:t>
      </w:r>
    </w:p>
    <w:p w:rsidR="00162011" w:rsidRPr="00FE6389" w:rsidRDefault="00162011" w:rsidP="00162011">
      <w:pPr>
        <w:pStyle w:val="a3"/>
        <w:bidi/>
        <w:rPr>
          <w:color w:val="000000"/>
          <w:rtl/>
        </w:rPr>
      </w:pPr>
      <w:r w:rsidRPr="00FE6389">
        <w:rPr>
          <w:color w:val="000000"/>
          <w:rtl/>
        </w:rPr>
        <w:t xml:space="preserve">אבל מזה דבשוע"ר ממשיך </w:t>
      </w:r>
      <w:r w:rsidRPr="00FE6389">
        <w:rPr>
          <w:rtl/>
        </w:rPr>
        <w:t>"</w:t>
      </w:r>
      <w:r w:rsidRPr="00FE6389">
        <w:rPr>
          <w:color w:val="000000"/>
          <w:rtl/>
        </w:rPr>
        <w:t>ויש מקומות נוהגים שלא לומר גם במנחה כשמתפללים אצל התינוק" משמע דמש"כ לפני"ז שא"א תחנון בבית הכנסת שבו המילה ושא"א תחנון בבית הכנסת שבו מתפלל בעל ברית אינו בסתירה זל"ז, ואולי בסידורו קיצר ולא נחית לפרטים, שהרי בד"כ מלין התינוק בבית הכנסת</w:t>
      </w:r>
      <w:r w:rsidRPr="00FE6389">
        <w:rPr>
          <w:rStyle w:val="FootnoteReference"/>
          <w:color w:val="000000"/>
          <w:rtl/>
        </w:rPr>
        <w:footnoteReference w:id="301"/>
      </w:r>
      <w:r w:rsidRPr="00FE6389">
        <w:rPr>
          <w:color w:val="000000"/>
          <w:rtl/>
        </w:rPr>
        <w:t>, אבל לדינא א"א תחנון בבית הכנסת שבו מתפלל בעל ברית, ואולי לדינא א"א תחנון גם אצל התינוק (כ</w:t>
      </w:r>
      <w:r w:rsidRPr="00FE6389">
        <w:rPr>
          <w:rtl/>
        </w:rPr>
        <w:t>"</w:t>
      </w:r>
      <w:r w:rsidRPr="00FE6389">
        <w:rPr>
          <w:color w:val="000000"/>
          <w:rtl/>
        </w:rPr>
        <w:t>יש מקומות נוהגים" כדלקמן), וצ"ע].</w:t>
      </w:r>
    </w:p>
    <w:p w:rsidR="00162011" w:rsidRPr="00FE6389" w:rsidRDefault="00162011" w:rsidP="00162011">
      <w:pPr>
        <w:pStyle w:val="a3"/>
        <w:bidi/>
        <w:rPr>
          <w:color w:val="000000"/>
          <w:rtl/>
        </w:rPr>
      </w:pPr>
      <w:r w:rsidRPr="00FE6389">
        <w:rPr>
          <w:color w:val="000000"/>
          <w:rtl/>
        </w:rPr>
        <w:t>ובטעם שא"א תחנון בבית כנסת שיש בו מילה, הנה הב"י הביא משבולי הלקט (הל' מילה סי' ה) "לפי שמצות מילה קבלו עליהם בשמחה (שבת קל, א)", ועד"ז כתב במחזור וטרי (סי' קעג), אבל בדרכי משה (ס"ק ז) כתב "מנהג דור"א שאם יש מילה בעיר אין אומרים תחינה בכל העיר הואיל ואליהו בא לעיר (פדר"א פכ"ט)".</w:t>
      </w:r>
    </w:p>
    <w:p w:rsidR="00162011" w:rsidRPr="00FE6389" w:rsidRDefault="00162011" w:rsidP="00162011">
      <w:pPr>
        <w:pStyle w:val="a3"/>
        <w:bidi/>
        <w:rPr>
          <w:color w:val="000000"/>
          <w:rtl/>
        </w:rPr>
      </w:pPr>
      <w:r w:rsidRPr="00FE6389">
        <w:rPr>
          <w:color w:val="000000"/>
          <w:rtl/>
        </w:rPr>
        <w:t>ואדה"ז נקט כטעם הב"י (שא"א תחנון משום שמחה), דלפי הטעם של מנהג דור"א (משום אליהו הנביא) א"א תחנון בכל העיר, ולפי מנהגנו א"א תחנון רק בבית הכנסת שבו המילה</w:t>
      </w:r>
      <w:r w:rsidRPr="00FE6389">
        <w:rPr>
          <w:rStyle w:val="FootnoteReference"/>
          <w:color w:val="000000"/>
          <w:rtl/>
        </w:rPr>
        <w:footnoteReference w:id="302"/>
      </w:r>
      <w:r w:rsidRPr="00FE6389">
        <w:rPr>
          <w:color w:val="000000"/>
          <w:rtl/>
        </w:rPr>
        <w:t>, גם לפי מנהגנו א"א תחנון בכל המנינים שלפני המילה, ומשום טעם השמחה ניחא דאפי' כמה שעות לפני הברית מורגש ההכנה והשמחה באותו בית כנסת, אבל משום טעם דאליהו הנביא מסתבר דבא יבוא למנין שבו מתקיים הברית אבל לא מסתבר שמקדים לבוא כמה שעות לפני הברית.</w:t>
      </w:r>
    </w:p>
    <w:p w:rsidR="00162011" w:rsidRPr="00FE6389" w:rsidRDefault="00162011" w:rsidP="00162011">
      <w:pPr>
        <w:pStyle w:val="a3"/>
        <w:bidi/>
        <w:rPr>
          <w:color w:val="000000"/>
          <w:rtl/>
        </w:rPr>
      </w:pPr>
      <w:r w:rsidRPr="00FE6389">
        <w:rPr>
          <w:color w:val="000000"/>
          <w:rtl/>
        </w:rPr>
        <w:t>מ"מ שונה אי אמירת תחנון בבית הכנסת שיש בו הברית מאי אמירת תחנון אצל בעלי הברית, בית הכנסת שיש בו ברית הוא שמחה לכל באי בית הכנסת, שהרי אם אין האב מל בנו ב"ד מלין אותו (רמב"ם הל' מילה פ"א ה"ב, שו"ע יו"ד סי' רסב), נמצא שהוא מצוה המוטל על כלל ישראל (אלא שב"ד עושין אותו), ואכן הבית כנסת הוה אושפזיכן להברית, ולכן א"א תחנון בכל המנינים עד הברית, אבל אם אין הברית באותו בית כנסת אי"ז נחשב שמחתם, מ"מ באותו מנין שבו מתפלל בעל הברית א"א תחנון כי בעל הברית דומה לחתן ששמחתו נמשך לאלו שסביבו.</w:t>
      </w:r>
    </w:p>
    <w:p w:rsidR="00162011" w:rsidRPr="00FE6389" w:rsidRDefault="00162011" w:rsidP="00162011">
      <w:pPr>
        <w:pStyle w:val="a3"/>
        <w:bidi/>
        <w:rPr>
          <w:color w:val="000000"/>
          <w:rtl/>
        </w:rPr>
      </w:pPr>
      <w:r w:rsidRPr="00FE6389">
        <w:rPr>
          <w:color w:val="000000"/>
          <w:rtl/>
        </w:rPr>
        <w:t>וכ"מ בשערי תשובה (ס"ק ה) דשקו"ט בעזרה שחוץ לבית הכנסת דיש נוהגין שרק מנין ראשון אינו אומר תחנון</w:t>
      </w:r>
      <w:r w:rsidRPr="00FE6389">
        <w:rPr>
          <w:rStyle w:val="FootnoteReference"/>
          <w:color w:val="000000"/>
          <w:rtl/>
        </w:rPr>
        <w:footnoteReference w:id="303"/>
      </w:r>
      <w:r w:rsidRPr="00FE6389">
        <w:rPr>
          <w:color w:val="000000"/>
          <w:rtl/>
        </w:rPr>
        <w:t>, משמע דבבית הכנסת עצמו שבו עושין בו המילה א"א תחנון בכל המנינים שעד הברית, וכ"מ במשנה ברורה (ס"ק כב ובשער הציון ס"ק כא).</w:t>
      </w:r>
    </w:p>
    <w:p w:rsidR="00162011" w:rsidRPr="00FE6389" w:rsidRDefault="00162011" w:rsidP="00162011">
      <w:pPr>
        <w:pStyle w:val="a3"/>
        <w:bidi/>
        <w:rPr>
          <w:color w:val="000000"/>
          <w:rtl/>
        </w:rPr>
      </w:pPr>
      <w:r w:rsidRPr="00FE6389">
        <w:rPr>
          <w:color w:val="000000"/>
          <w:rtl/>
        </w:rPr>
        <w:t>בשו"ת דברי משה (להג"ר משה הלברשטם דיין בב"ד עדה החרדית, סי' ג) כתב שגם המנינים שאחר הברית א"א תחנון, ואמר שכן הורה הגה"ק מסטמאר ז"ל, והביא ראי' לזה מדברי רמ"א שהרי חילק בין שחרית למנחה ולכ' לפלוג ולתני בדידיה, שרק בשחרית שלפני הברית א"א תחנון אבל בשחרית שאחר הברית אומרים תחנון, ומדלא חילק הכי ש"מ שכל המנינים של שחרית א"א תחנון, וצ"ע דמי יימר לן שבזמן הרמ"א היה בנמצא כזה בית כנסת שיש בו ריבוי מנינים זה אחר זה, אולי דיבר בהווה שיש מנין אחד, וגם הרי כתב בפירוש "דוקא שחרית שמלין אז התינוק אבל במנחה . . אומרים תחנון" מפורש הדבר שבמנחה אומרים תחנון משום שכבר מלו התינוק.</w:t>
      </w:r>
    </w:p>
    <w:p w:rsidR="00162011" w:rsidRPr="00FE6389" w:rsidRDefault="00162011" w:rsidP="00162011">
      <w:pPr>
        <w:pStyle w:val="a3"/>
        <w:bidi/>
        <w:rPr>
          <w:color w:val="000000"/>
          <w:rtl/>
        </w:rPr>
      </w:pPr>
      <w:r w:rsidRPr="00FE6389">
        <w:rPr>
          <w:color w:val="000000"/>
          <w:rtl/>
        </w:rPr>
        <w:t>עוד הביא ראי' ממש"כ בספר לקט יושר (לתלמידו של התרומת הדשן, דף נב) "אבל יחיד שמתפלל באותו בית הכנסת שהי' המילה אחר המילה אינו אוצר תחנון" וכתב שיחיד לאו דווקא וגם מנין דינא הכי הוא, וצ"ע מהיכי תיתי, אולי כוונתו שרק היחיד שנתאחר לבית הכנסת ושמע שהם לא אמרו תחנון גם הוא לא יאמר כי נמשך אחרים (ע"ד יחיד שמתפלל בביתו בשעה שהציבור מתפלל שנגרר אחריהם לענין תחנון לפי השערי תשובה ס"ק ג), אבל מנין שמתפלל אחר הברית אינם בטלים ונמשכים להמנין שלפניהם.</w:t>
      </w:r>
    </w:p>
    <w:p w:rsidR="00162011" w:rsidRPr="00FE6389" w:rsidRDefault="00162011" w:rsidP="00162011">
      <w:pPr>
        <w:pStyle w:val="a3"/>
        <w:bidi/>
        <w:rPr>
          <w:color w:val="000000"/>
          <w:rtl/>
        </w:rPr>
      </w:pPr>
      <w:r w:rsidRPr="00FE6389">
        <w:rPr>
          <w:color w:val="000000"/>
          <w:rtl/>
        </w:rPr>
        <w:t xml:space="preserve">ולאידך נראה לומר שאם עושים הברית אחר תפלת מנחה א"א תחנון גם במנחה, והא דפסק בשוע"ר (וכ"ה ברמ"א) "כל זה בתפלת שחרית שמלין אז התינוק אבל במנחה . . אומרים תחנון", שוברו בצידו שדייק "שמלין אז התינוק" דיבר בהווה שעשו הברית מיד אחר תפלת שחרית (משום זריזין ומקדימין) אבל אה"נ אם מאחר הברית (משום הידור מצוה) אינו אומר תחנון גם בתפלת המנחה. </w:t>
      </w:r>
    </w:p>
    <w:p w:rsidR="00162011" w:rsidRPr="00FE6389" w:rsidRDefault="00162011" w:rsidP="00162011">
      <w:pPr>
        <w:pStyle w:val="a3"/>
        <w:bidi/>
        <w:rPr>
          <w:color w:val="000000"/>
          <w:rtl/>
        </w:rPr>
      </w:pPr>
      <w:r w:rsidRPr="00FE6389">
        <w:rPr>
          <w:color w:val="000000"/>
          <w:rtl/>
        </w:rPr>
        <w:t>[בהשלמה לשוע"ר מדברי נחמי' סי' קלא ס"ו כתב "שבעלי ברית הם מוהל, סנדק, ואבי הבן", אבל לשון אדה"ז הוא בעל הברית (לשון יחיד) ולא בעלי הברית (לשון רבים), ומשמע שרק אבי הבן שעליו מוטל מצות מילה נחשב לבעל ברית ולא המוהל וסנדק.</w:t>
      </w:r>
    </w:p>
    <w:p w:rsidR="00162011" w:rsidRPr="00FE6389" w:rsidRDefault="00162011" w:rsidP="00162011">
      <w:pPr>
        <w:pStyle w:val="a3"/>
        <w:bidi/>
        <w:rPr>
          <w:color w:val="000000"/>
          <w:rtl/>
        </w:rPr>
      </w:pPr>
      <w:r w:rsidRPr="00FE6389">
        <w:rPr>
          <w:color w:val="000000"/>
          <w:rtl/>
        </w:rPr>
        <w:t xml:space="preserve">ונ"ל דבדברי נחמי' מציין לסימן תקנט, </w:t>
      </w:r>
      <w:bookmarkStart w:id="249" w:name="סימן_תקנט"/>
      <w:r w:rsidRPr="00FE6389">
        <w:rPr>
          <w:color w:val="000000"/>
          <w:rtl/>
        </w:rPr>
        <w:t>דבס"ח פסק המחבר דבברית מילה בת"ב "בעל ברית לובש בגדים אחרים", וכתב רמ"א "ואבי הבן והמוהל והסנדק כולם נקראים בעלי ברית</w:t>
      </w:r>
      <w:bookmarkEnd w:id="249"/>
      <w:r w:rsidRPr="00FE6389">
        <w:rPr>
          <w:color w:val="000000"/>
          <w:rtl/>
        </w:rPr>
        <w:t>" חזינן דבשו"ע כתב "בעל ברית" (ל' יחיד) ולפי הרמ"א גם סנדק והמוהל בכלל, וא"כ גם בסי' קלא (ס"ק יא) כשכתב מ"א בשם כנסת הגדולה "בעל ברית" גם סנדק ומוהל בכלל, ודרך אדה"ז בשולחנו להביא הדינים ככתבם וכלשונם ממקורם ולכן כתב "בעל ברית", אבל לדינא בנ"י יוצאים ביד רמ"א, וגם המוהל וסנדק נחשבים בעלי ברית (ואולי כנסת הגדולה עצמו לא ס"ל כרמ"א)</w:t>
      </w:r>
      <w:r w:rsidRPr="00FE6389">
        <w:rPr>
          <w:rStyle w:val="FootnoteReference"/>
          <w:color w:val="000000"/>
          <w:rtl/>
        </w:rPr>
        <w:footnoteReference w:id="304"/>
      </w:r>
      <w:r w:rsidRPr="00FE6389">
        <w:rPr>
          <w:color w:val="000000"/>
          <w:rtl/>
        </w:rPr>
        <w:t>].</w:t>
      </w:r>
    </w:p>
    <w:p w:rsidR="00162011" w:rsidRPr="00FE6389" w:rsidRDefault="00162011" w:rsidP="00162011">
      <w:pPr>
        <w:pStyle w:val="a3"/>
        <w:bidi/>
        <w:rPr>
          <w:color w:val="000000"/>
          <w:rtl/>
        </w:rPr>
      </w:pPr>
      <w:r w:rsidRPr="00FE6389">
        <w:rPr>
          <w:color w:val="000000"/>
          <w:rtl/>
        </w:rPr>
        <w:t>שו"ר בשוע"ר סימן רמט ס"ז "וטוב שלא לאכול בסעודה זו אלא . . בעלי הברית דהיינו המוהל והסנדק בסעודת מילה".</w:t>
      </w:r>
    </w:p>
    <w:p w:rsidR="00162011" w:rsidRPr="00FE6389" w:rsidRDefault="00162011" w:rsidP="00162011">
      <w:pPr>
        <w:pStyle w:val="11"/>
        <w:rPr>
          <w:rtl/>
        </w:rPr>
      </w:pPr>
      <w:r w:rsidRPr="00FE6389">
        <w:rPr>
          <w:rtl/>
        </w:rPr>
        <w:t>- ג -</w:t>
      </w:r>
      <w:r w:rsidRPr="00FE6389">
        <w:rPr>
          <w:rtl/>
        </w:rPr>
        <w:br/>
        <w:t>זמן ומקום שא</w:t>
      </w:r>
      <w:r w:rsidR="008A37F3" w:rsidRPr="008A37F3">
        <w:rPr>
          <w:b w:val="0"/>
          <w:bCs w:val="0"/>
          <w:rtl/>
        </w:rPr>
        <w:t>”</w:t>
      </w:r>
      <w:r w:rsidRPr="00FE6389">
        <w:rPr>
          <w:rtl/>
        </w:rPr>
        <w:t>א תחנון משום חתן</w:t>
      </w:r>
    </w:p>
    <w:p w:rsidR="00162011" w:rsidRPr="00FE6389" w:rsidRDefault="00162011" w:rsidP="00162011">
      <w:pPr>
        <w:pStyle w:val="a3"/>
        <w:bidi/>
        <w:rPr>
          <w:color w:val="000000"/>
          <w:rtl/>
        </w:rPr>
      </w:pPr>
      <w:r w:rsidRPr="00FE6389">
        <w:rPr>
          <w:rtl/>
        </w:rPr>
        <w:t>וממשיך בשוע"ר (סי' קלא ס"ו) "</w:t>
      </w:r>
      <w:r w:rsidRPr="00FE6389">
        <w:rPr>
          <w:color w:val="000000"/>
          <w:rtl/>
        </w:rPr>
        <w:t>משא''כ בחתן שאין אומרים תחנון כל היום כשמתפללים אצל החתן או אם בא לבית הכנסת ביום כניסתו לחופה, ויש מקומות נוהגים שאין החתנים הולכים לבית הכנסת יום או יומים קודם החופה כדי שיוכלו הקהל לומר תחנון, אך אם נכנסו לבית הכנסת אומרים תחנון לבד מיום החופה, ויש נוהגים שלא לומר תחנון כל ז' כשהחתן בבית הכנסת שכל ז' ימי המשתה הם לו כרגל ואפילו ביום ח' לחופתו (בשחרית) אין נוהגים ליפול על פניהם כיון שהיתה החופה סמוך לערב (ולא נשלמו ז' ימים עד יום ח' בעת ההיא)".</w:t>
      </w:r>
    </w:p>
    <w:p w:rsidR="00162011" w:rsidRPr="00FE6389" w:rsidRDefault="00162011" w:rsidP="00162011">
      <w:pPr>
        <w:pStyle w:val="a3"/>
        <w:bidi/>
        <w:rPr>
          <w:color w:val="000000"/>
          <w:rtl/>
        </w:rPr>
      </w:pPr>
      <w:r w:rsidRPr="00FE6389">
        <w:rPr>
          <w:color w:val="000000"/>
          <w:rtl/>
        </w:rPr>
        <w:t>והנה מלשון אדה"ז (ועד"ז לשון הרמ"א) "כשמתפללים אצל החתן" "אם בא לבית הכנסת" משמע שהחתן א"צ להתפלל עם המנין, רק עצם הדבר שהחתן נמצא בבית הכנסת פוטר העם מתחנון, ויל"ע אם צריך להיות שם כל משך זמן התפלה?</w:t>
      </w:r>
    </w:p>
    <w:p w:rsidR="00162011" w:rsidRPr="00FE6389" w:rsidRDefault="00162011" w:rsidP="00162011">
      <w:pPr>
        <w:pStyle w:val="a3"/>
        <w:bidi/>
        <w:rPr>
          <w:color w:val="000000"/>
          <w:rtl/>
        </w:rPr>
      </w:pPr>
      <w:r w:rsidRPr="00FE6389">
        <w:rPr>
          <w:color w:val="000000"/>
          <w:rtl/>
        </w:rPr>
        <w:t>ונ"ל שהעיקר הוא שיהיה שם בג' אחרונות דשמ"ע, שהרי כתב בתרומת הדשן (פסקים סי' פ, הובא במ"א ס"ק יב) "אומר לי עמיתי מה"ר אייזיק שנוהגים בריינו"ס אפי' ביום ה' רגילין החתנים מבית הכנסת קודם רצה כדי שיוכלו לומר והוא רחום ותחינה", משמע שהגורם הוא היותם בבית כנסת בג' ברכות אחרונות, וכיון שנסתפקו בני ריינו"ס אם א"א תחנון בנוכחת החתן יומיים לפני החתונה ביקשו מהחתן לצאת לפני רצה ואז יוכל הקהל לומר תחנון בלי פקפוק, עכ"פ משמע שג' ברכות אחרונות קובעים, שאם החתן בבית הכנסת בג' ברכות אחרונות א"א תחנון, ואם יצא קודם ג' אחרונות אומרים תחנון.</w:t>
      </w:r>
    </w:p>
    <w:p w:rsidR="00162011" w:rsidRPr="00FE6389" w:rsidRDefault="00162011" w:rsidP="00162011">
      <w:pPr>
        <w:pStyle w:val="a3"/>
        <w:bidi/>
        <w:rPr>
          <w:color w:val="000000"/>
          <w:rtl/>
        </w:rPr>
      </w:pPr>
      <w:r w:rsidRPr="00FE6389">
        <w:rPr>
          <w:color w:val="000000"/>
          <w:rtl/>
        </w:rPr>
        <w:t>והגם שאדה"ז כתב "ויש מקומות נוהגים שאין החתנים הולכים לבית הכנסת יום או יומים קודם החופה כדי שיוכלו הקהל לומר תחנון" משמע שלא מהני שיצאו לפני רצה דכיון שהיו שעה אחת בבית הכנסת נפטרו העם מתחנון, הרי המ"א אחר שהביא תרומת הדשן כתב "וגם במדינות אלו נוהגין שלא ליכנס לבית הכנסת יום או יומיים קודם החופה ואולי הוא מהאי טעמא", היינו שהם החמירו על עצמן, דאולי ישכח החתן לצאת לפני רצה.</w:t>
      </w:r>
    </w:p>
    <w:p w:rsidR="00162011" w:rsidRPr="00FE6389" w:rsidRDefault="00162011" w:rsidP="00162011">
      <w:pPr>
        <w:pStyle w:val="a3"/>
        <w:bidi/>
        <w:rPr>
          <w:color w:val="000000"/>
          <w:rtl/>
        </w:rPr>
      </w:pPr>
      <w:r w:rsidRPr="00FE6389">
        <w:rPr>
          <w:color w:val="000000"/>
          <w:rtl/>
        </w:rPr>
        <w:t>ובגליון התקשרות (גליון קמו) כתב הרב יוסף שמחה גינזבורג שי' שהרבי הקפיד שהחתן יתפלל במנין שלו ורק אז לא אמרו תחנון, ושאלתי את הרב מיכאל אהרן זעליגזאן שי' ואמר לי שרק בשנים הראשונים הקפיד הרבי בכך, ולא בשנים המאוחרות.</w:t>
      </w:r>
    </w:p>
    <w:p w:rsidR="00162011" w:rsidRPr="00FE6389" w:rsidRDefault="00162011" w:rsidP="00162011">
      <w:pPr>
        <w:pStyle w:val="a3"/>
        <w:bidi/>
        <w:rPr>
          <w:color w:val="000000"/>
          <w:rtl/>
        </w:rPr>
      </w:pPr>
      <w:r w:rsidRPr="00FE6389">
        <w:rPr>
          <w:color w:val="000000"/>
          <w:rtl/>
        </w:rPr>
        <w:t>ואולי י"ל, ידוע דברי הרבי שאין רצונו שיעמדו אנשים ויסתכלו עליו בשעת התפלה (ושאין מסתכלין בפני נשיא) וא"כ אם החתן לא יתפלל במנין הרבי מסתמא לא ישאר שם זמן מרובה, אבל בשנים מאוחרות שנתברר שאפי' אם החתן אינו מתפלל במנין הרבי מ"מ נשאר שם, שוב לא הקפיד הרבי אם החתן אינו מתפלל במנין שלו, וד"ל.</w:t>
      </w:r>
    </w:p>
    <w:p w:rsidR="00162011" w:rsidRPr="00FE6389" w:rsidRDefault="00162011" w:rsidP="00162011">
      <w:pPr>
        <w:pStyle w:val="a3"/>
        <w:bidi/>
        <w:rPr>
          <w:color w:val="000000"/>
          <w:rtl/>
        </w:rPr>
      </w:pPr>
      <w:r w:rsidRPr="00FE6389">
        <w:rPr>
          <w:color w:val="000000"/>
          <w:rtl/>
        </w:rPr>
        <w:t>גם כתב בגליון התקשרות (שם) "נפוץ בשם הגרז"ש דברקין ז"ל שדייק בלשון אדה"ז בסידורו, שמספיק שמתפלל בבית הכנסת היינו באותו בנין" של החתן או הבעל ברית.</w:t>
      </w:r>
    </w:p>
    <w:p w:rsidR="00162011" w:rsidRPr="00FE6389" w:rsidRDefault="00162011" w:rsidP="00162011">
      <w:pPr>
        <w:pStyle w:val="a3"/>
        <w:bidi/>
        <w:rPr>
          <w:color w:val="000000"/>
          <w:rtl/>
        </w:rPr>
      </w:pPr>
      <w:r w:rsidRPr="00FE6389">
        <w:rPr>
          <w:color w:val="000000"/>
          <w:rtl/>
        </w:rPr>
        <w:t xml:space="preserve">וצ"ע, כי לא נמצא שום דיוק בדברי אדה"ז בזה, אדרבה איפכא מסתברא, כדעת המשנה ברורה (סי' קלא ס"ק כד) "והמתפללים בעזרה כיון שנגררין אחרי בית הכנסת כשאין שם ארון ותיבה, א"כ כשם שבבית הכנסת אין אומרים גם הם אין אומרים", כוונתו דבמקום שנגרר אחרי הבית כנסת לענין נפ"א, ששם נופלים כמו בבית הכנסת, ה"נ לענין אי אמירת נפ"א ותחנון נגררים אחרי הבית הכנסת. </w:t>
      </w:r>
    </w:p>
    <w:p w:rsidR="00162011" w:rsidRPr="00FE6389" w:rsidRDefault="00162011" w:rsidP="00162011">
      <w:pPr>
        <w:pStyle w:val="a3"/>
        <w:bidi/>
        <w:rPr>
          <w:color w:val="000000"/>
          <w:rtl/>
        </w:rPr>
      </w:pPr>
      <w:r w:rsidRPr="00FE6389">
        <w:rPr>
          <w:color w:val="000000"/>
          <w:rtl/>
        </w:rPr>
        <w:t>והנה אדה"ז כתב בשולחנו (סי' קלא ס"ג) "יש נוהגים שאין נופלים אפים אלא במקום שיש שם ספר תורה . . וחצר בית הכנסת הפתוחה לבית הכנסת המתפללים בה כשבית הכנסת פתוח נוהגים לומר תחנה בנפילת אפים כמו בבית הכנסת עצמו אבל לא כשבית הכנסת נעול, ובית הכנסת של נשים היא כבית אחד לענין זה עם בית הכנסת שהספר תורה בתוכה אפילו אינו פתוח לו ונוהגים לומר בו בנפילת אפים, אבל עזרה שלפני בית הכנסת דינה כחצר בית הכנסת"</w:t>
      </w:r>
      <w:r w:rsidRPr="00FE6389">
        <w:rPr>
          <w:rStyle w:val="FootnoteReference"/>
          <w:color w:val="000000"/>
          <w:rtl/>
        </w:rPr>
        <w:footnoteReference w:id="305"/>
      </w:r>
      <w:r w:rsidRPr="00FE6389">
        <w:rPr>
          <w:color w:val="000000"/>
          <w:rtl/>
        </w:rPr>
        <w:t>.</w:t>
      </w:r>
    </w:p>
    <w:p w:rsidR="00162011" w:rsidRPr="00FE6389" w:rsidRDefault="00162011" w:rsidP="00162011">
      <w:pPr>
        <w:pStyle w:val="a3"/>
        <w:bidi/>
        <w:rPr>
          <w:rtl/>
        </w:rPr>
      </w:pPr>
      <w:r w:rsidRPr="00FE6389">
        <w:rPr>
          <w:color w:val="000000"/>
          <w:rtl/>
        </w:rPr>
        <w:t>ונ"ל שגם לענין אי אמירת תחנון דינא הכי הוא, וא"כ העושה ברית באולם של בית הכנסת (שאינו נפתח לבית הכנסת) אומרים תחנון בבית הכנסת (חוץ אם אחד מבעלי הברית נמצא בבית הכנסת בשעת התפלה).</w:t>
      </w:r>
    </w:p>
    <w:p w:rsidR="00162011" w:rsidRPr="00FE6389" w:rsidRDefault="00162011" w:rsidP="00162011">
      <w:pPr>
        <w:pStyle w:val="a3"/>
        <w:bidi/>
        <w:rPr>
          <w:color w:val="000000"/>
          <w:rtl/>
        </w:rPr>
      </w:pPr>
      <w:r w:rsidRPr="00FE6389">
        <w:rPr>
          <w:rtl/>
        </w:rPr>
        <w:t>[</w:t>
      </w:r>
      <w:r w:rsidRPr="00FE6389">
        <w:rPr>
          <w:color w:val="000000"/>
          <w:rtl/>
        </w:rPr>
        <w:t>והנה בסידור כתב שא"א תחנון "חתן כל שבעת ימי המשתה", היינו כדיעה המקילה, ועצ"ע במנחה של יום הח', דבמשנה ברורה (סי' קלא ס"ק כו) כתב "אם היה החופה מעט קודם לערב ביום א' א"א תחנון עד יום א' הבא מעט קודם לערב", משמע שאם מתפלל מנחה קודם זמן החופה א"א תחנון, אבל מלשון אדה"ז "(שחרית)" משמע שרק בשחרית א"א תחנון אבל במנחה אומרים תחנון, ואולי הוא לאו דווקא, וצ"ע].</w:t>
      </w:r>
    </w:p>
    <w:p w:rsidR="00162011" w:rsidRPr="00FE6389" w:rsidRDefault="00162011" w:rsidP="00162011">
      <w:pPr>
        <w:pStyle w:val="11"/>
        <w:rPr>
          <w:rtl/>
        </w:rPr>
      </w:pPr>
      <w:r w:rsidRPr="00FE6389">
        <w:rPr>
          <w:rtl/>
        </w:rPr>
        <w:t>- ד -</w:t>
      </w:r>
      <w:r w:rsidRPr="00FE6389">
        <w:rPr>
          <w:rtl/>
        </w:rPr>
        <w:br/>
        <w:t>חתן המילה</w:t>
      </w:r>
    </w:p>
    <w:p w:rsidR="00162011" w:rsidRPr="00FE6389" w:rsidRDefault="00162011" w:rsidP="00162011">
      <w:pPr>
        <w:pStyle w:val="a3"/>
        <w:bidi/>
        <w:rPr>
          <w:color w:val="000000"/>
          <w:rtl/>
        </w:rPr>
      </w:pPr>
      <w:r w:rsidRPr="00FE6389">
        <w:rPr>
          <w:rtl/>
        </w:rPr>
        <w:t>וממשיך בשוע"ר (סי' קלא ס"ו) "</w:t>
      </w:r>
      <w:r w:rsidRPr="00FE6389">
        <w:rPr>
          <w:color w:val="000000"/>
          <w:rtl/>
        </w:rPr>
        <w:t xml:space="preserve">ויש מקומות נוהגים שלא לומר גם במנחה כשמתפללים אצל התינוק אבל בבית הכנסת נופלים אע''פ שבעל הברית מתפלל שם ובשבת אומרים צדקתך צדק אפילו אין עושין הסעודה אלא בלילה". </w:t>
      </w:r>
    </w:p>
    <w:p w:rsidR="00162011" w:rsidRPr="00FE6389" w:rsidRDefault="00162011" w:rsidP="00162011">
      <w:pPr>
        <w:pStyle w:val="a3"/>
        <w:bidi/>
        <w:rPr>
          <w:color w:val="000000"/>
          <w:rtl/>
        </w:rPr>
      </w:pPr>
      <w:r w:rsidRPr="00FE6389">
        <w:rPr>
          <w:color w:val="000000"/>
          <w:rtl/>
        </w:rPr>
        <w:t>משמע שהמחלוקת הוא מהקצה אל הקצה, לפי שיטה הב' ("יש מקומות") התינוק יותר דומה לחתן משאר בעלי הברית, דשאר בעלי ברית כשמתפללים אצלם מנחה אצלם אומרים תחנון (חוץ מבעלי ברית עצמם כדלקמן), אבל אצל התינוק א"א תחנון גם במנחה</w:t>
      </w:r>
      <w:r w:rsidRPr="00FE6389">
        <w:rPr>
          <w:rStyle w:val="FootnoteReference"/>
          <w:color w:val="000000"/>
          <w:rtl/>
        </w:rPr>
        <w:footnoteReference w:id="306"/>
      </w:r>
      <w:r w:rsidRPr="00FE6389">
        <w:rPr>
          <w:color w:val="000000"/>
          <w:rtl/>
        </w:rPr>
        <w:t>, ולפי שיטה הא' התינוק אינו בעל שמחה כלל, ואם התפלה אינו בבית הכנסת שבו המילה או אצל בעלי הברית אינו פוטר הקהל מתחנון.</w:t>
      </w:r>
    </w:p>
    <w:p w:rsidR="00162011" w:rsidRPr="00FE6389" w:rsidRDefault="00162011" w:rsidP="00162011">
      <w:pPr>
        <w:pStyle w:val="a3"/>
        <w:bidi/>
        <w:rPr>
          <w:color w:val="000000"/>
          <w:rtl/>
        </w:rPr>
      </w:pPr>
      <w:r w:rsidRPr="00FE6389">
        <w:rPr>
          <w:color w:val="000000"/>
          <w:rtl/>
        </w:rPr>
        <w:t>ונ"ל שסברת המחלוקת תלוי בהשקו"ט (לקוטי שיחות (חי"א פרשת בא שיחה הב'), מנחת חינוך (מצוה ב' אות ד'), ברכת שמואל (קידושין סי' יח) רווחא שמעתתא (ע' תקא)) אם חיוב הברית מילה הוא על הבן אבל כיון שאינו יכול לעשותו בעצמו האב נעשה כשלוחו, או שהחיוב הוא על האב אלא שהמצוה נעשית בגוף הבן.</w:t>
      </w:r>
    </w:p>
    <w:p w:rsidR="00162011" w:rsidRPr="00FE6389" w:rsidRDefault="00162011" w:rsidP="00162011">
      <w:pPr>
        <w:pStyle w:val="a3"/>
        <w:bidi/>
        <w:rPr>
          <w:color w:val="000000"/>
          <w:rtl/>
        </w:rPr>
      </w:pPr>
      <w:r w:rsidRPr="00FE6389">
        <w:rPr>
          <w:color w:val="000000"/>
          <w:rtl/>
        </w:rPr>
        <w:t xml:space="preserve">אם הוא מצות האב מסתבר כשיטה הא' שהאב הוא בעל הברית ולא הבן, אבל אם הוא מצות הבן הבן הוא בעל הברית והוא חשוב טפי, ולכן פוטר הקהל מתחנון כל היום כולו כשמתפללים אצלו (כמו החתן ביום חופתו), ומ"מ גם אבי הבן חשוב קצת כי הוא עושה המצוה ולכן פוטר הקהל מתחנון בשחרית. </w:t>
      </w:r>
    </w:p>
    <w:p w:rsidR="00162011" w:rsidRPr="00FE6389" w:rsidRDefault="00162011" w:rsidP="00162011">
      <w:pPr>
        <w:pStyle w:val="a3"/>
        <w:bidi/>
        <w:rPr>
          <w:rtl/>
        </w:rPr>
      </w:pPr>
      <w:r w:rsidRPr="00FE6389">
        <w:rPr>
          <w:color w:val="000000"/>
          <w:rtl/>
        </w:rPr>
        <w:t>נ"ל ע"ד הדרוש: שזה תלוי במחלוקת אם התינוק נקרא חתן או לא, דבקרא (שמות ד, כה) כתיב "ותקח צפרה צר ותכרת את ערלת בנה ותגע לרגליו ותאמר כי חתן דמים אתה לי", בבבלי (נדרים לב, ב) איתא "מי קרוי חתן הוי אומר זה התינוק", ובירושלמי (נדרים פ"ג ה"ט) איתא "אית תניי תני התינוק קרוי חתן, מאן דאמר משה קרוי חתן", אכן ברש"י (עה"ת) פירש שמשה נקרא חתן, אבל באבן עזרא פירש שהתינוק קרוי חתן, והביא שאכן מנהג אנשים "לקרא לבן כאשר יומל חתן".</w:t>
      </w:r>
      <w:r w:rsidRPr="00FE6389">
        <w:rPr>
          <w:rtl/>
        </w:rPr>
        <w:t xml:space="preserve"> </w:t>
      </w:r>
    </w:p>
    <w:p w:rsidR="00162011" w:rsidRPr="00FE6389" w:rsidRDefault="00162011" w:rsidP="00162011">
      <w:pPr>
        <w:pStyle w:val="a3"/>
        <w:bidi/>
        <w:rPr>
          <w:color w:val="000000"/>
          <w:rtl/>
        </w:rPr>
      </w:pPr>
      <w:r w:rsidRPr="00FE6389">
        <w:rPr>
          <w:rtl/>
        </w:rPr>
        <w:t xml:space="preserve">שו"ר בכלי חמדה (פרשת לך לך) דשקו"ט בזה אם הברית מילה הוא מצות האב או מצוה הבן, ומסיק שזה תלוי במחלוקת הנ"ל אם המלאך רצה להרוג את משה רבינו או בנו, וכתב "רוב המפרשים פירשו </w:t>
      </w:r>
      <w:r w:rsidRPr="00FE6389">
        <w:rPr>
          <w:color w:val="000000"/>
          <w:rtl/>
        </w:rPr>
        <w:t xml:space="preserve">שקאי על משה רבינו משום שלא מל את בנו אמנם דעת רשב"ג (בנדרים שם ובירושלמי שם) דקאי על התינוק וכן ס"ל לר"ש בר חפני גאון מובא באבן עזרא (שם) וכן מבואר ברבינו חננאל ז"ל ביומא (דף פה, ב) בהא דפליג ראב"ע דפקו"נ דוחה שבת ממילה שהיא אחת מרמ"ח איבריו של אדם עיי"ש שכתב דרצה להרוג להתינוק מפני שלא נימול, הרי דס"ל להגאונים ז"ל דהתינוק מחויב במצות מילה ויש עליו עונש ביד"ש עונש מיתה אפי' בקטנותו אם לא נימול בח', (ועיין בר"ח ז"ל) אמנם לדעת רוב המפרשים אין ראיה וי"ל דמצות האב הוא", עיי"ש, והגם דתינוק אינו בר עונשים ואיך נימא שהתינוק נענש על שלא קיים מצותו, אבל אין משיבין על הדרוש. </w:t>
      </w:r>
    </w:p>
    <w:p w:rsidR="00162011" w:rsidRPr="00FE6389" w:rsidRDefault="00162011" w:rsidP="004A742F">
      <w:pPr>
        <w:pStyle w:val="a3"/>
        <w:bidi/>
        <w:rPr>
          <w:color w:val="000000"/>
          <w:rtl/>
        </w:rPr>
      </w:pPr>
      <w:r w:rsidRPr="00FE6389">
        <w:rPr>
          <w:color w:val="000000"/>
          <w:rtl/>
        </w:rPr>
        <w:t>[והנה במשנה ברורה (סי' קלא ס"ק כה) כתב "דעת רש"ל וב"ח וט"ז דאין אומרים כשמתפללים אצל התינוק, ובא"ר הכריע דאם מתפלל מנחה בבית התינוק קודם הסעודה או באמצע סעודה א"א תחנון אבל לאחר בהמ"ז אומרים תחנון וכ"כ בדה"ח"</w:t>
      </w:r>
      <w:r w:rsidRPr="00FE6389">
        <w:rPr>
          <w:rStyle w:val="FootnoteReference"/>
          <w:color w:val="000000"/>
          <w:rtl/>
        </w:rPr>
        <w:footnoteReference w:id="307"/>
      </w:r>
      <w:r w:rsidRPr="00FE6389">
        <w:rPr>
          <w:color w:val="000000"/>
          <w:rtl/>
        </w:rPr>
        <w:t>.</w:t>
      </w:r>
    </w:p>
    <w:p w:rsidR="00162011" w:rsidRPr="00FE6389" w:rsidRDefault="00162011" w:rsidP="004A742F">
      <w:pPr>
        <w:pStyle w:val="a3"/>
        <w:bidi/>
        <w:rPr>
          <w:color w:val="000000"/>
          <w:rtl/>
        </w:rPr>
      </w:pPr>
      <w:r w:rsidRPr="00FE6389">
        <w:rPr>
          <w:color w:val="000000"/>
          <w:rtl/>
        </w:rPr>
        <w:t>אבל אדה"ז לא חילק בין קודם ברכת המזון לאחר ברכת המזון, משמע שגם אחר ברכת המזון א"א תחנון אם מתפללים אצל התינוק</w:t>
      </w:r>
      <w:r w:rsidRPr="00FE6389">
        <w:rPr>
          <w:rStyle w:val="FootnoteReference"/>
          <w:color w:val="000000"/>
          <w:rtl/>
        </w:rPr>
        <w:footnoteReference w:id="308"/>
      </w:r>
      <w:r w:rsidRPr="00FE6389">
        <w:rPr>
          <w:color w:val="000000"/>
          <w:rtl/>
        </w:rPr>
        <w:t>].</w:t>
      </w:r>
    </w:p>
    <w:p w:rsidR="00A22084" w:rsidRPr="00F57F81" w:rsidRDefault="00A22084" w:rsidP="00A22084">
      <w:pPr>
        <w:pStyle w:val="a0"/>
        <w:rPr>
          <w:rtl/>
        </w:rPr>
      </w:pPr>
      <w:bookmarkStart w:id="250" w:name="_Toc62022031"/>
      <w:r w:rsidRPr="00F57F81">
        <w:rPr>
          <w:rFonts w:hint="cs"/>
          <w:rtl/>
        </w:rPr>
        <w:t>איסור שריפת גוף בבני נח (גליון)</w:t>
      </w:r>
      <w:bookmarkEnd w:id="250"/>
    </w:p>
    <w:p w:rsidR="00A22084" w:rsidRPr="00243F09" w:rsidRDefault="006F170F" w:rsidP="00A22084">
      <w:pPr>
        <w:pStyle w:val="a"/>
        <w:rPr>
          <w:rtl/>
        </w:rPr>
      </w:pPr>
      <w:bookmarkStart w:id="251" w:name="_Toc62022032"/>
      <w:r>
        <w:rPr>
          <w:rFonts w:hint="cs"/>
          <w:rtl/>
        </w:rPr>
        <w:t xml:space="preserve">הרב </w:t>
      </w:r>
      <w:r w:rsidR="00A22084" w:rsidRPr="00243F09">
        <w:rPr>
          <w:rFonts w:hint="cs"/>
          <w:rtl/>
        </w:rPr>
        <w:t>משה מרקוביץ</w:t>
      </w:r>
      <w:bookmarkEnd w:id="251"/>
    </w:p>
    <w:p w:rsidR="00A22084" w:rsidRDefault="00A22084" w:rsidP="00A22084">
      <w:pPr>
        <w:pStyle w:val="a1"/>
        <w:rPr>
          <w:rtl/>
        </w:rPr>
      </w:pPr>
      <w:r w:rsidRPr="00243F09">
        <w:rPr>
          <w:rFonts w:hint="cs"/>
          <w:rtl/>
        </w:rPr>
        <w:t>ברוקלין נ.י</w:t>
      </w:r>
      <w:r>
        <w:rPr>
          <w:rFonts w:hint="cs"/>
          <w:rtl/>
        </w:rPr>
        <w:t>.</w:t>
      </w:r>
    </w:p>
    <w:p w:rsidR="00A22084" w:rsidRPr="00F57F81" w:rsidRDefault="00A22084" w:rsidP="00A22084">
      <w:pPr>
        <w:pStyle w:val="a3"/>
        <w:bidi/>
        <w:rPr>
          <w:rtl/>
        </w:rPr>
      </w:pPr>
      <w:r w:rsidRPr="00F57F81">
        <w:rPr>
          <w:rFonts w:hint="cs"/>
          <w:rtl/>
        </w:rPr>
        <w:t xml:space="preserve">בגליון הקודם דן הרה"ג ר' מ"ד וילהלם בעניין אם יש איסור שריפת גוף הנפטר גם בבני נח, </w:t>
      </w:r>
      <w:r>
        <w:rPr>
          <w:rFonts w:hint="cs"/>
          <w:rtl/>
        </w:rPr>
        <w:t>ו</w:t>
      </w:r>
      <w:r w:rsidRPr="00F57F81">
        <w:rPr>
          <w:rFonts w:hint="cs"/>
          <w:rtl/>
        </w:rPr>
        <w:t>בסיכום דבריו מביא מלקוטי שיחות חל"ד שמעלת הגוף היא דוקא בישראל ולא בנכרי, ולפי זה נוטה לפסוק שאין בעיה בנידון (ובהערה מביא בניגוד לדעת הרב זוין בספר לאור ההלכה, שבמשפט שיילוק אין ניגוד לדברי הרדב"ז שהגוף הוא קניין הקב"ה, כיון דקאי בבן נח).</w:t>
      </w:r>
    </w:p>
    <w:p w:rsidR="00A22084" w:rsidRPr="00A22084" w:rsidRDefault="00A22084" w:rsidP="00A22084">
      <w:pPr>
        <w:pStyle w:val="a3"/>
        <w:bidi/>
        <w:rPr>
          <w:rtl/>
          <w:lang w:val="en-US"/>
        </w:rPr>
      </w:pPr>
      <w:r w:rsidRPr="00F57F81">
        <w:rPr>
          <w:rFonts w:hint="cs"/>
          <w:rtl/>
        </w:rPr>
        <w:t>וצע"ק מדוע לא הביא השקו"ט הידועה בענין ניתוחי מתים, שכמה וכמה פוסקים (כגון החתם סופר יו"ד סשל"ו) התירו ניתוחי מתים בנכרים עבור לימוד רפואה, דגם מזה משמע שאין איסור ניוול הגוף או חיוב קבורה בנכרים.</w:t>
      </w:r>
    </w:p>
    <w:p w:rsidR="00A22084" w:rsidRPr="004A742F" w:rsidRDefault="00A22084" w:rsidP="00A22084">
      <w:pPr>
        <w:pStyle w:val="a3"/>
        <w:bidi/>
        <w:ind w:hanging="18"/>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4B3FA8" w:rsidRDefault="0094011D" w:rsidP="00526660">
      <w:pPr>
        <w:pStyle w:val="a0"/>
        <w:rPr>
          <w:rtl/>
        </w:rPr>
      </w:pPr>
      <w:bookmarkStart w:id="252" w:name="_Toc62022033"/>
      <w:r w:rsidRPr="00526660">
        <w:rPr>
          <w:rFonts w:hint="cs"/>
          <w:rtl/>
        </w:rPr>
        <w:t xml:space="preserve">ברכה </w:t>
      </w:r>
      <w:r w:rsidR="00270796" w:rsidRPr="00526660">
        <w:rPr>
          <w:rFonts w:hint="cs"/>
          <w:rtl/>
        </w:rPr>
        <w:t>כשחוזר וקובע מזוזה אחר הבדיקה</w:t>
      </w:r>
      <w:bookmarkEnd w:id="252"/>
    </w:p>
    <w:p w:rsidR="004B3FA8" w:rsidRPr="0033690A" w:rsidRDefault="004B3FA8" w:rsidP="004B3FA8">
      <w:pPr>
        <w:pStyle w:val="a"/>
        <w:rPr>
          <w:rtl/>
        </w:rPr>
      </w:pPr>
      <w:bookmarkStart w:id="253" w:name="_Toc62022034"/>
      <w:r w:rsidRPr="0033690A">
        <w:rPr>
          <w:rFonts w:hint="cs"/>
          <w:rtl/>
        </w:rPr>
        <w:t>הרב</w:t>
      </w:r>
      <w:r w:rsidRPr="0033690A">
        <w:rPr>
          <w:rtl/>
        </w:rPr>
        <w:t xml:space="preserve"> </w:t>
      </w:r>
      <w:r w:rsidRPr="0033690A">
        <w:rPr>
          <w:rFonts w:hint="cs"/>
          <w:rtl/>
        </w:rPr>
        <w:t>יעקב</w:t>
      </w:r>
      <w:r w:rsidRPr="0033690A">
        <w:rPr>
          <w:rtl/>
        </w:rPr>
        <w:t xml:space="preserve"> </w:t>
      </w:r>
      <w:r w:rsidRPr="0033690A">
        <w:rPr>
          <w:rFonts w:hint="cs"/>
          <w:rtl/>
        </w:rPr>
        <w:t>אהרן</w:t>
      </w:r>
      <w:r w:rsidRPr="0033690A">
        <w:rPr>
          <w:rtl/>
        </w:rPr>
        <w:t xml:space="preserve"> </w:t>
      </w:r>
      <w:r w:rsidRPr="0033690A">
        <w:rPr>
          <w:rFonts w:hint="cs"/>
          <w:rtl/>
        </w:rPr>
        <w:t>סקוצילס</w:t>
      </w:r>
      <w:bookmarkEnd w:id="253"/>
      <w:r w:rsidRPr="0033690A">
        <w:rPr>
          <w:rtl/>
        </w:rPr>
        <w:t xml:space="preserve"> </w:t>
      </w:r>
    </w:p>
    <w:p w:rsidR="004B3FA8" w:rsidRPr="0033690A" w:rsidRDefault="004B3FA8" w:rsidP="00270796">
      <w:pPr>
        <w:pStyle w:val="a1"/>
        <w:rPr>
          <w:rtl/>
          <w:lang w:bidi="ar-SA"/>
        </w:rPr>
      </w:pPr>
      <w:r w:rsidRPr="0033690A">
        <w:rPr>
          <w:rFonts w:hint="cs"/>
          <w:rtl/>
        </w:rPr>
        <w:t>רב</w:t>
      </w:r>
      <w:r w:rsidRPr="0033690A">
        <w:rPr>
          <w:rtl/>
        </w:rPr>
        <w:t xml:space="preserve"> </w:t>
      </w:r>
      <w:r w:rsidRPr="0033690A">
        <w:rPr>
          <w:rFonts w:hint="cs"/>
          <w:rtl/>
        </w:rPr>
        <w:t>ומו</w:t>
      </w:r>
      <w:r w:rsidRPr="0033690A">
        <w:rPr>
          <w:rtl/>
        </w:rPr>
        <w:t>"</w:t>
      </w:r>
      <w:r w:rsidRPr="0033690A">
        <w:rPr>
          <w:rFonts w:hint="cs"/>
          <w:rtl/>
        </w:rPr>
        <w:t>צ</w:t>
      </w:r>
      <w:r w:rsidRPr="0033690A">
        <w:rPr>
          <w:rtl/>
        </w:rPr>
        <w:t xml:space="preserve"> </w:t>
      </w:r>
      <w:r w:rsidRPr="0033690A">
        <w:rPr>
          <w:rFonts w:hint="cs"/>
          <w:rtl/>
        </w:rPr>
        <w:t>בבית</w:t>
      </w:r>
      <w:r w:rsidRPr="0033690A">
        <w:rPr>
          <w:rtl/>
        </w:rPr>
        <w:t xml:space="preserve"> </w:t>
      </w:r>
      <w:r w:rsidRPr="0033690A">
        <w:rPr>
          <w:rFonts w:hint="cs"/>
          <w:rtl/>
        </w:rPr>
        <w:t>הוראה</w:t>
      </w:r>
      <w:r w:rsidRPr="0033690A">
        <w:rPr>
          <w:rtl/>
        </w:rPr>
        <w:t xml:space="preserve"> </w:t>
      </w:r>
      <w:r w:rsidRPr="0033690A">
        <w:rPr>
          <w:rFonts w:hint="cs"/>
          <w:rtl/>
        </w:rPr>
        <w:t>יד</w:t>
      </w:r>
      <w:r w:rsidRPr="0033690A">
        <w:rPr>
          <w:rtl/>
        </w:rPr>
        <w:t xml:space="preserve"> </w:t>
      </w:r>
      <w:r w:rsidRPr="0033690A">
        <w:rPr>
          <w:rFonts w:hint="cs"/>
          <w:rtl/>
        </w:rPr>
        <w:t>הרמ</w:t>
      </w:r>
      <w:r w:rsidRPr="0033690A">
        <w:rPr>
          <w:rtl/>
        </w:rPr>
        <w:t>"</w:t>
      </w:r>
      <w:r w:rsidRPr="0033690A">
        <w:rPr>
          <w:rFonts w:hint="cs"/>
          <w:rtl/>
        </w:rPr>
        <w:t>ה</w:t>
      </w:r>
    </w:p>
    <w:p w:rsidR="004B3FA8" w:rsidRPr="00A04D0E" w:rsidRDefault="004B3FA8" w:rsidP="00270796">
      <w:pPr>
        <w:pStyle w:val="a1"/>
        <w:rPr>
          <w:rtl/>
        </w:rPr>
      </w:pPr>
      <w:r w:rsidRPr="00A04D0E">
        <w:rPr>
          <w:rFonts w:hint="cs"/>
          <w:rtl/>
        </w:rPr>
        <w:t>מח</w:t>
      </w:r>
      <w:r w:rsidRPr="00A04D0E">
        <w:rPr>
          <w:rtl/>
        </w:rPr>
        <w:t>"</w:t>
      </w:r>
      <w:r w:rsidRPr="00A04D0E">
        <w:rPr>
          <w:rFonts w:hint="cs"/>
          <w:rtl/>
        </w:rPr>
        <w:t>ס</w:t>
      </w:r>
      <w:r w:rsidRPr="00A04D0E">
        <w:rPr>
          <w:rtl/>
        </w:rPr>
        <w:t xml:space="preserve"> "</w:t>
      </w:r>
      <w:r w:rsidRPr="00A04D0E">
        <w:rPr>
          <w:rFonts w:hint="cs"/>
          <w:rtl/>
        </w:rPr>
        <w:t>אוהל</w:t>
      </w:r>
      <w:r w:rsidRPr="00A04D0E">
        <w:rPr>
          <w:rtl/>
        </w:rPr>
        <w:t xml:space="preserve"> </w:t>
      </w:r>
      <w:r w:rsidRPr="00A04D0E">
        <w:rPr>
          <w:rFonts w:hint="cs"/>
          <w:rtl/>
        </w:rPr>
        <w:t>יעקב</w:t>
      </w:r>
      <w:r w:rsidRPr="00A04D0E">
        <w:rPr>
          <w:rtl/>
        </w:rPr>
        <w:t xml:space="preserve">" </w:t>
      </w:r>
      <w:r w:rsidRPr="00A04D0E">
        <w:rPr>
          <w:rFonts w:hint="cs"/>
          <w:rtl/>
        </w:rPr>
        <w:t>ז</w:t>
      </w:r>
      <w:r w:rsidRPr="00A04D0E">
        <w:rPr>
          <w:rtl/>
        </w:rPr>
        <w:t xml:space="preserve">' </w:t>
      </w:r>
      <w:r w:rsidRPr="00A04D0E">
        <w:rPr>
          <w:rFonts w:hint="cs"/>
          <w:rtl/>
        </w:rPr>
        <w:t>כרכים</w:t>
      </w:r>
      <w:r w:rsidRPr="00A04D0E">
        <w:rPr>
          <w:rtl/>
        </w:rPr>
        <w:t xml:space="preserve">, </w:t>
      </w:r>
      <w:r w:rsidRPr="00A04D0E">
        <w:rPr>
          <w:rFonts w:hint="cs"/>
          <w:rtl/>
        </w:rPr>
        <w:t>ושא</w:t>
      </w:r>
      <w:r w:rsidRPr="00A04D0E">
        <w:rPr>
          <w:rtl/>
        </w:rPr>
        <w:t>"</w:t>
      </w:r>
      <w:r w:rsidRPr="00A04D0E">
        <w:rPr>
          <w:rFonts w:hint="cs"/>
          <w:rtl/>
        </w:rPr>
        <w:t>ס ירושלים</w:t>
      </w:r>
    </w:p>
    <w:p w:rsidR="004B3FA8" w:rsidRPr="00A04D0E" w:rsidRDefault="004B3FA8" w:rsidP="00270796">
      <w:pPr>
        <w:pStyle w:val="a3"/>
        <w:bidi/>
        <w:rPr>
          <w:rtl/>
        </w:rPr>
      </w:pPr>
      <w:r w:rsidRPr="00A04D0E">
        <w:rPr>
          <w:rtl/>
        </w:rPr>
        <w:t>בדבר השאלה המצויה שמגיע אליכם הרבה ביקשת שאני ירשום לכם מה קבלנו להורות בדבר. כיצד נוהגין לגבי א' ששלח מזוזה לבדיקה ולא עבר כ"ד שעות האם הוא מברך בחזרה, או אפילו אם רק עבר כמה שעות יש כבר היסח הדעת וחייב לקבוע שוב בברכה?</w:t>
      </w:r>
    </w:p>
    <w:p w:rsidR="004B3FA8" w:rsidRPr="00A04D0E" w:rsidRDefault="004B3FA8" w:rsidP="006F170F">
      <w:pPr>
        <w:pStyle w:val="a3"/>
        <w:bidi/>
        <w:rPr>
          <w:rtl/>
        </w:rPr>
      </w:pPr>
      <w:r w:rsidRPr="006F170F">
        <w:rPr>
          <w:b/>
          <w:bCs/>
          <w:rtl/>
        </w:rPr>
        <w:t>תשובה</w:t>
      </w:r>
      <w:r w:rsidRPr="00A04D0E">
        <w:rPr>
          <w:rtl/>
        </w:rPr>
        <w:t>: והנה יש לחלק אם המזוזה היתה פסולה ואח"כ קובעים חדש, אפילו אם לא עבר אלא שעה או שעתיים חייבים לברך על קביעות מזוזה חדשה, או אפילו אם אותו מזוזה תיקנו, חייבים לברך עליו אח"כ. אולם נוהגים להורות שרק במקרה שעבר יום אז נחשב כהסיח דעת מהמצוה וצריך לברך מחדש, וכיון שיש פוסקים שחששו יותר וחייבו ברכה אפילו אחרי הפסקה של כמה שעות משום שחוששים שזה כבר נחשב כהיסח הדעת, מ"מ במקום מח' הפוסקים אין לברך אא"כ יש היסח הדעת בודאיות לכל הדעות כמו שעבר היום וכדומה.</w:t>
      </w:r>
    </w:p>
    <w:p w:rsidR="004B3FA8" w:rsidRPr="00A04D0E" w:rsidRDefault="004B3FA8" w:rsidP="00270796">
      <w:pPr>
        <w:pStyle w:val="a3"/>
        <w:bidi/>
        <w:rPr>
          <w:rtl/>
        </w:rPr>
      </w:pPr>
      <w:r w:rsidRPr="00A04D0E">
        <w:rPr>
          <w:rtl/>
        </w:rPr>
        <w:t xml:space="preserve">עי' בפתחי תשובה (סימן רפ"ט ס"ק א') שהביא אחרונים שהסתפקו בזה. והערוך השלחן (סימן רפ"ט סעיף ד') כתב דאם נטלו מזוזה מהפתח לבדקה ונמצאת כשרה, וחוזר וקובעה אין צריך לברך, כמו הפושט טליתו לפי שעה לחזור וללבשו דאינו מברך, ואם קבעה לאחר יום ודאי דמברך, עכ"ד. ונראה דנקט כפשיטות דאם הסיר את המזוזה לפי שעה ודאי אין לברך ואם לאחר יום ודאי יש לברך. </w:t>
      </w:r>
    </w:p>
    <w:p w:rsidR="004B3FA8" w:rsidRPr="00A04D0E" w:rsidRDefault="004B3FA8" w:rsidP="00270796">
      <w:pPr>
        <w:pStyle w:val="a3"/>
        <w:bidi/>
        <w:rPr>
          <w:rtl/>
        </w:rPr>
      </w:pPr>
      <w:r w:rsidRPr="00A04D0E">
        <w:rPr>
          <w:rtl/>
        </w:rPr>
        <w:t>אמנם באמת מצאנו בפוסקים שחששו לברך על קביעתו בחזרה אם היה הסיח הדעת אפילו אם לא עבר יום, דהנה בשו"ע הרב (סימן כ"ה סעיף כ"ג) כתב לענין תפילין דב' או ג' שעות הוי היסח הדעת וצריך לחזור ולברך, ולענין סוכה (סימן תרל"ט סעיף י"ג) כתב שעה או שתים. ובספר אמרי יעקב הלכות אר"י (סימן א' ביאורים ד"ה מזוזה מיד) כתב דנראה דעכ"פ אם הוריד המזוזות בבוקר לתתם לבדיקה וקיבלם בחזרה בערב או אחרי הצהרים דבזה ודאי הרי היה לו היסח הדעת במשך היום וצריך לברך, וכן בספר חובת הדר (פרק י"א ס"ק כ"ו) כתב נמי דלכאורה נראה דהפסק של ב' וג' שעות הוי הפסק. וראה עוד בספר הר צבי יורה דעה (סימן רל"ו).</w:t>
      </w:r>
    </w:p>
    <w:p w:rsidR="004B3FA8" w:rsidRPr="00A04D0E" w:rsidRDefault="004B3FA8" w:rsidP="00270796">
      <w:pPr>
        <w:pStyle w:val="a3"/>
        <w:bidi/>
        <w:rPr>
          <w:rtl/>
        </w:rPr>
      </w:pPr>
      <w:r w:rsidRPr="00A04D0E">
        <w:rPr>
          <w:rtl/>
        </w:rPr>
        <w:t>ובספר קונטרס המזוזה (סימן רפ"ט סעיף ה') כתב דאם הסיר המזוזה לבודקה ומצאה כשרה וחוזר וקובעה מיד יש אומרים שצריך לחזור ולברך ויש אומרים שאינו מברך וראוי לחוש לדעה זו שספק ברכות להקל, ואם בודק כמה מזוזות נכון להחליף המזוז</w:t>
      </w:r>
      <w:r>
        <w:rPr>
          <w:rFonts w:hint="cs"/>
          <w:rtl/>
        </w:rPr>
        <w:t>ו</w:t>
      </w:r>
      <w:r w:rsidRPr="00A04D0E">
        <w:rPr>
          <w:rtl/>
        </w:rPr>
        <w:t>ת של הפתחים של זה בזה ואז הסרת המזוזה אינה היסח הדעת, אבל אם הולך לסופר ומשאיר לבדוק בעת שיתפנה הסופר וחוזר וקובעה כעבור כמה שעות וכדומה שמסיח דעתו ודאי מברך לכו"ע. ועי' עוד בשו"ת שבט הקהתי חלק א' (סימן רע"ג)</w:t>
      </w:r>
      <w:r>
        <w:rPr>
          <w:rFonts w:hint="cs"/>
          <w:rtl/>
        </w:rPr>
        <w:t>.</w:t>
      </w:r>
      <w:r w:rsidRPr="00A04D0E">
        <w:rPr>
          <w:rtl/>
        </w:rPr>
        <w:t xml:space="preserve"> ועי' עוד בספר חוט שני הל' מזוזה (עמוד נ"א).</w:t>
      </w:r>
    </w:p>
    <w:p w:rsidR="004B3FA8" w:rsidRPr="00A04D0E" w:rsidRDefault="004B3FA8" w:rsidP="00270796">
      <w:pPr>
        <w:pStyle w:val="a3"/>
        <w:bidi/>
        <w:rPr>
          <w:rtl/>
        </w:rPr>
      </w:pPr>
      <w:r w:rsidRPr="00A04D0E">
        <w:rPr>
          <w:b/>
          <w:bCs/>
          <w:rtl/>
        </w:rPr>
        <w:t>עכ</w:t>
      </w:r>
      <w:r w:rsidRPr="00D22725">
        <w:rPr>
          <w:b/>
          <w:rtl/>
        </w:rPr>
        <w:t>"</w:t>
      </w:r>
      <w:r w:rsidRPr="00A04D0E">
        <w:rPr>
          <w:b/>
          <w:bCs/>
          <w:rtl/>
        </w:rPr>
        <w:t>פ לענין דינא</w:t>
      </w:r>
      <w:r w:rsidRPr="00A04D0E">
        <w:rPr>
          <w:rtl/>
        </w:rPr>
        <w:t>, בקובץ מבית לוי הביא פסקי בעל שבט הלוי זצ"ל שאם עבר יום או לילה צריך לחזור ולברך משום היסח הדעת. וראיתי בספר שבות יצחק הל' מזוזה וכן בשבות יצחק חלק ח' (עמוד רנ"ה) שהביא</w:t>
      </w:r>
      <w:r>
        <w:rPr>
          <w:rFonts w:hint="cs"/>
          <w:rtl/>
        </w:rPr>
        <w:t>ו</w:t>
      </w:r>
      <w:r w:rsidRPr="00A04D0E">
        <w:rPr>
          <w:rtl/>
        </w:rPr>
        <w:t xml:space="preserve"> ממרן הגרי"ש אלישיב זצ"ל שכיון שיש מצוה להוריד המזוזה לבדיקה והדרך היא שההפסקה נמשכת עד יום ויותר, כל זמן שלא היה הפסק בשינת קבע בלילה לא חשיב היסח דעת ואינו מברך, אבל אם עבר הלילה וישן וקובעה למחר צריך לברך, כיון שבלילה יש בו שנה והוי היסח הדעת, ועי' עוד בשו"ת תשובות והנהגות חלק א' (סימן תרמ"ט). </w:t>
      </w:r>
      <w:r w:rsidRPr="00A04D0E">
        <w:rPr>
          <w:b/>
          <w:bCs/>
          <w:rtl/>
        </w:rPr>
        <w:t>הגר</w:t>
      </w:r>
      <w:r w:rsidRPr="00D22725">
        <w:rPr>
          <w:b/>
          <w:rtl/>
        </w:rPr>
        <w:t>"</w:t>
      </w:r>
      <w:r w:rsidRPr="00A04D0E">
        <w:rPr>
          <w:b/>
          <w:bCs/>
          <w:rtl/>
        </w:rPr>
        <w:t>א נבנצל שליט</w:t>
      </w:r>
      <w:r w:rsidRPr="00D22725">
        <w:rPr>
          <w:b/>
          <w:rtl/>
        </w:rPr>
        <w:t>"</w:t>
      </w:r>
      <w:r w:rsidRPr="00A04D0E">
        <w:rPr>
          <w:b/>
          <w:bCs/>
          <w:rtl/>
        </w:rPr>
        <w:t xml:space="preserve">א </w:t>
      </w:r>
      <w:r w:rsidRPr="00A04D0E">
        <w:rPr>
          <w:rtl/>
        </w:rPr>
        <w:t>כתב לי שלא יברך כשלא הסיח דעת.</w:t>
      </w:r>
      <w:r w:rsidRPr="00A04D0E">
        <w:rPr>
          <w:b/>
          <w:bCs/>
          <w:rtl/>
        </w:rPr>
        <w:t xml:space="preserve"> </w:t>
      </w:r>
      <w:r w:rsidRPr="00A04D0E">
        <w:rPr>
          <w:rtl/>
        </w:rPr>
        <w:t>וראה עוד בשו"ת בר יהושע חלק ג' יו"ד (סימן נ"א) שכתב שאפילו אם שהה זמן רב עד שהזחיר את המזוזה, אינו מברך כשחוזר וקובע, שאין זה היסח הדעת גמור, כיון שהחיוב מוטל עליו בכל עת. ועי' בשו"ת יביע אומר חלק ג' יו"ד (סימן י"ז).</w:t>
      </w:r>
    </w:p>
    <w:p w:rsidR="004B3FA8" w:rsidRPr="004B3FA8" w:rsidRDefault="004B3FA8" w:rsidP="00270796">
      <w:pPr>
        <w:pStyle w:val="a3"/>
        <w:bidi/>
        <w:rPr>
          <w:b/>
          <w:bCs/>
          <w:rtl/>
          <w:lang w:val="en-US"/>
        </w:rPr>
      </w:pPr>
      <w:r w:rsidRPr="00A04D0E">
        <w:rPr>
          <w:rtl/>
        </w:rPr>
        <w:t xml:space="preserve">עוד ראיתי בספר מדושני עונג (פרשת ואתחנן) שהביא מספר לבנימין אמר (עמוד ע') ששאלו הגר"ח קניבסקי שליט"א אם יש עדיפות להחזיר את המזוזה למחרת כדי שיתחייב בברכה, והשיב שיקבע מיד בלי ברכה. </w:t>
      </w:r>
      <w:r w:rsidRPr="00A04D0E">
        <w:rPr>
          <w:b/>
          <w:bCs/>
          <w:rtl/>
        </w:rPr>
        <w:t>ולמעשה הכי נקטינן כדעת הפוסקים שאין לברך על קביעת המזוזה בחזרה אא</w:t>
      </w:r>
      <w:r w:rsidRPr="00D22725">
        <w:rPr>
          <w:b/>
          <w:rtl/>
        </w:rPr>
        <w:t>"</w:t>
      </w:r>
      <w:r w:rsidRPr="00A04D0E">
        <w:rPr>
          <w:b/>
          <w:bCs/>
          <w:rtl/>
        </w:rPr>
        <w:t>כ היה אחרי שינת לילה וכדומה.</w:t>
      </w:r>
    </w:p>
    <w:p w:rsidR="003002BC" w:rsidRDefault="003002BC" w:rsidP="00717FD2">
      <w:pPr>
        <w:pStyle w:val="a0"/>
        <w:rPr>
          <w:rtl/>
        </w:rPr>
        <w:sectPr w:rsidR="003002BC" w:rsidSect="00710AC3">
          <w:footnotePr>
            <w:numRestart w:val="eachSect"/>
          </w:footnotePr>
          <w:type w:val="continuous"/>
          <w:pgSz w:w="7920" w:h="12240"/>
          <w:pgMar w:top="-1152" w:right="864" w:bottom="720" w:left="864" w:header="562" w:footer="0" w:gutter="0"/>
          <w:cols w:space="720"/>
          <w:docGrid w:linePitch="360"/>
        </w:sectPr>
      </w:pPr>
    </w:p>
    <w:p w:rsidR="00780B9A" w:rsidRDefault="00780B9A" w:rsidP="00994073">
      <w:pPr>
        <w:pStyle w:val="a0"/>
        <w:rPr>
          <w:rtl/>
        </w:rPr>
      </w:pPr>
      <w:bookmarkStart w:id="254" w:name="_Toc62022035"/>
      <w:r>
        <w:rPr>
          <w:rFonts w:hint="cs"/>
          <w:rtl/>
        </w:rPr>
        <w:t xml:space="preserve">המתנה </w:t>
      </w:r>
      <w:r w:rsidR="00994073">
        <w:rPr>
          <w:rFonts w:hint="cs"/>
          <w:rtl/>
        </w:rPr>
        <w:t>ל</w:t>
      </w:r>
      <w:r>
        <w:rPr>
          <w:rFonts w:hint="cs"/>
          <w:rtl/>
        </w:rPr>
        <w:t>אחר שלעס (תבשיל של) בשר ופלט</w:t>
      </w:r>
      <w:r w:rsidR="00994073">
        <w:rPr>
          <w:rFonts w:hint="cs"/>
          <w:rtl/>
        </w:rPr>
        <w:t>ו</w:t>
      </w:r>
      <w:bookmarkEnd w:id="254"/>
    </w:p>
    <w:p w:rsidR="003002BC" w:rsidRPr="009128A7" w:rsidRDefault="003002BC" w:rsidP="008F0522">
      <w:pPr>
        <w:pStyle w:val="a"/>
        <w:spacing w:line="360" w:lineRule="auto"/>
        <w:rPr>
          <w:rFonts w:ascii="Times New Roman" w:eastAsia="Times New Roman" w:hAnsi="Times New Roman" w:cs="David"/>
          <w:b/>
          <w:bCs/>
          <w:rtl/>
        </w:rPr>
      </w:pPr>
      <w:bookmarkStart w:id="255" w:name="_Toc62022036"/>
      <w:r w:rsidRPr="0033690A">
        <w:rPr>
          <w:rFonts w:hint="cs"/>
          <w:rtl/>
        </w:rPr>
        <w:t>ה</w:t>
      </w:r>
      <w:r w:rsidR="00780B9A">
        <w:rPr>
          <w:rFonts w:hint="cs"/>
          <w:rtl/>
        </w:rPr>
        <w:t>נ"ל</w:t>
      </w:r>
      <w:bookmarkEnd w:id="255"/>
    </w:p>
    <w:p w:rsidR="003002BC" w:rsidRPr="009128A7" w:rsidRDefault="003002BC" w:rsidP="009E5A14">
      <w:pPr>
        <w:pStyle w:val="a3"/>
        <w:bidi/>
        <w:rPr>
          <w:rtl/>
        </w:rPr>
      </w:pPr>
      <w:r w:rsidRPr="009128A7">
        <w:rPr>
          <w:rtl/>
        </w:rPr>
        <w:t>בדבר השאלה החדשה והחשובה שלא ראיתם שדברו מזה שהסתפקת שהיה לגבי טושלנט אם אחד לקח תפוח אדמה משם ולעס אותו ומיד אחרי הלעיסה פלטה את התפו"א, האם צריכים להמתין שש שעות, ואם לא מה הדין במי שלעס בשר כדי לברר אם הוא בטעם טוב, ומיד אח"כ פלט אותו, האם צריכים להמתין אח"כ.</w:t>
      </w:r>
    </w:p>
    <w:p w:rsidR="003002BC" w:rsidRPr="009128A7" w:rsidRDefault="003002BC" w:rsidP="009E5A14">
      <w:pPr>
        <w:pStyle w:val="a3"/>
        <w:bidi/>
        <w:rPr>
          <w:rtl/>
        </w:rPr>
      </w:pPr>
      <w:r w:rsidRPr="009128A7">
        <w:rPr>
          <w:rtl/>
        </w:rPr>
        <w:t xml:space="preserve">נלענ"ד שלא צריכים להמתין בכלל ורק צריכים לעשות קינוח והדחה. ובביאור הדבר ראשית כל מצאתי לנכון להביא כאן את עיקר הדין בלעיסת בשר אם צריכים להמתין שש שעות אח"כ או לא. והנה </w:t>
      </w:r>
      <w:r>
        <w:rPr>
          <w:rtl/>
        </w:rPr>
        <w:t>איתא בגמ' חולין (דף ק"ה</w:t>
      </w:r>
      <w:r>
        <w:rPr>
          <w:rFonts w:hint="cs"/>
          <w:rtl/>
        </w:rPr>
        <w:t>, א</w:t>
      </w:r>
      <w:r w:rsidRPr="009128A7">
        <w:rPr>
          <w:rtl/>
        </w:rPr>
        <w:t xml:space="preserve">) אמר רב חסדא אכל בשר אסור לאכול גבינה, אכל גבינה מותר לאכול בשר, ואמר מר עוקבא אבא כי הוה אכיל בשרא האידנא לא הוה אכל גבינה עד למחר כי השתא, ואילו אנא בהא סעודתא הוא דלא אכילנא, לסעודתא אחריתא אכילנא, עכ”ד הגמ'. </w:t>
      </w:r>
    </w:p>
    <w:p w:rsidR="003002BC" w:rsidRPr="009128A7" w:rsidRDefault="003002BC" w:rsidP="009E5A14">
      <w:pPr>
        <w:pStyle w:val="a3"/>
        <w:bidi/>
        <w:rPr>
          <w:rtl/>
        </w:rPr>
      </w:pPr>
      <w:r w:rsidRPr="009128A7">
        <w:rPr>
          <w:rtl/>
        </w:rPr>
        <w:t>ונחלקו הראשונים מהו שיעור הזמן שבין סעודה לסעודה שצריך להמתין בין אכילת בשר לאכילת גבינה, דהנה התוספות בחולין שם בד"ה לסעודתא כתבו לאו בסעודתא שרגילין לעשות אחת שחרית ואחת ערבית, אלא אפילו לאלתר אם סילק השלחן ובירך מותר דלא פלוג רבנן, עכ"ד</w:t>
      </w:r>
      <w:r>
        <w:rPr>
          <w:rFonts w:hint="cs"/>
          <w:rtl/>
        </w:rPr>
        <w:t>.</w:t>
      </w:r>
      <w:r w:rsidRPr="009128A7">
        <w:rPr>
          <w:rtl/>
        </w:rPr>
        <w:t xml:space="preserve"> ומבואר לדעתם שאין זה שיעור זמן כלל אלא שקבעו חז"ל גדר שלא לאכול חלב אחרי בשר באותה סעודה, ואמנם טעם הגדר הוא משום שבדרך כלל יש שיהוי זמן מספיק בין סעודה לסעודה, אלא שגם אם לא שהה ואכל לאלתר סעודה נוספת לא נשתנה הגדר ומותר באכילת חלב דלא פלוג רבנן, וכן הביא בהג' אשר"י בשם הראבי"ה. </w:t>
      </w:r>
    </w:p>
    <w:p w:rsidR="003002BC" w:rsidRPr="009128A7" w:rsidRDefault="003002BC" w:rsidP="009E5A14">
      <w:pPr>
        <w:pStyle w:val="a3"/>
        <w:bidi/>
        <w:rPr>
          <w:rtl/>
        </w:rPr>
      </w:pPr>
      <w:r w:rsidRPr="009128A7">
        <w:rPr>
          <w:rtl/>
        </w:rPr>
        <w:t>אמנם דעת הרבה ראשונים שנקבע בזה שיעור זמן המתנה בין בשר לחלב, שהוא כשיעור הזמן שיש ברגילות בין סעודה לסעודה, וכן מפורש ברא"ש שם (סוף סי' ה') וז"ל, בסעודתא אחרינא אכילנא, פי' בזמנה שרגיל אדם לסעוד דהיינו מזמן סעודת הבוקר עד זמן סעודת הערב, ופחות משיעור ז</w:t>
      </w:r>
      <w:r>
        <w:rPr>
          <w:rtl/>
        </w:rPr>
        <w:t>ה אין לאכול גבינה אחר בשר, עכ"ל</w:t>
      </w:r>
      <w:r>
        <w:rPr>
          <w:rFonts w:hint="cs"/>
          <w:rtl/>
        </w:rPr>
        <w:t>.</w:t>
      </w:r>
      <w:r w:rsidRPr="009128A7">
        <w:rPr>
          <w:rtl/>
        </w:rPr>
        <w:t xml:space="preserve"> וכן משמע ברי"ף שם שהביא לדברי מר עוקבא וכתב עלה, ושמעינן מהא דהאי דאמר רב חסדא אכל בשר אסור לאכול אחריו גבינה דלא שרי למיכל גבינה בתר בשרא אלא עד דשהי ליה שיעור מאי דצריך לסעודתא אחריתי, וכן הביאו הראשונים משמי' דר"ח. </w:t>
      </w:r>
    </w:p>
    <w:p w:rsidR="003002BC" w:rsidRDefault="003002BC" w:rsidP="009E5A14">
      <w:pPr>
        <w:pStyle w:val="a3"/>
        <w:bidi/>
        <w:rPr>
          <w:rtl/>
        </w:rPr>
      </w:pPr>
      <w:r w:rsidRPr="009128A7">
        <w:rPr>
          <w:rtl/>
        </w:rPr>
        <w:t>וכן פסק הרמב"ם בפ"ט מהל' מאכלות אסורות הכ"ח דמי שאכל בשר בתחלה בין בשר בהמה בין בשר עוף, לא יאכל אחריו חלב עד שישהה ביניהן כדי שיעור סעודה אחרת, והוא כמו שש שעות מפני הבשר של בין הש</w:t>
      </w:r>
      <w:r>
        <w:rPr>
          <w:rtl/>
        </w:rPr>
        <w:t>יניים שאינו סר בקינוח, עכ"ל</w:t>
      </w:r>
      <w:r>
        <w:rPr>
          <w:rFonts w:hint="cs"/>
          <w:rtl/>
        </w:rPr>
        <w:t>.</w:t>
      </w:r>
      <w:r w:rsidRPr="009128A7">
        <w:rPr>
          <w:rtl/>
        </w:rPr>
        <w:t xml:space="preserve"> הרי שקבע שיעור לזמן זה שבין סעודה לסעודה שהוא כמו שש שעות</w:t>
      </w:r>
      <w:r>
        <w:rPr>
          <w:rtl/>
        </w:rPr>
        <w:t>. ובשו”ע (סימן פ”ט סעיף א') כתב</w:t>
      </w:r>
      <w:r w:rsidRPr="009128A7">
        <w:rPr>
          <w:rtl/>
        </w:rPr>
        <w:t xml:space="preserve"> אכל בשר וכו' לא יאכל אחריו גבינה עד שישהה שש שעות, ומשמע שצריך שש</w:t>
      </w:r>
      <w:r>
        <w:rPr>
          <w:rtl/>
        </w:rPr>
        <w:t xml:space="preserve"> שעות שלימות, ובפחות מזה לא סגי</w:t>
      </w:r>
      <w:r>
        <w:rPr>
          <w:rFonts w:hint="cs"/>
          <w:rtl/>
        </w:rPr>
        <w:t>.</w:t>
      </w:r>
      <w:r w:rsidRPr="009128A7">
        <w:rPr>
          <w:rtl/>
        </w:rPr>
        <w:t xml:space="preserve"> ודלא כמו שנראה דעת המאירי </w:t>
      </w:r>
      <w:r>
        <w:rPr>
          <w:rFonts w:hint="cs"/>
          <w:rtl/>
        </w:rPr>
        <w:t>(</w:t>
      </w:r>
      <w:r w:rsidRPr="009128A7">
        <w:rPr>
          <w:rtl/>
        </w:rPr>
        <w:t xml:space="preserve">במסכת חולין </w:t>
      </w:r>
      <w:r>
        <w:rPr>
          <w:rtl/>
        </w:rPr>
        <w:t>דף ק"ה</w:t>
      </w:r>
      <w:r>
        <w:rPr>
          <w:rFonts w:hint="cs"/>
          <w:rtl/>
        </w:rPr>
        <w:t>, א)</w:t>
      </w:r>
      <w:r w:rsidRPr="009128A7">
        <w:rPr>
          <w:rtl/>
        </w:rPr>
        <w:t xml:space="preserve"> שכתב ולא מצינו בשהייה זו פחות משיעור שבין סעודה לסעודה והוא שש שעות או קרוב לזה, עכ"ל</w:t>
      </w:r>
      <w:r>
        <w:rPr>
          <w:rFonts w:hint="cs"/>
          <w:rtl/>
        </w:rPr>
        <w:t>.</w:t>
      </w:r>
      <w:r w:rsidRPr="009128A7">
        <w:rPr>
          <w:rtl/>
        </w:rPr>
        <w:t xml:space="preserve"> שמבואר מזה שאין צריך שש שעות שלימות. ואף שהרמב”ם ג"כ כתב שהוא כשש שעות, מ”מ מפשטות לשון המחבר והרמ”א נראה שהוא שש שעות </w:t>
      </w:r>
      <w:r>
        <w:rPr>
          <w:rtl/>
        </w:rPr>
        <w:t>שלימות, וכן מפורש בספר גן המלך.</w:t>
      </w:r>
    </w:p>
    <w:p w:rsidR="003002BC" w:rsidRPr="009128A7" w:rsidRDefault="003002BC" w:rsidP="009E5A14">
      <w:pPr>
        <w:pStyle w:val="a3"/>
        <w:bidi/>
        <w:rPr>
          <w:rtl/>
        </w:rPr>
      </w:pPr>
      <w:r w:rsidRPr="009128A7">
        <w:rPr>
          <w:color w:val="000000"/>
          <w:rtl/>
        </w:rPr>
        <w:t>ומצאנו שנחלקו הראשונים בטעם לשיעור המתנה, דעת הרמב''ם שטעם המתנת שש שעות הוא כיון שחיישינן שנשאר ממשות של בשר בין השיניים שכן דרך הבשר להיות נדבק בין השיניים, אבל אחרי שש שעות הבשר שבין שיניו חשיב כמעוכל. דעת רש''י שטעם המתנת שש שעות בין אכילת בשר לאכילת גבינה הוא כיון שהבשר מוציא שומן הנדבק בפיו ומושך טעם עד זמן ארוך, ושיערו חכמים שאחר שש שעות כבר נתעכל לגמרי ואז מותר לאכול גבינה</w:t>
      </w:r>
      <w:r>
        <w:rPr>
          <w:rFonts w:hint="cs"/>
          <w:color w:val="000000"/>
          <w:rtl/>
        </w:rPr>
        <w:t>.</w:t>
      </w:r>
      <w:r w:rsidRPr="009128A7">
        <w:rPr>
          <w:color w:val="000000"/>
          <w:rtl/>
        </w:rPr>
        <w:t xml:space="preserve"> הנ''מ בין הטעמים הם: א) אם לעס בשר לתינוק ולא בלעו, לשיטת רש''י כיון שלא אכל אין הבשר מושך טעם, ולכן אין צריך להמתין שש שעות, אבל לשיטת הרמב''ם צריך להמתין שש שעות כיון דעל ידי הלעיסה נכנס מהבשר בין שיניו.</w:t>
      </w:r>
    </w:p>
    <w:p w:rsidR="003002BC" w:rsidRPr="009128A7" w:rsidRDefault="003002BC" w:rsidP="009E5A14">
      <w:pPr>
        <w:pStyle w:val="a3"/>
        <w:bidi/>
        <w:rPr>
          <w:rtl/>
        </w:rPr>
      </w:pPr>
      <w:r w:rsidRPr="009128A7">
        <w:rPr>
          <w:rtl/>
        </w:rPr>
        <w:t xml:space="preserve">ולענין דינא כתב בשו"ע מאחר וחוששין לב' טעמים מחמירים להמתין שש שעות. ולענין דעת הרמ"א עי' חידושי רעק”א שמדייק מהרמ"א בסוף הסעיף דרק אחרי אכילת בשר ממש מחמירים להמתין שש שעות, אבל אחרי </w:t>
      </w:r>
      <w:r>
        <w:rPr>
          <w:rtl/>
        </w:rPr>
        <w:t>לעיסה אין צריך להחמיר</w:t>
      </w:r>
      <w:r>
        <w:rPr>
          <w:rFonts w:hint="cs"/>
          <w:rtl/>
        </w:rPr>
        <w:t>.</w:t>
      </w:r>
      <w:r w:rsidRPr="009128A7">
        <w:rPr>
          <w:rtl/>
        </w:rPr>
        <w:t xml:space="preserve"> ועי' ביד יהודה פירוש הקצר (ס"ק ג' וי"ד) ובדרכ”ת שסוברים כרעק"א, ולומדים בדעתו שלכל הפחות צריך להמתין שעה אחרי לעיסת בשר, אבל מ"מ צריך קינוח והדחה ולנקר שיניו יפה.</w:t>
      </w:r>
    </w:p>
    <w:p w:rsidR="003002BC" w:rsidRPr="009128A7" w:rsidRDefault="003002BC" w:rsidP="009E5A14">
      <w:pPr>
        <w:pStyle w:val="a3"/>
        <w:bidi/>
        <w:rPr>
          <w:rtl/>
        </w:rPr>
      </w:pPr>
      <w:r w:rsidRPr="009128A7">
        <w:rPr>
          <w:rtl/>
        </w:rPr>
        <w:t>[ולענין אגב יש להביא כאן הערה בכל שאלות של לעיסה, ממה שראיתי בשו"ת אות חיים חלק א' (סימן מ"ה) שנשאל אודות אחד שהכניס חתיכת בשר לפיו ונגס בו, ושוב זרקו מפיו אם צריך להמתין אחריו זמן לפני אכילת חלב. והביא שיטת הראשונים ושו"ע שחוששים לבשר בין השינים על ידי לעיסה, והעיר דלכאורה בנידון דידן תלוי גם כן בדין לעיסה</w:t>
      </w:r>
      <w:r>
        <w:rPr>
          <w:rFonts w:hint="cs"/>
          <w:rtl/>
        </w:rPr>
        <w:t>.</w:t>
      </w:r>
      <w:r w:rsidRPr="009128A7">
        <w:rPr>
          <w:rtl/>
        </w:rPr>
        <w:t xml:space="preserve"> ואולי יש מקום לומר דיש חילוק בין לעיסה לנשיכה בנוגע לחשש בשר שבין השינים, דאולי רק בלעיסה שחוזר ולועס כמה פעמים חששו בזה ולא בכה"ג. והדברים פשוטים שא</w:t>
      </w:r>
      <w:r>
        <w:rPr>
          <w:rFonts w:hint="cs"/>
          <w:rtl/>
        </w:rPr>
        <w:t>ם</w:t>
      </w:r>
      <w:r w:rsidRPr="009128A7">
        <w:rPr>
          <w:rtl/>
        </w:rPr>
        <w:t xml:space="preserve"> נאמר שאין זה בגדר לעיסה שאין זה ענין למ"ש הפמ"ג (משב"ז ס"ק א') להחמיר משום לא פלוג בלעיסת שומן דשם הרי נכנס בגדר לעיסה משא"כ כאן. וראה עוד בשו"ת ויען דוד חלק ו' (סימן ק"ו) שנשאל אודות אחד שאכל תבשיל והבחין שיש בתוכו חתיכת בשר והסתפק אם לעסו, וכתב שם שאם רק טעם ופלט אין צריך להמתין כלל רק לעשות קינוח והדחה, ואת"ל שמא לעס הבשר ופלט בודאי שאחרי שעה ועשה קינוח והדחה יש להקל כדברי</w:t>
      </w:r>
      <w:r>
        <w:rPr>
          <w:rtl/>
        </w:rPr>
        <w:t xml:space="preserve"> רעק"א והיד יהודה</w:t>
      </w:r>
      <w:r w:rsidRPr="009128A7">
        <w:rPr>
          <w:rtl/>
        </w:rPr>
        <w:t>]</w:t>
      </w:r>
      <w:r>
        <w:rPr>
          <w:rFonts w:hint="cs"/>
          <w:rtl/>
        </w:rPr>
        <w:t>.</w:t>
      </w:r>
    </w:p>
    <w:p w:rsidR="003002BC" w:rsidRPr="009128A7" w:rsidRDefault="003002BC" w:rsidP="009E5A14">
      <w:pPr>
        <w:pStyle w:val="a3"/>
        <w:bidi/>
        <w:rPr>
          <w:rtl/>
        </w:rPr>
      </w:pPr>
      <w:r w:rsidRPr="009128A7">
        <w:rPr>
          <w:rtl/>
        </w:rPr>
        <w:t>והנה לענין נידון דידן, שכבר העלינו לפי בני אשכנז אפילו אחרי לעיסת בשר יש נוהגים להמתין רק שעה א', יש לדון כיצד נוהגים לגבי תבשיל של בשר האם דינו כ</w:t>
      </w:r>
      <w:r>
        <w:rPr>
          <w:rFonts w:hint="cs"/>
          <w:rtl/>
        </w:rPr>
        <w:t>ת</w:t>
      </w:r>
      <w:r w:rsidRPr="009128A7">
        <w:rPr>
          <w:rtl/>
        </w:rPr>
        <w:t>בש</w:t>
      </w:r>
      <w:r>
        <w:rPr>
          <w:rFonts w:hint="cs"/>
          <w:rtl/>
        </w:rPr>
        <w:t>י</w:t>
      </w:r>
      <w:r w:rsidRPr="009128A7">
        <w:rPr>
          <w:rtl/>
        </w:rPr>
        <w:t>ל גם לענין זה כמו שנוהגים להמתין אחרי אכילתו ו' שעות יש לחוש גם ללעיסה של תבשיל או שאני הכא. ובאמת עי' בפתחי תשובה (ס"ק א') שכתב אם לועס לתינוק תבשיל שיש בו שומן של בשר לכאורה לכל הפירושים אין צריך להמתין, כי מושך טעם ליכא כיון דלא אכ</w:t>
      </w:r>
      <w:r>
        <w:rPr>
          <w:rtl/>
        </w:rPr>
        <w:t>ל כלום, וגם בשר בין השינים ליכא</w:t>
      </w:r>
      <w:r>
        <w:rPr>
          <w:rFonts w:hint="cs"/>
          <w:rtl/>
        </w:rPr>
        <w:t>.</w:t>
      </w:r>
      <w:r w:rsidRPr="009128A7">
        <w:rPr>
          <w:rtl/>
        </w:rPr>
        <w:t xml:space="preserve"> אלא דמ"מ כתב הפמ"ג (משב"ז ס"ק א') דיש להחמיר להמתין שש שעות אחריו משום לא פלוג ולא לפרוץ גדר, וכן נקטו עוד פוסקים. ויש לעיין האם הפמ"ג החמיר גם בתבשיל של בשר כגון ירק שהתבשל ביחד עם בשר או דוקא כשיש חתיכת שומן בתוך התבשיל ואוכלים גם מזה החמיר. </w:t>
      </w:r>
    </w:p>
    <w:p w:rsidR="003002BC" w:rsidRPr="003002BC" w:rsidRDefault="003002BC" w:rsidP="008F0522">
      <w:pPr>
        <w:pStyle w:val="a3"/>
        <w:bidi/>
        <w:rPr>
          <w:rtl/>
          <w:lang w:val="en-US"/>
        </w:rPr>
      </w:pPr>
      <w:r w:rsidRPr="009128A7">
        <w:rPr>
          <w:rtl/>
        </w:rPr>
        <w:t>הנה לכאורה לפי דברי הפמ"ג לענין תבשיל שיש בו שומן ניתן להבין מדוע כתבו לא פלוג והחמירו אע"פ שאין טעם בשר בין השינים, אולם בנידון דידן שלעס תפוח אדמה מתוך טשולנט ופלט אותו מיד אח"כ כשהבחין שלא היה טעם טוב, נלענ"ד דאינו צריך להמתין כלל, והטעם כיון שאין בזה שייך הטעם של לא פלוג, כיון שהתפוח אדמה יש לו רק טעם בשר, ולא שייך לומר דאם נתיר לאכול חלב אחר לעיסת ירקות אלו יבואו להתיר גם אחר לעיסת בשר, דלא דמי כלל לבשר ואפילו אחר אכילת ירקות אלו אינו אלא מכח מנהג וכמ"ש ברמ"א (סעיף ג'). והמנהג הוא רק באוכל תבשיל של בשר, אבל בלועס תבשיל של בשר נראה פשוט דאין צריך להמתין אחריו כלום, ויש לעשות רק קינוח והדחה, וכן פסק הגר"י רוזנבערגער שליט"א חבר בד"ץ העדה החרדית הובא בספר החשוב הדר השלחן, וכן יש להורות להלכה למעשה.</w:t>
      </w:r>
    </w:p>
    <w:p w:rsidR="003002BC" w:rsidRPr="004A742F" w:rsidRDefault="003002BC" w:rsidP="003002BC">
      <w:pPr>
        <w:pStyle w:val="a3"/>
        <w:bidi/>
        <w:ind w:hanging="18"/>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852769" w:rsidRDefault="00852769" w:rsidP="00717FD2">
      <w:pPr>
        <w:pStyle w:val="a0"/>
        <w:rPr>
          <w:rtl/>
        </w:rPr>
        <w:sectPr w:rsidR="00852769" w:rsidSect="00710AC3">
          <w:footnotePr>
            <w:numRestart w:val="eachSect"/>
          </w:footnotePr>
          <w:type w:val="continuous"/>
          <w:pgSz w:w="7920" w:h="12240"/>
          <w:pgMar w:top="-1152" w:right="864" w:bottom="720" w:left="864" w:header="562" w:footer="0" w:gutter="0"/>
          <w:cols w:space="720"/>
          <w:docGrid w:linePitch="360"/>
        </w:sectPr>
      </w:pPr>
    </w:p>
    <w:p w:rsidR="008764AB" w:rsidRDefault="008764AB" w:rsidP="000C20B5">
      <w:pPr>
        <w:pStyle w:val="a0"/>
        <w:rPr>
          <w:rtl/>
        </w:rPr>
      </w:pPr>
      <w:bookmarkStart w:id="256" w:name="_Toc62022037"/>
      <w:r w:rsidRPr="00FC4AFF">
        <w:rPr>
          <w:rtl/>
        </w:rPr>
        <w:t>ברכת אשר יצר אחרי עניית ברכו</w:t>
      </w:r>
      <w:bookmarkEnd w:id="256"/>
    </w:p>
    <w:p w:rsidR="008764AB" w:rsidRDefault="008764AB" w:rsidP="000C20B5">
      <w:pPr>
        <w:pStyle w:val="a"/>
        <w:spacing w:line="360" w:lineRule="auto"/>
        <w:rPr>
          <w:rtl/>
        </w:rPr>
      </w:pPr>
      <w:bookmarkStart w:id="257" w:name="_Toc62022038"/>
      <w:r w:rsidRPr="0033690A">
        <w:rPr>
          <w:rFonts w:hint="cs"/>
          <w:rtl/>
        </w:rPr>
        <w:t>ה</w:t>
      </w:r>
      <w:r w:rsidR="000C20B5">
        <w:rPr>
          <w:rFonts w:hint="cs"/>
          <w:rtl/>
        </w:rPr>
        <w:t>נ"ל</w:t>
      </w:r>
      <w:bookmarkEnd w:id="257"/>
    </w:p>
    <w:p w:rsidR="008764AB" w:rsidRPr="00FC4AFF" w:rsidRDefault="008764AB" w:rsidP="000C20B5">
      <w:pPr>
        <w:pStyle w:val="a3"/>
        <w:bidi/>
        <w:rPr>
          <w:rtl/>
        </w:rPr>
      </w:pPr>
      <w:r w:rsidRPr="00FC4AFF">
        <w:rPr>
          <w:rtl/>
        </w:rPr>
        <w:t>בדבר השאלה כשאחד מגיע להתפלל מעריב ומרגיש שצריך לפנות ממש לפני תחילת ברכו האם מותר לו לומר עם הציבור ברכו-ועוד אם יצא לעשות צרכיו וחזר האם מותר לו לברך ברכת אשר יצר אח"כ או שצריך להמתין עד אחרי שמונה עשרה</w:t>
      </w:r>
      <w:r w:rsidRPr="00FC4AFF">
        <w:t>.</w:t>
      </w:r>
    </w:p>
    <w:p w:rsidR="008764AB" w:rsidRPr="00FC4AFF" w:rsidRDefault="008764AB" w:rsidP="000C20B5">
      <w:pPr>
        <w:pStyle w:val="a3"/>
        <w:bidi/>
        <w:rPr>
          <w:rtl/>
        </w:rPr>
      </w:pPr>
      <w:r w:rsidRPr="00FC4AFF">
        <w:rPr>
          <w:rtl/>
        </w:rPr>
        <w:t>תשובה</w:t>
      </w:r>
      <w:r w:rsidR="000C20B5">
        <w:rPr>
          <w:rFonts w:hint="cs"/>
          <w:rtl/>
        </w:rPr>
        <w:t>:</w:t>
      </w:r>
    </w:p>
    <w:p w:rsidR="008764AB" w:rsidRPr="00FC4AFF" w:rsidRDefault="008764AB" w:rsidP="000C20B5">
      <w:pPr>
        <w:pStyle w:val="a3"/>
        <w:bidi/>
        <w:rPr>
          <w:rtl/>
        </w:rPr>
      </w:pPr>
      <w:r w:rsidRPr="00FC4AFF">
        <w:rPr>
          <w:rtl/>
        </w:rPr>
        <w:t>והנה התשובה מתחלק לכמה פרטים, א) מהו הגדר של מי שצריך לנקביו מה מותר לומר והאם יש חילוק בין לעשיית צרכיו לגדולים או לקטנים. ב) מהו הגדר של הפסק</w:t>
      </w:r>
      <w:r>
        <w:rPr>
          <w:rtl/>
        </w:rPr>
        <w:t xml:space="preserve"> אחרי אמירת ברכו, ועוד כמה פרטי</w:t>
      </w:r>
      <w:r>
        <w:rPr>
          <w:rFonts w:hint="cs"/>
          <w:rtl/>
        </w:rPr>
        <w:t>ם.</w:t>
      </w:r>
      <w:r w:rsidRPr="00FC4AFF">
        <w:t xml:space="preserve"> </w:t>
      </w:r>
    </w:p>
    <w:p w:rsidR="006F170F" w:rsidRDefault="006F170F">
      <w:pPr>
        <w:rPr>
          <w:rFonts w:ascii="FbFRealBelet Bold" w:eastAsia="Calibri" w:hAnsi="FbFRealBelet Bold" w:cs="FbFRealBelet Bold"/>
          <w:b/>
          <w:bCs/>
          <w:color w:val="000000" w:themeColor="text1"/>
          <w:sz w:val="24"/>
          <w:szCs w:val="24"/>
          <w:u w:color="000000"/>
          <w:bdr w:val="nil"/>
          <w:rtl/>
          <w:lang w:val="bg-BG"/>
        </w:rPr>
      </w:pPr>
      <w:r>
        <w:rPr>
          <w:rtl/>
        </w:rPr>
        <w:br w:type="page"/>
      </w:r>
    </w:p>
    <w:p w:rsidR="008764AB" w:rsidRPr="00FC4AFF" w:rsidRDefault="008764AB" w:rsidP="000C20B5">
      <w:pPr>
        <w:pStyle w:val="11"/>
        <w:rPr>
          <w:rtl/>
        </w:rPr>
      </w:pPr>
      <w:r w:rsidRPr="00FC4AFF">
        <w:rPr>
          <w:rtl/>
        </w:rPr>
        <w:t>היה צריך לנקביו והתפלל אם תפילתו תפילה</w:t>
      </w:r>
    </w:p>
    <w:p w:rsidR="008764AB" w:rsidRDefault="008764AB" w:rsidP="000C20B5">
      <w:pPr>
        <w:pStyle w:val="a3"/>
        <w:bidi/>
        <w:rPr>
          <w:rtl/>
        </w:rPr>
      </w:pPr>
      <w:r w:rsidRPr="00FC4AFF">
        <w:rPr>
          <w:rtl/>
        </w:rPr>
        <w:t xml:space="preserve">והנה נפסק בשו"ע (סימן צ"ב סעיף א') על פי הגמ' במסכת ברכות </w:t>
      </w:r>
      <w:r>
        <w:rPr>
          <w:rFonts w:hint="cs"/>
          <w:rtl/>
        </w:rPr>
        <w:t>(</w:t>
      </w:r>
      <w:r w:rsidRPr="00FC4AFF">
        <w:rPr>
          <w:rtl/>
        </w:rPr>
        <w:t>כג</w:t>
      </w:r>
      <w:r>
        <w:rPr>
          <w:rFonts w:hint="cs"/>
          <w:rtl/>
        </w:rPr>
        <w:t>, ב):</w:t>
      </w:r>
      <w:r w:rsidRPr="00FC4AFF">
        <w:rPr>
          <w:rtl/>
        </w:rPr>
        <w:t xml:space="preserve"> שאם היה צריך לנקביו אל יתפלל דכתיב (עמוס</w:t>
      </w:r>
      <w:r>
        <w:rPr>
          <w:rFonts w:hint="cs"/>
          <w:rtl/>
        </w:rPr>
        <w:t xml:space="preserve"> </w:t>
      </w:r>
      <w:r w:rsidRPr="00FC4AFF">
        <w:rPr>
          <w:rtl/>
        </w:rPr>
        <w:t>ד, יב) "היכון לקראת אלוקיך ישראל" וכתיב (קהלת ד, יז) "שמור רגליך כאשר תלך אל בית האלוקים". ואמרו חז"ל שאמר הקב"ה שמור נקביך בשעה שאתה עומד בתפילה לפני, וממשיך הגמ' ושו"ע שם שאם התפלל תפילתו תועבה, וצריך לחזור ולהתפלל. והני מילי כשאינו יכול לעמוד לשיעור הילוך פרסה. אבל אם יכול להעמיד עצמו שיעור פרסה יצא בדיעבד, אבל לכתחליה לא יתפלל עד שיבדוק עצמו תחילה יפה. רמ"א: וכל הנצרך נקביו אסור אפילו בדברי תורה, כל זמן שגופו משוקץ מן הנקבי</w:t>
      </w:r>
      <w:r>
        <w:rPr>
          <w:rFonts w:hint="cs"/>
          <w:rtl/>
        </w:rPr>
        <w:t>ם.</w:t>
      </w:r>
      <w:r w:rsidRPr="00FC4AFF">
        <w:t xml:space="preserve"> </w:t>
      </w:r>
    </w:p>
    <w:p w:rsidR="008764AB" w:rsidRPr="00FC4AFF" w:rsidRDefault="008764AB" w:rsidP="000C20B5">
      <w:pPr>
        <w:pStyle w:val="a3"/>
        <w:bidi/>
        <w:rPr>
          <w:rtl/>
        </w:rPr>
      </w:pPr>
      <w:r w:rsidRPr="00FC4AFF">
        <w:rPr>
          <w:rtl/>
        </w:rPr>
        <w:t>ומצאנו שנחלקו בראשונים ובאחרונים מה הטעם שמי שמתפלל כשנצרך לנקביו תפילתו נחשבת כתועבה, וכן מצאנו שנחלקו האחרונים האם תפילתו נחשבת כתועבה דוקא אם היה נצרך לגדולים או אפילו לקטנים, ויש לעיין האם המח' תלויים זה בזה כמ"ש בסמוך בס"ד</w:t>
      </w:r>
      <w:r w:rsidRPr="00FC4AFF">
        <w:t>.</w:t>
      </w:r>
    </w:p>
    <w:p w:rsidR="008764AB" w:rsidRPr="00FC4AFF" w:rsidRDefault="008764AB" w:rsidP="000C20B5">
      <w:pPr>
        <w:pStyle w:val="a3"/>
        <w:bidi/>
        <w:rPr>
          <w:rtl/>
        </w:rPr>
      </w:pPr>
      <w:r w:rsidRPr="00FC4AFF">
        <w:rPr>
          <w:rtl/>
        </w:rPr>
        <w:t>במגן אברהם (ס"ק א') כתב שכל הדין הנ"ל היינו דוקא לגדולים, אבל לקטנים בדיעבד אין צריך לחזור ולהתפלל, וכן פסק החיי אדם (כלל ג' דין ה'), אולם האליהו רבה ודרך החיים נקטו שאפילו לקטנים צריכים לחזור ולהתפלל. ובמ"ב (ס"ק ב') הביא את המח' הנ"ל, ובשו"ע הרב (סעיף א') הכריע כדעת המגן אברהם שאין צריך לחזור אחרי קטנים</w:t>
      </w:r>
      <w:r w:rsidRPr="00FC4AFF">
        <w:t>.</w:t>
      </w:r>
    </w:p>
    <w:p w:rsidR="008764AB" w:rsidRPr="00FC4AFF" w:rsidRDefault="008764AB" w:rsidP="000C20B5">
      <w:pPr>
        <w:pStyle w:val="a3"/>
        <w:bidi/>
        <w:rPr>
          <w:rtl/>
        </w:rPr>
      </w:pPr>
      <w:r w:rsidRPr="00FC4AFF">
        <w:rPr>
          <w:rtl/>
        </w:rPr>
        <w:t>והנה בשו"ת אור לציון חלק ב' (פרק ז' הערה ט"ו) כתב דלכאורה המח' הנ"ל תלוי במח' ראשונים בטעם הדבר מדוע תפילתו נחשבת כתועבה. הרמב"ם הל' תפילה (פרק ד' הלכה י') כתב הטעם משום דמי שהוצרך לנקביו אסור להתפלל משום שהדבר מטרידו. ולדבריו אין נפק"מ אם נצרך לגדולים או קטנים, אבל לדעת הגהות מיימוני הטעם משום שכיון שצריך לנקביו גופו משוקץ, ונחשב כאילו מתפלל כנגד דבר מטונף שכתב שם בשם רבינו שמחה שאסור להוציא אפילו שאר דברי תורה מפיו כל זמן שגופו משוקץ מחמת שיהוי נקביו. והרמ"א לעיל הביא את דברי רבינו שמחה, ולדבריהם יש לומר דדוקא בגדולים, שהאיסור לקרות דברי תורה ותפילה כנגדן הוא מן התורה כמובא במסכת ברכות דף כה, לכן תפילתו תועבה, אבל בקטנים שאסורים מדרבנן אין לומר שתפילתו תועבה</w:t>
      </w:r>
      <w:r w:rsidR="008D397D">
        <w:rPr>
          <w:rFonts w:hint="cs"/>
          <w:rtl/>
        </w:rPr>
        <w:t>.</w:t>
      </w:r>
    </w:p>
    <w:p w:rsidR="008764AB" w:rsidRPr="00FC4AFF" w:rsidRDefault="008764AB" w:rsidP="000C20B5">
      <w:pPr>
        <w:pStyle w:val="a3"/>
        <w:bidi/>
        <w:rPr>
          <w:rtl/>
        </w:rPr>
      </w:pPr>
      <w:r w:rsidRPr="00FC4AFF">
        <w:rPr>
          <w:rtl/>
        </w:rPr>
        <w:t xml:space="preserve">נמצא שנחלקו הפוסקים אם עבר והתפלל כשהיה נצרך לנקביו צריך לחזור ולהתפלל אפילו אם היה צריך לקטנים לכתחילה, אא"כ היה יכול לעמוד שם שיעור פרסה. וכן כל דברי תורה אסור לומר בשעה שצריך לנקביו, ובדיעבד יש מקילים אחרי קטנים </w:t>
      </w:r>
      <w:r>
        <w:rPr>
          <w:rtl/>
        </w:rPr>
        <w:t>והמיקל כדעתם יש להם על מי לסמוך</w:t>
      </w:r>
      <w:r>
        <w:rPr>
          <w:rFonts w:hint="cs"/>
          <w:rtl/>
        </w:rPr>
        <w:t>.</w:t>
      </w:r>
      <w:r w:rsidRPr="00FC4AFF">
        <w:rPr>
          <w:rtl/>
        </w:rPr>
        <w:t xml:space="preserve"> ולענין לכתחילה כגון בנידון דידן יש לעיין אם אמירת ברכו כלול בתוך האיסור לומר תפילות כשצריך לנקביו, או דוקא ק"ש ותפילה ולימוד התורה בעל פה וכדומה</w:t>
      </w:r>
      <w:r w:rsidRPr="00FC4AFF">
        <w:t>.</w:t>
      </w:r>
    </w:p>
    <w:p w:rsidR="008764AB" w:rsidRPr="00FC4AFF" w:rsidRDefault="008764AB" w:rsidP="008D397D">
      <w:pPr>
        <w:pStyle w:val="11"/>
        <w:rPr>
          <w:rtl/>
        </w:rPr>
      </w:pPr>
      <w:r w:rsidRPr="00FC4AFF">
        <w:rPr>
          <w:rtl/>
        </w:rPr>
        <w:t>האם האיסור להתפלל כשצריך לנקביו הוי תפילה</w:t>
      </w:r>
    </w:p>
    <w:p w:rsidR="008764AB" w:rsidRPr="00FC4AFF" w:rsidRDefault="008764AB" w:rsidP="000C20B5">
      <w:pPr>
        <w:pStyle w:val="a3"/>
        <w:bidi/>
        <w:rPr>
          <w:rtl/>
        </w:rPr>
      </w:pPr>
      <w:r w:rsidRPr="00FC4AFF">
        <w:rPr>
          <w:rtl/>
        </w:rPr>
        <w:t>המשנה ברורה (ס"ק ו') על דברי הרמ"א בשם רבינו שמחה שנקט שאפילו לדברי תורה יש להחמיר בזה, הוסיף דכ"ש קר"ש ושאר ברכות, ולענין בדיעבד הביא מקילין שלא צריכים לחזור. וראה עוד בביאור הלכה שם. ובדעת תורה כאן הביא מספר חסידים שבכלל זה היינו כל התפילות ובקשות, והתפילות שלפני פסוקי דזמרה ואחרי שמונה עשרה וכדומה, שיש בהם אזכרת אחד משבעה שמות הקדוש</w:t>
      </w:r>
      <w:r>
        <w:rPr>
          <w:rFonts w:hint="cs"/>
          <w:rtl/>
        </w:rPr>
        <w:t>ים</w:t>
      </w:r>
      <w:r w:rsidRPr="00FC4AFF">
        <w:rPr>
          <w:rtl/>
        </w:rPr>
        <w:t xml:space="preserve"> שאינם נמחקים. הא חזינן שלומר ברכו את השם המבורך לכאורה כלול בזה. אולם לענות אמן כבר הכריע מרנן הגרי"ש אלישיב והגר"מ הלבארשטאם זצ"ל </w:t>
      </w:r>
      <w:r>
        <w:rPr>
          <w:rFonts w:hint="cs"/>
          <w:rtl/>
        </w:rPr>
        <w:t>(</w:t>
      </w:r>
      <w:r>
        <w:rPr>
          <w:rtl/>
        </w:rPr>
        <w:t>הובא בספר הכון</w:t>
      </w:r>
      <w:r>
        <w:rPr>
          <w:rFonts w:hint="cs"/>
          <w:rtl/>
        </w:rPr>
        <w:t xml:space="preserve">) </w:t>
      </w:r>
      <w:r w:rsidRPr="00FC4AFF">
        <w:rPr>
          <w:rtl/>
        </w:rPr>
        <w:t>שמותר לענות אמן בכל ענין, ואף אמן יהא שמיה רבה. הרי לנו כדבר ברור שאמירת ברכו כולל בו שם השם ולכן אם אינו יכול לעמוד שיעור פרסה וצריך לנקביו אפילו לקטנים אין להקל בזה ולומר עם הציבור ברכו אלא ימתין עד סוף מעריב לשמוע ברכו עוד הפעם</w:t>
      </w:r>
      <w:r w:rsidRPr="00FC4AFF">
        <w:t>.</w:t>
      </w:r>
    </w:p>
    <w:p w:rsidR="008764AB" w:rsidRPr="00FC4AFF" w:rsidRDefault="008764AB" w:rsidP="000C20B5">
      <w:pPr>
        <w:pStyle w:val="a3"/>
        <w:bidi/>
        <w:rPr>
          <w:rtl/>
        </w:rPr>
      </w:pPr>
      <w:r w:rsidRPr="00FC4AFF">
        <w:rPr>
          <w:rtl/>
        </w:rPr>
        <w:t>ולענין אגב, יש לעורר שהפסק להלכה למעשה משתנה</w:t>
      </w:r>
      <w:r>
        <w:rPr>
          <w:rtl/>
        </w:rPr>
        <w:t xml:space="preserve"> בין בני אשכנז לבני ספרד לכאורה</w:t>
      </w:r>
      <w:r>
        <w:rPr>
          <w:rFonts w:hint="cs"/>
          <w:rtl/>
        </w:rPr>
        <w:t>.</w:t>
      </w:r>
      <w:r w:rsidRPr="00FC4AFF">
        <w:rPr>
          <w:rtl/>
        </w:rPr>
        <w:t xml:space="preserve"> והנה בשו"ת אור לציון שם העיר שבאמת יש עוד נפקא מינה בין המח' לרמב"ם והגהות מיימוני, לגבי לימוד התורה כשנצרך לנקביו, שלהרמב"ם הטעם משום טירדה, א"כ לענין לימוד התורה אין איסור, שהרי אין איסור ללמוד תורה כשהוא טרוד, ויכול לדחות עצמו מעט כשנצרך לנקביו, משא"כ לדעת ההגהות מיימוני, שהטעם משום שגופו משוקץ, א"כ יש לאסור גם לענין לימוד תורה, ולכן מה שכתב הרמ"א שכל הנצרך לנקביו אסור אפילו בדברי תורה כל זמן שגופו משוקץ מן הנקבים, היינו דוקא לפי הטעם שהביא מהגהות מיימוני. וכן צריכים לנהוג בני אשכנז, אבל בני ספרד שנוהגים תמיד כדעת הרמב"ם, וכמ"ש מרן בשו"ת אבקת רוכל (סימן ל"ב וסימן ק"מ) שקהילות ספרד נוהגות על פי הרמב"ם וקיבלוהו עליהם לרבן, יכולים להקל, וכמ"ש בחקרי לב חו"מ (סימן ד') שבמקום שאין ראיה מדברי מרן נקטינן כדעת הרמב"ם, וראה עוד בספר סדר המחנות פרק כ"ד הערה ט' שהביא הנ"ל וכתב דלכתחילה גם בני ספרד יש לנהוג להחמיר כדברי הרמ"א ומ"ב, אולם יש לצרף הדברים הללו לסניף עי' שם. ולפי הנ"ל כ"ש שיש מקום להקל לבני ספרד לכתוב דברי תורה כשצריך לנקביו. ולבני אשכנז ראה בזה בשו"ת להורות נתן חלק ז' (סימן ע"ז) וכן לגבי סופר סת"ם אם מותר לכתוב שם השם, ראה בספר פסקי תשובות (סימן צ"ב סעיף ה</w:t>
      </w:r>
      <w:r>
        <w:rPr>
          <w:rFonts w:hint="cs"/>
          <w:rtl/>
        </w:rPr>
        <w:t>').</w:t>
      </w:r>
    </w:p>
    <w:p w:rsidR="006F170F" w:rsidRDefault="006F170F">
      <w:pPr>
        <w:rPr>
          <w:rFonts w:ascii="FbFRealBelet Bold" w:eastAsia="Calibri" w:hAnsi="FbFRealBelet Bold" w:cs="FbFRealBelet Bold"/>
          <w:b/>
          <w:bCs/>
          <w:color w:val="000000" w:themeColor="text1"/>
          <w:sz w:val="24"/>
          <w:szCs w:val="24"/>
          <w:u w:color="000000"/>
          <w:bdr w:val="nil"/>
          <w:rtl/>
          <w:lang w:val="bg-BG"/>
        </w:rPr>
      </w:pPr>
      <w:r>
        <w:rPr>
          <w:rtl/>
        </w:rPr>
        <w:br w:type="page"/>
      </w:r>
    </w:p>
    <w:p w:rsidR="008764AB" w:rsidRPr="0054642A" w:rsidRDefault="008764AB" w:rsidP="008D397D">
      <w:pPr>
        <w:pStyle w:val="11"/>
        <w:rPr>
          <w:rtl/>
        </w:rPr>
      </w:pPr>
      <w:r w:rsidRPr="0054642A">
        <w:rPr>
          <w:rtl/>
        </w:rPr>
        <w:t>המסתפק אם יכול להמתין שיעור פרסה לפני שיעשה צרכיו</w:t>
      </w:r>
    </w:p>
    <w:p w:rsidR="008764AB" w:rsidRPr="00FC4AFF" w:rsidRDefault="008764AB" w:rsidP="000C20B5">
      <w:pPr>
        <w:pStyle w:val="a3"/>
        <w:bidi/>
        <w:rPr>
          <w:rtl/>
        </w:rPr>
      </w:pPr>
      <w:r w:rsidRPr="00FC4AFF">
        <w:rPr>
          <w:rtl/>
        </w:rPr>
        <w:t>יש לעיין בכל המקרים הנ"ל וכדומה להם אם אחד מסתפק אם יכול להמתין שיעור פרסה לפני שצריך לעשות, האם מותר לו לומר ברכו ושאר תפילות או שיש להחמיר מספק. והנה מצאנו שנחלקו הפוסקים האם האיסור כאן של בל תשקצו הוא מן התורה או מדרבנן, ולהלכה קיי"ל שהוא מדרבנן, ולכן יש לומר ספיקא דרבנן לקולא, וכן נקטינן לדינא ראה בספר סדר המחנות (פרק כ"ד סעיף ז') שפסק דאם מסופק אם יכול להעמיד עצמו שיעור הילוך פרסה יש להקל שדינו כיכול להעמיד עצמו. ועוד הוסיף שאינו עובר משום בל תשקצו אלא באופן שאם לא יעמיד עצמו יצאו נקביו מאליהם, וראה עוד בשו"ת שבט הקהתי חלק ה' (סימן כ"ח</w:t>
      </w:r>
      <w:r>
        <w:rPr>
          <w:rFonts w:hint="cs"/>
          <w:rtl/>
        </w:rPr>
        <w:t>).</w:t>
      </w:r>
    </w:p>
    <w:p w:rsidR="008764AB" w:rsidRDefault="008764AB" w:rsidP="008D397D">
      <w:pPr>
        <w:pStyle w:val="11"/>
        <w:rPr>
          <w:rtl/>
        </w:rPr>
      </w:pPr>
      <w:r w:rsidRPr="0054642A">
        <w:rPr>
          <w:rtl/>
        </w:rPr>
        <w:t>הפסק לברכת אשר יצר אחרי שהציבור התחיל ברכו</w:t>
      </w:r>
    </w:p>
    <w:p w:rsidR="008764AB" w:rsidRPr="00FC4AFF" w:rsidRDefault="008764AB" w:rsidP="000C20B5">
      <w:pPr>
        <w:pStyle w:val="a3"/>
        <w:bidi/>
        <w:rPr>
          <w:rtl/>
        </w:rPr>
      </w:pPr>
      <w:r w:rsidRPr="00FC4AFF">
        <w:rPr>
          <w:rtl/>
        </w:rPr>
        <w:t>והנה בנידון דידן שמאוד מצוי בשעה שמתחילים מעריב שמרגיש שצריך לנקביו ולא יכול להמתין שיעור פרסה, יש לעיין מה יעשה אותו אחד שהלך לבית הכסא לעשות צרכיו וחזר אחרי אמירת ברכו האם מותר לו לברך ברכת אשר יצר אח"כ או שצריך להמתין עד אחרי שמונה עשרה. ויש לדון מה הדין של אחרי ברכו האם הוא דומה לאמצע קר"ש שאסור להפסיק או כבין הפרקים שיש מקום להפסיק, ובאמת הדבר נפסק בהדיא בשו"ע (סימן רל"ו ובמ"ב ס"ק א') שאחר ברכו כאמצע הפרק דמי, ואין לחלק בין שחרית לערבית. ולפי זה צריך להזהר מאוד שלא לספר אחר ברכו דערבית אפילו קודם שהתחיל לברך הברכה ראשונה, אם דעתו להתפלל אז מעריב אם הציבור, ובעו"ה הרבה אנשים נכשלין בזה. וראיתי בספר אשרי האיש חלק א' (פרק מ"ב סעיף ז') ששאלו את מרן הגרי"ש אלישיב זצ"ל אם אחד כבר אמר ברכו במעריב והיה בדעתו לברך אח"כ אשר יצר, האם יפסיק ויברך עכשיו. והשיב שאסור להפסיק ד"אשר יצר" יכול להגיד אחרי התפילה</w:t>
      </w:r>
      <w:r>
        <w:rPr>
          <w:rFonts w:hint="cs"/>
          <w:rtl/>
        </w:rPr>
        <w:t>.</w:t>
      </w:r>
    </w:p>
    <w:p w:rsidR="008764AB" w:rsidRPr="00FC4AFF" w:rsidRDefault="008764AB" w:rsidP="000C20B5">
      <w:pPr>
        <w:pStyle w:val="a3"/>
        <w:bidi/>
        <w:rPr>
          <w:rtl/>
        </w:rPr>
      </w:pPr>
      <w:r w:rsidRPr="00FC4AFF">
        <w:rPr>
          <w:rtl/>
        </w:rPr>
        <w:t>באמת המשנה ברורה (סימן ס"ו ס"ק כ"ג) הביא מהדרך החיים שאפילו אם יטיל מים אין לברך אשר יצר בין הפרקים אלא אחרי התפילה. ולפי זה היה נראה דכ"ש בנידון דידן שכתב המ"ב שדינו כאמצע הפרק שאסור להפסיק. וראיתי אח"כ בשו"ת באר משה חלק ג' (סימן כ') שפעם אחד הגיע אליו באמצע התפילה אחרי אמירת ברכו לפני ברכת יוצר אור ושאל אם מותר לברך אשר יצר, ורמז לו שאסור להפסיק לברך ברכת אשר יצר וצריך לברך רק אחרי התפילה, ויש לעיין למעשה אם אחד חושב שישכח אם יכול להקל, אבל נראה למעשה שאין להקל כיון שיכול תמיד לומר ברכת אשר יצר כל עוד שלא מרגיש שצריך לעשות עוד הפעם. וראה עוד בשו"ת באר משה שם (סימן י"ח) מה שכתב קצת חריפות על מה שצריכים לעורר על חטאת הקהל בלא יודעים מחמת חסרון ידיעה לא להפסיק אחר אמירת ברכו בתפילת מעריב עי' שם</w:t>
      </w:r>
      <w:r w:rsidRPr="00FC4AFF">
        <w:t>.</w:t>
      </w:r>
    </w:p>
    <w:p w:rsidR="008764AB" w:rsidRPr="00FC4AFF" w:rsidRDefault="008764AB" w:rsidP="000C20B5">
      <w:pPr>
        <w:pStyle w:val="a3"/>
        <w:bidi/>
        <w:rPr>
          <w:rtl/>
        </w:rPr>
      </w:pPr>
      <w:r w:rsidRPr="00FC4AFF">
        <w:rPr>
          <w:rtl/>
        </w:rPr>
        <w:t>בשו"ת רבבות אפרים חלק ז' (סימן פ"ב) דן בש"ץ שבטעות אמר שיר המעלות חצי קדיש ושכח לומר והוא רחום, והסתפקו הציבור אם מותר להם לומר והוא רחום לפני שמתחילים לומר ברכת מעריב ערבים, והביא ששמע מבמח"ס קנין תורה זצ"ל שאמירת והוא רחום לא הוי דיבור ומותר לומר אחרי ברכו, וכן נראה להורות. אבל אם התחילו לומר ברכת המעריב ערבים, בודאי אסור להפסיק לומר והוא רחום. ועוד הביא שם דאלו עונים אמן אחרי ברכו נראה דזה טעות אבל יש סוברים שכן אומרים עי' שם</w:t>
      </w:r>
      <w:r w:rsidRPr="00FC4AFF">
        <w:t>.</w:t>
      </w:r>
    </w:p>
    <w:p w:rsidR="008764AB" w:rsidRPr="0054642A" w:rsidRDefault="008764AB" w:rsidP="008D397D">
      <w:pPr>
        <w:pStyle w:val="11"/>
        <w:rPr>
          <w:rtl/>
        </w:rPr>
      </w:pPr>
      <w:r w:rsidRPr="0054642A">
        <w:rPr>
          <w:rtl/>
        </w:rPr>
        <w:t>לכוון לענות לברכו ולא בכדי להתחיל עם הציבור</w:t>
      </w:r>
    </w:p>
    <w:p w:rsidR="008764AB" w:rsidRPr="00FC4AFF" w:rsidRDefault="008764AB" w:rsidP="000C20B5">
      <w:pPr>
        <w:pStyle w:val="a3"/>
        <w:bidi/>
        <w:rPr>
          <w:rtl/>
        </w:rPr>
      </w:pPr>
      <w:r w:rsidRPr="00FC4AFF">
        <w:rPr>
          <w:rtl/>
        </w:rPr>
        <w:t xml:space="preserve">יש לעיין בעצה הידוע ששמעתי פעם בשם גדולי הוראה שבמקרה שאחד רוצה לענות ברכו עם הציבור והוא צריך לצאת לבית הכסא במקום שמותר לו, או שכבר נכנס לבית הכסא ולפני אמירת ברכת אשר יצר שומע מהש"ץ שמתחיל לומר ברכו, יש עצה לכוון לא להתחיל עם הציבור על ידי עניית ברכו. והנה כך הורה לי למעשה במח"ס שבט הקהתי שליט"א בכה"ג, ואח"כ מצאת שבשו"ת אבני ישפה חלק ג' (סימן כ"ו) נשאל שם בדיוק בנידון דידן, ודן שם במה שכבר כתבנו בתחילת התשובה, ובסוף הוסיף שגם אם כוון בברכו שרצונו </w:t>
      </w:r>
      <w:r>
        <w:rPr>
          <w:rtl/>
        </w:rPr>
        <w:t>להתחיל ברכות ק"ש, עדיין יוכל לה</w:t>
      </w:r>
      <w:r>
        <w:rPr>
          <w:rFonts w:hint="cs"/>
          <w:rtl/>
        </w:rPr>
        <w:t>פ</w:t>
      </w:r>
      <w:r w:rsidRPr="00FC4AFF">
        <w:rPr>
          <w:rtl/>
        </w:rPr>
        <w:t>סיק ולהמתין למנין אחר. והטעם בזה דכל שלא התחיל בפועל ברכות ק"ש, יתברר למפרע שאין כאן הפסק כיון שלא היה שום המשך. וכן נראה שאם כוון לענייה בעלמא ולא היתה דעתו להתפלל כעת, ושוב נתחרט ורוצה להמשיך בברכות ק"ש, רשאי לעשות כן ותחשב לו מעלה בדומה לסמיכת ברכו לברכות ק"ש. והטעם, דכל שבפועל ענה ברכו ואחריו ברכות ק"ש, לא מגרע הכוונה כ"כ</w:t>
      </w:r>
      <w:r w:rsidRPr="00FC4AFF">
        <w:t>.</w:t>
      </w:r>
    </w:p>
    <w:p w:rsidR="008764AB" w:rsidRPr="00FC4AFF" w:rsidRDefault="008764AB" w:rsidP="000C20B5">
      <w:pPr>
        <w:pStyle w:val="a3"/>
        <w:bidi/>
        <w:rPr>
          <w:rtl/>
        </w:rPr>
      </w:pPr>
      <w:r w:rsidRPr="00FC4AFF">
        <w:rPr>
          <w:rtl/>
        </w:rPr>
        <w:t>ויש להקשות שהרי מה שיש עצה לכוון לענין בעלמא מצילה אותו שיהיה ראשי לדבר, וא"כ חזינן שהכוונה קובעת, יש לומר שהכוונה מאפשרות לו שלא היה לו עון כיון שהחליט לבטל את סמיכה לברכות ק"ש, אבל יכול שוב להתחרט על החלטתו ולהתפלל, וגם תהיה לו איזו מעלה כיון שבפועל היתה כאן עניית ברכו</w:t>
      </w:r>
      <w:r w:rsidRPr="00FC4AFF">
        <w:t>.</w:t>
      </w:r>
    </w:p>
    <w:p w:rsidR="008764AB" w:rsidRPr="00FC4AFF" w:rsidRDefault="008764AB" w:rsidP="000C20B5">
      <w:pPr>
        <w:pStyle w:val="a3"/>
        <w:bidi/>
        <w:rPr>
          <w:rtl/>
        </w:rPr>
      </w:pPr>
      <w:r w:rsidRPr="00FC4AFF">
        <w:rPr>
          <w:rtl/>
        </w:rPr>
        <w:t>והביא שם שמצא בקובץ מבקשי תורה (סיון תשנ"ה כרך ג' קובץ ט"ו) פסק בשם הגרשז"א זצ"ל מי שאומר פסוקי דזמרה והש"ץ כבר הגיע לאמירת קדיש וב</w:t>
      </w:r>
      <w:r>
        <w:rPr>
          <w:rFonts w:hint="cs"/>
          <w:rtl/>
        </w:rPr>
        <w:t>ר</w:t>
      </w:r>
      <w:r w:rsidRPr="00FC4AFF">
        <w:rPr>
          <w:rtl/>
        </w:rPr>
        <w:t>כו, יזהר לכון שאינו רוצה</w:t>
      </w:r>
      <w:r>
        <w:rPr>
          <w:rFonts w:hint="cs"/>
          <w:rtl/>
        </w:rPr>
        <w:t xml:space="preserve"> </w:t>
      </w:r>
      <w:r w:rsidRPr="00FC4AFF">
        <w:rPr>
          <w:rtl/>
        </w:rPr>
        <w:t>לצאת ידי חובתו באמירת ברכו מכיון דאמירת ברכו תחילה ברכת יוצר אור היא, וא"כ שוב לא יוכל להמשיך לומר פסוקי דזמרה, הא חזינן שמועיל כוונה לא לצאת כדי שלא יהיה איסור הפסק</w:t>
      </w:r>
      <w:r w:rsidRPr="00FC4AFF">
        <w:t>.</w:t>
      </w:r>
    </w:p>
    <w:p w:rsidR="008764AB" w:rsidRPr="00FC4AFF" w:rsidRDefault="008764AB" w:rsidP="000C20B5">
      <w:pPr>
        <w:pStyle w:val="a3"/>
        <w:bidi/>
        <w:rPr>
          <w:rtl/>
        </w:rPr>
      </w:pPr>
      <w:r w:rsidRPr="00FC4AFF">
        <w:rPr>
          <w:rtl/>
        </w:rPr>
        <w:t>ולכן הסיק שם לדינא, יכוון שעונה ברכו כענייה בעלמא בלי שזו תחילת ברכות ק"ש, ורשאי לומר אשר יצר תיכף. ואע"פ שיפסיד עיקר מעלת סמיכת ברכו לתחילת ברכות ק"ש, אבל מסתבר שאינו חייב בזה כי מצות אמירת אשר יצר חלה עליו קודם לכן. ולכן נראה שיכוון בברכו לענייה בעלמא ולא כתחילת ברכות ק"ש ויאמר אשר יצר. ואח"כ יתחיל ברכות ק"ש. אמנם אם לא הספיק לומר והוא רחום יענה ברכו ויכוין לצאת ולא יאמר והוא רחום, כי אין להפסיד ברכו של חובה משום והוא רחום, עכ"ד</w:t>
      </w:r>
      <w:r w:rsidRPr="00FC4AFF">
        <w:t>.</w:t>
      </w:r>
    </w:p>
    <w:p w:rsidR="008764AB" w:rsidRPr="00FC4AFF" w:rsidRDefault="008764AB" w:rsidP="000C20B5">
      <w:pPr>
        <w:pStyle w:val="a3"/>
        <w:bidi/>
        <w:rPr>
          <w:rtl/>
        </w:rPr>
      </w:pPr>
      <w:r w:rsidRPr="00FC4AFF">
        <w:rPr>
          <w:rtl/>
        </w:rPr>
        <w:t>אח"כ ראיתי עוד כעין נידון דידן עם עצת הפוסקים לא לכוון על ידי עניית ברכו, בשו"ת וישמע משה חלק ד': איתא במ"ב סימן רלו סק"א: ולפ"ז צריך ליזהר מאד שלא לספר אחר ברכו דערבית אפילו קודם שהתחיל לברך הברכה ראשונה אם דעתו להתפלל אז מעריב עם הצבור ובעו"ה הרבה אנשים נכשלין בזה, ע"כ. ויש להסתפק במי שעמד באמצע ברכת המזון וכבר סיים ברכה רביעית ועוד לא אמר הרחמן, ושמע את הש"ץ אומר ברכו וענה אחריו, האם יתחיל מיד ברכות קריאת שמע כדי שלא להפסיק בין ברכו לברכות ק"ש, ואחרי התפילה ישלים מה שדילג בברכת המזון, או שימשיך ברכת המזון כדרכו ואח"כ יתחיל להתפלל</w:t>
      </w:r>
      <w:r w:rsidRPr="00FC4AFF">
        <w:t>.</w:t>
      </w:r>
    </w:p>
    <w:p w:rsidR="008764AB" w:rsidRPr="00FC4AFF" w:rsidRDefault="008764AB" w:rsidP="000C20B5">
      <w:pPr>
        <w:pStyle w:val="a3"/>
        <w:bidi/>
        <w:rPr>
          <w:rtl/>
        </w:rPr>
      </w:pPr>
      <w:r w:rsidRPr="00FC4AFF">
        <w:rPr>
          <w:rtl/>
        </w:rPr>
        <w:t>תשובה: הגאון הגדול רבי חיים קניבסקי שליט"א אמר שימשיך הרחמן אחרי ברכו ואח"כ יתפלל ערבית. וכן הורה הגאון רבי מנדל שפרן שליט"א. ואמר הטעם שגם דברי תחנונים שאחרי ברכת המזון הם מענין התפילה ואינם נחשבים הפסק בין ברכו לברכת ק"ש שהכל מענין אחד</w:t>
      </w:r>
      <w:r w:rsidRPr="00FC4AFF">
        <w:t>.</w:t>
      </w:r>
    </w:p>
    <w:p w:rsidR="008764AB" w:rsidRPr="00FC4AFF" w:rsidRDefault="008764AB" w:rsidP="000C20B5">
      <w:pPr>
        <w:pStyle w:val="a3"/>
        <w:bidi/>
        <w:rPr>
          <w:rtl/>
        </w:rPr>
      </w:pPr>
      <w:r w:rsidRPr="00FC4AFF">
        <w:rPr>
          <w:rtl/>
        </w:rPr>
        <w:t>והגאונים רבי נפתלי נוסבוים, רבי יעקב מאיר שטרן, רבי שמאי גרוס שליט"א הורו שיענה ברכו ויכוון שאינו מתחיל בזה תפילת ערבית אלא עונה כדרך כל עניה על דבר שבקדושה, וכשם שחייב לענות כששומע ברכו אחר שהתפלל. ואח"כ יסיים ברכת המזון כדרכו ויתפלל ערבית. [ואמרתי לו שזה דומה למה שהבאנו לעיל בשם הגאון רעק"א סימן רסג סט"ז בשומע ברכו של ליל שבת קודם שהתפלל מנחה, שיענה ברכו ויכוון שאינו מקבל שבת בענייתו ואח"כ יתפלל מנחה. וקילס הגר"ש גרוס את דברי</w:t>
      </w:r>
      <w:r>
        <w:rPr>
          <w:rFonts w:hint="cs"/>
          <w:rtl/>
        </w:rPr>
        <w:t>].</w:t>
      </w:r>
    </w:p>
    <w:p w:rsidR="008764AB" w:rsidRPr="00FC4AFF" w:rsidRDefault="008764AB" w:rsidP="008D397D">
      <w:pPr>
        <w:pStyle w:val="a3"/>
        <w:bidi/>
        <w:rPr>
          <w:rtl/>
        </w:rPr>
      </w:pPr>
      <w:r w:rsidRPr="00FC4AFF">
        <w:rPr>
          <w:rtl/>
        </w:rPr>
        <w:t>והוסיף הגר"ש גרוס שדבר זה שכיח מאד במי שהוצרך לנקביו קודם מעריב, ואחר שנטל ידיו קודם שבירך אשר יצר אמר הש"ץ ברכו, דדעת כמה פוסקים שיתפלל מעריב ואח"כ יאמר אשר יצר, ואין ראוי לנהוג כן למעשה שבדרך כלל ישכח לברך אשר יצר אחרי התפילה ויפסיד את הברכה. ולכן ראוי לעשות עצה זו, שיכוון בעניית ברכו שאינו מתחיל עדיין תפילת ערבית, ויברך אשר יצר ואח"כ יתפלל</w:t>
      </w:r>
      <w:r w:rsidRPr="00FC4AFF">
        <w:t>.</w:t>
      </w:r>
    </w:p>
    <w:p w:rsidR="008764AB" w:rsidRPr="002B69D1" w:rsidRDefault="008764AB" w:rsidP="008D397D">
      <w:pPr>
        <w:pStyle w:val="11"/>
        <w:rPr>
          <w:rtl/>
        </w:rPr>
      </w:pPr>
      <w:r w:rsidRPr="002B69D1">
        <w:rPr>
          <w:rtl/>
        </w:rPr>
        <w:t>דינים העולים למעשה</w:t>
      </w:r>
    </w:p>
    <w:p w:rsidR="008764AB" w:rsidRPr="00FC4AFF" w:rsidRDefault="008764AB" w:rsidP="000C20B5">
      <w:pPr>
        <w:pStyle w:val="a3"/>
        <w:bidi/>
        <w:rPr>
          <w:rtl/>
        </w:rPr>
      </w:pPr>
      <w:r w:rsidRPr="00FC4AFF">
        <w:rPr>
          <w:rtl/>
        </w:rPr>
        <w:t>הנצרך לנקביו בין גדולים ובין לקטנים לכתחילה אסור להתפלל או לומר ברכות ושם השם ואפילו ללמוד תורה</w:t>
      </w:r>
      <w:r w:rsidRPr="00FC4AFF">
        <w:t xml:space="preserve">. </w:t>
      </w:r>
    </w:p>
    <w:p w:rsidR="008764AB" w:rsidRPr="00FC4AFF" w:rsidRDefault="008764AB" w:rsidP="000C20B5">
      <w:pPr>
        <w:pStyle w:val="a3"/>
        <w:bidi/>
        <w:rPr>
          <w:rtl/>
        </w:rPr>
      </w:pPr>
      <w:r w:rsidRPr="00FC4AFF">
        <w:rPr>
          <w:rtl/>
        </w:rPr>
        <w:t>בדיעבד אם עבר והתפלל תפילתו תועבה אם לא היה יכול לעמוד שיעור פרסה, ולענין קר"ש ושאר ברכות ברכת המזון יש מקילים בדיעבד. וכל זה לגדולים ולקטנים יש מקילים בדיעבד שאינו חוזר ומתפלל ויש לסמוך על המקילים</w:t>
      </w:r>
      <w:r w:rsidRPr="00FC4AFF">
        <w:t>.</w:t>
      </w:r>
    </w:p>
    <w:p w:rsidR="008764AB" w:rsidRPr="00FC4AFF" w:rsidRDefault="008764AB" w:rsidP="000C20B5">
      <w:pPr>
        <w:pStyle w:val="a3"/>
        <w:bidi/>
        <w:rPr>
          <w:rtl/>
        </w:rPr>
      </w:pPr>
      <w:r w:rsidRPr="00FC4AFF">
        <w:rPr>
          <w:rtl/>
        </w:rPr>
        <w:t>המסופק אם יכול לעמוד שיעור פרסה מותר להתפלל ולברך וללמוד תורה</w:t>
      </w:r>
      <w:r w:rsidRPr="00FC4AFF">
        <w:t>.</w:t>
      </w:r>
    </w:p>
    <w:p w:rsidR="008764AB" w:rsidRPr="00FC4AFF" w:rsidRDefault="008764AB" w:rsidP="000C20B5">
      <w:pPr>
        <w:pStyle w:val="a3"/>
        <w:bidi/>
        <w:rPr>
          <w:rtl/>
        </w:rPr>
      </w:pPr>
      <w:r w:rsidRPr="00FC4AFF">
        <w:rPr>
          <w:rtl/>
        </w:rPr>
        <w:t>אמירת ברכו את השם המבורך דינו כשאר ברכות שאסור לומר אותם כשצריך לנקביו</w:t>
      </w:r>
      <w:r w:rsidRPr="00FC4AFF">
        <w:t>.</w:t>
      </w:r>
    </w:p>
    <w:p w:rsidR="008F0522" w:rsidRPr="008764AB" w:rsidRDefault="008764AB" w:rsidP="000C20B5">
      <w:pPr>
        <w:pStyle w:val="a3"/>
        <w:bidi/>
        <w:rPr>
          <w:rtl/>
          <w:lang w:val="en-US"/>
        </w:rPr>
      </w:pPr>
      <w:r w:rsidRPr="00FC4AFF">
        <w:rPr>
          <w:rtl/>
        </w:rPr>
        <w:t>אחרי אמירת ברכו במעריב דינו כבאמצע הפרקים ואסור לומר אפילו אשר יצר, אבל יכול לומר והוא רחום לפני ברכת מעריב ערבים, ויש מתירים לומר אמן גם כן</w:t>
      </w:r>
      <w:r w:rsidRPr="00FC4AFF">
        <w:t>.</w:t>
      </w:r>
    </w:p>
    <w:p w:rsidR="008F0522" w:rsidRPr="004A742F" w:rsidRDefault="008F0522" w:rsidP="008F0522">
      <w:pPr>
        <w:pStyle w:val="a3"/>
        <w:bidi/>
        <w:ind w:hanging="18"/>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8F0522" w:rsidRDefault="008F0522" w:rsidP="00717FD2">
      <w:pPr>
        <w:pStyle w:val="a0"/>
        <w:rPr>
          <w:rtl/>
        </w:rPr>
        <w:sectPr w:rsidR="008F0522" w:rsidSect="00710AC3">
          <w:footnotePr>
            <w:numRestart w:val="eachSect"/>
          </w:footnotePr>
          <w:type w:val="continuous"/>
          <w:pgSz w:w="7920" w:h="12240"/>
          <w:pgMar w:top="-1152" w:right="864" w:bottom="720" w:left="864" w:header="562" w:footer="0" w:gutter="0"/>
          <w:cols w:space="720"/>
          <w:docGrid w:linePitch="360"/>
        </w:sectPr>
      </w:pPr>
    </w:p>
    <w:p w:rsidR="00717FD2" w:rsidRDefault="00717FD2" w:rsidP="00717FD2">
      <w:pPr>
        <w:pStyle w:val="a0"/>
        <w:rPr>
          <w:rtl/>
        </w:rPr>
      </w:pPr>
      <w:bookmarkStart w:id="258" w:name="_Toc62022039"/>
      <w:r w:rsidRPr="001C569D">
        <w:rPr>
          <w:rtl/>
        </w:rPr>
        <w:t>הידור מצוה בחפץ גדול</w:t>
      </w:r>
      <w:bookmarkEnd w:id="258"/>
    </w:p>
    <w:p w:rsidR="00717FD2" w:rsidRDefault="00717FD2" w:rsidP="00E41C32">
      <w:pPr>
        <w:pStyle w:val="a"/>
        <w:rPr>
          <w:rtl/>
        </w:rPr>
      </w:pPr>
      <w:bookmarkStart w:id="259" w:name="_Toc62022040"/>
      <w:r>
        <w:rPr>
          <w:rFonts w:hint="cs"/>
          <w:rtl/>
        </w:rPr>
        <w:t>הרב מרדכי פרקש</w:t>
      </w:r>
      <w:bookmarkEnd w:id="259"/>
    </w:p>
    <w:p w:rsidR="003E7D83" w:rsidRPr="001C569D" w:rsidRDefault="003E7D83" w:rsidP="00E41C32">
      <w:pPr>
        <w:pStyle w:val="a1"/>
        <w:rPr>
          <w:rFonts w:ascii="FbMazal Medium" w:hAnsi="FbMazal Medium" w:cs="FbMazal Medium"/>
          <w:b/>
          <w:bCs/>
          <w:sz w:val="26"/>
          <w:szCs w:val="26"/>
          <w:rtl/>
        </w:rPr>
      </w:pPr>
      <w:r w:rsidRPr="00C60FEE">
        <w:rPr>
          <w:rFonts w:hint="cs"/>
          <w:rtl/>
        </w:rPr>
        <w:t xml:space="preserve">שליח כ"ק אדמו"ר </w:t>
      </w:r>
      <w:r w:rsidRPr="00C60FEE">
        <w:rPr>
          <w:rtl/>
        </w:rPr>
        <w:t>–</w:t>
      </w:r>
      <w:r w:rsidRPr="00C60FEE">
        <w:rPr>
          <w:rFonts w:hint="cs"/>
          <w:rtl/>
        </w:rPr>
        <w:t xml:space="preserve"> בעלוויו, וואשינגטאן</w:t>
      </w:r>
    </w:p>
    <w:p w:rsidR="00717FD2" w:rsidRDefault="00717FD2" w:rsidP="00E41C32">
      <w:pPr>
        <w:pStyle w:val="11"/>
        <w:spacing w:before="0"/>
        <w:rPr>
          <w:rtl/>
        </w:rPr>
      </w:pPr>
      <w:r>
        <w:rPr>
          <w:rFonts w:hint="cs"/>
          <w:rtl/>
        </w:rPr>
        <w:t>- א -</w:t>
      </w:r>
    </w:p>
    <w:p w:rsidR="00717FD2" w:rsidRPr="001C569D" w:rsidRDefault="00717FD2" w:rsidP="00E41C32">
      <w:pPr>
        <w:pStyle w:val="a3"/>
        <w:bidi/>
        <w:rPr>
          <w:rtl/>
        </w:rPr>
      </w:pPr>
      <w:r w:rsidRPr="001C569D">
        <w:rPr>
          <w:rtl/>
        </w:rPr>
        <w:t>המגן אברהם הל' חנוכה (סי' תער"</w:t>
      </w:r>
      <w:r>
        <w:rPr>
          <w:rtl/>
        </w:rPr>
        <w:t>ב ס"ק ג) מביא בשם הדרכי משה</w:t>
      </w:r>
      <w:r>
        <w:rPr>
          <w:rFonts w:hint="cs"/>
          <w:rtl/>
        </w:rPr>
        <w:t xml:space="preserve">: </w:t>
      </w:r>
      <w:r w:rsidRPr="001C569D">
        <w:rPr>
          <w:rtl/>
        </w:rPr>
        <w:t xml:space="preserve">אין מצוה בנרות ארוכות דהא לאחר שדלקו כשיעור הזה מותר להשתמש בהן ואין שייך הידור מצוה אלא בשעת מצוה ואין ראיה מנרות חנוכה של ב"ה דהתם איכא מצוה להדליק נרות בכל יום כנ"ל עכ"ל ד"מ </w:t>
      </w:r>
      <w:r>
        <w:rPr>
          <w:rFonts w:hint="cs"/>
          <w:rtl/>
        </w:rPr>
        <w:t xml:space="preserve">[ומוסיף המג"א] </w:t>
      </w:r>
      <w:r w:rsidRPr="001C569D">
        <w:rPr>
          <w:rtl/>
        </w:rPr>
        <w:t>ונ"ל דודאי בנר של שמן אין הידור מצו' בין רב למעט אבל בנרות שעוה כשהם ארוכי' הם נאים יותר כמו בנרות י"ה ולולב ואתרוג וכיוצא בו וכמדומה לי שכ"כ בכל בו</w:t>
      </w:r>
      <w:r>
        <w:rPr>
          <w:rFonts w:hint="cs"/>
          <w:rtl/>
        </w:rPr>
        <w:t xml:space="preserve">". </w:t>
      </w:r>
      <w:r w:rsidRPr="001C569D">
        <w:rPr>
          <w:rtl/>
        </w:rPr>
        <w:t>והעתיקו בערוך השלחן (</w:t>
      </w:r>
      <w:r>
        <w:rPr>
          <w:rtl/>
        </w:rPr>
        <w:t>שם</w:t>
      </w:r>
      <w:r w:rsidRPr="001C569D">
        <w:rPr>
          <w:rtl/>
        </w:rPr>
        <w:t>,</w:t>
      </w:r>
      <w:r>
        <w:rPr>
          <w:rFonts w:hint="cs"/>
          <w:rtl/>
        </w:rPr>
        <w:t xml:space="preserve"> </w:t>
      </w:r>
      <w:r w:rsidRPr="001C569D">
        <w:rPr>
          <w:rtl/>
        </w:rPr>
        <w:t>ס"ט) "ויש לעשות פתילות נ</w:t>
      </w:r>
      <w:r>
        <w:rPr>
          <w:rtl/>
        </w:rPr>
        <w:t>אות, אבל לא ארוכות. ונרות שעוה</w:t>
      </w:r>
      <w:r w:rsidRPr="001C569D">
        <w:rPr>
          <w:rtl/>
        </w:rPr>
        <w:t xml:space="preserve"> יש לעשות ארוכות, דהוי </w:t>
      </w:r>
      <w:r w:rsidRPr="001C569D">
        <w:rPr>
          <w:b/>
          <w:bCs/>
          <w:rtl/>
        </w:rPr>
        <w:t>נוי למצוה</w:t>
      </w:r>
      <w:r w:rsidRPr="001C569D">
        <w:rPr>
          <w:rtl/>
        </w:rPr>
        <w:t>. וגם הפמוט מצוה שיהא נאה ומהודר</w:t>
      </w:r>
      <w:r>
        <w:rPr>
          <w:rFonts w:hint="cs"/>
          <w:rtl/>
        </w:rPr>
        <w:t xml:space="preserve">". </w:t>
      </w:r>
      <w:r w:rsidRPr="001C569D">
        <w:rPr>
          <w:rtl/>
        </w:rPr>
        <w:t xml:space="preserve">ובמשנה ברורה (שם סק"ו) כותב "אבל אם נותן בה שמן הרבה שידליק יותר אין בו שום מצוה, אבל בנרות של שעוה יש </w:t>
      </w:r>
      <w:r w:rsidRPr="001C569D">
        <w:rPr>
          <w:b/>
          <w:bCs/>
          <w:rtl/>
        </w:rPr>
        <w:t>הידור מצוה כשהן ארוכות</w:t>
      </w:r>
      <w:r w:rsidRPr="001C569D">
        <w:rPr>
          <w:rtl/>
        </w:rPr>
        <w:t>, ומ"מ אין לעשותם גדולות יותר מדאי". ומציין בשער הציון לש"ג שסביב המרדכי. (וצ"ע מה נחשב גדול יותר מדאי ועל פי מה משערינן?).</w:t>
      </w:r>
    </w:p>
    <w:p w:rsidR="00717FD2" w:rsidRPr="001C569D" w:rsidRDefault="00717FD2" w:rsidP="00E41C32">
      <w:pPr>
        <w:pStyle w:val="a3"/>
        <w:bidi/>
        <w:rPr>
          <w:rtl/>
        </w:rPr>
      </w:pPr>
      <w:r w:rsidRPr="001C569D">
        <w:rPr>
          <w:rtl/>
        </w:rPr>
        <w:t>ובספר חמד משה (שם סק"ב) תמה על המג"א</w:t>
      </w:r>
      <w:r>
        <w:rPr>
          <w:rtl/>
        </w:rPr>
        <w:t xml:space="preserve"> </w:t>
      </w:r>
      <w:r w:rsidRPr="001C569D">
        <w:rPr>
          <w:rtl/>
        </w:rPr>
        <w:t>וכותב: "ולפענ"ד דברי הד"מ נכונים, דלא דמי בלולב ואתרוג שהם גוף המצוה כמות שהם ולכן יש בהם משום התנאה לפניו בלולב נאה וכן כל כדומה לזה, אבל בנרות הללו אין מצוה בגופן כמות שהן רק לאורן הוא צריך, אין מעלה בגדלן, וקטנם אינו מוריד, ובלבד שיהיה בהם כשיעור הדלקה ושיהיה אורן זך וצלול, ועוד הרי אמרו סוכה נאה ציצית נאה ו</w:t>
      </w:r>
      <w:r w:rsidRPr="001C569D">
        <w:rPr>
          <w:b/>
          <w:bCs/>
          <w:rtl/>
        </w:rPr>
        <w:t>לא מצינו מעלה בגדול</w:t>
      </w:r>
      <w:r>
        <w:rPr>
          <w:b/>
          <w:bCs/>
          <w:rtl/>
        </w:rPr>
        <w:t xml:space="preserve"> </w:t>
      </w:r>
      <w:r w:rsidRPr="001C569D">
        <w:rPr>
          <w:rtl/>
        </w:rPr>
        <w:t>אלא הכל לפי הענין, וגם לולב אם הוא גדול יותר מדאי אין בו הידור, והרי גם באתרוג בעו למימר פרק לולב הגזול (ד</w:t>
      </w:r>
      <w:r>
        <w:rPr>
          <w:rFonts w:hint="cs"/>
          <w:rtl/>
        </w:rPr>
        <w:t xml:space="preserve">ף </w:t>
      </w:r>
      <w:r w:rsidRPr="001C569D">
        <w:rPr>
          <w:rtl/>
        </w:rPr>
        <w:t>לא</w:t>
      </w:r>
      <w:r>
        <w:rPr>
          <w:rFonts w:hint="cs"/>
          <w:rtl/>
        </w:rPr>
        <w:t>, ב</w:t>
      </w:r>
      <w:r w:rsidRPr="001C569D">
        <w:rPr>
          <w:rtl/>
        </w:rPr>
        <w:t>) שכל שהוא גדול אין זה הידור, והכל לפי הענין, ונראה שהדין עם הד"מ. ועיי"ש שכותב שאדרבה יש מעלה ועדיפות</w:t>
      </w:r>
      <w:r w:rsidRPr="001C569D">
        <w:rPr>
          <w:b/>
          <w:bCs/>
          <w:rtl/>
        </w:rPr>
        <w:t xml:space="preserve"> שלא </w:t>
      </w:r>
      <w:r w:rsidRPr="001C569D">
        <w:rPr>
          <w:rtl/>
        </w:rPr>
        <w:t>להוסיף על השיעור, וכך ידלק כולו רק לצורך מצוה. ועמש"כ המג"א מנרות יוהכ"פ כותב החמד משה "ואומר אני ערביך ערבא צריך, דגם התם מנ"ל דמצוה בנרות גדולים יותר" וכו' עיי"ש.</w:t>
      </w:r>
    </w:p>
    <w:p w:rsidR="00717FD2" w:rsidRPr="001C569D" w:rsidRDefault="00717FD2" w:rsidP="00E41C32">
      <w:pPr>
        <w:pStyle w:val="a3"/>
        <w:bidi/>
        <w:rPr>
          <w:rtl/>
        </w:rPr>
      </w:pPr>
      <w:r w:rsidRPr="001C569D">
        <w:rPr>
          <w:rtl/>
        </w:rPr>
        <w:t>הרי לנו</w:t>
      </w:r>
      <w:r>
        <w:rPr>
          <w:rtl/>
        </w:rPr>
        <w:t xml:space="preserve"> </w:t>
      </w:r>
      <w:r w:rsidRPr="001C569D">
        <w:rPr>
          <w:rtl/>
        </w:rPr>
        <w:t>שהחמד משה הבין בדעת המג"א שיש הידור בנרות גדולים וארוכים וכן בלולב ואתרוג גדולים שהם נאים יותר, אבל החמד משה עצמו חולק על זה ולדעתו אין עדיפות בגודל.</w:t>
      </w:r>
    </w:p>
    <w:p w:rsidR="00717FD2" w:rsidRPr="001C569D" w:rsidRDefault="00717FD2" w:rsidP="00E41C32">
      <w:pPr>
        <w:pStyle w:val="a3"/>
        <w:bidi/>
        <w:rPr>
          <w:rtl/>
        </w:rPr>
      </w:pPr>
      <w:r w:rsidRPr="001C569D">
        <w:rPr>
          <w:rtl/>
        </w:rPr>
        <w:t>וכדעת המג"א מצינו שכותב רבינו מנוח על הרמב"ם (הל' לולב פ"ז ה"ט) "</w:t>
      </w:r>
      <w:r w:rsidRPr="00490B1E">
        <w:rPr>
          <w:rtl/>
        </w:rPr>
        <w:t>ואמרינן בתוספתא כשאתה מנענעו יתנענעו ראשו והוציו פי' דמצוה הוא שהוא ארוך כל כך שבשעה שיוליכנו ויביאנו ויעלנו ויורידנו יתנענעו ראשו והוציו והיינו דבעינן שיהא שדרת הלולב יוצא מן ההדס טפח דבהכי קים להו לרבנן שיתנענעו ראשו והוציו ומ"מ כל עוד שהוא ארוך יותר הוא נאות וראוי לנענע בו א"נ אפשר לפרש שבא ללמד שלא ינענעו בדרך היאוש רק בכח ובזריזות כדכתיב כל עצמותי תאמרנה ה' מי כמוך</w:t>
      </w:r>
      <w:r>
        <w:rPr>
          <w:rFonts w:hint="cs"/>
          <w:rtl/>
        </w:rPr>
        <w:t>"</w:t>
      </w:r>
      <w:r w:rsidRPr="001C569D">
        <w:rPr>
          <w:rtl/>
        </w:rPr>
        <w:t>. והנה אף שיש לפרש שכוונתו הוא ש</w:t>
      </w:r>
      <w:r w:rsidRPr="001C569D">
        <w:rPr>
          <w:b/>
          <w:bCs/>
          <w:rtl/>
        </w:rPr>
        <w:t xml:space="preserve">הנענוע </w:t>
      </w:r>
      <w:r w:rsidRPr="001C569D">
        <w:rPr>
          <w:rtl/>
        </w:rPr>
        <w:t>יותר נאה (ראה רשימות שיעורים להגרי"ד סולובייצ'יק ע"ה -סוכה כט</w:t>
      </w:r>
      <w:r>
        <w:rPr>
          <w:rFonts w:hint="cs"/>
          <w:rtl/>
        </w:rPr>
        <w:t>, ב</w:t>
      </w:r>
      <w:r w:rsidRPr="001C569D">
        <w:rPr>
          <w:rtl/>
        </w:rPr>
        <w:t>- שכותב אודות קיום הנענועים וחלות ההלל הוא בעיקר ע"י הלולב שגבוה במינם מכל שאר המינים עיי"ש) אבל לא אורך הלולב מצד עצמו, אבל פשטות לשונו משמע שלדעתו יש הידור באורך הלולב עצמו וכדברי המג"א הנ"ל.</w:t>
      </w:r>
    </w:p>
    <w:p w:rsidR="00717FD2" w:rsidRPr="001C569D" w:rsidRDefault="00717FD2" w:rsidP="00E41C32">
      <w:pPr>
        <w:pStyle w:val="a3"/>
        <w:bidi/>
        <w:rPr>
          <w:rtl/>
        </w:rPr>
      </w:pPr>
      <w:r w:rsidRPr="001C569D">
        <w:rPr>
          <w:rtl/>
        </w:rPr>
        <w:t>לאידך כדעת החמד</w:t>
      </w:r>
      <w:r>
        <w:rPr>
          <w:rtl/>
        </w:rPr>
        <w:t xml:space="preserve"> משה כתב ג"כ הטורי אבן (חגיגה ז</w:t>
      </w:r>
      <w:r>
        <w:rPr>
          <w:rFonts w:hint="cs"/>
          <w:rtl/>
        </w:rPr>
        <w:t xml:space="preserve">, </w:t>
      </w:r>
      <w:r w:rsidRPr="001C569D">
        <w:rPr>
          <w:rtl/>
        </w:rPr>
        <w:t>א</w:t>
      </w:r>
      <w:r>
        <w:rPr>
          <w:rtl/>
        </w:rPr>
        <w:t xml:space="preserve"> </w:t>
      </w:r>
      <w:r w:rsidRPr="001C569D">
        <w:rPr>
          <w:rtl/>
        </w:rPr>
        <w:t>ד"ה וגמילות חסדים ות"ת) שמבאר החילוק בין ה</w:t>
      </w:r>
      <w:r>
        <w:rPr>
          <w:rtl/>
        </w:rPr>
        <w:t>מצות</w:t>
      </w:r>
      <w:r w:rsidRPr="001C569D">
        <w:rPr>
          <w:rtl/>
        </w:rPr>
        <w:t xml:space="preserve"> שמנויים במשנה </w:t>
      </w:r>
      <w:r>
        <w:rPr>
          <w:rtl/>
        </w:rPr>
        <w:t>רי</w:t>
      </w:r>
      <w:r w:rsidRPr="001C569D">
        <w:rPr>
          <w:rtl/>
        </w:rPr>
        <w:t>ש מסכת פאה</w:t>
      </w:r>
      <w:r>
        <w:rPr>
          <w:rtl/>
        </w:rPr>
        <w:t xml:space="preserve"> </w:t>
      </w:r>
      <w:r w:rsidRPr="001C569D">
        <w:rPr>
          <w:rtl/>
        </w:rPr>
        <w:t xml:space="preserve">"אלו דברים שאין להם שיעור" לגמ"ח ות"ת אף שמנויים באותה משנה, "דהני לעיקר מצותן יש להם שיעור למעלה, אלא שאם רצה להוסיף מוסיף, ואין לו שיעור למעלה </w:t>
      </w:r>
      <w:r w:rsidRPr="001C569D">
        <w:rPr>
          <w:b/>
          <w:bCs/>
          <w:rtl/>
        </w:rPr>
        <w:t xml:space="preserve">לתוספת </w:t>
      </w:r>
      <w:r w:rsidRPr="001C569D">
        <w:rPr>
          <w:rtl/>
        </w:rPr>
        <w:t>וכל שהוא מוסיף יש מצוה ומקבל עליה שכר</w:t>
      </w:r>
      <w:r>
        <w:rPr>
          <w:rFonts w:hint="cs"/>
          <w:rtl/>
        </w:rPr>
        <w:t xml:space="preserve"> . . </w:t>
      </w:r>
      <w:r w:rsidRPr="001C569D">
        <w:rPr>
          <w:rtl/>
        </w:rPr>
        <w:t xml:space="preserve">אבל ת"ת עיקר מצותו וחיובו אין לו שיעור אלא מחוייב ללמוד יום ולילה כפי כוחו, וכן גמ"ח דמוקי לה בירושלמי בגמ"ח דבגופו, נראה דדמי לת"ת דאין לו שיעור לעיקר שיעור מצותו כת"ת", ועיי"ש </w:t>
      </w:r>
      <w:r>
        <w:rPr>
          <w:rtl/>
        </w:rPr>
        <w:t>שמביא מקור לזה מדברי הירושלמי ריש מסכת פאה</w:t>
      </w:r>
      <w:r w:rsidRPr="001C569D">
        <w:rPr>
          <w:rtl/>
        </w:rPr>
        <w:t>,</w:t>
      </w:r>
      <w:r>
        <w:rPr>
          <w:rFonts w:hint="cs"/>
          <w:rtl/>
        </w:rPr>
        <w:t xml:space="preserve"> </w:t>
      </w:r>
      <w:r w:rsidRPr="001C569D">
        <w:rPr>
          <w:rtl/>
        </w:rPr>
        <w:t>ומסיים הטורי אבן שלפי הירושלמי מבואר למה לא חשיב המשנה בין הדברים שאין להם שיעור את מצות ציצית ולולב ש</w:t>
      </w:r>
      <w:r>
        <w:rPr>
          <w:rFonts w:hint="cs"/>
          <w:rtl/>
        </w:rPr>
        <w:t>מ</w:t>
      </w:r>
      <w:r w:rsidRPr="001C569D">
        <w:rPr>
          <w:rtl/>
        </w:rPr>
        <w:t>פורש בגמ' (מנחות מ</w:t>
      </w:r>
      <w:r>
        <w:rPr>
          <w:rtl/>
        </w:rPr>
        <w:t>ב</w:t>
      </w:r>
      <w:r>
        <w:rPr>
          <w:rFonts w:hint="cs"/>
          <w:rtl/>
        </w:rPr>
        <w:t>,</w:t>
      </w:r>
      <w:r>
        <w:rPr>
          <w:rtl/>
        </w:rPr>
        <w:t xml:space="preserve"> </w:t>
      </w:r>
      <w:r w:rsidRPr="001C569D">
        <w:rPr>
          <w:rtl/>
        </w:rPr>
        <w:t xml:space="preserve">ב) שאין להם שיעור למעלה, "ולפי דברי הירושלמי ניחא דהני אם מוסיף על שיעורן </w:t>
      </w:r>
      <w:r w:rsidRPr="001C569D">
        <w:rPr>
          <w:b/>
          <w:bCs/>
          <w:rtl/>
        </w:rPr>
        <w:t>ועושה ציצית ולולב גדולים יותר משיעור מצותן</w:t>
      </w:r>
      <w:r w:rsidRPr="00D22725">
        <w:rPr>
          <w:b/>
          <w:rtl/>
        </w:rPr>
        <w:t>,</w:t>
      </w:r>
      <w:r>
        <w:rPr>
          <w:rFonts w:hint="cs"/>
          <w:b/>
          <w:bCs/>
          <w:rtl/>
        </w:rPr>
        <w:t xml:space="preserve"> </w:t>
      </w:r>
      <w:r w:rsidRPr="001C569D">
        <w:rPr>
          <w:b/>
          <w:bCs/>
          <w:rtl/>
        </w:rPr>
        <w:t xml:space="preserve">אין בעשייתן מצוה ואין מקבלין שכר על זה יותר </w:t>
      </w:r>
      <w:r w:rsidRPr="001C569D">
        <w:rPr>
          <w:rtl/>
        </w:rPr>
        <w:t>מכי עושה כשיעורן". הרי דעתו שאין הידור בהוספה בגודל המצוה.</w:t>
      </w:r>
    </w:p>
    <w:p w:rsidR="00717FD2" w:rsidRPr="001C569D" w:rsidRDefault="00717FD2" w:rsidP="00E41C32">
      <w:pPr>
        <w:pStyle w:val="a3"/>
        <w:bidi/>
        <w:rPr>
          <w:rtl/>
        </w:rPr>
      </w:pPr>
      <w:r w:rsidRPr="001C569D">
        <w:rPr>
          <w:rtl/>
        </w:rPr>
        <w:t>ואף</w:t>
      </w:r>
      <w:r>
        <w:rPr>
          <w:rtl/>
        </w:rPr>
        <w:t xml:space="preserve"> </w:t>
      </w:r>
      <w:r w:rsidRPr="001C569D">
        <w:rPr>
          <w:rtl/>
        </w:rPr>
        <w:t xml:space="preserve">שלכאורה בלשון הטו"א לא נמצא הלשון "הידור מצוה", ולכאורה אפ"ל שמתכוון בעיקר לחלק בין אותם </w:t>
      </w:r>
      <w:r>
        <w:rPr>
          <w:rtl/>
        </w:rPr>
        <w:t>מצות</w:t>
      </w:r>
      <w:r w:rsidRPr="001C569D">
        <w:rPr>
          <w:rtl/>
        </w:rPr>
        <w:t xml:space="preserve"> שההוספה היא בעצם המצוה וכגון פאה וביכורים, משא"כ לולב וציצית אין בהוספה בגודלם הוספה בעצם המצוה אלא בכמות חפץ המצוה</w:t>
      </w:r>
      <w:r>
        <w:rPr>
          <w:rtl/>
        </w:rPr>
        <w:t>, אבל הידור מצוה מאן דכר שמי'?!</w:t>
      </w:r>
      <w:r w:rsidRPr="001C569D">
        <w:rPr>
          <w:rtl/>
        </w:rPr>
        <w:t xml:space="preserve"> אבל מצינו בדעת תורה (להמהרש"ם הל' ציצית סימן יא ס"ד) שכותב אודות ציצי</w:t>
      </w:r>
      <w:r>
        <w:rPr>
          <w:rtl/>
        </w:rPr>
        <w:t>ת ארוכים "</w:t>
      </w:r>
      <w:r w:rsidRPr="001C569D">
        <w:rPr>
          <w:rtl/>
        </w:rPr>
        <w:t xml:space="preserve">ועי' בטורי אבן [הנ"ל] דליכא הידור מצוה לעשות ציצית יותר גדולים משיעורן, וצ"ע מבן ציצית הכסת דמשמע שיש בזה משום </w:t>
      </w:r>
      <w:r w:rsidRPr="001C569D">
        <w:rPr>
          <w:b/>
          <w:bCs/>
          <w:rtl/>
        </w:rPr>
        <w:t>הידור מצוה</w:t>
      </w:r>
      <w:r w:rsidRPr="001C569D">
        <w:rPr>
          <w:rtl/>
        </w:rPr>
        <w:t>", ועי</w:t>
      </w:r>
      <w:r>
        <w:rPr>
          <w:rtl/>
        </w:rPr>
        <w:t>י"ש שמציין למג"א הנ"ל אודות נרו</w:t>
      </w:r>
      <w:r w:rsidRPr="001C569D">
        <w:rPr>
          <w:rtl/>
        </w:rPr>
        <w:t>ת ארוכין. ה</w:t>
      </w:r>
      <w:r>
        <w:rPr>
          <w:rtl/>
        </w:rPr>
        <w:t>רי ש</w:t>
      </w:r>
      <w:r w:rsidRPr="001C569D">
        <w:rPr>
          <w:rtl/>
        </w:rPr>
        <w:t xml:space="preserve">מהרש"ם למד בדעת הטו"א שדעתו שאין גדר </w:t>
      </w:r>
      <w:r w:rsidRPr="001C569D">
        <w:rPr>
          <w:b/>
          <w:bCs/>
          <w:rtl/>
        </w:rPr>
        <w:t xml:space="preserve">הידור מצוה </w:t>
      </w:r>
      <w:r w:rsidRPr="001C569D">
        <w:rPr>
          <w:rtl/>
        </w:rPr>
        <w:t>בהוספה בכמות וגודל המצוה.</w:t>
      </w:r>
    </w:p>
    <w:p w:rsidR="00717FD2" w:rsidRPr="001C569D" w:rsidRDefault="00717FD2" w:rsidP="00E41C32">
      <w:pPr>
        <w:pStyle w:val="a3"/>
        <w:bidi/>
        <w:rPr>
          <w:rtl/>
        </w:rPr>
      </w:pPr>
      <w:r w:rsidRPr="001C569D">
        <w:rPr>
          <w:rtl/>
        </w:rPr>
        <w:t>[ומה שהקשה המהרש"ם מהא דבגמ' (גיטין נו</w:t>
      </w:r>
      <w:r>
        <w:rPr>
          <w:rFonts w:hint="cs"/>
          <w:rtl/>
        </w:rPr>
        <w:t xml:space="preserve">, </w:t>
      </w:r>
      <w:r w:rsidRPr="001C569D">
        <w:rPr>
          <w:rtl/>
        </w:rPr>
        <w:t>ב) שיבחו את בן ציצית הכסת שהיו ציציותיו נגררים על גבי כסתות משמע לכאורה שיש הידור בציצית ארוכין, י"ל שגודל הציצית היו בעיקר מחשש שלא ייפסק השיעור וכמבואר בדברי אדמוה"ז (סימן יא ס"ט) "ויכול להאריכם כמו שירצה וטוב לעשות כן, כדי שאפילו אם יפסקו ישאר בהם י"ב גודלין", אבל משום הידור</w:t>
      </w:r>
      <w:r>
        <w:rPr>
          <w:rtl/>
        </w:rPr>
        <w:t xml:space="preserve"> </w:t>
      </w:r>
      <w:r w:rsidRPr="001C569D">
        <w:rPr>
          <w:rtl/>
        </w:rPr>
        <w:t>מצוה אכן לית לן בה,</w:t>
      </w:r>
      <w:r>
        <w:rPr>
          <w:rFonts w:hint="cs"/>
          <w:rtl/>
        </w:rPr>
        <w:t xml:space="preserve"> </w:t>
      </w:r>
      <w:r>
        <w:rPr>
          <w:rtl/>
        </w:rPr>
        <w:t>וכדעת הטו"א, ואכמ"ל</w:t>
      </w:r>
      <w:r w:rsidRPr="001C569D">
        <w:rPr>
          <w:rtl/>
        </w:rPr>
        <w:t>]</w:t>
      </w:r>
      <w:r>
        <w:rPr>
          <w:rFonts w:hint="cs"/>
          <w:rtl/>
        </w:rPr>
        <w:t>.</w:t>
      </w:r>
    </w:p>
    <w:p w:rsidR="00717FD2" w:rsidRPr="001C569D" w:rsidRDefault="00717FD2" w:rsidP="00E41C32">
      <w:pPr>
        <w:pStyle w:val="a3"/>
        <w:bidi/>
        <w:rPr>
          <w:rtl/>
        </w:rPr>
      </w:pPr>
      <w:r w:rsidRPr="001C569D">
        <w:rPr>
          <w:rtl/>
        </w:rPr>
        <w:t>ולהלכה</w:t>
      </w:r>
      <w:r>
        <w:rPr>
          <w:rtl/>
        </w:rPr>
        <w:t xml:space="preserve"> </w:t>
      </w:r>
      <w:r w:rsidRPr="001C569D">
        <w:rPr>
          <w:rtl/>
        </w:rPr>
        <w:t>מבואר בלולב הדס וערבה שיש לו שיעור למטה אבל אין לו שיעור למעלה,</w:t>
      </w:r>
      <w:r>
        <w:rPr>
          <w:rFonts w:hint="cs"/>
          <w:rtl/>
        </w:rPr>
        <w:t xml:space="preserve"> </w:t>
      </w:r>
      <w:r w:rsidRPr="001C569D">
        <w:rPr>
          <w:rtl/>
        </w:rPr>
        <w:t>וראה בשו"ע סי' תר"נ ס"ב, "שאם רוצה להוסיף על שיעורן הרשות בידו להוסיף כמה שירצה", וכן אתרוג הגדול ביותר כשר, כמבואר בשו"ע סי' תרמ"ח סעי' כ"ב, ובשוע"ר סכ"ט "אין שיעור לגודל האתרוג למעלה שאפילו הוא גדול כל כך עד שניטל על הכתף הרי זה כשר, אבל למטה יש לו שיעור". וראה גמ' (סוכה לו</w:t>
      </w:r>
      <w:r>
        <w:rPr>
          <w:rFonts w:hint="cs"/>
          <w:rtl/>
        </w:rPr>
        <w:t xml:space="preserve">, </w:t>
      </w:r>
      <w:r w:rsidRPr="001C569D">
        <w:rPr>
          <w:rtl/>
        </w:rPr>
        <w:t>ב) מעשה ברבי עקיבא שבא לבית הכנסת ואתרוגו על כתפו וכו'. ונכון לציין לדברי הצדה לדרך (לתלמיד ר"י בן הרא"ש מאמר רביעי כלל ששי פ"ו)</w:t>
      </w:r>
      <w:r>
        <w:rPr>
          <w:rtl/>
        </w:rPr>
        <w:t xml:space="preserve"> </w:t>
      </w:r>
      <w:r w:rsidRPr="001C569D">
        <w:rPr>
          <w:rtl/>
        </w:rPr>
        <w:t xml:space="preserve">"ואמרו יודעי פשר כי המהודר לא קטן קטן ממש ולא גדול גדול ממש זה פרי עץ הדר </w:t>
      </w:r>
      <w:r w:rsidRPr="001C569D">
        <w:rPr>
          <w:b/>
          <w:bCs/>
          <w:rtl/>
        </w:rPr>
        <w:t>כי היפה לעינים איש הבינים</w:t>
      </w:r>
      <w:r w:rsidRPr="001C569D">
        <w:rPr>
          <w:rtl/>
        </w:rPr>
        <w:t>".</w:t>
      </w:r>
    </w:p>
    <w:p w:rsidR="00717FD2" w:rsidRPr="001C569D" w:rsidRDefault="00717FD2" w:rsidP="00E41C32">
      <w:pPr>
        <w:pStyle w:val="a3"/>
        <w:bidi/>
        <w:rPr>
          <w:rtl/>
        </w:rPr>
      </w:pPr>
      <w:r w:rsidRPr="001C569D">
        <w:rPr>
          <w:rtl/>
        </w:rPr>
        <w:t xml:space="preserve">עוד מקור מפורש אודות היחס של הידור </w:t>
      </w:r>
      <w:r w:rsidRPr="001C569D">
        <w:rPr>
          <w:b/>
          <w:bCs/>
          <w:rtl/>
        </w:rPr>
        <w:t>לגודל</w:t>
      </w:r>
      <w:r w:rsidRPr="001C569D">
        <w:rPr>
          <w:rtl/>
        </w:rPr>
        <w:t xml:space="preserve"> האתרוג</w:t>
      </w:r>
      <w:r>
        <w:rPr>
          <w:rtl/>
        </w:rPr>
        <w:t xml:space="preserve"> </w:t>
      </w:r>
      <w:r w:rsidRPr="001C569D">
        <w:rPr>
          <w:rtl/>
        </w:rPr>
        <w:t>מצינו בדברי התוס' בפירוש דברי הגמ' (</w:t>
      </w:r>
      <w:r>
        <w:rPr>
          <w:rFonts w:hint="cs"/>
          <w:rtl/>
        </w:rPr>
        <w:t>ב"ק</w:t>
      </w:r>
      <w:r w:rsidRPr="001C569D">
        <w:rPr>
          <w:rtl/>
        </w:rPr>
        <w:t xml:space="preserve"> ט</w:t>
      </w:r>
      <w:r>
        <w:rPr>
          <w:rFonts w:hint="cs"/>
          <w:rtl/>
        </w:rPr>
        <w:t>,</w:t>
      </w:r>
      <w:r w:rsidRPr="001C569D">
        <w:rPr>
          <w:rtl/>
        </w:rPr>
        <w:t xml:space="preserve"> א ושם ד"ה עד שליש ) "הידור מצוה עד שליש" ו</w:t>
      </w:r>
      <w:r>
        <w:rPr>
          <w:rFonts w:hint="cs"/>
          <w:rtl/>
        </w:rPr>
        <w:t>פירשו</w:t>
      </w:r>
      <w:r w:rsidRPr="001C569D">
        <w:rPr>
          <w:rtl/>
        </w:rPr>
        <w:t xml:space="preserve"> בתוס' "שאם מצא אתרוג כאגוז כמו ששיערו חכמים ואחד גדול ממנו שליש יקנהו", היינו </w:t>
      </w:r>
      <w:r>
        <w:rPr>
          <w:rFonts w:hint="cs"/>
          <w:rtl/>
        </w:rPr>
        <w:t xml:space="preserve">שלשיטת התוס' </w:t>
      </w:r>
      <w:r w:rsidRPr="001C569D">
        <w:rPr>
          <w:rtl/>
        </w:rPr>
        <w:t>הפירוש "עד שליש" הוא לא</w:t>
      </w:r>
      <w:r>
        <w:rPr>
          <w:rtl/>
        </w:rPr>
        <w:t xml:space="preserve"> </w:t>
      </w:r>
      <w:r w:rsidRPr="001C569D">
        <w:rPr>
          <w:rtl/>
        </w:rPr>
        <w:t>(כשאר הראשונים) שהוא על</w:t>
      </w:r>
      <w:r>
        <w:rPr>
          <w:rtl/>
        </w:rPr>
        <w:t xml:space="preserve"> </w:t>
      </w:r>
      <w:r w:rsidRPr="001C569D">
        <w:rPr>
          <w:b/>
          <w:bCs/>
          <w:rtl/>
        </w:rPr>
        <w:t xml:space="preserve">הוצאה כספית </w:t>
      </w:r>
      <w:r w:rsidRPr="001C569D">
        <w:rPr>
          <w:rtl/>
        </w:rPr>
        <w:t xml:space="preserve">בשווי של שליש לעומת ערכו של האתרוג הראשון, אלא שליש בהשוואה </w:t>
      </w:r>
      <w:r w:rsidRPr="001C569D">
        <w:rPr>
          <w:b/>
          <w:bCs/>
          <w:rtl/>
        </w:rPr>
        <w:t xml:space="preserve">לגודל </w:t>
      </w:r>
      <w:r w:rsidRPr="001C569D">
        <w:rPr>
          <w:rtl/>
        </w:rPr>
        <w:t>האתרוג הראשון שגודלו היה כאגוז, וע"ז יש דין הידור מצוה לקיים המצוה בחפץ גדול יותר</w:t>
      </w:r>
      <w:r>
        <w:rPr>
          <w:rtl/>
        </w:rPr>
        <w:t xml:space="preserve"> עכ"פ עד שליש</w:t>
      </w:r>
      <w:r>
        <w:rPr>
          <w:rFonts w:hint="cs"/>
          <w:rtl/>
        </w:rPr>
        <w:t xml:space="preserve">, </w:t>
      </w:r>
      <w:r>
        <w:rPr>
          <w:rtl/>
        </w:rPr>
        <w:t>ועיין במהרש"א</w:t>
      </w:r>
      <w:r>
        <w:rPr>
          <w:rFonts w:hint="cs"/>
          <w:rtl/>
        </w:rPr>
        <w:t xml:space="preserve"> </w:t>
      </w:r>
      <w:r w:rsidRPr="001C569D">
        <w:rPr>
          <w:rtl/>
        </w:rPr>
        <w:t>[אבל גם בדעת התוס'</w:t>
      </w:r>
      <w:r>
        <w:rPr>
          <w:rtl/>
        </w:rPr>
        <w:t xml:space="preserve"> </w:t>
      </w:r>
      <w:r w:rsidRPr="001C569D">
        <w:rPr>
          <w:rtl/>
        </w:rPr>
        <w:t>י"ל</w:t>
      </w:r>
      <w:r>
        <w:rPr>
          <w:rtl/>
        </w:rPr>
        <w:t xml:space="preserve"> </w:t>
      </w:r>
      <w:r w:rsidRPr="001C569D">
        <w:rPr>
          <w:rtl/>
        </w:rPr>
        <w:t>(כנ"ל בציצית) שמטרת הגודל הוא לא משום נוי והידור מצוה ל</w:t>
      </w:r>
      <w:r>
        <w:rPr>
          <w:rtl/>
        </w:rPr>
        <w:t>עצמו</w:t>
      </w:r>
      <w:r w:rsidRPr="001C569D">
        <w:rPr>
          <w:rtl/>
        </w:rPr>
        <w:t>,</w:t>
      </w:r>
      <w:r>
        <w:rPr>
          <w:rFonts w:hint="cs"/>
          <w:rtl/>
        </w:rPr>
        <w:t xml:space="preserve"> </w:t>
      </w:r>
      <w:r w:rsidRPr="001C569D">
        <w:rPr>
          <w:rtl/>
        </w:rPr>
        <w:t>אלא בעיקר שלא לצמצם השיעור</w:t>
      </w:r>
      <w:r>
        <w:rPr>
          <w:rtl/>
        </w:rPr>
        <w:t xml:space="preserve"> </w:t>
      </w:r>
      <w:r w:rsidRPr="001C569D">
        <w:rPr>
          <w:rtl/>
        </w:rPr>
        <w:t xml:space="preserve">פחות מכאגוז </w:t>
      </w:r>
      <w:r>
        <w:rPr>
          <w:rtl/>
        </w:rPr>
        <w:t>והחששות בזה</w:t>
      </w:r>
      <w:r w:rsidRPr="001C569D">
        <w:rPr>
          <w:rtl/>
        </w:rPr>
        <w:t>]</w:t>
      </w:r>
      <w:r>
        <w:rPr>
          <w:rFonts w:hint="cs"/>
          <w:rtl/>
        </w:rPr>
        <w:t>.</w:t>
      </w:r>
      <w:r w:rsidRPr="001C569D">
        <w:rPr>
          <w:rtl/>
        </w:rPr>
        <w:t xml:space="preserve"> </w:t>
      </w:r>
    </w:p>
    <w:p w:rsidR="00717FD2" w:rsidRDefault="00717FD2" w:rsidP="00133E72">
      <w:pPr>
        <w:pStyle w:val="11"/>
        <w:rPr>
          <w:rtl/>
        </w:rPr>
      </w:pPr>
      <w:r>
        <w:rPr>
          <w:rFonts w:hint="cs"/>
          <w:rtl/>
        </w:rPr>
        <w:t xml:space="preserve">- </w:t>
      </w:r>
      <w:r w:rsidRPr="001C569D">
        <w:rPr>
          <w:rtl/>
        </w:rPr>
        <w:t>ב</w:t>
      </w:r>
      <w:r>
        <w:rPr>
          <w:rFonts w:hint="cs"/>
          <w:rtl/>
        </w:rPr>
        <w:t xml:space="preserve"> -</w:t>
      </w:r>
    </w:p>
    <w:p w:rsidR="00717FD2" w:rsidRPr="001C569D" w:rsidRDefault="00717FD2" w:rsidP="00E41C32">
      <w:pPr>
        <w:pStyle w:val="a3"/>
        <w:bidi/>
        <w:rPr>
          <w:rtl/>
        </w:rPr>
      </w:pPr>
      <w:r w:rsidRPr="001C569D">
        <w:rPr>
          <w:rtl/>
        </w:rPr>
        <w:t>אבל לכאורה צ"ע בדעת המג"א שיש דין הידור גם בגודל החפץ שבו נעשה המצוה, ובלשון הגמ' (שבועות טו</w:t>
      </w:r>
      <w:r>
        <w:rPr>
          <w:rFonts w:hint="cs"/>
          <w:rtl/>
        </w:rPr>
        <w:t xml:space="preserve">, </w:t>
      </w:r>
      <w:r w:rsidRPr="001C569D">
        <w:rPr>
          <w:rtl/>
        </w:rPr>
        <w:t xml:space="preserve">א) אודות הקרבת בהמות גדולות בקרבן תודה "אלא גדולות במינן מי איכא חשיבותא קמי שמיא"? ואם אכן יש בזה דין הידור היתכן שלא מצינו כן בשאר </w:t>
      </w:r>
      <w:r>
        <w:rPr>
          <w:rtl/>
        </w:rPr>
        <w:t xml:space="preserve">מצות </w:t>
      </w:r>
      <w:r w:rsidRPr="001C569D">
        <w:rPr>
          <w:rtl/>
        </w:rPr>
        <w:t>שיקיימום בהידור בחפץ גדול יותר?</w:t>
      </w:r>
    </w:p>
    <w:p w:rsidR="00717FD2" w:rsidRPr="001C569D" w:rsidRDefault="00717FD2" w:rsidP="00E41C32">
      <w:pPr>
        <w:pStyle w:val="a3"/>
        <w:bidi/>
        <w:rPr>
          <w:rtl/>
        </w:rPr>
      </w:pPr>
      <w:r w:rsidRPr="001C569D">
        <w:rPr>
          <w:rtl/>
        </w:rPr>
        <w:t>ונראה לומר שאכן בדרך כלל אין סבר</w:t>
      </w:r>
      <w:r>
        <w:rPr>
          <w:rFonts w:hint="cs"/>
          <w:rtl/>
        </w:rPr>
        <w:t>א</w:t>
      </w:r>
      <w:r w:rsidRPr="001C569D">
        <w:rPr>
          <w:rtl/>
        </w:rPr>
        <w:t xml:space="preserve"> לומר שגודל וכמות החפץ יוסיף בהידור</w:t>
      </w:r>
      <w:r>
        <w:rPr>
          <w:rtl/>
        </w:rPr>
        <w:t xml:space="preserve"> </w:t>
      </w:r>
      <w:r w:rsidRPr="001C569D">
        <w:rPr>
          <w:rtl/>
        </w:rPr>
        <w:t>המצוה, אבל שונה מצות ד' מינים ונר חנוכה משאר ה</w:t>
      </w:r>
      <w:r>
        <w:rPr>
          <w:rtl/>
        </w:rPr>
        <w:t>מצות</w:t>
      </w:r>
      <w:r w:rsidRPr="001C569D">
        <w:rPr>
          <w:rtl/>
        </w:rPr>
        <w:t xml:space="preserve">, שבב' מצות אלו מצינו חידוש מיוחד של "הידור מצוה" ולכן </w:t>
      </w:r>
      <w:r>
        <w:rPr>
          <w:rtl/>
        </w:rPr>
        <w:t>דוקא</w:t>
      </w:r>
      <w:r w:rsidRPr="001C569D">
        <w:rPr>
          <w:rtl/>
        </w:rPr>
        <w:t xml:space="preserve"> בב' </w:t>
      </w:r>
      <w:r>
        <w:rPr>
          <w:rtl/>
        </w:rPr>
        <w:t>מצות</w:t>
      </w:r>
      <w:r w:rsidRPr="001C569D">
        <w:rPr>
          <w:rtl/>
        </w:rPr>
        <w:t xml:space="preserve"> אלו יסבור המג"א שיש הידור גם בגודל .</w:t>
      </w:r>
    </w:p>
    <w:p w:rsidR="00717FD2" w:rsidRPr="001C569D" w:rsidRDefault="00717FD2" w:rsidP="00E41C32">
      <w:pPr>
        <w:pStyle w:val="a3"/>
        <w:bidi/>
        <w:rPr>
          <w:rtl/>
        </w:rPr>
      </w:pPr>
      <w:r w:rsidRPr="001C569D">
        <w:rPr>
          <w:rtl/>
        </w:rPr>
        <w:t>דהנה בכל ה</w:t>
      </w:r>
      <w:r>
        <w:rPr>
          <w:rtl/>
        </w:rPr>
        <w:t>מצות</w:t>
      </w:r>
      <w:r w:rsidRPr="001C569D">
        <w:rPr>
          <w:rtl/>
        </w:rPr>
        <w:t xml:space="preserve"> י</w:t>
      </w:r>
      <w:r>
        <w:rPr>
          <w:rtl/>
        </w:rPr>
        <w:t xml:space="preserve">ש חיוב הידור המיוסד על פסוק זה </w:t>
      </w:r>
      <w:r>
        <w:rPr>
          <w:rFonts w:hint="cs"/>
          <w:rtl/>
        </w:rPr>
        <w:t>א-</w:t>
      </w:r>
      <w:r w:rsidRPr="001C569D">
        <w:rPr>
          <w:rtl/>
        </w:rPr>
        <w:t>לי ואנוהו, והוא דין כללי שיש על האדם שיקיים המצוה בהידור כמבואר בגמ' שבת (קלג</w:t>
      </w:r>
      <w:r>
        <w:rPr>
          <w:rFonts w:hint="cs"/>
          <w:rtl/>
        </w:rPr>
        <w:t>,</w:t>
      </w:r>
      <w:r w:rsidRPr="001C569D">
        <w:rPr>
          <w:rtl/>
        </w:rPr>
        <w:t xml:space="preserve"> ב) </w:t>
      </w:r>
      <w:r>
        <w:rPr>
          <w:rFonts w:hint="cs"/>
          <w:rtl/>
        </w:rPr>
        <w:t>"</w:t>
      </w:r>
      <w:r w:rsidRPr="001C569D">
        <w:rPr>
          <w:rtl/>
        </w:rPr>
        <w:t>התנאה לפני ב</w:t>
      </w:r>
      <w:r>
        <w:rPr>
          <w:rtl/>
        </w:rPr>
        <w:t>מצות</w:t>
      </w:r>
      <w:r w:rsidRPr="001C569D">
        <w:rPr>
          <w:rtl/>
        </w:rPr>
        <w:t xml:space="preserve"> עשה לפניו סוכה נאה ולולב נאה ושופר נאה ציצית נאה ס"ת נאה </w:t>
      </w:r>
      <w:r>
        <w:rPr>
          <w:rtl/>
        </w:rPr>
        <w:t>וכו'</w:t>
      </w:r>
      <w:r>
        <w:rPr>
          <w:rFonts w:hint="cs"/>
          <w:rtl/>
        </w:rPr>
        <w:t xml:space="preserve">", </w:t>
      </w:r>
      <w:r w:rsidRPr="001C569D">
        <w:rPr>
          <w:rtl/>
        </w:rPr>
        <w:t>ובפש</w:t>
      </w:r>
      <w:r>
        <w:rPr>
          <w:rFonts w:hint="cs"/>
          <w:rtl/>
        </w:rPr>
        <w:t>ט</w:t>
      </w:r>
      <w:r w:rsidRPr="001C569D">
        <w:rPr>
          <w:rtl/>
        </w:rPr>
        <w:t xml:space="preserve">ות אין ההידור והנוי חלק מהמצוה </w:t>
      </w:r>
      <w:r>
        <w:rPr>
          <w:rFonts w:hint="cs"/>
          <w:rtl/>
        </w:rPr>
        <w:t>אלא</w:t>
      </w:r>
      <w:r w:rsidRPr="001C569D">
        <w:rPr>
          <w:rtl/>
        </w:rPr>
        <w:t xml:space="preserve"> הוא דין נוסף על מעשה המצוה,</w:t>
      </w:r>
      <w:r>
        <w:rPr>
          <w:rFonts w:hint="cs"/>
          <w:rtl/>
        </w:rPr>
        <w:t xml:space="preserve"> </w:t>
      </w:r>
      <w:r w:rsidRPr="001C569D">
        <w:rPr>
          <w:rtl/>
        </w:rPr>
        <w:t xml:space="preserve">והוא שחפץ המצוה צריך להיות גם נאה, ולדוגמא מצות שופר שהמצוה היא לא </w:t>
      </w:r>
      <w:r>
        <w:rPr>
          <w:rFonts w:hint="cs"/>
          <w:rtl/>
        </w:rPr>
        <w:t>ב</w:t>
      </w:r>
      <w:r w:rsidRPr="001C569D">
        <w:rPr>
          <w:rtl/>
        </w:rPr>
        <w:t>חפץ השופר</w:t>
      </w:r>
      <w:r>
        <w:rPr>
          <w:rtl/>
        </w:rPr>
        <w:t xml:space="preserve"> </w:t>
      </w:r>
      <w:r w:rsidRPr="001C569D">
        <w:rPr>
          <w:rtl/>
        </w:rPr>
        <w:t xml:space="preserve">עצמו אלא </w:t>
      </w:r>
      <w:r>
        <w:rPr>
          <w:rFonts w:hint="cs"/>
          <w:rtl/>
        </w:rPr>
        <w:t>"</w:t>
      </w:r>
      <w:r>
        <w:rPr>
          <w:rFonts w:hint="cs"/>
          <w:b/>
          <w:bCs/>
          <w:rtl/>
        </w:rPr>
        <w:t xml:space="preserve">לשמוע </w:t>
      </w:r>
      <w:r>
        <w:rPr>
          <w:rFonts w:hint="cs"/>
          <w:rtl/>
        </w:rPr>
        <w:t>קול שופר"</w:t>
      </w:r>
      <w:r w:rsidRPr="001C569D">
        <w:rPr>
          <w:rtl/>
        </w:rPr>
        <w:t xml:space="preserve"> או (לדעת כמה ראשונים) גם התקיעה</w:t>
      </w:r>
      <w:r>
        <w:rPr>
          <w:rtl/>
        </w:rPr>
        <w:t xml:space="preserve"> </w:t>
      </w:r>
      <w:r w:rsidRPr="001C569D">
        <w:rPr>
          <w:rtl/>
        </w:rPr>
        <w:t xml:space="preserve">מהשופר, אם כן שופר נאה </w:t>
      </w:r>
      <w:r>
        <w:rPr>
          <w:rFonts w:hint="cs"/>
          <w:rtl/>
        </w:rPr>
        <w:t>אינו</w:t>
      </w:r>
      <w:r w:rsidRPr="001C569D">
        <w:rPr>
          <w:rtl/>
        </w:rPr>
        <w:t xml:space="preserve"> הוספה בגוף המצוה</w:t>
      </w:r>
      <w:r>
        <w:rPr>
          <w:rFonts w:hint="cs"/>
          <w:rtl/>
        </w:rPr>
        <w:t>, אלא הוא</w:t>
      </w:r>
      <w:r w:rsidRPr="001C569D">
        <w:rPr>
          <w:rtl/>
        </w:rPr>
        <w:t xml:space="preserve"> דין נוסף על הגברא שמקיים המצוה בחפץ מהודר, וכן הוא בשאר ה</w:t>
      </w:r>
      <w:r>
        <w:rPr>
          <w:rtl/>
        </w:rPr>
        <w:t>מצות</w:t>
      </w:r>
      <w:r>
        <w:rPr>
          <w:rFonts w:hint="cs"/>
          <w:rtl/>
        </w:rPr>
        <w:t xml:space="preserve">. </w:t>
      </w:r>
      <w:r w:rsidRPr="001C569D">
        <w:rPr>
          <w:rtl/>
        </w:rPr>
        <w:t xml:space="preserve">וכן הטלית הרי אין קדושה בחפץ הטלית עצמו וכו', </w:t>
      </w:r>
      <w:r>
        <w:rPr>
          <w:rFonts w:hint="cs"/>
          <w:rtl/>
        </w:rPr>
        <w:t>אלא</w:t>
      </w:r>
      <w:r w:rsidRPr="001C569D">
        <w:rPr>
          <w:rtl/>
        </w:rPr>
        <w:t xml:space="preserve"> הוא חיוב גברא להדר ולהראות חביבות קיום מצוה, וממנו נלמוד גם בשאר המצות המנויים בברייתא שם,</w:t>
      </w:r>
      <w:r>
        <w:rPr>
          <w:rFonts w:hint="cs"/>
          <w:rtl/>
        </w:rPr>
        <w:t xml:space="preserve"> </w:t>
      </w:r>
      <w:r w:rsidRPr="001C569D">
        <w:rPr>
          <w:rtl/>
        </w:rPr>
        <w:t>שעיקר הדין הוא להוסיף נוי ופאר על המצוה,</w:t>
      </w:r>
      <w:r>
        <w:rPr>
          <w:rFonts w:hint="cs"/>
          <w:rtl/>
        </w:rPr>
        <w:t xml:space="preserve"> </w:t>
      </w:r>
      <w:r w:rsidRPr="001C569D">
        <w:rPr>
          <w:rtl/>
        </w:rPr>
        <w:t>ולהראות חביבות המצוה אצל אדם המקיימם.</w:t>
      </w:r>
    </w:p>
    <w:p w:rsidR="00717FD2" w:rsidRPr="001C569D" w:rsidRDefault="00717FD2" w:rsidP="00E41C32">
      <w:pPr>
        <w:pStyle w:val="a3"/>
        <w:bidi/>
        <w:rPr>
          <w:rtl/>
        </w:rPr>
      </w:pPr>
      <w:r w:rsidRPr="001C569D">
        <w:rPr>
          <w:rtl/>
        </w:rPr>
        <w:t>משא"כ</w:t>
      </w:r>
      <w:r>
        <w:rPr>
          <w:rtl/>
        </w:rPr>
        <w:t xml:space="preserve"> </w:t>
      </w:r>
      <w:r w:rsidRPr="001C569D">
        <w:rPr>
          <w:rtl/>
        </w:rPr>
        <w:t>במצות ד' מינים</w:t>
      </w:r>
      <w:r>
        <w:rPr>
          <w:rtl/>
        </w:rPr>
        <w:t xml:space="preserve"> </w:t>
      </w:r>
      <w:r w:rsidRPr="001C569D">
        <w:rPr>
          <w:rtl/>
        </w:rPr>
        <w:t>שם ההידור הוא חל</w:t>
      </w:r>
      <w:r>
        <w:rPr>
          <w:rtl/>
        </w:rPr>
        <w:t>ק מהמצוה עצמה, וכמבואר ברש"י רי</w:t>
      </w:r>
      <w:r w:rsidRPr="001C569D">
        <w:rPr>
          <w:rtl/>
        </w:rPr>
        <w:t xml:space="preserve">ש פרק לולב הגזול שלולב יבש פסול דבעינן מצוה מהודרת דכתיב זה </w:t>
      </w:r>
      <w:r>
        <w:rPr>
          <w:rFonts w:hint="cs"/>
          <w:rtl/>
        </w:rPr>
        <w:t>א-</w:t>
      </w:r>
      <w:r w:rsidRPr="001C569D">
        <w:rPr>
          <w:rtl/>
        </w:rPr>
        <w:t>לי ואנוהו, והיינו שההידור פוסל</w:t>
      </w:r>
      <w:r>
        <w:rPr>
          <w:rtl/>
        </w:rPr>
        <w:t xml:space="preserve"> </w:t>
      </w:r>
      <w:r w:rsidRPr="001C569D">
        <w:rPr>
          <w:rtl/>
        </w:rPr>
        <w:t>גם בדיעבד,</w:t>
      </w:r>
      <w:r>
        <w:rPr>
          <w:rFonts w:hint="cs"/>
          <w:rtl/>
        </w:rPr>
        <w:t xml:space="preserve"> </w:t>
      </w:r>
      <w:r>
        <w:rPr>
          <w:rtl/>
        </w:rPr>
        <w:t>ועיין תוס' שם</w:t>
      </w:r>
      <w:r>
        <w:rPr>
          <w:rFonts w:hint="cs"/>
          <w:rtl/>
        </w:rPr>
        <w:t xml:space="preserve">. </w:t>
      </w:r>
      <w:r w:rsidRPr="001C569D">
        <w:rPr>
          <w:rtl/>
        </w:rPr>
        <w:t>ומבואר באחרונים ששיטת רש"י היא דבד' מינים דין הידור הוא בעצם המצוה ולא רק חיוב על הגברא להוסיף בנוי המצוה</w:t>
      </w:r>
      <w:r>
        <w:rPr>
          <w:rtl/>
        </w:rPr>
        <w:t xml:space="preserve"> ככל המצות</w:t>
      </w:r>
      <w:r w:rsidRPr="001C569D">
        <w:rPr>
          <w:rtl/>
        </w:rPr>
        <w:t xml:space="preserve"> (וראה המבואר בסברא הנ"ל בספר משנת יעבץ</w:t>
      </w:r>
      <w:r>
        <w:rPr>
          <w:rtl/>
        </w:rPr>
        <w:t xml:space="preserve"> </w:t>
      </w:r>
      <w:r w:rsidRPr="001C569D">
        <w:rPr>
          <w:rtl/>
        </w:rPr>
        <w:t>הל' לולב סימן ס"ז</w:t>
      </w:r>
      <w:r>
        <w:rPr>
          <w:rtl/>
        </w:rPr>
        <w:t xml:space="preserve"> </w:t>
      </w:r>
      <w:r w:rsidRPr="001C569D">
        <w:rPr>
          <w:rtl/>
        </w:rPr>
        <w:t xml:space="preserve">ובספר אבני שוהם סימן "זה </w:t>
      </w:r>
      <w:r>
        <w:rPr>
          <w:rFonts w:hint="cs"/>
          <w:rtl/>
        </w:rPr>
        <w:t>א-</w:t>
      </w:r>
      <w:r w:rsidRPr="001C569D">
        <w:rPr>
          <w:rtl/>
        </w:rPr>
        <w:t>לי ואנוהו" ועוד).</w:t>
      </w:r>
    </w:p>
    <w:p w:rsidR="00717FD2" w:rsidRPr="001C569D" w:rsidRDefault="00717FD2" w:rsidP="00E41C32">
      <w:pPr>
        <w:pStyle w:val="a3"/>
        <w:bidi/>
        <w:rPr>
          <w:rtl/>
        </w:rPr>
      </w:pPr>
      <w:r w:rsidRPr="001C569D">
        <w:rPr>
          <w:rtl/>
        </w:rPr>
        <w:t>וכן בנר חנוכה מצות ההידור הוא חלק ודין בקיום המצוה עצמה, ונתקנה באופן מיוחד על ההידור, כי עצם מצותה הוא נר איש וביתו ויוצאים בנר אחד,</w:t>
      </w:r>
      <w:r>
        <w:rPr>
          <w:rFonts w:hint="cs"/>
          <w:rtl/>
        </w:rPr>
        <w:t xml:space="preserve"> </w:t>
      </w:r>
      <w:r w:rsidRPr="001C569D">
        <w:rPr>
          <w:rtl/>
        </w:rPr>
        <w:t xml:space="preserve">וחז"ל תיקנו לקיים המצוה באופן מהודר נר לכל אחד ואחד ומוסיף והולך וכו', הרי ההידור הוא מיסוד וחלק </w:t>
      </w:r>
      <w:r>
        <w:rPr>
          <w:rFonts w:hint="cs"/>
          <w:rtl/>
        </w:rPr>
        <w:t>מ</w:t>
      </w:r>
      <w:r>
        <w:rPr>
          <w:rtl/>
        </w:rPr>
        <w:t>המצוה עצמה</w:t>
      </w:r>
      <w:r w:rsidRPr="001C569D">
        <w:rPr>
          <w:rtl/>
        </w:rPr>
        <w:t xml:space="preserve"> (וראה מש"כ בזה בספר אפיקי מים סימן ט ושם הראה יסודו בדברי רבינו בלקו</w:t>
      </w:r>
      <w:r>
        <w:rPr>
          <w:rtl/>
        </w:rPr>
        <w:t>"ש בכ"מ עיי"ש</w:t>
      </w:r>
      <w:r w:rsidRPr="001C569D">
        <w:rPr>
          <w:rtl/>
        </w:rPr>
        <w:t>)</w:t>
      </w:r>
      <w:r>
        <w:rPr>
          <w:rFonts w:hint="cs"/>
          <w:rtl/>
        </w:rPr>
        <w:t>.</w:t>
      </w:r>
    </w:p>
    <w:p w:rsidR="00717FD2" w:rsidRPr="001C569D" w:rsidRDefault="00717FD2" w:rsidP="00E41C32">
      <w:pPr>
        <w:pStyle w:val="a3"/>
        <w:bidi/>
        <w:rPr>
          <w:rtl/>
        </w:rPr>
      </w:pPr>
      <w:r w:rsidRPr="001C569D">
        <w:rPr>
          <w:rtl/>
        </w:rPr>
        <w:t>לפי"ז י"ל שדעת המג"א</w:t>
      </w:r>
      <w:r>
        <w:rPr>
          <w:rtl/>
        </w:rPr>
        <w:t xml:space="preserve"> </w:t>
      </w:r>
      <w:r w:rsidRPr="001C569D">
        <w:rPr>
          <w:rtl/>
        </w:rPr>
        <w:t xml:space="preserve">הוא דבאותם </w:t>
      </w:r>
      <w:r>
        <w:rPr>
          <w:rtl/>
        </w:rPr>
        <w:t xml:space="preserve">מצות </w:t>
      </w:r>
      <w:r w:rsidRPr="001C569D">
        <w:rPr>
          <w:rtl/>
        </w:rPr>
        <w:t>כלולב וחנוכה שההידור הוא חלק מגוף המצוה עצמה</w:t>
      </w:r>
      <w:r>
        <w:rPr>
          <w:rFonts w:hint="cs"/>
          <w:rtl/>
        </w:rPr>
        <w:t>,</w:t>
      </w:r>
      <w:r w:rsidRPr="001C569D">
        <w:rPr>
          <w:rtl/>
        </w:rPr>
        <w:t xml:space="preserve"> שם יש</w:t>
      </w:r>
      <w:r>
        <w:rPr>
          <w:rtl/>
        </w:rPr>
        <w:t xml:space="preserve"> </w:t>
      </w:r>
      <w:r w:rsidRPr="001C569D">
        <w:rPr>
          <w:rtl/>
        </w:rPr>
        <w:t>מקום להוסיף הידור גם בגודל וחפץ המצוה, שבזה מבטאים שהידורם שונה משאר חיוב "התנאה לפני ב</w:t>
      </w:r>
      <w:r>
        <w:rPr>
          <w:rtl/>
        </w:rPr>
        <w:t>מצות</w:t>
      </w:r>
      <w:r w:rsidRPr="001C569D">
        <w:rPr>
          <w:rtl/>
        </w:rPr>
        <w:t>". ולהעיר מהגמ' (יומא ע</w:t>
      </w:r>
      <w:r>
        <w:rPr>
          <w:rFonts w:hint="cs"/>
          <w:rtl/>
        </w:rPr>
        <w:t>,</w:t>
      </w:r>
      <w:r w:rsidRPr="001C569D">
        <w:rPr>
          <w:rtl/>
        </w:rPr>
        <w:t xml:space="preserve"> א)</w:t>
      </w:r>
      <w:r>
        <w:rPr>
          <w:rtl/>
        </w:rPr>
        <w:t xml:space="preserve"> </w:t>
      </w:r>
      <w:r w:rsidRPr="001C569D">
        <w:rPr>
          <w:rtl/>
        </w:rPr>
        <w:t>"ואח"כ כל אחד ואחד מביא ספר תורה מביתו וקורא בו כדי להראות חזותו לרבים " וברש"י</w:t>
      </w:r>
      <w:r>
        <w:rPr>
          <w:rtl/>
        </w:rPr>
        <w:t xml:space="preserve"> </w:t>
      </w:r>
      <w:r w:rsidRPr="001C569D">
        <w:rPr>
          <w:rtl/>
        </w:rPr>
        <w:t>מפרש "להראות נויו של ספר תורה ותפארת בעל</w:t>
      </w:r>
      <w:r>
        <w:rPr>
          <w:rtl/>
        </w:rPr>
        <w:t xml:space="preserve">יה שטרח להתנאות במצוה שנאמר זה </w:t>
      </w:r>
      <w:r>
        <w:rPr>
          <w:rFonts w:hint="cs"/>
          <w:rtl/>
        </w:rPr>
        <w:t>א-</w:t>
      </w:r>
      <w:r w:rsidRPr="001C569D">
        <w:rPr>
          <w:rtl/>
        </w:rPr>
        <w:t>לי ואנוהו התנאה לפניו במצות, לולב נאה, ספר תורה נאה בקלף נאה דיו נאה בלבלר אומן, ומערב יום הכיפורים הביאום". הרי שחלק ממצות "ואנוהו" זה להראות הלולב לרבים, ולכאורה בלולב גדול יותר</w:t>
      </w:r>
      <w:r>
        <w:rPr>
          <w:rFonts w:hint="cs"/>
          <w:rtl/>
        </w:rPr>
        <w:t>,</w:t>
      </w:r>
      <w:r w:rsidRPr="001C569D">
        <w:rPr>
          <w:rtl/>
        </w:rPr>
        <w:t xml:space="preserve"> ו</w:t>
      </w:r>
      <w:r>
        <w:rPr>
          <w:rFonts w:hint="cs"/>
          <w:rtl/>
        </w:rPr>
        <w:t>ב</w:t>
      </w:r>
      <w:r w:rsidRPr="001C569D">
        <w:rPr>
          <w:rtl/>
        </w:rPr>
        <w:t>נרות ארוכים יותר</w:t>
      </w:r>
      <w:r>
        <w:rPr>
          <w:rFonts w:hint="cs"/>
          <w:rtl/>
        </w:rPr>
        <w:t>,</w:t>
      </w:r>
      <w:r w:rsidRPr="001C569D">
        <w:rPr>
          <w:rtl/>
        </w:rPr>
        <w:t xml:space="preserve"> יופי המצוה יתראה לרוב עם יותר, ובפרט בנר חנוכה שהפירסומי ניסא לאחרים הוא חלק מהמצוה כמבואר בענין נר חנוכה שהניחה למעלה מעשרים אמה וכו' ואכמ"ל. </w:t>
      </w:r>
    </w:p>
    <w:p w:rsidR="00717FD2" w:rsidRDefault="00717FD2" w:rsidP="00133E72">
      <w:pPr>
        <w:pStyle w:val="11"/>
        <w:rPr>
          <w:rtl/>
        </w:rPr>
      </w:pPr>
      <w:r>
        <w:rPr>
          <w:rFonts w:hint="cs"/>
          <w:rtl/>
        </w:rPr>
        <w:t xml:space="preserve">- </w:t>
      </w:r>
      <w:r w:rsidRPr="001C569D">
        <w:rPr>
          <w:rtl/>
        </w:rPr>
        <w:t>ג</w:t>
      </w:r>
      <w:r>
        <w:rPr>
          <w:rFonts w:hint="cs"/>
          <w:rtl/>
        </w:rPr>
        <w:t xml:space="preserve"> -</w:t>
      </w:r>
    </w:p>
    <w:p w:rsidR="00717FD2" w:rsidRPr="001C569D" w:rsidRDefault="00717FD2" w:rsidP="00E41C32">
      <w:pPr>
        <w:pStyle w:val="a3"/>
        <w:bidi/>
        <w:rPr>
          <w:rtl/>
        </w:rPr>
      </w:pPr>
      <w:r w:rsidRPr="001C569D">
        <w:rPr>
          <w:rtl/>
        </w:rPr>
        <w:t>והיסוד לזה י"ל הוא לפי המבואר בדעת התוס' בגמ' שבועות הנ"ל, הגמ' שם לומדת שהשתי תודות שהיו נושאים בהקפה סביב השטח שהוסיפו לירושלים מדובר בלחמי תודה ולא בבשר התודה, "אמר רב חסדא דאמר קרא (בנחמיה) "ואעמידה שתי תודות גדולות ותהלכת לימין מעל לחומה", מאי גדולות, אילימא ממין גדול</w:t>
      </w:r>
      <w:r>
        <w:rPr>
          <w:rtl/>
        </w:rPr>
        <w:t xml:space="preserve"> </w:t>
      </w:r>
      <w:r w:rsidRPr="001C569D">
        <w:rPr>
          <w:rtl/>
        </w:rPr>
        <w:t>ממש (ובבשר קאמר קרא, ובגדולות דקאמר ממין גדול של בקר ולא של צאן, רש"י),</w:t>
      </w:r>
      <w:r>
        <w:rPr>
          <w:rFonts w:hint="cs"/>
          <w:rtl/>
        </w:rPr>
        <w:t xml:space="preserve"> </w:t>
      </w:r>
      <w:r w:rsidRPr="001C569D">
        <w:rPr>
          <w:rtl/>
        </w:rPr>
        <w:t>נימא פרים, אלא גדולות במינן (מאותו מין שהיו שהביאו גדולות ולא קטנות, רש"י) מי איכא חשיבותא קמי שמיא, והתניא נאמר בעולת בהמה אשה ריח נחוח</w:t>
      </w:r>
      <w:r>
        <w:rPr>
          <w:rFonts w:hint="cs"/>
          <w:rtl/>
        </w:rPr>
        <w:t xml:space="preserve"> . . </w:t>
      </w:r>
      <w:r w:rsidRPr="001C569D">
        <w:rPr>
          <w:rtl/>
        </w:rPr>
        <w:t xml:space="preserve">מלמד שאחד המרבה ואחד הממעיט ובלבד שיכוין את לבו לאביו שבשמים, אלא גדולה שבתודה" דהיינו הלחם עיי"ש. </w:t>
      </w:r>
    </w:p>
    <w:p w:rsidR="00717FD2" w:rsidRPr="001C569D" w:rsidRDefault="00717FD2" w:rsidP="00E41C32">
      <w:pPr>
        <w:pStyle w:val="a3"/>
        <w:bidi/>
        <w:rPr>
          <w:rtl/>
        </w:rPr>
      </w:pPr>
      <w:r w:rsidRPr="001C569D">
        <w:rPr>
          <w:rtl/>
        </w:rPr>
        <w:t>הרי הגמ' לומדת שבקרבן</w:t>
      </w:r>
      <w:r>
        <w:rPr>
          <w:rtl/>
        </w:rPr>
        <w:t xml:space="preserve"> </w:t>
      </w:r>
      <w:r w:rsidRPr="001C569D">
        <w:rPr>
          <w:rtl/>
        </w:rPr>
        <w:t xml:space="preserve">אין הבדל </w:t>
      </w:r>
      <w:r>
        <w:rPr>
          <w:rtl/>
        </w:rPr>
        <w:t>ג</w:t>
      </w:r>
      <w:r>
        <w:rPr>
          <w:rFonts w:hint="cs"/>
          <w:rtl/>
        </w:rPr>
        <w:t>דו</w:t>
      </w:r>
      <w:r w:rsidRPr="001C569D">
        <w:rPr>
          <w:rtl/>
        </w:rPr>
        <w:t>ל בהבהמה עצמה בין שור או כבש גדולים לבין קטנים,</w:t>
      </w:r>
      <w:r>
        <w:rPr>
          <w:rFonts w:hint="cs"/>
          <w:rtl/>
        </w:rPr>
        <w:t xml:space="preserve"> </w:t>
      </w:r>
      <w:r w:rsidRPr="001C569D">
        <w:rPr>
          <w:rtl/>
        </w:rPr>
        <w:t>כי</w:t>
      </w:r>
      <w:r>
        <w:rPr>
          <w:rtl/>
        </w:rPr>
        <w:t xml:space="preserve"> עיקר הקרבן היא הכוונה וכו'. ו</w:t>
      </w:r>
      <w:r>
        <w:rPr>
          <w:rFonts w:hint="cs"/>
          <w:rtl/>
        </w:rPr>
        <w:t>הקשו</w:t>
      </w:r>
      <w:r w:rsidRPr="001C569D">
        <w:rPr>
          <w:rtl/>
        </w:rPr>
        <w:t xml:space="preserve"> התוס' (ד"ה ללמדך) הרי מצינו בכמה מקומות הלכות מדרשות פסוקים שאכן צריכים להביא את הבהמה היפה ביותר ל</w:t>
      </w:r>
      <w:r>
        <w:rPr>
          <w:rtl/>
        </w:rPr>
        <w:t>קרבן</w:t>
      </w:r>
      <w:r>
        <w:rPr>
          <w:rFonts w:hint="cs"/>
          <w:rtl/>
        </w:rPr>
        <w:t>.</w:t>
      </w:r>
      <w:r w:rsidRPr="001C569D">
        <w:rPr>
          <w:rtl/>
        </w:rPr>
        <w:t xml:space="preserve"> </w:t>
      </w:r>
      <w:r>
        <w:rPr>
          <w:rFonts w:hint="cs"/>
          <w:rtl/>
        </w:rPr>
        <w:t>ותירצו ה</w:t>
      </w:r>
      <w:r w:rsidRPr="001C569D">
        <w:rPr>
          <w:rtl/>
        </w:rPr>
        <w:t>ראשונים (ראה רשב"א, ריטב"א ועוד) שהא שצריך להביא מן המובחר בק</w:t>
      </w:r>
      <w:r>
        <w:rPr>
          <w:rFonts w:hint="cs"/>
          <w:rtl/>
        </w:rPr>
        <w:t>ר</w:t>
      </w:r>
      <w:r w:rsidRPr="001C569D">
        <w:rPr>
          <w:rtl/>
        </w:rPr>
        <w:t>בנות הוא חיוב רק על האדם שלא יראה זלזול במצווה, אבל לא משום שהוא חשוב בעצם ולכן לא היה לו לנחמיה לציין את גודל הקרבן, ובלשון הרשב"א "דהתם אינו אלא משום שלא יהו מצות בזויות עליו" ובתלמיד רבינו (הובא בחידושי הרשב"א הוצאת מוסד הרב קוק הערה 28) מוסיף "אבל בכל הקרבנות שצוה הכתוב לא מצי שישבח שור גדול יותר משאר קרבנות דבכולהו כתיב אשה ריח ניחוח" ועיי"ש בהערה עוד.</w:t>
      </w:r>
      <w:r>
        <w:rPr>
          <w:rtl/>
        </w:rPr>
        <w:t xml:space="preserve"> </w:t>
      </w:r>
      <w:r w:rsidRPr="001C569D">
        <w:rPr>
          <w:rtl/>
        </w:rPr>
        <w:t xml:space="preserve">אבל </w:t>
      </w:r>
      <w:r>
        <w:rPr>
          <w:rFonts w:hint="cs"/>
          <w:rtl/>
        </w:rPr>
        <w:t>ה</w:t>
      </w:r>
      <w:r w:rsidRPr="001C569D">
        <w:rPr>
          <w:rtl/>
        </w:rPr>
        <w:t>תוס' מתר</w:t>
      </w:r>
      <w:r>
        <w:rPr>
          <w:rFonts w:hint="cs"/>
          <w:rtl/>
        </w:rPr>
        <w:t>צים וז"ל</w:t>
      </w:r>
      <w:r w:rsidRPr="001C569D">
        <w:rPr>
          <w:rtl/>
        </w:rPr>
        <w:t xml:space="preserve"> "מ"מ לא היה לו להתפאר בכך כיון שמצוה בזה כמו בזה אם מתכוין לשם שמים". והיינו שדעת התוס' היא שאכן יש מעלה והידור בגודל הקרבן "גדולות במינן" אבל נחמיה לא היה צריך להתפאר בכך.</w:t>
      </w:r>
    </w:p>
    <w:p w:rsidR="00717FD2" w:rsidRPr="001C569D" w:rsidRDefault="00717FD2" w:rsidP="00E41C32">
      <w:pPr>
        <w:pStyle w:val="a3"/>
        <w:bidi/>
        <w:rPr>
          <w:rtl/>
        </w:rPr>
      </w:pPr>
      <w:r w:rsidRPr="001C569D">
        <w:rPr>
          <w:rtl/>
        </w:rPr>
        <w:t>ובלקו"ש (חלק טו בראשית ד הערה 10) מביא דברי תוס' הנ"ל וכותב "אבל משם יש ללמוד רק בנוגע לדין שקרבן צ"ל "מן המובחר" (משנה מנחות רפ"ט. רמב"ם הל' איסורי מזבח רפ"א , פ"ב ה"ח רפ"ו ורפ"ז), אבל לא בנוגע להדין ד"כל חלב לה'", שהוא הידור</w:t>
      </w:r>
      <w:r w:rsidRPr="001C569D">
        <w:rPr>
          <w:b/>
          <w:bCs/>
          <w:rtl/>
        </w:rPr>
        <w:t xml:space="preserve"> נוסף</w:t>
      </w:r>
      <w:r w:rsidRPr="001C569D">
        <w:rPr>
          <w:rtl/>
        </w:rPr>
        <w:t xml:space="preserve">, למי שרוצה </w:t>
      </w:r>
      <w:r w:rsidRPr="001C569D">
        <w:rPr>
          <w:b/>
          <w:bCs/>
          <w:rtl/>
        </w:rPr>
        <w:t>לזכות עצמו</w:t>
      </w:r>
      <w:r>
        <w:rPr>
          <w:b/>
          <w:bCs/>
          <w:rtl/>
        </w:rPr>
        <w:t xml:space="preserve"> </w:t>
      </w:r>
      <w:r>
        <w:rPr>
          <w:rtl/>
        </w:rPr>
        <w:t>כו" עיי"ש</w:t>
      </w:r>
      <w:r>
        <w:rPr>
          <w:rFonts w:hint="cs"/>
          <w:rtl/>
        </w:rPr>
        <w:t xml:space="preserve"> </w:t>
      </w:r>
      <w:r>
        <w:rPr>
          <w:rtl/>
        </w:rPr>
        <w:t xml:space="preserve">ובהמצוין </w:t>
      </w:r>
      <w:r>
        <w:rPr>
          <w:rFonts w:hint="cs"/>
          <w:rtl/>
        </w:rPr>
        <w:t>ב</w:t>
      </w:r>
      <w:r w:rsidRPr="001C569D">
        <w:rPr>
          <w:rtl/>
        </w:rPr>
        <w:t>לקו"ש חלק יב עמ' 10 שוה"ג להערה 3.</w:t>
      </w:r>
    </w:p>
    <w:p w:rsidR="00717FD2" w:rsidRPr="001C569D" w:rsidRDefault="00717FD2" w:rsidP="00E41C32">
      <w:pPr>
        <w:pStyle w:val="a3"/>
        <w:bidi/>
        <w:rPr>
          <w:rtl/>
        </w:rPr>
      </w:pPr>
      <w:r w:rsidRPr="001C569D">
        <w:rPr>
          <w:rtl/>
        </w:rPr>
        <w:t>ולכאורה מבואר שבקרבן שדין "מן המובחר" הוא דין בקרבן עצמו</w:t>
      </w:r>
      <w:r>
        <w:rPr>
          <w:rtl/>
        </w:rPr>
        <w:t xml:space="preserve"> </w:t>
      </w:r>
      <w:r w:rsidRPr="001C569D">
        <w:rPr>
          <w:rtl/>
        </w:rPr>
        <w:t>וכמבואר במ"מ בדברי הרמב"ם המצויינים בהערה דלעיל, ולכן סובר</w:t>
      </w:r>
      <w:r>
        <w:rPr>
          <w:rFonts w:hint="cs"/>
          <w:rtl/>
        </w:rPr>
        <w:t>ים</w:t>
      </w:r>
      <w:r w:rsidRPr="001C569D">
        <w:rPr>
          <w:rtl/>
        </w:rPr>
        <w:t xml:space="preserve"> </w:t>
      </w:r>
      <w:r>
        <w:rPr>
          <w:rFonts w:hint="cs"/>
          <w:rtl/>
        </w:rPr>
        <w:t>ה</w:t>
      </w:r>
      <w:r w:rsidRPr="001C569D">
        <w:rPr>
          <w:rtl/>
        </w:rPr>
        <w:t xml:space="preserve">תוס' שאכן </w:t>
      </w:r>
      <w:r w:rsidRPr="001C569D">
        <w:rPr>
          <w:b/>
          <w:bCs/>
          <w:rtl/>
        </w:rPr>
        <w:t>גודל</w:t>
      </w:r>
      <w:r w:rsidRPr="001C569D">
        <w:rPr>
          <w:rtl/>
        </w:rPr>
        <w:t xml:space="preserve"> הקרבן מוסיף בהידור (וראה אפיקי מים סימן ה ערה 12 בדעת שאר הראשונים הנ"ל שדין מובחר בקורבנות הוא דין כללי ולא בעצם הקרבן אבל דעת התוס' מתבאר כנ"ל).</w:t>
      </w:r>
      <w:r>
        <w:rPr>
          <w:rFonts w:hint="cs"/>
          <w:rtl/>
        </w:rPr>
        <w:t xml:space="preserve"> </w:t>
      </w:r>
      <w:r w:rsidRPr="001C569D">
        <w:rPr>
          <w:rtl/>
        </w:rPr>
        <w:t>ולפי"ז י"ל שזה</w:t>
      </w:r>
      <w:r>
        <w:rPr>
          <w:rFonts w:hint="cs"/>
          <w:rtl/>
        </w:rPr>
        <w:t>ו</w:t>
      </w:r>
      <w:r w:rsidRPr="001C569D">
        <w:rPr>
          <w:rtl/>
        </w:rPr>
        <w:t xml:space="preserve"> מקורו של המג"א שבאותם </w:t>
      </w:r>
      <w:r>
        <w:rPr>
          <w:rtl/>
        </w:rPr>
        <w:t>מצות</w:t>
      </w:r>
      <w:r w:rsidRPr="001C569D">
        <w:rPr>
          <w:rtl/>
        </w:rPr>
        <w:t xml:space="preserve"> שההידור הוא חלק מהמצוה –ד' מינים ונר חנוכה- הוה דינם כקרבן שמביא מהגדולים וגם כאן יהדר בגודל החפץ שבו נעשית המצוה ואף במצוה כנר חנוכה שהמצוה היא לא בנרות עצמן אלא באור המאיר מהם.</w:t>
      </w:r>
    </w:p>
    <w:p w:rsidR="00717FD2" w:rsidRPr="001C569D" w:rsidRDefault="00717FD2" w:rsidP="00E41C32">
      <w:pPr>
        <w:pStyle w:val="a3"/>
        <w:bidi/>
        <w:rPr>
          <w:rtl/>
        </w:rPr>
      </w:pPr>
      <w:r w:rsidRPr="001C569D">
        <w:rPr>
          <w:rtl/>
        </w:rPr>
        <w:t>ואף שבפשטות בקרבן הוא דין מיוחד</w:t>
      </w:r>
      <w:r>
        <w:rPr>
          <w:rtl/>
        </w:rPr>
        <w:t xml:space="preserve"> כנ"ל</w:t>
      </w:r>
      <w:r w:rsidRPr="001C569D">
        <w:rPr>
          <w:rtl/>
        </w:rPr>
        <w:t>,</w:t>
      </w:r>
      <w:r>
        <w:rPr>
          <w:rFonts w:hint="cs"/>
          <w:rtl/>
        </w:rPr>
        <w:t xml:space="preserve"> </w:t>
      </w:r>
      <w:r w:rsidRPr="001C569D">
        <w:rPr>
          <w:rtl/>
        </w:rPr>
        <w:t xml:space="preserve">הרי בכל זאת ממה שמצינו בקרבן יש עכ"פ לבאר </w:t>
      </w:r>
      <w:r w:rsidRPr="001C569D">
        <w:rPr>
          <w:b/>
          <w:bCs/>
          <w:rtl/>
        </w:rPr>
        <w:t>שעד</w:t>
      </w:r>
      <w:r w:rsidRPr="00D22725">
        <w:rPr>
          <w:b/>
          <w:rtl/>
        </w:rPr>
        <w:t>"</w:t>
      </w:r>
      <w:r w:rsidRPr="001C569D">
        <w:rPr>
          <w:b/>
          <w:bCs/>
          <w:rtl/>
        </w:rPr>
        <w:t xml:space="preserve">ז </w:t>
      </w:r>
      <w:r w:rsidRPr="001C569D">
        <w:rPr>
          <w:rtl/>
        </w:rPr>
        <w:t xml:space="preserve">הסברא נכונה באותם </w:t>
      </w:r>
      <w:r>
        <w:rPr>
          <w:rtl/>
        </w:rPr>
        <w:t>מצות</w:t>
      </w:r>
      <w:r w:rsidRPr="001C569D">
        <w:rPr>
          <w:rtl/>
        </w:rPr>
        <w:t xml:space="preserve"> שהידורם הוא חלק מהצוה עצמה</w:t>
      </w:r>
      <w:r>
        <w:rPr>
          <w:rFonts w:hint="cs"/>
          <w:rtl/>
        </w:rPr>
        <w:t xml:space="preserve"> </w:t>
      </w:r>
      <w:r w:rsidRPr="001C569D">
        <w:rPr>
          <w:rtl/>
        </w:rPr>
        <w:t>[ומה שהביא המג"א מנרות יוהכ"פ י"ל שזה רק דוגמא לגודל הנרות וכמבואר במג"א סי' תר"י ובשוע"ר שם ס"ד "וטוב לעשות פתילות עב</w:t>
      </w:r>
      <w:r>
        <w:rPr>
          <w:rtl/>
        </w:rPr>
        <w:t>ות בבית הכנסת להרבות אורן ועצ"ע</w:t>
      </w:r>
      <w:r w:rsidRPr="001C569D">
        <w:rPr>
          <w:rtl/>
        </w:rPr>
        <w:t>].</w:t>
      </w:r>
    </w:p>
    <w:p w:rsidR="00717FD2" w:rsidRPr="001C569D" w:rsidRDefault="00717FD2" w:rsidP="00E41C32">
      <w:pPr>
        <w:pStyle w:val="a3"/>
        <w:bidi/>
        <w:rPr>
          <w:rtl/>
        </w:rPr>
      </w:pPr>
      <w:r w:rsidRPr="001C569D">
        <w:rPr>
          <w:rtl/>
        </w:rPr>
        <w:t>ולהוסיף מהמבואר בלקו"ש חט"ו שם שוה"ג להערה 31 עמש"כ בפנים הערה דבכבש יש הוספת אלי' (פסחים צו</w:t>
      </w:r>
      <w:r>
        <w:rPr>
          <w:rFonts w:hint="cs"/>
          <w:rtl/>
        </w:rPr>
        <w:t xml:space="preserve">, </w:t>
      </w:r>
      <w:r w:rsidRPr="001C569D">
        <w:rPr>
          <w:rtl/>
        </w:rPr>
        <w:t>ב) כותב בשוה"ג "וי"ל שזהו הטעם שע"ד הרוב הקריבו קרבן פסח מן הכבש (תוד"ה מאלי' פסחים ג,</w:t>
      </w:r>
      <w:r>
        <w:rPr>
          <w:rFonts w:hint="cs"/>
          <w:rtl/>
        </w:rPr>
        <w:t xml:space="preserve"> </w:t>
      </w:r>
      <w:r w:rsidRPr="001C569D">
        <w:rPr>
          <w:rtl/>
        </w:rPr>
        <w:t>ב), ורוב עד כדי כך- שב"סדר קרבן פסח" אף שמתחיל ש"מביא מן הכבשים או מן העזים" המשיך וכולל בהאימורים גם האלי' (מבלי להקדים-</w:t>
      </w:r>
      <w:r>
        <w:rPr>
          <w:rFonts w:hint="cs"/>
          <w:rtl/>
        </w:rPr>
        <w:t xml:space="preserve"> </w:t>
      </w:r>
      <w:r w:rsidRPr="001C569D">
        <w:rPr>
          <w:rtl/>
        </w:rPr>
        <w:t>ואם כבש הוא), שאינה אלא בכבש".</w:t>
      </w:r>
    </w:p>
    <w:p w:rsidR="00717FD2" w:rsidRPr="001C569D" w:rsidRDefault="00717FD2" w:rsidP="00E41C32">
      <w:pPr>
        <w:pStyle w:val="a3"/>
        <w:bidi/>
      </w:pPr>
      <w:r w:rsidRPr="001C569D">
        <w:rPr>
          <w:rtl/>
        </w:rPr>
        <w:t>הרי</w:t>
      </w:r>
      <w:r>
        <w:rPr>
          <w:rFonts w:hint="cs"/>
          <w:rtl/>
        </w:rPr>
        <w:t>,</w:t>
      </w:r>
      <w:r w:rsidRPr="001C569D">
        <w:rPr>
          <w:rtl/>
        </w:rPr>
        <w:t xml:space="preserve"> זה שהקריבו מן הכבשים וניתוסף הקרבת האליה (שאין בעזים) הוא לא משום "כל חלב לה'"</w:t>
      </w:r>
      <w:r>
        <w:rPr>
          <w:rFonts w:hint="cs"/>
          <w:rtl/>
        </w:rPr>
        <w:t>,</w:t>
      </w:r>
      <w:r w:rsidRPr="001C569D">
        <w:rPr>
          <w:rtl/>
        </w:rPr>
        <w:t xml:space="preserve"> כמבואר בשיחה שם שהחיוב הוא רק המובחר </w:t>
      </w:r>
      <w:r w:rsidRPr="001C569D">
        <w:rPr>
          <w:b/>
          <w:bCs/>
          <w:rtl/>
        </w:rPr>
        <w:t xml:space="preserve">באותו המין </w:t>
      </w:r>
      <w:r w:rsidRPr="001C569D">
        <w:rPr>
          <w:rtl/>
        </w:rPr>
        <w:t xml:space="preserve">אבל לא מין מובחר לגבי מין שאינו מובחר כ"כ, ומה שבכל זאת הקריבו מן הכבשים </w:t>
      </w:r>
      <w:r>
        <w:rPr>
          <w:rtl/>
        </w:rPr>
        <w:t>דוקא</w:t>
      </w:r>
      <w:r w:rsidRPr="001C569D">
        <w:rPr>
          <w:rtl/>
        </w:rPr>
        <w:t xml:space="preserve"> הוא לכאורה מצד הוספה בכמות הקרבן. ודו"ק.</w:t>
      </w:r>
    </w:p>
    <w:p w:rsidR="00717FD2" w:rsidRDefault="00717FD2" w:rsidP="00133E72">
      <w:pPr>
        <w:pStyle w:val="11"/>
        <w:rPr>
          <w:rtl/>
        </w:rPr>
      </w:pPr>
      <w:r>
        <w:rPr>
          <w:rFonts w:hint="cs"/>
          <w:rtl/>
        </w:rPr>
        <w:t xml:space="preserve">- </w:t>
      </w:r>
      <w:r>
        <w:rPr>
          <w:rtl/>
        </w:rPr>
        <w:t>ד</w:t>
      </w:r>
      <w:r>
        <w:rPr>
          <w:rFonts w:hint="cs"/>
          <w:rtl/>
        </w:rPr>
        <w:t xml:space="preserve"> -</w:t>
      </w:r>
    </w:p>
    <w:p w:rsidR="00717FD2" w:rsidRPr="001C569D" w:rsidRDefault="00717FD2" w:rsidP="00E41C32">
      <w:pPr>
        <w:pStyle w:val="a3"/>
        <w:bidi/>
        <w:rPr>
          <w:rtl/>
        </w:rPr>
      </w:pPr>
      <w:r w:rsidRPr="001C569D">
        <w:rPr>
          <w:rtl/>
        </w:rPr>
        <w:t>והנה בלקו"ש חלק י (ויגש ב) מבאר אודות המתנה ששלח יוסף לאביו על ידי אחיו</w:t>
      </w:r>
      <w:r>
        <w:rPr>
          <w:rtl/>
        </w:rPr>
        <w:t xml:space="preserve"> </w:t>
      </w:r>
      <w:r w:rsidRPr="001C569D">
        <w:rPr>
          <w:rtl/>
        </w:rPr>
        <w:t>"ולאביו שלח כזאת עשרה חמרים נושאים מטוב מצרים ועשר אתונות וגו'" והכוונה ב"כזאת" היא במשמעות של השוואה (כמו זאת),שנתכוון הכתוב להשוות בין מתנה זו של יוסף לאביו ביחס למתנה שנתן פרעה. כשראה יוסף שפרעה שולח מתנה ליעקב, הבין שעליו ללמוד בק"ו שגם הוא צריך לשלוח מתנה לכבד את אביו יעקב, ואף גדולה יותר מזו של פרעה. ועיי"ש איך שמבאר הכתוב ומתרץ כמה שאלות אודות המתנה של יוסף לאביו.</w:t>
      </w:r>
    </w:p>
    <w:p w:rsidR="00717FD2" w:rsidRPr="001C569D" w:rsidRDefault="00717FD2" w:rsidP="00E41C32">
      <w:pPr>
        <w:pStyle w:val="a3"/>
        <w:bidi/>
        <w:rPr>
          <w:rtl/>
        </w:rPr>
      </w:pPr>
      <w:r w:rsidRPr="001C569D">
        <w:rPr>
          <w:rtl/>
        </w:rPr>
        <w:t>ולפי החידוש המבואר בשיחה שהשילוח של יוסף היה בתור מתנה ולכבוד אביו ולא דברים המוכרחים להחיותו ברעב</w:t>
      </w:r>
      <w:r>
        <w:rPr>
          <w:rFonts w:hint="cs"/>
          <w:rtl/>
        </w:rPr>
        <w:t>,</w:t>
      </w:r>
      <w:r w:rsidRPr="001C569D">
        <w:rPr>
          <w:rtl/>
        </w:rPr>
        <w:t xml:space="preserve"> כותב בהערה</w:t>
      </w:r>
      <w:r w:rsidR="00133E72">
        <w:rPr>
          <w:rtl/>
        </w:rPr>
        <w:t xml:space="preserve"> 25</w:t>
      </w:r>
      <w:r w:rsidRPr="001C569D">
        <w:rPr>
          <w:rtl/>
        </w:rPr>
        <w:t xml:space="preserve">: "ואין להקשות דהיה לו לשלוח דבר שהוא רב באיכות (ולא ריבוי גדול בכמות שיהיה להם טורח להביא את זה בחזרה אתם) כי ע"פ המבואר בפנים י"ל בפשטות שאין זה כבודו של יעקב שמתנת יוסף תהא (אפילו) </w:t>
      </w:r>
      <w:r w:rsidRPr="001C569D">
        <w:rPr>
          <w:b/>
          <w:bCs/>
          <w:rtl/>
        </w:rPr>
        <w:t>נראית</w:t>
      </w:r>
      <w:r w:rsidRPr="001C569D">
        <w:rPr>
          <w:rtl/>
        </w:rPr>
        <w:t xml:space="preserve"> קטנה משל מתנת פרעה</w:t>
      </w:r>
      <w:r>
        <w:rPr>
          <w:rFonts w:hint="cs"/>
          <w:rtl/>
        </w:rPr>
        <w:t xml:space="preserve"> </w:t>
      </w:r>
      <w:r w:rsidRPr="001C569D">
        <w:rPr>
          <w:rtl/>
        </w:rPr>
        <w:t>.</w:t>
      </w:r>
      <w:r>
        <w:rPr>
          <w:rFonts w:hint="cs"/>
          <w:rtl/>
        </w:rPr>
        <w:t xml:space="preserve"> </w:t>
      </w:r>
      <w:r w:rsidRPr="001C569D">
        <w:rPr>
          <w:rtl/>
        </w:rPr>
        <w:t>.</w:t>
      </w:r>
      <w:r>
        <w:rPr>
          <w:rFonts w:hint="cs"/>
          <w:rtl/>
        </w:rPr>
        <w:t xml:space="preserve"> </w:t>
      </w:r>
      <w:r w:rsidRPr="001C569D">
        <w:rPr>
          <w:rtl/>
        </w:rPr>
        <w:t>ועוד י"ל דמכיון שהיה אז זמן הרעב הרי היה מזון וכו' מהדברים הכי חשובים גם באיכות".</w:t>
      </w:r>
    </w:p>
    <w:p w:rsidR="00717FD2" w:rsidRPr="001C569D" w:rsidRDefault="00717FD2" w:rsidP="00E41C32">
      <w:pPr>
        <w:pStyle w:val="a3"/>
        <w:bidi/>
        <w:rPr>
          <w:rtl/>
        </w:rPr>
      </w:pPr>
      <w:r w:rsidRPr="001C569D">
        <w:rPr>
          <w:rtl/>
        </w:rPr>
        <w:t xml:space="preserve">היינו בהקושיא הרבי נוקט שמתנה גדולה בכמות </w:t>
      </w:r>
      <w:r>
        <w:rPr>
          <w:rFonts w:hint="cs"/>
          <w:rtl/>
        </w:rPr>
        <w:t>אינה</w:t>
      </w:r>
      <w:r w:rsidRPr="001C569D">
        <w:rPr>
          <w:rtl/>
        </w:rPr>
        <w:t xml:space="preserve"> מוסיפה הידור במצות כיבוד אב</w:t>
      </w:r>
      <w:r>
        <w:rPr>
          <w:rtl/>
        </w:rPr>
        <w:t xml:space="preserve"> </w:t>
      </w:r>
      <w:r w:rsidRPr="001C569D">
        <w:rPr>
          <w:rtl/>
        </w:rPr>
        <w:t xml:space="preserve">וכנ"ל שבשאר </w:t>
      </w:r>
      <w:r>
        <w:rPr>
          <w:rtl/>
        </w:rPr>
        <w:t>מצות</w:t>
      </w:r>
      <w:r w:rsidRPr="001C569D">
        <w:rPr>
          <w:rtl/>
        </w:rPr>
        <w:t xml:space="preserve"> אין הידור בגודל</w:t>
      </w:r>
      <w:r>
        <w:rPr>
          <w:rtl/>
        </w:rPr>
        <w:t xml:space="preserve"> (ואף שכותב שזה היה טירח</w:t>
      </w:r>
      <w:r>
        <w:rPr>
          <w:rFonts w:hint="cs"/>
          <w:rtl/>
        </w:rPr>
        <w:t>א</w:t>
      </w:r>
      <w:r w:rsidRPr="001C569D">
        <w:rPr>
          <w:rtl/>
        </w:rPr>
        <w:t xml:space="preserve"> להשבטים לשאתו, אבל אם היה בזה גדר של הידור לכאורה לא היה מתחשב בטרחתם), ע"ז משיב</w:t>
      </w:r>
      <w:r>
        <w:rPr>
          <w:rtl/>
        </w:rPr>
        <w:t xml:space="preserve"> </w:t>
      </w:r>
      <w:r w:rsidRPr="001C569D">
        <w:rPr>
          <w:rtl/>
        </w:rPr>
        <w:t>שלמעשה</w:t>
      </w:r>
      <w:r>
        <w:rPr>
          <w:rtl/>
        </w:rPr>
        <w:t xml:space="preserve"> </w:t>
      </w:r>
      <w:r w:rsidRPr="001C569D">
        <w:rPr>
          <w:rtl/>
        </w:rPr>
        <w:t>כאן צריך להתחשב</w:t>
      </w:r>
      <w:r>
        <w:rPr>
          <w:rtl/>
        </w:rPr>
        <w:t xml:space="preserve"> </w:t>
      </w:r>
      <w:r w:rsidRPr="001C569D">
        <w:rPr>
          <w:rtl/>
        </w:rPr>
        <w:t>גם בגודל וכמות המתנה כי משווים המתנה של יוסף להניתן לו מפרעה,</w:t>
      </w:r>
      <w:r>
        <w:rPr>
          <w:rtl/>
        </w:rPr>
        <w:t xml:space="preserve"> </w:t>
      </w:r>
      <w:r w:rsidRPr="001C569D">
        <w:rPr>
          <w:rtl/>
        </w:rPr>
        <w:t xml:space="preserve">אבל בלא סיבה מיוחדת זו אכן נראה שאין מעלה והידור במצות כיבוד אב בשילוח מתנה גדולה בכמות. ובתירוץ שני שזה היה אכן מתנה איכותית </w:t>
      </w:r>
      <w:r>
        <w:rPr>
          <w:rtl/>
        </w:rPr>
        <w:t>דוקא</w:t>
      </w:r>
      <w:r w:rsidRPr="001C569D">
        <w:rPr>
          <w:rtl/>
        </w:rPr>
        <w:t xml:space="preserve"> בגלל המצב המיוחד אז. </w:t>
      </w:r>
    </w:p>
    <w:p w:rsidR="00717FD2" w:rsidRPr="00E41C32" w:rsidRDefault="00E41C32" w:rsidP="00E41C32">
      <w:pPr>
        <w:pStyle w:val="a3"/>
        <w:bidi/>
        <w:ind w:firstLine="72"/>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ED2A82" w:rsidRDefault="00ED2A82" w:rsidP="00162011">
      <w:pPr>
        <w:pStyle w:val="a0"/>
        <w:rPr>
          <w:rtl/>
        </w:rPr>
        <w:sectPr w:rsidR="00ED2A82" w:rsidSect="00710AC3">
          <w:footnotePr>
            <w:numRestart w:val="eachSect"/>
          </w:footnotePr>
          <w:type w:val="continuous"/>
          <w:pgSz w:w="7920" w:h="12240"/>
          <w:pgMar w:top="-1152" w:right="864" w:bottom="720" w:left="864" w:header="562" w:footer="0" w:gutter="0"/>
          <w:cols w:space="720"/>
          <w:docGrid w:linePitch="360"/>
        </w:sectPr>
      </w:pPr>
    </w:p>
    <w:p w:rsidR="00162011" w:rsidRPr="004A2918" w:rsidRDefault="00162011" w:rsidP="00162011">
      <w:pPr>
        <w:pStyle w:val="a0"/>
      </w:pPr>
      <w:bookmarkStart w:id="260" w:name="_Toc62022041"/>
      <w:r w:rsidRPr="004A2918">
        <w:rPr>
          <w:rtl/>
        </w:rPr>
        <w:t>בענין תייג ראש הימני דאותיות שעט</w:t>
      </w:r>
      <w:r w:rsidRPr="00856E3C">
        <w:rPr>
          <w:bCs w:val="0"/>
          <w:rtl/>
        </w:rPr>
        <w:t>"</w:t>
      </w:r>
      <w:r w:rsidRPr="004A2918">
        <w:rPr>
          <w:rtl/>
        </w:rPr>
        <w:t>ץ</w:t>
      </w:r>
      <w:bookmarkEnd w:id="260"/>
    </w:p>
    <w:p w:rsidR="00162011" w:rsidRDefault="00162011" w:rsidP="00162011">
      <w:pPr>
        <w:pStyle w:val="a"/>
        <w:rPr>
          <w:rtl/>
        </w:rPr>
      </w:pPr>
      <w:bookmarkStart w:id="261" w:name="_Toc61583811"/>
      <w:bookmarkStart w:id="262" w:name="_Toc61584567"/>
      <w:bookmarkStart w:id="263" w:name="_Toc62022042"/>
      <w:r>
        <w:rPr>
          <w:rtl/>
        </w:rPr>
        <w:t>הת' אליהו ראזענבלוה</w:t>
      </w:r>
      <w:bookmarkEnd w:id="261"/>
      <w:bookmarkEnd w:id="262"/>
      <w:bookmarkEnd w:id="263"/>
    </w:p>
    <w:p w:rsidR="00162011" w:rsidRDefault="00AD713B" w:rsidP="00162011">
      <w:pPr>
        <w:pStyle w:val="a1"/>
        <w:rPr>
          <w:rtl/>
        </w:rPr>
      </w:pPr>
      <w:r>
        <w:rPr>
          <w:rtl/>
        </w:rPr>
        <w:t>תלמיד ביש</w:t>
      </w:r>
      <w:r>
        <w:rPr>
          <w:rFonts w:hint="cs"/>
          <w:rtl/>
        </w:rPr>
        <w:t>יבה</w:t>
      </w:r>
    </w:p>
    <w:p w:rsidR="00162011" w:rsidRPr="00B15B8D" w:rsidRDefault="00162011" w:rsidP="00162011">
      <w:pPr>
        <w:pStyle w:val="a3"/>
        <w:bidi/>
        <w:rPr>
          <w:rtl/>
        </w:rPr>
      </w:pPr>
      <w:r w:rsidRPr="00B15B8D">
        <w:rPr>
          <w:rtl/>
        </w:rPr>
        <w:t>איתא במס' מנחות</w:t>
      </w:r>
      <w:r w:rsidRPr="00B15B8D">
        <w:rPr>
          <w:rStyle w:val="FootnoteReference"/>
          <w:rtl/>
        </w:rPr>
        <w:footnoteReference w:id="309"/>
      </w:r>
      <w:r w:rsidRPr="00B15B8D">
        <w:rPr>
          <w:rtl/>
        </w:rPr>
        <w:t>: "אמר רבא, שבעה אותיות צריכות שלשה שלשה זיונין, ואלו הן, שעטנ"ז ג"ץ". ופרש"י</w:t>
      </w:r>
      <w:r w:rsidRPr="00B15B8D">
        <w:rPr>
          <w:rStyle w:val="FootnoteReference"/>
          <w:rtl/>
        </w:rPr>
        <w:footnoteReference w:id="310"/>
      </w:r>
      <w:r w:rsidRPr="00B15B8D">
        <w:rPr>
          <w:rtl/>
        </w:rPr>
        <w:t>: "ג' תגין קטנים בכל אחת, בשין בראש רגל השמאלית, וכן בעי"ן בראש הרגל הפנימי וכן כולם"</w:t>
      </w:r>
      <w:r w:rsidRPr="00B15B8D">
        <w:rPr>
          <w:rStyle w:val="FootnoteReference"/>
          <w:rtl/>
        </w:rPr>
        <w:footnoteReference w:id="311"/>
      </w:r>
      <w:r w:rsidRPr="00B15B8D">
        <w:rPr>
          <w:rtl/>
        </w:rPr>
        <w:t>. ועד"ז כתב באו"ז</w:t>
      </w:r>
      <w:r w:rsidRPr="00B15B8D">
        <w:rPr>
          <w:rStyle w:val="FootnoteReference"/>
          <w:rtl/>
        </w:rPr>
        <w:footnoteReference w:id="312"/>
      </w:r>
      <w:r w:rsidRPr="00B15B8D">
        <w:rPr>
          <w:rtl/>
        </w:rPr>
        <w:t>, ובסמ"ג</w:t>
      </w:r>
      <w:r w:rsidRPr="00B15B8D">
        <w:rPr>
          <w:rStyle w:val="FootnoteReference"/>
          <w:rtl/>
        </w:rPr>
        <w:footnoteReference w:id="313"/>
      </w:r>
      <w:r w:rsidRPr="00B15B8D">
        <w:rPr>
          <w:rtl/>
        </w:rPr>
        <w:t>, וכן נפסק להלכה בפוסקים</w:t>
      </w:r>
      <w:r w:rsidRPr="00B15B8D">
        <w:rPr>
          <w:rStyle w:val="FootnoteReference"/>
          <w:rtl/>
        </w:rPr>
        <w:footnoteReference w:id="314"/>
      </w:r>
      <w:r w:rsidRPr="00B15B8D">
        <w:rPr>
          <w:rtl/>
        </w:rPr>
        <w:t xml:space="preserve"> אשר באותיות שעט"ץ יש לתייג הראש השמאלי (הפנימי) דוקא.</w:t>
      </w:r>
    </w:p>
    <w:p w:rsidR="00162011" w:rsidRPr="00B15B8D" w:rsidRDefault="00162011" w:rsidP="00162011">
      <w:pPr>
        <w:pStyle w:val="a3"/>
        <w:bidi/>
      </w:pPr>
      <w:r>
        <w:rPr>
          <w:noProof/>
          <w:bdr w:val="none" w:sz="0" w:space="0" w:color="auto"/>
          <w:rtl/>
          <w:lang w:val="en-US"/>
        </w:rPr>
        <mc:AlternateContent>
          <mc:Choice Requires="wpg">
            <w:drawing>
              <wp:anchor distT="0" distB="0" distL="114300" distR="114300" simplePos="0" relativeHeight="251665408" behindDoc="0" locked="0" layoutInCell="1" allowOverlap="1" wp14:anchorId="613D88BF" wp14:editId="10B3F396">
                <wp:simplePos x="0" y="0"/>
                <wp:positionH relativeFrom="margin">
                  <wp:posOffset>0</wp:posOffset>
                </wp:positionH>
                <wp:positionV relativeFrom="paragraph">
                  <wp:posOffset>581718</wp:posOffset>
                </wp:positionV>
                <wp:extent cx="1301750" cy="423545"/>
                <wp:effectExtent l="0" t="0" r="0" b="0"/>
                <wp:wrapNone/>
                <wp:docPr id="23" name="Group 23"/>
                <wp:cNvGraphicFramePr/>
                <a:graphic xmlns:a="http://schemas.openxmlformats.org/drawingml/2006/main">
                  <a:graphicData uri="http://schemas.microsoft.com/office/word/2010/wordprocessingGroup">
                    <wpg:wgp>
                      <wpg:cNvGrpSpPr/>
                      <wpg:grpSpPr>
                        <a:xfrm>
                          <a:off x="0" y="0"/>
                          <a:ext cx="1301750" cy="423545"/>
                          <a:chOff x="0" y="0"/>
                          <a:chExt cx="1301750" cy="423545"/>
                        </a:xfrm>
                      </wpg:grpSpPr>
                      <pic:pic xmlns:pic="http://schemas.openxmlformats.org/drawingml/2006/picture">
                        <pic:nvPicPr>
                          <pic:cNvPr id="21" name="Picture 21" descr="osiyos pics final"/>
                          <pic:cNvPicPr>
                            <a:picLocks noChangeAspect="1"/>
                          </pic:cNvPicPr>
                        </pic:nvPicPr>
                        <pic:blipFill>
                          <a:blip r:embed="rId15" cstate="print">
                            <a:extLst>
                              <a:ext uri="{28A0092B-C50C-407E-A947-70E740481C1C}">
                                <a14:useLocalDpi xmlns:a14="http://schemas.microsoft.com/office/drawing/2010/main" val="0"/>
                              </a:ext>
                            </a:extLst>
                          </a:blip>
                          <a:srcRect t="14574" r="46046" b="71210"/>
                          <a:stretch>
                            <a:fillRect/>
                          </a:stretch>
                        </pic:blipFill>
                        <pic:spPr bwMode="auto">
                          <a:xfrm>
                            <a:off x="0" y="0"/>
                            <a:ext cx="1289050" cy="401955"/>
                          </a:xfrm>
                          <a:prstGeom prst="rect">
                            <a:avLst/>
                          </a:prstGeom>
                          <a:noFill/>
                          <a:ln>
                            <a:noFill/>
                          </a:ln>
                        </pic:spPr>
                      </pic:pic>
                      <wps:wsp>
                        <wps:cNvPr id="217" name="Text Box 2"/>
                        <wps:cNvSpPr txBox="1">
                          <a:spLocks noChangeArrowheads="1"/>
                        </wps:cNvSpPr>
                        <wps:spPr bwMode="auto">
                          <a:xfrm>
                            <a:off x="1066800" y="167640"/>
                            <a:ext cx="234950" cy="255905"/>
                          </a:xfrm>
                          <a:prstGeom prst="rect">
                            <a:avLst/>
                          </a:prstGeom>
                          <a:noFill/>
                          <a:ln w="9525">
                            <a:noFill/>
                            <a:miter lim="800000"/>
                            <a:headEnd/>
                            <a:tailEnd/>
                          </a:ln>
                        </wps:spPr>
                        <wps:txbx>
                          <w:txbxContent>
                            <w:p w:rsidR="007242D7" w:rsidRPr="00882DBD" w:rsidRDefault="007242D7" w:rsidP="00162011">
                              <w:pPr>
                                <w:rPr>
                                  <w:rFonts w:ascii="FbFrankReal" w:hAnsi="FbFrankReal" w:cs="FbFrankReal"/>
                                  <w:sz w:val="14"/>
                                  <w:szCs w:val="14"/>
                                </w:rPr>
                              </w:pPr>
                              <w:r w:rsidRPr="00882DBD">
                                <w:rPr>
                                  <w:rFonts w:ascii="FbFrankReal" w:hAnsi="FbFrankReal" w:cs="FbFrankReal"/>
                                  <w:rtl/>
                                </w:rPr>
                                <w:t>1</w:t>
                              </w:r>
                            </w:p>
                          </w:txbxContent>
                        </wps:txbx>
                        <wps:bodyPr rot="0" vert="horz" wrap="square" lIns="91440" tIns="45720" rIns="91440" bIns="45720" anchor="ctr" anchorCtr="0">
                          <a:noAutofit/>
                        </wps:bodyPr>
                      </wps:wsp>
                    </wpg:wgp>
                  </a:graphicData>
                </a:graphic>
              </wp:anchor>
            </w:drawing>
          </mc:Choice>
          <mc:Fallback>
            <w:pict>
              <v:group w14:anchorId="613D88BF" id="Group 23" o:spid="_x0000_s1034" style="position:absolute;left:0;text-align:left;margin-left:0;margin-top:45.8pt;width:102.5pt;height:33.35pt;z-index:251665408;mso-position-horizontal-relative:margin" coordsize="13017,42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5" type="#_x0000_t75" alt="osiyos pics final" style="position:absolute;width:12890;height:40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XlWrDAAAA2wAAAA8AAABkcnMvZG93bnJldi54bWxEj09rAjEUxO+FfofwCt40qxUpW7PSLkjV&#10;U7Veenskr/unm5clibp+eyMUehxm5jfMcjXYTpzJh8axgukkA0GsnWm4UnD8Wo9fQISIbLBzTAqu&#10;FGBVPD4sMTfuwns6H2IlEoRDjgrqGPtcyqBrshgmridO3o/zFmOSvpLG4yXBbSdnWbaQFhtOCzX2&#10;VNakfw8nmyjvZdta5+UxfpRz/am3u+b5W6nR0/D2CiLSEP/Df+2NUTCbwv1L+gGyuA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5BeVasMAAADbAAAADwAAAAAAAAAAAAAAAACf&#10;AgAAZHJzL2Rvd25yZXYueG1sUEsFBgAAAAAEAAQA9wAAAI8DAAAAAA==&#10;">
                  <v:imagedata r:id="rId16" o:title="osiyos pics final" croptop="9551f" cropbottom="46668f" cropright="30177f"/>
                  <v:path arrowok="t"/>
                </v:shape>
                <v:shape id="_x0000_s1036" type="#_x0000_t202" style="position:absolute;left:10668;top:1676;width:2349;height:25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t9j8MA&#10;AADcAAAADwAAAGRycy9kb3ducmV2LnhtbESPQYvCMBSE74L/ITxhL6KpHlRqo4ggiOhh1R/wbJ5N&#10;afNSmmzt/vuNIOxxmJlvmGzb21p01PrSsYLZNAFBnDtdcqHgfjtMViB8QNZYOyYFv+RhuxkOMky1&#10;e/E3dddQiAhhn6ICE0KTSulzQxb91DXE0Xu61mKIsi2kbvEV4baW8yRZSIslxwWDDe0N5dX1xyoY&#10;mya5nJ/Hx0EvclOdPC5td1Lqa9Tv1iAC9eE//GkftYL5bAnvM/EI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At9j8MAAADcAAAADwAAAAAAAAAAAAAAAACYAgAAZHJzL2Rv&#10;d25yZXYueG1sUEsFBgAAAAAEAAQA9QAAAIgDAAAAAA==&#10;" filled="f" stroked="f">
                  <v:textbox>
                    <w:txbxContent>
                      <w:p w:rsidR="007242D7" w:rsidRPr="00882DBD" w:rsidRDefault="007242D7" w:rsidP="00162011">
                        <w:pPr>
                          <w:rPr>
                            <w:rFonts w:ascii="FbFrankReal" w:hAnsi="FbFrankReal" w:cs="FbFrankReal"/>
                            <w:sz w:val="14"/>
                            <w:szCs w:val="14"/>
                          </w:rPr>
                        </w:pPr>
                        <w:r w:rsidRPr="00882DBD">
                          <w:rPr>
                            <w:rFonts w:ascii="FbFrankReal" w:hAnsi="FbFrankReal" w:cs="FbFrankReal"/>
                            <w:rtl/>
                          </w:rPr>
                          <w:t>1</w:t>
                        </w:r>
                      </w:p>
                    </w:txbxContent>
                  </v:textbox>
                </v:shape>
                <w10:wrap anchorx="margin"/>
              </v:group>
            </w:pict>
          </mc:Fallback>
        </mc:AlternateContent>
      </w:r>
      <w:r w:rsidRPr="00B15B8D">
        <w:rPr>
          <w:rtl/>
        </w:rPr>
        <w:t>והנה, במקרה שלא תייג הסופר אותיות שעטנ"ז ג"ץ כלל, מצינו דעות חלוקות בין הפוסקים. דהנה, כתב הרמב"ם</w:t>
      </w:r>
      <w:r w:rsidRPr="00B15B8D">
        <w:rPr>
          <w:rStyle w:val="FootnoteReference"/>
          <w:rtl/>
        </w:rPr>
        <w:footnoteReference w:id="315"/>
      </w:r>
      <w:r w:rsidRPr="00B15B8D">
        <w:rPr>
          <w:rtl/>
        </w:rPr>
        <w:t xml:space="preserve"> וזלה"ק: "וצריך להזהר בתגין של אותיות . . ואם לא עשה התגין או הוסיף וגרע בהן לא פסל". וכתב הכס"מ</w:t>
      </w:r>
      <w:r w:rsidRPr="00B15B8D">
        <w:rPr>
          <w:rStyle w:val="FootnoteReference"/>
          <w:rtl/>
        </w:rPr>
        <w:footnoteReference w:id="316"/>
      </w:r>
      <w:r w:rsidRPr="00B15B8D">
        <w:rPr>
          <w:rtl/>
        </w:rPr>
        <w:t xml:space="preserve"> שמקורו של הרמב"ם לענין התגין בכלל הוא מהגמ' מנחות דלעיל ואולם "סובר רבינו דלאו לעיכובא אתמר". וכ"כ הרמב"ם בתשובותיו</w:t>
      </w:r>
      <w:r w:rsidRPr="00B15B8D">
        <w:rPr>
          <w:rStyle w:val="FootnoteReference"/>
          <w:rtl/>
        </w:rPr>
        <w:footnoteReference w:id="317"/>
      </w:r>
      <w:r w:rsidRPr="00B15B8D">
        <w:rPr>
          <w:rtl/>
        </w:rPr>
        <w:t xml:space="preserve"> וזלה"ק: "אמנם על מה ששאלתם אם הוא מנהג, בודאי כי אין זה מנהג, דזה קראוהו רז"ל כתרי אותיות, וכמו שאמרו מצאו להקב"ה קושר כתרים לאותיות. וכן נמצא בספר התורה שכתבם משרע"ה . . והוא מצוה מן המובחר אך אם לא יכתוב שום תגין אינו פסול המצוה" עכלה"ק. ועד"ז נפסק להלכה בשו"ע</w:t>
      </w:r>
      <w:r w:rsidRPr="00B15B8D">
        <w:rPr>
          <w:rStyle w:val="FootnoteReference"/>
          <w:rtl/>
        </w:rPr>
        <w:footnoteReference w:id="318"/>
      </w:r>
      <w:r w:rsidRPr="00B15B8D">
        <w:rPr>
          <w:rtl/>
        </w:rPr>
        <w:t>. וכ"כ כו"כ מהראשונים והאחרונים ז"ל</w:t>
      </w:r>
      <w:r w:rsidRPr="00B15B8D">
        <w:rPr>
          <w:rStyle w:val="FootnoteReference"/>
          <w:rtl/>
        </w:rPr>
        <w:footnoteReference w:id="319"/>
      </w:r>
      <w:r w:rsidRPr="00B15B8D">
        <w:rPr>
          <w:rtl/>
        </w:rPr>
        <w:t>.</w:t>
      </w:r>
    </w:p>
    <w:p w:rsidR="00162011" w:rsidRPr="00B15B8D" w:rsidRDefault="00162011" w:rsidP="00162011">
      <w:pPr>
        <w:pStyle w:val="a3"/>
        <w:bidi/>
        <w:rPr>
          <w:rtl/>
        </w:rPr>
      </w:pPr>
      <w:r w:rsidRPr="00B15B8D">
        <w:rPr>
          <w:rtl/>
        </w:rPr>
        <w:t>אולם, לאידך גיסא, כתב הטור</w:t>
      </w:r>
      <w:r w:rsidRPr="00B15B8D">
        <w:rPr>
          <w:rStyle w:val="FootnoteReference"/>
          <w:rtl/>
        </w:rPr>
        <w:footnoteReference w:id="320"/>
      </w:r>
      <w:r w:rsidRPr="00B15B8D">
        <w:rPr>
          <w:rtl/>
        </w:rPr>
        <w:t xml:space="preserve"> שהתגין לעיכובא נאמרו, ומפרש שכתב (אביו) הרא"ש ז"ל על מש"כ השימושא רבה שבתפילין מוסיפין תגין אחרים חוץ משעטנ"ז ג"ץ, ואם חיסר מהם פסולים, דלא מסתבר כלל, כיון שלא הוזכרו תגין אלו בתלמוד. וממשמעות דבריו מדייק הטור דבחסרון תגין המוזכרים בתלמוד (שעטנ"ז ג"ץ) יופסלו הסת"ם. ועד"ז פסקו כו"כ ראשונים</w:t>
      </w:r>
      <w:r w:rsidRPr="00B15B8D">
        <w:rPr>
          <w:rStyle w:val="FootnoteReference"/>
          <w:rtl/>
        </w:rPr>
        <w:footnoteReference w:id="321"/>
      </w:r>
      <w:r w:rsidRPr="00B15B8D">
        <w:rPr>
          <w:rtl/>
        </w:rPr>
        <w:t>. ולהלכה למעשה כתב המג"א</w:t>
      </w:r>
      <w:r w:rsidRPr="00B15B8D">
        <w:rPr>
          <w:rStyle w:val="FootnoteReference"/>
          <w:rtl/>
        </w:rPr>
        <w:footnoteReference w:id="322"/>
      </w:r>
      <w:r w:rsidRPr="00B15B8D">
        <w:rPr>
          <w:rtl/>
        </w:rPr>
        <w:t xml:space="preserve"> אשר יש להחמיר בשל תורה ולתקן (להוסיף התגין). וכן פסקו אדה"ז</w:t>
      </w:r>
      <w:r w:rsidRPr="00B15B8D">
        <w:rPr>
          <w:rStyle w:val="FootnoteReference"/>
          <w:rtl/>
        </w:rPr>
        <w:footnoteReference w:id="323"/>
      </w:r>
      <w:r w:rsidRPr="00B15B8D">
        <w:rPr>
          <w:rtl/>
        </w:rPr>
        <w:t xml:space="preserve"> והקסה"ס</w:t>
      </w:r>
      <w:r w:rsidRPr="00B15B8D">
        <w:rPr>
          <w:rStyle w:val="FootnoteReference"/>
          <w:rtl/>
        </w:rPr>
        <w:footnoteReference w:id="324"/>
      </w:r>
      <w:r w:rsidRPr="00B15B8D">
        <w:rPr>
          <w:rtl/>
        </w:rPr>
        <w:t>. ואפשר לתקן אפי' באם כתב הלאה ואין בזה משום שלכס"ד כיון שעיקר צורת האות עליו.</w:t>
      </w:r>
    </w:p>
    <w:p w:rsidR="00162011" w:rsidRPr="00B15B8D" w:rsidRDefault="00162011" w:rsidP="00162011">
      <w:pPr>
        <w:pStyle w:val="a3"/>
        <w:bidi/>
        <w:rPr>
          <w:rtl/>
        </w:rPr>
      </w:pPr>
      <w:r w:rsidRPr="00B15B8D">
        <w:rPr>
          <w:rtl/>
        </w:rPr>
        <w:t>והנה, יש לחקור מה יהי' דין סת"ם שתייג הסופר אותיות שעט"ץ בראשן הימני</w:t>
      </w:r>
      <w:r w:rsidRPr="00B15B8D">
        <w:rPr>
          <w:rStyle w:val="FootnoteReference"/>
          <w:rtl/>
        </w:rPr>
        <w:footnoteReference w:id="325"/>
      </w:r>
      <w:r w:rsidRPr="00B15B8D">
        <w:rPr>
          <w:rtl/>
        </w:rPr>
        <w:t>, האם יצא בזה יד"ח תיוג ויתכשרו הסת"ם אפי' לדעות המצריכים תיוג לעיכובא.</w:t>
      </w:r>
    </w:p>
    <w:p w:rsidR="00162011" w:rsidRPr="00B15B8D" w:rsidRDefault="00044C9F" w:rsidP="00162011">
      <w:pPr>
        <w:pStyle w:val="a3"/>
        <w:bidi/>
        <w:rPr>
          <w:rtl/>
        </w:rPr>
      </w:pPr>
      <w:r>
        <w:rPr>
          <w:noProof/>
          <w:bdr w:val="none" w:sz="0" w:space="0" w:color="auto"/>
          <w:rtl/>
          <w:lang w:val="en-US"/>
        </w:rPr>
        <mc:AlternateContent>
          <mc:Choice Requires="wpg">
            <w:drawing>
              <wp:anchor distT="0" distB="0" distL="114300" distR="114300" simplePos="0" relativeHeight="251666432" behindDoc="0" locked="0" layoutInCell="1" allowOverlap="1" wp14:anchorId="0696F7A7" wp14:editId="68A776A4">
                <wp:simplePos x="0" y="0"/>
                <wp:positionH relativeFrom="margin">
                  <wp:posOffset>0</wp:posOffset>
                </wp:positionH>
                <wp:positionV relativeFrom="paragraph">
                  <wp:posOffset>2405322</wp:posOffset>
                </wp:positionV>
                <wp:extent cx="1035050" cy="423545"/>
                <wp:effectExtent l="0" t="0" r="0" b="0"/>
                <wp:wrapNone/>
                <wp:docPr id="25" name="Group 25"/>
                <wp:cNvGraphicFramePr/>
                <a:graphic xmlns:a="http://schemas.openxmlformats.org/drawingml/2006/main">
                  <a:graphicData uri="http://schemas.microsoft.com/office/word/2010/wordprocessingGroup">
                    <wpg:wgp>
                      <wpg:cNvGrpSpPr/>
                      <wpg:grpSpPr>
                        <a:xfrm>
                          <a:off x="0" y="0"/>
                          <a:ext cx="1035050" cy="423545"/>
                          <a:chOff x="0" y="0"/>
                          <a:chExt cx="1035050" cy="423545"/>
                        </a:xfrm>
                      </wpg:grpSpPr>
                      <pic:pic xmlns:pic="http://schemas.openxmlformats.org/drawingml/2006/picture">
                        <pic:nvPicPr>
                          <pic:cNvPr id="20" name="Picture 20" descr="osiyos pics final"/>
                          <pic:cNvPicPr>
                            <a:picLocks noChangeAspect="1"/>
                          </pic:cNvPicPr>
                        </pic:nvPicPr>
                        <pic:blipFill>
                          <a:blip r:embed="rId17" cstate="print">
                            <a:extLst>
                              <a:ext uri="{28A0092B-C50C-407E-A947-70E740481C1C}">
                                <a14:useLocalDpi xmlns:a14="http://schemas.microsoft.com/office/drawing/2010/main" val="0"/>
                              </a:ext>
                            </a:extLst>
                          </a:blip>
                          <a:srcRect l="5449" t="29506" r="52992" b="56277"/>
                          <a:stretch>
                            <a:fillRect/>
                          </a:stretch>
                        </pic:blipFill>
                        <pic:spPr bwMode="auto">
                          <a:xfrm>
                            <a:off x="0" y="0"/>
                            <a:ext cx="1023620" cy="411480"/>
                          </a:xfrm>
                          <a:prstGeom prst="rect">
                            <a:avLst/>
                          </a:prstGeom>
                          <a:noFill/>
                          <a:ln>
                            <a:noFill/>
                          </a:ln>
                        </pic:spPr>
                      </pic:pic>
                      <wps:wsp>
                        <wps:cNvPr id="24" name="Text Box 2"/>
                        <wps:cNvSpPr txBox="1">
                          <a:spLocks noChangeArrowheads="1"/>
                        </wps:cNvSpPr>
                        <wps:spPr bwMode="auto">
                          <a:xfrm>
                            <a:off x="800100" y="167640"/>
                            <a:ext cx="234950" cy="255905"/>
                          </a:xfrm>
                          <a:prstGeom prst="rect">
                            <a:avLst/>
                          </a:prstGeom>
                          <a:noFill/>
                          <a:ln w="9525">
                            <a:noFill/>
                            <a:miter lim="800000"/>
                            <a:headEnd/>
                            <a:tailEnd/>
                          </a:ln>
                        </wps:spPr>
                        <wps:txbx>
                          <w:txbxContent>
                            <w:p w:rsidR="007242D7" w:rsidRPr="00882DBD" w:rsidRDefault="007242D7" w:rsidP="00162011">
                              <w:pPr>
                                <w:rPr>
                                  <w:rFonts w:ascii="FbFrankReal" w:hAnsi="FbFrankReal" w:cs="FbFrankReal"/>
                                  <w:sz w:val="14"/>
                                  <w:szCs w:val="14"/>
                                </w:rPr>
                              </w:pPr>
                              <w:r>
                                <w:rPr>
                                  <w:rFonts w:ascii="FbFrankReal" w:hAnsi="FbFrankReal" w:cs="FbFrankReal" w:hint="cs"/>
                                  <w:rtl/>
                                </w:rPr>
                                <w:t>2</w:t>
                              </w:r>
                            </w:p>
                          </w:txbxContent>
                        </wps:txbx>
                        <wps:bodyPr rot="0" vert="horz" wrap="square" lIns="91440" tIns="45720" rIns="91440" bIns="45720" anchor="ctr" anchorCtr="0">
                          <a:noAutofit/>
                        </wps:bodyPr>
                      </wps:wsp>
                    </wpg:wgp>
                  </a:graphicData>
                </a:graphic>
              </wp:anchor>
            </w:drawing>
          </mc:Choice>
          <mc:Fallback>
            <w:pict>
              <v:group w14:anchorId="0696F7A7" id="Group 25" o:spid="_x0000_s1037" style="position:absolute;left:0;text-align:left;margin-left:0;margin-top:189.4pt;width:81.5pt;height:33.35pt;z-index:251666432;mso-position-horizontal-relative:margin" coordsize="10350,42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">
                <v:shape id="Picture 20" o:spid="_x0000_s1038" type="#_x0000_t75" alt="osiyos pics final" style="position:absolute;width:10236;height:41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SCs0bCAAAA2wAAAA8AAABkcnMvZG93bnJldi54bWxET8tqAjEU3Rf6D+EWuimdTF2IjkappYWu&#10;6hPs8jq586CTmyFJzfj3ZiG4PJz3fDmYTpzJ+daygrcsB0FcWt1yreCw/3qdgPABWWNnmRRcyMNy&#10;8fgwx0LbyFs670ItUgj7AhU0IfSFlL5syKDPbE+cuMo6gyFBV0vtMKZw08lRno+lwZZTQ4M9fTRU&#10;/u3+jYL9tHo5beMqDpuwdj+/8Tj+XB2Ven4a3mcgAg3hLr65v7WCUVqfvqQfIBd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EgrNGwgAAANsAAAAPAAAAAAAAAAAAAAAAAJ8C&#10;AABkcnMvZG93bnJldi54bWxQSwUGAAAAAAQABAD3AAAAjgMAAAAA&#10;">
                  <v:imagedata r:id="rId18" o:title="osiyos pics final" croptop="19337f" cropbottom="36882f" cropleft="3571f" cropright="34729f"/>
                  <v:path arrowok="t"/>
                </v:shape>
                <v:shape id="_x0000_s1039" type="#_x0000_t202" style="position:absolute;left:8001;top:1676;width:2349;height:25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NhmsMA&#10;AADbAAAADwAAAGRycy9kb3ducmV2LnhtbESP3YrCMBSE74V9h3AWvBFNVxaVbqOIIIjohT8PcLY5&#10;NqXNSWmytb69WRC8HGbmGyZb9bYWHbW+dKzga5KAIM6dLrlQcL1sxwsQPiBrrB2Tggd5WC0/Bhmm&#10;2t35RN05FCJC2KeowITQpFL63JBFP3ENcfRurrUYomwLqVu8R7it5TRJZtJiyXHBYEMbQ3l1/rMK&#10;RqZJjofb7nerZ7mp9h7nttsrNfzs1z8gAvXhHX61d1rB9Bv+v8QfIJ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NhmsMAAADbAAAADwAAAAAAAAAAAAAAAACYAgAAZHJzL2Rv&#10;d25yZXYueG1sUEsFBgAAAAAEAAQA9QAAAIgDAAAAAA==&#10;" filled="f" stroked="f">
                  <v:textbox>
                    <w:txbxContent>
                      <w:p w:rsidR="007242D7" w:rsidRPr="00882DBD" w:rsidRDefault="007242D7" w:rsidP="00162011">
                        <w:pPr>
                          <w:rPr>
                            <w:rFonts w:ascii="FbFrankReal" w:hAnsi="FbFrankReal" w:cs="FbFrankReal"/>
                            <w:sz w:val="14"/>
                            <w:szCs w:val="14"/>
                          </w:rPr>
                        </w:pPr>
                        <w:r>
                          <w:rPr>
                            <w:rFonts w:ascii="FbFrankReal" w:hAnsi="FbFrankReal" w:cs="FbFrankReal" w:hint="cs"/>
                            <w:rtl/>
                          </w:rPr>
                          <w:t>2</w:t>
                        </w:r>
                      </w:p>
                    </w:txbxContent>
                  </v:textbox>
                </v:shape>
                <w10:wrap anchorx="margin"/>
              </v:group>
            </w:pict>
          </mc:Fallback>
        </mc:AlternateContent>
      </w:r>
      <w:r w:rsidR="00162011" w:rsidRPr="00B15B8D">
        <w:rPr>
          <w:rtl/>
        </w:rPr>
        <w:t>וראיתי למי שמפרש בזה</w:t>
      </w:r>
      <w:r w:rsidR="00162011" w:rsidRPr="00B15B8D">
        <w:rPr>
          <w:rStyle w:val="FootnoteReference"/>
          <w:rtl/>
        </w:rPr>
        <w:footnoteReference w:id="326"/>
      </w:r>
      <w:r w:rsidR="00162011" w:rsidRPr="00B15B8D">
        <w:rPr>
          <w:rtl/>
        </w:rPr>
        <w:t>, ובהקדם, דהנה כתב הב"י בדיני צורת אות טי"ת</w:t>
      </w:r>
      <w:r w:rsidR="00162011" w:rsidRPr="00B15B8D">
        <w:rPr>
          <w:rStyle w:val="FootnoteReference"/>
          <w:rtl/>
        </w:rPr>
        <w:footnoteReference w:id="327"/>
      </w:r>
      <w:r w:rsidR="00162011" w:rsidRPr="00B15B8D">
        <w:rPr>
          <w:rtl/>
        </w:rPr>
        <w:t xml:space="preserve"> וזלה"ק: "ומשפיל ראשו קצת מפני שגם גופה משוך תחתיו באלכסון ואז תיטב תמונת הכ"ף, ועוד שאז יעשה הראש עגול למע' ולא יהי' ראוי להושיב עליו כתרי התגין</w:t>
      </w:r>
      <w:r w:rsidR="00162011" w:rsidRPr="00B15B8D">
        <w:rPr>
          <w:rStyle w:val="FootnoteReference"/>
          <w:rtl/>
        </w:rPr>
        <w:footnoteReference w:id="328"/>
      </w:r>
      <w:r w:rsidR="00162011" w:rsidRPr="00B15B8D">
        <w:rPr>
          <w:rtl/>
        </w:rPr>
        <w:t>, שאם ראש הראשון שוה והגון לתגין כמו ראש השני, לא היו מדלגין עליו להושיב כתרי התגין על ראש השני דומיא דאין מעבירין על המצות". עכלה"ק.</w:t>
      </w:r>
    </w:p>
    <w:p w:rsidR="00162011" w:rsidRPr="00B15B8D" w:rsidRDefault="00162011" w:rsidP="00162011">
      <w:pPr>
        <w:pStyle w:val="a3"/>
        <w:bidi/>
        <w:rPr>
          <w:rtl/>
        </w:rPr>
      </w:pPr>
      <w:r w:rsidRPr="00B15B8D">
        <w:rPr>
          <w:rtl/>
        </w:rPr>
        <w:t>ועד"ז פסק אדה"ז בשלחנו</w:t>
      </w:r>
      <w:r w:rsidRPr="00B15B8D">
        <w:rPr>
          <w:rStyle w:val="FootnoteReference"/>
          <w:rtl/>
        </w:rPr>
        <w:footnoteReference w:id="329"/>
      </w:r>
      <w:r w:rsidRPr="00B15B8D">
        <w:rPr>
          <w:rtl/>
        </w:rPr>
        <w:t xml:space="preserve"> וזלה"ק: "אבל ראש ימין לכתחילה יהי' עגול כוי"ו ולא יהא ראוי להושיב עליו כתרי התגין שאם ראש הראשון הי' שוה והגון . . וכו'" כבב"י דלעיל. ועד"ז פסקו בצורת אות עיי"ן צד"י ושי"ן, שבכולן יהי' הראש הימני כפוף מעט כלפי מעלה</w:t>
      </w:r>
      <w:r w:rsidRPr="00B15B8D">
        <w:rPr>
          <w:rStyle w:val="FootnoteReference"/>
          <w:rtl/>
        </w:rPr>
        <w:footnoteReference w:id="330"/>
      </w:r>
      <w:r w:rsidRPr="00B15B8D">
        <w:rPr>
          <w:rtl/>
        </w:rPr>
        <w:t xml:space="preserve"> "מטעם שנתבאר למעלה באות טי"ת"</w:t>
      </w:r>
      <w:r w:rsidRPr="00B15B8D">
        <w:rPr>
          <w:rStyle w:val="FootnoteReference"/>
          <w:rtl/>
        </w:rPr>
        <w:footnoteReference w:id="331"/>
      </w:r>
      <w:r w:rsidRPr="00B15B8D">
        <w:rPr>
          <w:rtl/>
        </w:rPr>
        <w:t>.</w:t>
      </w:r>
    </w:p>
    <w:p w:rsidR="00162011" w:rsidRPr="00B15B8D" w:rsidRDefault="00162011" w:rsidP="00162011">
      <w:pPr>
        <w:pStyle w:val="a3"/>
        <w:bidi/>
        <w:rPr>
          <w:rtl/>
        </w:rPr>
      </w:pPr>
      <w:r w:rsidRPr="00B15B8D">
        <w:rPr>
          <w:rtl/>
        </w:rPr>
        <w:t>והיינו, שכנ"ל יש לתייג דוקא הראש השמאלי (הפנימי) דאותיות שעט"ץ, אולם, בכדי שלא לעבור בזה על דברי הגמ'</w:t>
      </w:r>
      <w:r w:rsidRPr="00B15B8D">
        <w:rPr>
          <w:rStyle w:val="FootnoteReference"/>
          <w:rtl/>
        </w:rPr>
        <w:footnoteReference w:id="332"/>
      </w:r>
      <w:r w:rsidRPr="00B15B8D">
        <w:rPr>
          <w:rtl/>
        </w:rPr>
        <w:t xml:space="preserve"> ש"אין מעבירין על המצוות" ע"י שעובר על הראש הימני מבלי לתייגן, יש לכתוב את הראש הימני (לכתחילה) באופן שלא יהי' "ראוי והגון" להושיב עליו כתרי התגין. והוא בא' מב' אופנים, דבאותיות שע"ץ עושה ראשן הימני הפוכה קצת כלפי מעלה, ובאות טי"ת (שא"א לעשות כן כיון שראשה הימני צ"ל כפוף מעט לתוכו</w:t>
      </w:r>
      <w:r w:rsidRPr="00B15B8D">
        <w:rPr>
          <w:rStyle w:val="FootnoteReference"/>
          <w:rtl/>
        </w:rPr>
        <w:footnoteReference w:id="333"/>
      </w:r>
      <w:r w:rsidRPr="00B15B8D">
        <w:rPr>
          <w:rtl/>
        </w:rPr>
        <w:t>) יש לעגל הראש.</w:t>
      </w:r>
    </w:p>
    <w:p w:rsidR="00162011" w:rsidRPr="00B15B8D" w:rsidRDefault="00162011" w:rsidP="00162011">
      <w:pPr>
        <w:pStyle w:val="a3"/>
        <w:bidi/>
        <w:rPr>
          <w:rtl/>
        </w:rPr>
      </w:pPr>
      <w:r w:rsidRPr="00B15B8D">
        <w:rPr>
          <w:rtl/>
        </w:rPr>
        <w:t>והנה, הכלל דאין מעבירין על המצות שייך דוקא במקום ששני הדברים שייכים להמצוה. ולדוגמא, כתב אדה"ז בשלחנו</w:t>
      </w:r>
      <w:r w:rsidRPr="00B15B8D">
        <w:rPr>
          <w:rStyle w:val="FootnoteReference"/>
          <w:rtl/>
        </w:rPr>
        <w:footnoteReference w:id="334"/>
      </w:r>
      <w:r w:rsidRPr="00B15B8D">
        <w:rPr>
          <w:rtl/>
        </w:rPr>
        <w:t xml:space="preserve"> וזלה"ק: "המניחין טלית וכיס התפילין לתוך כיס א' יזהרו לכתחילה שלא יניחו כיס התפילין למעלה כדי שלא יפגע בתפילין קודם שיפגע בהטלית ויצטרך להעביר על המצות כדי להתעטף בהציצית קודם הנחת התפילין שהרי מצות ציצית היא תדירה . . ותדיר קודם לשאינו תדיר. ואם לא נזהר בזה . . אסור להעביר על המצוה שנזדמנה לידו וצריך שיניח התפילין קודם עטיפת הטלית" עכלה"ק. והיינו, שהאדם חייב הן במצות עטיפה בציצית, והן במצות הנחת תפילין, ולכן אם מעביר על א' מהם ה"ה "מעביר על המצות". אולם פשיטא אשר במקום שאין חיוב הנחת תפילין כלל (כגון בשויו"ט שאינם זמן תפילין, ואינו בר חיובא כלל למצות תפילין) לא הוי מעביר על המצות אם אינו מניחן תחילה, אפי' כשנזדמנו לידו תחילה.</w:t>
      </w:r>
    </w:p>
    <w:p w:rsidR="00162011" w:rsidRPr="00B15B8D" w:rsidRDefault="00044C9F" w:rsidP="00162011">
      <w:pPr>
        <w:pStyle w:val="a3"/>
        <w:bidi/>
        <w:rPr>
          <w:rtl/>
        </w:rPr>
      </w:pPr>
      <w:r>
        <w:rPr>
          <w:noProof/>
          <w:bdr w:val="none" w:sz="0" w:space="0" w:color="auto"/>
          <w:rtl/>
          <w:lang w:val="en-US"/>
        </w:rPr>
        <mc:AlternateContent>
          <mc:Choice Requires="wpg">
            <w:drawing>
              <wp:anchor distT="0" distB="0" distL="114300" distR="114300" simplePos="0" relativeHeight="251668480" behindDoc="0" locked="0" layoutInCell="1" allowOverlap="1" wp14:anchorId="347CB369" wp14:editId="2EFBA288">
                <wp:simplePos x="0" y="0"/>
                <wp:positionH relativeFrom="margin">
                  <wp:align>left</wp:align>
                </wp:positionH>
                <wp:positionV relativeFrom="paragraph">
                  <wp:posOffset>1102187</wp:posOffset>
                </wp:positionV>
                <wp:extent cx="466090" cy="537845"/>
                <wp:effectExtent l="0" t="0" r="0" b="0"/>
                <wp:wrapNone/>
                <wp:docPr id="29" name="Group 29"/>
                <wp:cNvGraphicFramePr/>
                <a:graphic xmlns:a="http://schemas.openxmlformats.org/drawingml/2006/main">
                  <a:graphicData uri="http://schemas.microsoft.com/office/word/2010/wordprocessingGroup">
                    <wpg:wgp>
                      <wpg:cNvGrpSpPr/>
                      <wpg:grpSpPr>
                        <a:xfrm>
                          <a:off x="0" y="0"/>
                          <a:ext cx="466090" cy="537845"/>
                          <a:chOff x="0" y="0"/>
                          <a:chExt cx="466090" cy="537845"/>
                        </a:xfrm>
                      </wpg:grpSpPr>
                      <pic:pic xmlns:pic="http://schemas.openxmlformats.org/drawingml/2006/picture">
                        <pic:nvPicPr>
                          <pic:cNvPr id="18" name="Picture 18" descr="osiyos pics final"/>
                          <pic:cNvPicPr>
                            <a:picLocks noChangeAspect="1"/>
                          </pic:cNvPicPr>
                        </pic:nvPicPr>
                        <pic:blipFill>
                          <a:blip r:embed="rId19" cstate="print">
                            <a:extLst>
                              <a:ext uri="{28A0092B-C50C-407E-A947-70E740481C1C}">
                                <a14:useLocalDpi xmlns:a14="http://schemas.microsoft.com/office/drawing/2010/main" val="0"/>
                              </a:ext>
                            </a:extLst>
                          </a:blip>
                          <a:srcRect l="10150" r="74573" b="85326"/>
                          <a:stretch>
                            <a:fillRect/>
                          </a:stretch>
                        </pic:blipFill>
                        <pic:spPr bwMode="auto">
                          <a:xfrm>
                            <a:off x="0" y="0"/>
                            <a:ext cx="466090" cy="530225"/>
                          </a:xfrm>
                          <a:prstGeom prst="rect">
                            <a:avLst/>
                          </a:prstGeom>
                          <a:noFill/>
                          <a:ln>
                            <a:noFill/>
                          </a:ln>
                        </pic:spPr>
                      </pic:pic>
                      <wps:wsp>
                        <wps:cNvPr id="28" name="Text Box 2"/>
                        <wps:cNvSpPr txBox="1">
                          <a:spLocks noChangeArrowheads="1"/>
                        </wps:cNvSpPr>
                        <wps:spPr bwMode="auto">
                          <a:xfrm>
                            <a:off x="228600" y="281940"/>
                            <a:ext cx="234950" cy="255905"/>
                          </a:xfrm>
                          <a:prstGeom prst="rect">
                            <a:avLst/>
                          </a:prstGeom>
                          <a:noFill/>
                          <a:ln w="9525">
                            <a:noFill/>
                            <a:miter lim="800000"/>
                            <a:headEnd/>
                            <a:tailEnd/>
                          </a:ln>
                        </wps:spPr>
                        <wps:txbx>
                          <w:txbxContent>
                            <w:p w:rsidR="007242D7" w:rsidRPr="00882DBD" w:rsidRDefault="007242D7" w:rsidP="00162011">
                              <w:pPr>
                                <w:rPr>
                                  <w:rFonts w:ascii="FbFrankReal" w:hAnsi="FbFrankReal" w:cs="FbFrankReal"/>
                                  <w:sz w:val="14"/>
                                  <w:szCs w:val="14"/>
                                </w:rPr>
                              </w:pPr>
                              <w:r>
                                <w:rPr>
                                  <w:rFonts w:ascii="FbFrankReal" w:hAnsi="FbFrankReal" w:cs="FbFrankReal" w:hint="cs"/>
                                  <w:rtl/>
                                </w:rPr>
                                <w:t>4</w:t>
                              </w:r>
                            </w:p>
                          </w:txbxContent>
                        </wps:txbx>
                        <wps:bodyPr rot="0" vert="horz" wrap="square" lIns="91440" tIns="45720" rIns="91440" bIns="45720" anchor="ctr" anchorCtr="0">
                          <a:noAutofit/>
                        </wps:bodyPr>
                      </wps:wsp>
                    </wpg:wgp>
                  </a:graphicData>
                </a:graphic>
              </wp:anchor>
            </w:drawing>
          </mc:Choice>
          <mc:Fallback>
            <w:pict>
              <v:group w14:anchorId="347CB369" id="Group 29" o:spid="_x0000_s1040" style="position:absolute;left:0;text-align:left;margin-left:0;margin-top:86.8pt;width:36.7pt;height:42.35pt;z-index:251668480;mso-position-horizontal:left;mso-position-horizontal-relative:margin" coordsize="4660,53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">
                <v:shape id="Picture 18" o:spid="_x0000_s1041" type="#_x0000_t75" alt="osiyos pics final" style="position:absolute;width:4660;height:53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LdXEAAAA2wAAAA8AAABkcnMvZG93bnJldi54bWxEj0FrAjEQhe+F/ocwQm81q6WlrEaRglg8&#10;VKq9eBs342ZxM1k2aVz/fedQ8DbDe/PeN/Pl4FuVqY9NYAOTcQGKuAq24drAz2H9/A4qJmSLbWAy&#10;cKMIy8XjwxxLG678TXmfaiUhHEs04FLqSq1j5chjHIeOWLRz6D0mWfta2x6vEu5bPS2KN+2xYWlw&#10;2NGHo+qy//UGWpxmd2t2r/l0tNvJ1p43Xy/ZmKfRsJqBSjSku/n/+tMKvsDKLzKAXvw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O+LdXEAAAA2wAAAA8AAAAAAAAAAAAAAAAA&#10;nwIAAGRycy9kb3ducmV2LnhtbFBLBQYAAAAABAAEAPcAAACQAwAAAAA=&#10;">
                  <v:imagedata r:id="rId20" o:title="osiyos pics final" cropbottom="55919f" cropleft="6652f" cropright="48872f"/>
                  <v:path arrowok="t"/>
                </v:shape>
                <v:shape id="_x0000_s1042" type="#_x0000_t202" style="position:absolute;left:2286;top:2819;width:2349;height:25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5rn7wA&#10;AADbAAAADwAAAGRycy9kb3ducmV2LnhtbERPSwrCMBDdC94hjOBGNNWFSjWKCIKILvwcYGzGpthM&#10;ShNrvb1ZCC4f779ct7YUDdW+cKxgPEpAEGdOF5wruF13wzkIH5A1lo5JwYc8rFfdzhJT7d58puYS&#10;chFD2KeowIRQpVL6zJBFP3IVceQerrYYIqxzqWt8x3BbykmSTKXFgmODwYq2hrLn5WUVDEyVnI6P&#10;/X2np5l5HjzObHNQqt9rNwsQgdrwF//ce61gEsfGL/EHyNUX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YLmufvAAAANsAAAAPAAAAAAAAAAAAAAAAAJgCAABkcnMvZG93bnJldi54&#10;bWxQSwUGAAAAAAQABAD1AAAAgQMAAAAA&#10;" filled="f" stroked="f">
                  <v:textbox>
                    <w:txbxContent>
                      <w:p w:rsidR="007242D7" w:rsidRPr="00882DBD" w:rsidRDefault="007242D7" w:rsidP="00162011">
                        <w:pPr>
                          <w:rPr>
                            <w:rFonts w:ascii="FbFrankReal" w:hAnsi="FbFrankReal" w:cs="FbFrankReal"/>
                            <w:sz w:val="14"/>
                            <w:szCs w:val="14"/>
                          </w:rPr>
                        </w:pPr>
                        <w:r>
                          <w:rPr>
                            <w:rFonts w:ascii="FbFrankReal" w:hAnsi="FbFrankReal" w:cs="FbFrankReal" w:hint="cs"/>
                            <w:rtl/>
                          </w:rPr>
                          <w:t>4</w:t>
                        </w:r>
                      </w:p>
                    </w:txbxContent>
                  </v:textbox>
                </v:shape>
                <w10:wrap anchorx="margin"/>
              </v:group>
            </w:pict>
          </mc:Fallback>
        </mc:AlternateContent>
      </w:r>
      <w:r>
        <w:rPr>
          <w:noProof/>
          <w:bdr w:val="none" w:sz="0" w:space="0" w:color="auto"/>
          <w:rtl/>
          <w:lang w:val="en-US"/>
        </w:rPr>
        <mc:AlternateContent>
          <mc:Choice Requires="wpg">
            <w:drawing>
              <wp:anchor distT="0" distB="0" distL="114300" distR="114300" simplePos="0" relativeHeight="251667456" behindDoc="0" locked="0" layoutInCell="1" allowOverlap="1" wp14:anchorId="6294800E" wp14:editId="76018C9F">
                <wp:simplePos x="0" y="0"/>
                <wp:positionH relativeFrom="margin">
                  <wp:align>left</wp:align>
                </wp:positionH>
                <wp:positionV relativeFrom="paragraph">
                  <wp:posOffset>498070</wp:posOffset>
                </wp:positionV>
                <wp:extent cx="455930" cy="545465"/>
                <wp:effectExtent l="0" t="0" r="1270" b="6985"/>
                <wp:wrapNone/>
                <wp:docPr id="27" name="Group 27"/>
                <wp:cNvGraphicFramePr/>
                <a:graphic xmlns:a="http://schemas.openxmlformats.org/drawingml/2006/main">
                  <a:graphicData uri="http://schemas.microsoft.com/office/word/2010/wordprocessingGroup">
                    <wpg:wgp>
                      <wpg:cNvGrpSpPr/>
                      <wpg:grpSpPr>
                        <a:xfrm>
                          <a:off x="0" y="0"/>
                          <a:ext cx="455930" cy="545465"/>
                          <a:chOff x="0" y="0"/>
                          <a:chExt cx="455930" cy="545465"/>
                        </a:xfrm>
                      </wpg:grpSpPr>
                      <pic:pic xmlns:pic="http://schemas.openxmlformats.org/drawingml/2006/picture">
                        <pic:nvPicPr>
                          <pic:cNvPr id="19" name="Picture 19" descr="osiyos pics final"/>
                          <pic:cNvPicPr>
                            <a:picLocks noChangeAspect="1"/>
                          </pic:cNvPicPr>
                        </pic:nvPicPr>
                        <pic:blipFill>
                          <a:blip r:embed="rId21" cstate="print">
                            <a:extLst>
                              <a:ext uri="{28A0092B-C50C-407E-A947-70E740481C1C}">
                                <a14:useLocalDpi xmlns:a14="http://schemas.microsoft.com/office/drawing/2010/main" val="0"/>
                              </a:ext>
                            </a:extLst>
                          </a:blip>
                          <a:srcRect l="25961" t="2" r="59187" b="85068"/>
                          <a:stretch>
                            <a:fillRect/>
                          </a:stretch>
                        </pic:blipFill>
                        <pic:spPr bwMode="auto">
                          <a:xfrm>
                            <a:off x="0" y="0"/>
                            <a:ext cx="447675" cy="539115"/>
                          </a:xfrm>
                          <a:prstGeom prst="rect">
                            <a:avLst/>
                          </a:prstGeom>
                          <a:noFill/>
                          <a:ln>
                            <a:noFill/>
                          </a:ln>
                        </pic:spPr>
                      </pic:pic>
                      <wps:wsp>
                        <wps:cNvPr id="26" name="Text Box 2"/>
                        <wps:cNvSpPr txBox="1">
                          <a:spLocks noChangeArrowheads="1"/>
                        </wps:cNvSpPr>
                        <wps:spPr bwMode="auto">
                          <a:xfrm>
                            <a:off x="220980" y="289560"/>
                            <a:ext cx="234950" cy="255905"/>
                          </a:xfrm>
                          <a:prstGeom prst="rect">
                            <a:avLst/>
                          </a:prstGeom>
                          <a:noFill/>
                          <a:ln w="9525">
                            <a:noFill/>
                            <a:miter lim="800000"/>
                            <a:headEnd/>
                            <a:tailEnd/>
                          </a:ln>
                        </wps:spPr>
                        <wps:txbx>
                          <w:txbxContent>
                            <w:p w:rsidR="007242D7" w:rsidRPr="00882DBD" w:rsidRDefault="007242D7" w:rsidP="00162011">
                              <w:pPr>
                                <w:rPr>
                                  <w:rFonts w:ascii="FbFrankReal" w:hAnsi="FbFrankReal" w:cs="FbFrankReal"/>
                                  <w:sz w:val="14"/>
                                  <w:szCs w:val="14"/>
                                </w:rPr>
                              </w:pPr>
                              <w:r>
                                <w:rPr>
                                  <w:rFonts w:ascii="FbFrankReal" w:hAnsi="FbFrankReal" w:cs="FbFrankReal" w:hint="cs"/>
                                  <w:rtl/>
                                </w:rPr>
                                <w:t>3</w:t>
                              </w:r>
                            </w:p>
                          </w:txbxContent>
                        </wps:txbx>
                        <wps:bodyPr rot="0" vert="horz" wrap="square" lIns="91440" tIns="45720" rIns="91440" bIns="45720" anchor="ctr" anchorCtr="0">
                          <a:noAutofit/>
                        </wps:bodyPr>
                      </wps:wsp>
                    </wpg:wgp>
                  </a:graphicData>
                </a:graphic>
              </wp:anchor>
            </w:drawing>
          </mc:Choice>
          <mc:Fallback>
            <w:pict>
              <v:group w14:anchorId="6294800E" id="Group 27" o:spid="_x0000_s1043" style="position:absolute;left:0;text-align:left;margin-left:0;margin-top:39.2pt;width:35.9pt;height:42.95pt;z-index:251667456;mso-position-horizontal:left;mso-position-horizontal-relative:margin" coordsize="4559,54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">
                <v:shape id="Picture 19" o:spid="_x0000_s1044" type="#_x0000_t75" alt="osiyos pics final" style="position:absolute;width:4476;height:53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M3BbAAAAA2wAAAA8AAABkcnMvZG93bnJldi54bWxET82KwjAQvgu+Q5iFvWmqsOpWo4ioq+BF&#10;3QcYmrEN20xqE219+40geJuP73dmi9aW4k61N44VDPoJCOLMacO5gt/zpjcB4QOyxtIxKXiQh8W8&#10;25lhql3DR7qfQi5iCPsUFRQhVKmUPivIou+7ijhyF1dbDBHWudQ1NjHclnKYJCNp0XBsKLCiVUHZ&#10;3+lmFWSDkSldY9ZXP/aH9tx8be3PXqnPj3Y5BRGoDW/xy73Tcf43PH+JB8j5P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yczcFsAAAADbAAAADwAAAAAAAAAAAAAAAACfAgAA&#10;ZHJzL2Rvd25yZXYueG1sUEsFBgAAAAAEAAQA9wAAAIwDAAAAAA==&#10;">
                  <v:imagedata r:id="rId22" o:title="osiyos pics final" croptop="1f" cropbottom="55750f" cropleft="17014f" cropright="38789f"/>
                  <v:path arrowok="t"/>
                </v:shape>
                <v:shape id="_x0000_s1045" type="#_x0000_t202" style="position:absolute;left:2209;top:2895;width:2350;height:25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1adsMA&#10;AADbAAAADwAAAGRycy9kb3ducmV2LnhtbESPzWrDMBCE74W+g9hCLqWRm4NT3MimFAwhJIf8PMDW&#10;2ljG1spYquO8fRQI5DjMzDfMqphsJ0YafONYwec8AUFcOd1wreB0LD++QPiArLFzTAqu5KHIX19W&#10;mGl34T2Nh1CLCGGfoQITQp9J6StDFv3c9cTRO7vBYohyqKUe8BLhtpOLJEmlxYbjgsGefg1V7eHf&#10;Kng3fbLbntd/pU4r0248Lu24UWr2Nv18gwg0hWf40V5rBYsU7l/iD5D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v1adsMAAADbAAAADwAAAAAAAAAAAAAAAACYAgAAZHJzL2Rv&#10;d25yZXYueG1sUEsFBgAAAAAEAAQA9QAAAIgDAAAAAA==&#10;" filled="f" stroked="f">
                  <v:textbox>
                    <w:txbxContent>
                      <w:p w:rsidR="007242D7" w:rsidRPr="00882DBD" w:rsidRDefault="007242D7" w:rsidP="00162011">
                        <w:pPr>
                          <w:rPr>
                            <w:rFonts w:ascii="FbFrankReal" w:hAnsi="FbFrankReal" w:cs="FbFrankReal"/>
                            <w:sz w:val="14"/>
                            <w:szCs w:val="14"/>
                          </w:rPr>
                        </w:pPr>
                        <w:r>
                          <w:rPr>
                            <w:rFonts w:ascii="FbFrankReal" w:hAnsi="FbFrankReal" w:cs="FbFrankReal" w:hint="cs"/>
                            <w:rtl/>
                          </w:rPr>
                          <w:t>3</w:t>
                        </w:r>
                      </w:p>
                    </w:txbxContent>
                  </v:textbox>
                </v:shape>
                <w10:wrap anchorx="margin"/>
              </v:group>
            </w:pict>
          </mc:Fallback>
        </mc:AlternateContent>
      </w:r>
      <w:r w:rsidR="00162011" w:rsidRPr="00B15B8D">
        <w:rPr>
          <w:rtl/>
        </w:rPr>
        <w:t>ועפ"ז מבאר הנ"ל בנדו"ד, אשר גם בתייג ראש הימני יצא יד"ח תיוג. דהנה ע"פ הנ"ל אשר חוששים ל"אין מעבירין על המצוות" גם בראש הימני דאותיות שעט"ץ, מובן אשר גם הם ראויים (ונקראים "בר חיובא" כבי') לתגין, אשר לכן צריכים לכתוב הראש הימני באופן שלא יהיו 'ראויים והגונים' לתגין, אולם אם לא היו ראויים כלל לתגין, מובן שאין מקום להכלל ד"אין מעבירין על המצות", כנ"ל.</w:t>
      </w:r>
    </w:p>
    <w:p w:rsidR="00162011" w:rsidRPr="00B15B8D" w:rsidRDefault="00162011" w:rsidP="00162011">
      <w:pPr>
        <w:pStyle w:val="a3"/>
        <w:bidi/>
        <w:rPr>
          <w:rtl/>
        </w:rPr>
      </w:pPr>
      <w:r w:rsidRPr="00B15B8D">
        <w:rPr>
          <w:rtl/>
        </w:rPr>
        <w:t>אלא, דלדינא מסתפק, ע"פ המפורש בדברי הראשונים ז"ל (שהבאנו לעיל) אשר מקום התגין הוא בראש השמאלי דוקא, בלי משמעות לחלק בין לכתחילה לבדיעבד.</w:t>
      </w:r>
    </w:p>
    <w:p w:rsidR="00162011" w:rsidRPr="00B15B8D" w:rsidRDefault="00162011" w:rsidP="00162011">
      <w:pPr>
        <w:pStyle w:val="a3"/>
        <w:bidi/>
        <w:rPr>
          <w:rtl/>
        </w:rPr>
      </w:pPr>
      <w:r w:rsidRPr="00B15B8D">
        <w:rPr>
          <w:rtl/>
        </w:rPr>
        <w:t>והנה, לפענ"ד נראה לבאר בדעת הראשונים בזה, אשר לא נחתו לפסוק על מקום התגין לעיכובא, כ"א על מקומם לכתחילה. ובהקדם, דהנה, התגין נקראים "זיונין"</w:t>
      </w:r>
      <w:r w:rsidRPr="00B15B8D">
        <w:rPr>
          <w:rStyle w:val="FootnoteReference"/>
          <w:rtl/>
        </w:rPr>
        <w:footnoteReference w:id="335"/>
      </w:r>
      <w:r w:rsidRPr="00B15B8D">
        <w:rPr>
          <w:rtl/>
        </w:rPr>
        <w:t>. ובטעם הדבר כתב הב"י</w:t>
      </w:r>
      <w:r w:rsidRPr="00B15B8D">
        <w:rPr>
          <w:rStyle w:val="FootnoteReference"/>
          <w:rtl/>
        </w:rPr>
        <w:footnoteReference w:id="336"/>
      </w:r>
      <w:r w:rsidRPr="00B15B8D">
        <w:rPr>
          <w:rtl/>
        </w:rPr>
        <w:t xml:space="preserve"> וז"ל: "כן קבלנו אשר כל ראשי שמאל שבאותיות שעטנ"ז ג"ץ דומין לזיי"ן ממש, </w:t>
      </w:r>
      <w:r w:rsidRPr="00B15B8D">
        <w:rPr>
          <w:b/>
          <w:bCs/>
          <w:rtl/>
        </w:rPr>
        <w:t>ע</w:t>
      </w:r>
      <w:r w:rsidRPr="00856E3C">
        <w:rPr>
          <w:b/>
          <w:rtl/>
        </w:rPr>
        <w:t>"</w:t>
      </w:r>
      <w:r w:rsidRPr="00B15B8D">
        <w:rPr>
          <w:b/>
          <w:bCs/>
          <w:rtl/>
        </w:rPr>
        <w:t>כ נקראו התגין זיונין</w:t>
      </w:r>
      <w:r w:rsidRPr="00B15B8D">
        <w:rPr>
          <w:rtl/>
        </w:rPr>
        <w:t>". עכ"ל. ועפ"ז נ"ל, אשר מקורו של רש"י לפרש שהתגין הם בראש השמאלי הוא ממשמעותא דתלמודא, שנק' זיונין, ע"ש היותם בראש זיי"ן. שעפ"ז מובן שצ"ל בראש השמאלי דוקא, דדוקא ראש השמאלי עשוי' כעין זיי"ן (משא"כ ראש הימני עשוי' כעין וא"ו או יו"ד). ועד"ז מובן מהכא, שא' מן הראשים צ"ל עשוי' כעין זיי"ן, ועליו מתייגין.</w:t>
      </w:r>
    </w:p>
    <w:p w:rsidR="00162011" w:rsidRPr="00B15B8D" w:rsidRDefault="00162011" w:rsidP="00162011">
      <w:pPr>
        <w:pStyle w:val="a3"/>
        <w:bidi/>
        <w:rPr>
          <w:rtl/>
        </w:rPr>
      </w:pPr>
      <w:r w:rsidRPr="00B15B8D">
        <w:rPr>
          <w:rtl/>
        </w:rPr>
        <w:t>והנה, בצורת האותיות ע"פ מנהג הספרדים (הנק' "כתב וועליש") כתב במור וקציעה להיעב"ץ ז"ל</w:t>
      </w:r>
      <w:r w:rsidRPr="00B15B8D">
        <w:rPr>
          <w:rStyle w:val="FootnoteReference"/>
          <w:rtl/>
        </w:rPr>
        <w:footnoteReference w:id="337"/>
      </w:r>
      <w:r w:rsidRPr="00B15B8D">
        <w:rPr>
          <w:rtl/>
        </w:rPr>
        <w:t xml:space="preserve"> (בשם המגן דוד</w:t>
      </w:r>
      <w:r w:rsidRPr="00B15B8D">
        <w:rPr>
          <w:rStyle w:val="FootnoteReference"/>
          <w:rtl/>
        </w:rPr>
        <w:footnoteReference w:id="338"/>
      </w:r>
      <w:r w:rsidRPr="00B15B8D">
        <w:rPr>
          <w:rtl/>
        </w:rPr>
        <w:t>) וז"ל: "גימ"ל. צורתה וא"ו יו"ד . . עיי"ן . . יהיו השי קווין</w:t>
      </w:r>
      <w:r>
        <w:rPr>
          <w:rtl/>
        </w:rPr>
        <w:t xml:space="preserve"> שלה כווי"ן לא כזייני"ן . . צד</w:t>
      </w:r>
      <w:r>
        <w:rPr>
          <w:rFonts w:hint="cs"/>
          <w:rtl/>
        </w:rPr>
        <w:t>"י</w:t>
      </w:r>
      <w:r w:rsidRPr="00B15B8D">
        <w:rPr>
          <w:rtl/>
        </w:rPr>
        <w:t xml:space="preserve"> . . בספרדית הראש הימני כעין יו"ד הפוכה והשמאלי יו"ד ישרה . . שי"ן . . השלשה ראשים יודי"ן המה" עכלה"ק</w:t>
      </w:r>
      <w:r w:rsidRPr="00B15B8D">
        <w:rPr>
          <w:rStyle w:val="FootnoteReference"/>
          <w:rtl/>
        </w:rPr>
        <w:footnoteReference w:id="339"/>
      </w:r>
      <w:r w:rsidRPr="00B15B8D">
        <w:rPr>
          <w:rtl/>
        </w:rPr>
        <w:t>. ועד"ז מובא בכ"מ בשם האריז"ל</w:t>
      </w:r>
      <w:r w:rsidRPr="00B15B8D">
        <w:rPr>
          <w:rStyle w:val="FootnoteReference"/>
          <w:rtl/>
        </w:rPr>
        <w:footnoteReference w:id="340"/>
      </w:r>
      <w:r w:rsidRPr="00B15B8D">
        <w:rPr>
          <w:rtl/>
        </w:rPr>
        <w:t xml:space="preserve"> אשר הראש השמאלי באותיות שעטנ"ז ג"ץ יהיו כעין ווי"ן ישרות</w:t>
      </w:r>
      <w:r w:rsidRPr="00B15B8D">
        <w:rPr>
          <w:rStyle w:val="FootnoteReference"/>
          <w:rtl/>
        </w:rPr>
        <w:footnoteReference w:id="341"/>
      </w:r>
      <w:r w:rsidRPr="00B15B8D">
        <w:rPr>
          <w:rtl/>
        </w:rPr>
        <w:t>.</w:t>
      </w:r>
    </w:p>
    <w:p w:rsidR="00162011" w:rsidRPr="00B15B8D" w:rsidRDefault="00162011" w:rsidP="00162011">
      <w:pPr>
        <w:pStyle w:val="a3"/>
        <w:bidi/>
        <w:rPr>
          <w:rtl/>
        </w:rPr>
      </w:pPr>
      <w:r w:rsidRPr="00B15B8D">
        <w:rPr>
          <w:rtl/>
        </w:rPr>
        <w:t>ולכאורה צלה"ב, שהרי נת"ל (בפירוש דברי רש"י ז"ל ע"פ דברי הב"י) אשר משמעות התלמוד הוא שא' מן הראשים (הראש שעליו מתייגין) בשעטנ"ז ג"ץ צ"ל כעין זיי"ן, ומנין לנו להכשיר אותיות שנכתבו בוא"ו במקום זיי"ן.</w:t>
      </w:r>
    </w:p>
    <w:p w:rsidR="00162011" w:rsidRPr="00B15B8D" w:rsidRDefault="00044C9F" w:rsidP="00162011">
      <w:pPr>
        <w:pStyle w:val="a3"/>
        <w:bidi/>
        <w:rPr>
          <w:rtl/>
        </w:rPr>
      </w:pPr>
      <w:r>
        <w:rPr>
          <w:noProof/>
          <w:bdr w:val="none" w:sz="0" w:space="0" w:color="auto"/>
          <w:rtl/>
          <w:lang w:val="en-US"/>
        </w:rPr>
        <mc:AlternateContent>
          <mc:Choice Requires="wpg">
            <w:drawing>
              <wp:anchor distT="0" distB="0" distL="114300" distR="114300" simplePos="0" relativeHeight="251669504" behindDoc="0" locked="0" layoutInCell="1" allowOverlap="1" wp14:anchorId="26E8A837" wp14:editId="468A14E1">
                <wp:simplePos x="0" y="0"/>
                <wp:positionH relativeFrom="margin">
                  <wp:posOffset>0</wp:posOffset>
                </wp:positionH>
                <wp:positionV relativeFrom="paragraph">
                  <wp:posOffset>591762</wp:posOffset>
                </wp:positionV>
                <wp:extent cx="1078865" cy="461645"/>
                <wp:effectExtent l="0" t="0" r="6985" b="0"/>
                <wp:wrapNone/>
                <wp:docPr id="31" name="Group 31"/>
                <wp:cNvGraphicFramePr/>
                <a:graphic xmlns:a="http://schemas.openxmlformats.org/drawingml/2006/main">
                  <a:graphicData uri="http://schemas.microsoft.com/office/word/2010/wordprocessingGroup">
                    <wpg:wgp>
                      <wpg:cNvGrpSpPr/>
                      <wpg:grpSpPr>
                        <a:xfrm>
                          <a:off x="0" y="0"/>
                          <a:ext cx="1078865" cy="461645"/>
                          <a:chOff x="0" y="0"/>
                          <a:chExt cx="1078865" cy="461645"/>
                        </a:xfrm>
                      </wpg:grpSpPr>
                      <pic:pic xmlns:pic="http://schemas.openxmlformats.org/drawingml/2006/picture">
                        <pic:nvPicPr>
                          <pic:cNvPr id="17" name="Picture 17" descr="osiyos pics final"/>
                          <pic:cNvPicPr>
                            <a:picLocks noChangeAspect="1"/>
                          </pic:cNvPicPr>
                        </pic:nvPicPr>
                        <pic:blipFill>
                          <a:blip r:embed="rId23" cstate="print">
                            <a:extLst>
                              <a:ext uri="{28A0092B-C50C-407E-A947-70E740481C1C}">
                                <a14:useLocalDpi xmlns:a14="http://schemas.microsoft.com/office/drawing/2010/main" val="0"/>
                              </a:ext>
                            </a:extLst>
                          </a:blip>
                          <a:srcRect l="56731" t="29506" r="2457" b="56277"/>
                          <a:stretch>
                            <a:fillRect/>
                          </a:stretch>
                        </pic:blipFill>
                        <pic:spPr bwMode="auto">
                          <a:xfrm>
                            <a:off x="0" y="0"/>
                            <a:ext cx="1078865" cy="447675"/>
                          </a:xfrm>
                          <a:prstGeom prst="rect">
                            <a:avLst/>
                          </a:prstGeom>
                          <a:noFill/>
                          <a:ln>
                            <a:noFill/>
                          </a:ln>
                        </pic:spPr>
                      </pic:pic>
                      <wps:wsp>
                        <wps:cNvPr id="30" name="Text Box 2"/>
                        <wps:cNvSpPr txBox="1">
                          <a:spLocks noChangeArrowheads="1"/>
                        </wps:cNvSpPr>
                        <wps:spPr bwMode="auto">
                          <a:xfrm>
                            <a:off x="822960" y="205740"/>
                            <a:ext cx="234950" cy="255905"/>
                          </a:xfrm>
                          <a:prstGeom prst="rect">
                            <a:avLst/>
                          </a:prstGeom>
                          <a:noFill/>
                          <a:ln w="9525">
                            <a:noFill/>
                            <a:miter lim="800000"/>
                            <a:headEnd/>
                            <a:tailEnd/>
                          </a:ln>
                        </wps:spPr>
                        <wps:txbx>
                          <w:txbxContent>
                            <w:p w:rsidR="007242D7" w:rsidRPr="00882DBD" w:rsidRDefault="007242D7" w:rsidP="00162011">
                              <w:pPr>
                                <w:rPr>
                                  <w:rFonts w:ascii="FbFrankReal" w:hAnsi="FbFrankReal" w:cs="FbFrankReal"/>
                                  <w:sz w:val="14"/>
                                  <w:szCs w:val="14"/>
                                </w:rPr>
                              </w:pPr>
                              <w:r>
                                <w:rPr>
                                  <w:rFonts w:ascii="FbFrankReal" w:hAnsi="FbFrankReal" w:cs="FbFrankReal" w:hint="cs"/>
                                  <w:rtl/>
                                </w:rPr>
                                <w:t>5</w:t>
                              </w:r>
                            </w:p>
                          </w:txbxContent>
                        </wps:txbx>
                        <wps:bodyPr rot="0" vert="horz" wrap="square" lIns="91440" tIns="45720" rIns="91440" bIns="45720" anchor="ctr" anchorCtr="0">
                          <a:noAutofit/>
                        </wps:bodyPr>
                      </wps:wsp>
                    </wpg:wgp>
                  </a:graphicData>
                </a:graphic>
              </wp:anchor>
            </w:drawing>
          </mc:Choice>
          <mc:Fallback>
            <w:pict>
              <v:group w14:anchorId="26E8A837" id="Group 31" o:spid="_x0000_s1046" style="position:absolute;left:0;text-align:left;margin-left:0;margin-top:46.6pt;width:84.95pt;height:36.35pt;z-index:251669504;mso-position-horizontal-relative:margin" coordsize="10788,4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">
                <v:shape id="Picture 17" o:spid="_x0000_s1047" type="#_x0000_t75" alt="osiyos pics final" style="position:absolute;width:10788;height:44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0gZvHDAAAA2wAAAA8AAABkcnMvZG93bnJldi54bWxET0trwkAQvgv+h2WEXkQ3FloluhGxLfTS&#10;oomX3IbsmIfZ2TS71fTfdwsFb/PxPWezHUwrrtS72rKCxTwCQVxYXXOp4JS9zVYgnEfW2FomBT/k&#10;YJuMRxuMtb3xka6pL0UIYRejgsr7LpbSFRUZdHPbEQfubHuDPsC+lLrHWwg3rXyMomdpsObQUGFH&#10;+4qKS/ptFHzs0lxPP5eFeWpes68XmWF+aJR6mAy7NQhPg7+L/93vOsxfwt8v4QCZ/A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SBm8cMAAADbAAAADwAAAAAAAAAAAAAAAACf&#10;AgAAZHJzL2Rvd25yZXYueG1sUEsFBgAAAAAEAAQA9wAAAI8DAAAAAA==&#10;">
                  <v:imagedata r:id="rId24" o:title="osiyos pics final" croptop="19337f" cropbottom="36882f" cropleft="37179f" cropright="1610f"/>
                  <v:path arrowok="t"/>
                </v:shape>
                <v:shape id="_x0000_s1048" type="#_x0000_t202" style="position:absolute;left:8229;top:2057;width:2350;height:25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4HxRMAA&#10;AADbAAAADwAAAGRycy9kb3ducmV2LnhtbERP3WrCMBS+F/YO4Qx2I2vqBjqqUUQQSpkX/jzAsTlt&#10;is1JaWLt3n65ELz8+P5Xm9G2YqDeN44VzJIUBHHpdMO1gst5//kDwgdkja1jUvBHHjbrt8kKM+0e&#10;fKThFGoRQ9hnqMCE0GVS+tKQRZ+4jjhylesthgj7WuoeHzHctvIrTefSYsOxwWBHO0Pl7XS3Cqam&#10;Sw+/VX7d63lpboXHhR0KpT7ex+0SRKAxvMRPd64VfMf18Uv8AXL9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4HxRMAAAADbAAAADwAAAAAAAAAAAAAAAACYAgAAZHJzL2Rvd25y&#10;ZXYueG1sUEsFBgAAAAAEAAQA9QAAAIUDAAAAAA==&#10;" filled="f" stroked="f">
                  <v:textbox>
                    <w:txbxContent>
                      <w:p w:rsidR="007242D7" w:rsidRPr="00882DBD" w:rsidRDefault="007242D7" w:rsidP="00162011">
                        <w:pPr>
                          <w:rPr>
                            <w:rFonts w:ascii="FbFrankReal" w:hAnsi="FbFrankReal" w:cs="FbFrankReal"/>
                            <w:sz w:val="14"/>
                            <w:szCs w:val="14"/>
                          </w:rPr>
                        </w:pPr>
                        <w:r>
                          <w:rPr>
                            <w:rFonts w:ascii="FbFrankReal" w:hAnsi="FbFrankReal" w:cs="FbFrankReal" w:hint="cs"/>
                            <w:rtl/>
                          </w:rPr>
                          <w:t>5</w:t>
                        </w:r>
                      </w:p>
                    </w:txbxContent>
                  </v:textbox>
                </v:shape>
                <w10:wrap anchorx="margin"/>
              </v:group>
            </w:pict>
          </mc:Fallback>
        </mc:AlternateContent>
      </w:r>
      <w:r>
        <w:rPr>
          <w:noProof/>
          <w:bdr w:val="none" w:sz="0" w:space="0" w:color="auto"/>
          <w:rtl/>
          <w:lang w:val="en-US"/>
        </w:rPr>
        <mc:AlternateContent>
          <mc:Choice Requires="wpg">
            <w:drawing>
              <wp:anchor distT="0" distB="0" distL="114300" distR="114300" simplePos="0" relativeHeight="251670528" behindDoc="0" locked="0" layoutInCell="1" allowOverlap="1" wp14:anchorId="1F0B1948" wp14:editId="07D58F57">
                <wp:simplePos x="0" y="0"/>
                <wp:positionH relativeFrom="margin">
                  <wp:align>left</wp:align>
                </wp:positionH>
                <wp:positionV relativeFrom="paragraph">
                  <wp:posOffset>1481109</wp:posOffset>
                </wp:positionV>
                <wp:extent cx="1060450" cy="461645"/>
                <wp:effectExtent l="0" t="0" r="6350" b="0"/>
                <wp:wrapNone/>
                <wp:docPr id="33" name="Group 33"/>
                <wp:cNvGraphicFramePr/>
                <a:graphic xmlns:a="http://schemas.openxmlformats.org/drawingml/2006/main">
                  <a:graphicData uri="http://schemas.microsoft.com/office/word/2010/wordprocessingGroup">
                    <wpg:wgp>
                      <wpg:cNvGrpSpPr/>
                      <wpg:grpSpPr>
                        <a:xfrm>
                          <a:off x="0" y="0"/>
                          <a:ext cx="1060450" cy="461645"/>
                          <a:chOff x="0" y="0"/>
                          <a:chExt cx="1060450" cy="461645"/>
                        </a:xfrm>
                      </wpg:grpSpPr>
                      <pic:pic xmlns:pic="http://schemas.openxmlformats.org/drawingml/2006/picture">
                        <pic:nvPicPr>
                          <pic:cNvPr id="16" name="Picture 16" descr="osiyos pics final"/>
                          <pic:cNvPicPr>
                            <a:picLocks noChangeAspect="1"/>
                          </pic:cNvPicPr>
                        </pic:nvPicPr>
                        <pic:blipFill>
                          <a:blip r:embed="rId25" cstate="print">
                            <a:extLst>
                              <a:ext uri="{28A0092B-C50C-407E-A947-70E740481C1C}">
                                <a14:useLocalDpi xmlns:a14="http://schemas.microsoft.com/office/drawing/2010/main" val="0"/>
                              </a:ext>
                            </a:extLst>
                          </a:blip>
                          <a:srcRect l="53526" t="43634" r="6410" b="41702"/>
                          <a:stretch>
                            <a:fillRect/>
                          </a:stretch>
                        </pic:blipFill>
                        <pic:spPr bwMode="auto">
                          <a:xfrm>
                            <a:off x="0" y="0"/>
                            <a:ext cx="1060450" cy="457200"/>
                          </a:xfrm>
                          <a:prstGeom prst="rect">
                            <a:avLst/>
                          </a:prstGeom>
                          <a:noFill/>
                          <a:ln>
                            <a:noFill/>
                          </a:ln>
                        </pic:spPr>
                      </pic:pic>
                      <wps:wsp>
                        <wps:cNvPr id="32" name="Text Box 2"/>
                        <wps:cNvSpPr txBox="1">
                          <a:spLocks noChangeArrowheads="1"/>
                        </wps:cNvSpPr>
                        <wps:spPr bwMode="auto">
                          <a:xfrm>
                            <a:off x="815340" y="205740"/>
                            <a:ext cx="234950" cy="255905"/>
                          </a:xfrm>
                          <a:prstGeom prst="rect">
                            <a:avLst/>
                          </a:prstGeom>
                          <a:noFill/>
                          <a:ln w="9525">
                            <a:noFill/>
                            <a:miter lim="800000"/>
                            <a:headEnd/>
                            <a:tailEnd/>
                          </a:ln>
                        </wps:spPr>
                        <wps:txbx>
                          <w:txbxContent>
                            <w:p w:rsidR="007242D7" w:rsidRPr="00882DBD" w:rsidRDefault="007242D7" w:rsidP="00162011">
                              <w:pPr>
                                <w:rPr>
                                  <w:rFonts w:ascii="FbFrankReal" w:hAnsi="FbFrankReal" w:cs="FbFrankReal"/>
                                  <w:sz w:val="14"/>
                                  <w:szCs w:val="14"/>
                                </w:rPr>
                              </w:pPr>
                              <w:r>
                                <w:rPr>
                                  <w:rFonts w:ascii="FbFrankReal" w:hAnsi="FbFrankReal" w:cs="FbFrankReal" w:hint="cs"/>
                                  <w:rtl/>
                                </w:rPr>
                                <w:t>6</w:t>
                              </w:r>
                            </w:p>
                          </w:txbxContent>
                        </wps:txbx>
                        <wps:bodyPr rot="0" vert="horz" wrap="square" lIns="91440" tIns="45720" rIns="91440" bIns="45720" anchor="ctr" anchorCtr="0">
                          <a:noAutofit/>
                        </wps:bodyPr>
                      </wps:wsp>
                    </wpg:wgp>
                  </a:graphicData>
                </a:graphic>
                <wp14:sizeRelV relativeFrom="margin">
                  <wp14:pctHeight>0</wp14:pctHeight>
                </wp14:sizeRelV>
              </wp:anchor>
            </w:drawing>
          </mc:Choice>
          <mc:Fallback>
            <w:pict>
              <v:group w14:anchorId="1F0B1948" id="Group 33" o:spid="_x0000_s1049" style="position:absolute;left:0;text-align:left;margin-left:0;margin-top:116.6pt;width:83.5pt;height:36.35pt;z-index:251670528;mso-position-horizontal:left;mso-position-horizontal-relative:margin;mso-height-relative:margin" coordsize="10604,4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">
                <v:shape id="Picture 16" o:spid="_x0000_s1050" type="#_x0000_t75" alt="osiyos pics final" style="position:absolute;width:10604;height:4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u2I0DBAAAA2wAAAA8AAABkcnMvZG93bnJldi54bWxET0trwkAQvhf8D8sI3upGD6FNXUUExYMX&#10;k9J6HLLTbNrsbMhuHv57t1DobT6+52x2k23EQJ2vHStYLRMQxKXTNVcK3ovj8wsIH5A1No5JwZ08&#10;7Lazpw1m2o18pSEPlYgh7DNUYEJoMyl9aciiX7qWOHJfrrMYIuwqqTscY7ht5DpJUmmx5thgsKWD&#10;ofIn762Ck9x/3D7bsg63195dTqkZi+9JqcV82r+BCDSFf/Gf+6zj/BR+f4kHyO0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u2I0DBAAAA2wAAAA8AAAAAAAAAAAAAAAAAnwIA&#10;AGRycy9kb3ducmV2LnhtbFBLBQYAAAAABAAEAPcAAACNAwAAAAA=&#10;">
                  <v:imagedata r:id="rId26" o:title="osiyos pics final" croptop="28596f" cropbottom="27330f" cropleft="35079f" cropright="4201f"/>
                  <v:path arrowok="t"/>
                </v:shape>
                <v:shape id="_x0000_s1051" type="#_x0000_t202" style="position:absolute;left:8153;top:2057;width:2349;height:25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KqMMA&#10;AADbAAAADwAAAGRycy9kb3ducmV2LnhtbESP3YrCMBSE74V9h3AWvBFN1wWVbqOIIIjohT8PcLY5&#10;NqXNSWmytb69WRC8HGbmGyZb9bYWHbW+dKzga5KAIM6dLrlQcL1sxwsQPiBrrB2Tggd5WC0/Bhmm&#10;2t35RN05FCJC2KeowITQpFL63JBFP3ENcfRurrUYomwLqVu8R7it5TRJZtJiyXHBYEMbQ3l1/rMK&#10;RqZJjofb7nerZ7mp9h7nttsrNfzs1z8gAvXhHX61d1rB9xT+v8QfIJ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B/KqMMAAADbAAAADwAAAAAAAAAAAAAAAACYAgAAZHJzL2Rv&#10;d25yZXYueG1sUEsFBgAAAAAEAAQA9QAAAIgDAAAAAA==&#10;" filled="f" stroked="f">
                  <v:textbox>
                    <w:txbxContent>
                      <w:p w:rsidR="007242D7" w:rsidRPr="00882DBD" w:rsidRDefault="007242D7" w:rsidP="00162011">
                        <w:pPr>
                          <w:rPr>
                            <w:rFonts w:ascii="FbFrankReal" w:hAnsi="FbFrankReal" w:cs="FbFrankReal"/>
                            <w:sz w:val="14"/>
                            <w:szCs w:val="14"/>
                          </w:rPr>
                        </w:pPr>
                        <w:r>
                          <w:rPr>
                            <w:rFonts w:ascii="FbFrankReal" w:hAnsi="FbFrankReal" w:cs="FbFrankReal" w:hint="cs"/>
                            <w:rtl/>
                          </w:rPr>
                          <w:t>6</w:t>
                        </w:r>
                      </w:p>
                    </w:txbxContent>
                  </v:textbox>
                </v:shape>
                <w10:wrap anchorx="margin"/>
              </v:group>
            </w:pict>
          </mc:Fallback>
        </mc:AlternateContent>
      </w:r>
      <w:r w:rsidR="00162011" w:rsidRPr="00B15B8D">
        <w:rPr>
          <w:rtl/>
        </w:rPr>
        <w:t>והנראה לבאר בזה, דהנה, בתשובות הנודע ביהודה</w:t>
      </w:r>
      <w:r w:rsidR="00162011" w:rsidRPr="00B15B8D">
        <w:rPr>
          <w:rStyle w:val="FootnoteReference"/>
          <w:rtl/>
        </w:rPr>
        <w:footnoteReference w:id="342"/>
      </w:r>
      <w:r w:rsidR="00162011" w:rsidRPr="00B15B8D">
        <w:rPr>
          <w:rtl/>
        </w:rPr>
        <w:t xml:space="preserve"> נשאל במקרה שהוציאו ס"ת בשבת ונמצאו בו חיתי"ן שבמקום שני זייני"ן</w:t>
      </w:r>
      <w:r w:rsidR="00162011" w:rsidRPr="00B15B8D">
        <w:rPr>
          <w:rStyle w:val="FootnoteReference"/>
          <w:rtl/>
        </w:rPr>
        <w:footnoteReference w:id="343"/>
      </w:r>
      <w:r w:rsidR="00162011" w:rsidRPr="00B15B8D">
        <w:rPr>
          <w:rtl/>
        </w:rPr>
        <w:t xml:space="preserve"> היו עשויין כעין שני ווי"ן</w:t>
      </w:r>
      <w:r w:rsidR="00162011" w:rsidRPr="00B15B8D">
        <w:rPr>
          <w:rStyle w:val="FootnoteReference"/>
          <w:rtl/>
        </w:rPr>
        <w:footnoteReference w:id="344"/>
      </w:r>
      <w:r w:rsidR="00162011" w:rsidRPr="00B15B8D">
        <w:rPr>
          <w:rtl/>
        </w:rPr>
        <w:t xml:space="preserve"> וכעין דלי"ת וא"ו</w:t>
      </w:r>
      <w:r w:rsidR="00162011" w:rsidRPr="00B15B8D">
        <w:rPr>
          <w:rStyle w:val="FootnoteReference"/>
          <w:rtl/>
        </w:rPr>
        <w:footnoteReference w:id="345"/>
      </w:r>
      <w:r w:rsidR="00162011" w:rsidRPr="00B15B8D">
        <w:rPr>
          <w:rtl/>
        </w:rPr>
        <w:t>. והשיב בזה, וז"ל: "אין להוציא ספר אחר כי אין לפסול בדיעבד משום שינוי צורת תמונת אות רק היכא שנשתנה האות לצורת אות אחר וכמ"ש בגמ'</w:t>
      </w:r>
      <w:r w:rsidR="00162011" w:rsidRPr="00B15B8D">
        <w:rPr>
          <w:rStyle w:val="FootnoteReference"/>
          <w:rtl/>
        </w:rPr>
        <w:footnoteReference w:id="346"/>
      </w:r>
      <w:r w:rsidR="00162011" w:rsidRPr="00B15B8D">
        <w:rPr>
          <w:rtl/>
        </w:rPr>
        <w:t xml:space="preserve"> חיתי"ן ההי"ן או טיתי"ן פפי"ן וכיו"ב שחשבו בגמ' להדיא". עכ"ל.</w:t>
      </w:r>
    </w:p>
    <w:p w:rsidR="00162011" w:rsidRPr="00B15B8D" w:rsidRDefault="00162011" w:rsidP="00162011">
      <w:pPr>
        <w:pStyle w:val="a3"/>
        <w:bidi/>
        <w:rPr>
          <w:rtl/>
        </w:rPr>
      </w:pPr>
      <w:r w:rsidRPr="00B15B8D">
        <w:rPr>
          <w:rtl/>
        </w:rPr>
        <w:t>ועד"ז כתב במק"א</w:t>
      </w:r>
      <w:r w:rsidRPr="00B15B8D">
        <w:rPr>
          <w:rStyle w:val="FootnoteReference"/>
          <w:rtl/>
        </w:rPr>
        <w:footnoteReference w:id="347"/>
      </w:r>
      <w:r w:rsidRPr="00B15B8D">
        <w:rPr>
          <w:rtl/>
        </w:rPr>
        <w:t>, שנשאל על ס"ת שהרבה אותיות הרחיב הסופר בסוף שיטה, ומהם גם מ"ם סתומה, והרחיב רק צד העליון כזה</w:t>
      </w:r>
      <w:r w:rsidRPr="00B15B8D">
        <w:rPr>
          <w:rStyle w:val="FootnoteReference"/>
          <w:rtl/>
        </w:rPr>
        <w:footnoteReference w:id="348"/>
      </w:r>
      <w:r w:rsidRPr="00B15B8D">
        <w:rPr>
          <w:rtl/>
        </w:rPr>
        <w:t>, והי' רוצה השואל לפסול כיון שצורת המ"ם המבואר בב"י הוא כעין כ"ף וא"ו וכאן עשוי' כעין כ"ף דלי"ת. והשיב בזה וז"ל: "אומר אני שכל אלו התמונות המבוארים בב"י לא לעכוב נאמר רק למצוה ומה שאינו מבואר בתלמוד אינו מעכב. ופוק חזי כתב ספרדי הנק' וועליש יש בהם כמה שינויים נגד המבואר בב"י". עכ"ל.</w:t>
      </w:r>
    </w:p>
    <w:p w:rsidR="00162011" w:rsidRPr="00B15B8D" w:rsidRDefault="00162011" w:rsidP="00162011">
      <w:pPr>
        <w:pStyle w:val="a3"/>
        <w:bidi/>
        <w:rPr>
          <w:rtl/>
        </w:rPr>
      </w:pPr>
      <w:r w:rsidRPr="00B15B8D">
        <w:rPr>
          <w:rtl/>
        </w:rPr>
        <w:t>ובביאור דבריו נראה לומר, דהנה, בשו"ת מהרש"ם</w:t>
      </w:r>
      <w:r w:rsidRPr="00B15B8D">
        <w:rPr>
          <w:rStyle w:val="FootnoteReference"/>
          <w:rtl/>
        </w:rPr>
        <w:footnoteReference w:id="349"/>
      </w:r>
      <w:r w:rsidRPr="00B15B8D">
        <w:rPr>
          <w:rtl/>
        </w:rPr>
        <w:t xml:space="preserve"> נשאל על ס"ת שנפל טפת דיו לתוך חלל אות כ"ף כפופה</w:t>
      </w:r>
      <w:r w:rsidRPr="00B15B8D">
        <w:rPr>
          <w:rStyle w:val="FootnoteReference"/>
          <w:rtl/>
        </w:rPr>
        <w:footnoteReference w:id="350"/>
      </w:r>
      <w:r w:rsidRPr="00B15B8D">
        <w:rPr>
          <w:rtl/>
        </w:rPr>
        <w:t>, ולא נשאר בחללה כעובי קולמוס כפי המבואר בפוסקים</w:t>
      </w:r>
      <w:r w:rsidRPr="00B15B8D">
        <w:rPr>
          <w:rStyle w:val="FootnoteReference"/>
          <w:rtl/>
        </w:rPr>
        <w:footnoteReference w:id="351"/>
      </w:r>
      <w:r w:rsidRPr="00B15B8D">
        <w:rPr>
          <w:rtl/>
        </w:rPr>
        <w:t>, והשיב בזה ע"פ מש"כ הנוב"י דלעיל, ומוסיף, שכ"כ הב"י</w:t>
      </w:r>
      <w:r w:rsidRPr="00B15B8D">
        <w:rPr>
          <w:rStyle w:val="FootnoteReference"/>
          <w:rtl/>
        </w:rPr>
        <w:footnoteReference w:id="352"/>
      </w:r>
      <w:r w:rsidRPr="00B15B8D">
        <w:rPr>
          <w:rtl/>
        </w:rPr>
        <w:t xml:space="preserve"> בשם הרשב"א</w:t>
      </w:r>
      <w:r w:rsidRPr="00B15B8D">
        <w:rPr>
          <w:rStyle w:val="FootnoteReference"/>
          <w:rtl/>
        </w:rPr>
        <w:footnoteReference w:id="353"/>
      </w:r>
      <w:r w:rsidRPr="00B15B8D">
        <w:rPr>
          <w:rtl/>
        </w:rPr>
        <w:t xml:space="preserve"> בדין נו"ן הפוכה דחרן המוזכר ברש"י סו"פ נח</w:t>
      </w:r>
      <w:r w:rsidRPr="00B15B8D">
        <w:rPr>
          <w:rStyle w:val="FootnoteReference"/>
          <w:rtl/>
        </w:rPr>
        <w:footnoteReference w:id="354"/>
      </w:r>
      <w:r w:rsidRPr="00B15B8D">
        <w:rPr>
          <w:rtl/>
        </w:rPr>
        <w:t xml:space="preserve">, וז"ל: "שאם לא נכתבת כן לא יפסל הספר בכך שאלו שבשבת פ' הבונה יפסל בהם הספר אבל הלפופות והפוכות לא יפסל שא"כ הו"ל להזכירם שם. ולכתחילה צריך לעשות ובדיעבד כשר". עכ"ל. ומסיים המהרש"ם: "הרי מבואר דכל </w:t>
      </w:r>
      <w:r>
        <w:rPr>
          <w:rtl/>
        </w:rPr>
        <w:t>מה שלא נזכר שם בש"ס אינו פוסל".</w:t>
      </w:r>
    </w:p>
    <w:p w:rsidR="00162011" w:rsidRPr="00B15B8D" w:rsidRDefault="00044C9F" w:rsidP="00162011">
      <w:pPr>
        <w:pStyle w:val="a3"/>
        <w:bidi/>
        <w:rPr>
          <w:rtl/>
        </w:rPr>
      </w:pPr>
      <w:r>
        <w:rPr>
          <w:noProof/>
          <w:bdr w:val="none" w:sz="0" w:space="0" w:color="auto"/>
          <w:rtl/>
          <w:lang w:val="en-US"/>
        </w:rPr>
        <mc:AlternateContent>
          <mc:Choice Requires="wpg">
            <w:drawing>
              <wp:anchor distT="0" distB="0" distL="114300" distR="114300" simplePos="0" relativeHeight="251675648" behindDoc="0" locked="0" layoutInCell="1" allowOverlap="1" wp14:anchorId="3A4FDFD8" wp14:editId="254B2EB9">
                <wp:simplePos x="0" y="0"/>
                <wp:positionH relativeFrom="margin">
                  <wp:posOffset>1212099</wp:posOffset>
                </wp:positionH>
                <wp:positionV relativeFrom="paragraph">
                  <wp:posOffset>1545879</wp:posOffset>
                </wp:positionV>
                <wp:extent cx="487680" cy="499745"/>
                <wp:effectExtent l="0" t="0" r="0" b="0"/>
                <wp:wrapNone/>
                <wp:docPr id="43" name="Group 43"/>
                <wp:cNvGraphicFramePr/>
                <a:graphic xmlns:a="http://schemas.openxmlformats.org/drawingml/2006/main">
                  <a:graphicData uri="http://schemas.microsoft.com/office/word/2010/wordprocessingGroup">
                    <wpg:wgp>
                      <wpg:cNvGrpSpPr/>
                      <wpg:grpSpPr>
                        <a:xfrm>
                          <a:off x="0" y="0"/>
                          <a:ext cx="487680" cy="499745"/>
                          <a:chOff x="0" y="0"/>
                          <a:chExt cx="487680" cy="499745"/>
                        </a:xfrm>
                      </wpg:grpSpPr>
                      <pic:pic xmlns:pic="http://schemas.openxmlformats.org/drawingml/2006/picture">
                        <pic:nvPicPr>
                          <pic:cNvPr id="11" name="Picture 11" descr="osiyos pics final"/>
                          <pic:cNvPicPr>
                            <a:picLocks noChangeAspect="1"/>
                          </pic:cNvPicPr>
                        </pic:nvPicPr>
                        <pic:blipFill>
                          <a:blip r:embed="rId27" cstate="print">
                            <a:extLst>
                              <a:ext uri="{28A0092B-C50C-407E-A947-70E740481C1C}">
                                <a14:useLocalDpi xmlns:a14="http://schemas.microsoft.com/office/drawing/2010/main" val="0"/>
                              </a:ext>
                            </a:extLst>
                          </a:blip>
                          <a:srcRect l="33653" t="59818" r="51709" b="26501"/>
                          <a:stretch>
                            <a:fillRect/>
                          </a:stretch>
                        </pic:blipFill>
                        <pic:spPr bwMode="auto">
                          <a:xfrm>
                            <a:off x="0" y="0"/>
                            <a:ext cx="420370" cy="466090"/>
                          </a:xfrm>
                          <a:prstGeom prst="rect">
                            <a:avLst/>
                          </a:prstGeom>
                          <a:noFill/>
                          <a:ln>
                            <a:noFill/>
                          </a:ln>
                        </pic:spPr>
                      </pic:pic>
                      <wps:wsp>
                        <wps:cNvPr id="42" name="Text Box 2"/>
                        <wps:cNvSpPr txBox="1">
                          <a:spLocks noChangeArrowheads="1"/>
                        </wps:cNvSpPr>
                        <wps:spPr bwMode="auto">
                          <a:xfrm>
                            <a:off x="167640" y="243840"/>
                            <a:ext cx="320040" cy="255905"/>
                          </a:xfrm>
                          <a:prstGeom prst="rect">
                            <a:avLst/>
                          </a:prstGeom>
                          <a:noFill/>
                          <a:ln w="9525">
                            <a:noFill/>
                            <a:miter lim="800000"/>
                            <a:headEnd/>
                            <a:tailEnd/>
                          </a:ln>
                        </wps:spPr>
                        <wps:txbx>
                          <w:txbxContent>
                            <w:p w:rsidR="007242D7" w:rsidRPr="00882DBD" w:rsidRDefault="007242D7" w:rsidP="00162011">
                              <w:pPr>
                                <w:rPr>
                                  <w:rFonts w:ascii="FbFrankReal" w:hAnsi="FbFrankReal" w:cs="FbFrankReal"/>
                                  <w:sz w:val="14"/>
                                  <w:szCs w:val="14"/>
                                </w:rPr>
                              </w:pPr>
                              <w:r>
                                <w:rPr>
                                  <w:rFonts w:ascii="FbFrankReal" w:hAnsi="FbFrankReal" w:cs="FbFrankReal" w:hint="cs"/>
                                  <w:rtl/>
                                </w:rPr>
                                <w:t>11</w:t>
                              </w:r>
                            </w:p>
                          </w:txbxContent>
                        </wps:txbx>
                        <wps:bodyPr rot="0" vert="horz" wrap="square" lIns="91440" tIns="45720" rIns="91440" bIns="45720" anchor="ctr" anchorCtr="0">
                          <a:noAutofit/>
                        </wps:bodyPr>
                      </wps:wsp>
                    </wpg:wgp>
                  </a:graphicData>
                </a:graphic>
              </wp:anchor>
            </w:drawing>
          </mc:Choice>
          <mc:Fallback>
            <w:pict>
              <v:group w14:anchorId="3A4FDFD8" id="Group 43" o:spid="_x0000_s1052" style="position:absolute;left:0;text-align:left;margin-left:95.45pt;margin-top:121.7pt;width:38.4pt;height:39.35pt;z-index:251675648;mso-position-horizontal-relative:margin" coordsize="487680,4997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">
                <v:shape id="Picture 11" o:spid="_x0000_s1053" type="#_x0000_t75" alt="osiyos pics final" style="position:absolute;width:420370;height:4660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DmYRXCAAAA2wAAAA8AAABkcnMvZG93bnJldi54bWxET01rwkAQvRf8D8sIvRSzSQtFo6uIIJQe&#10;FGPb8zQ7JsHsbLq7Nem/d4WCt3m8z1msBtOKCznfWFaQJSkI4tLqhisFH8ftZArCB2SNrWVS8Ece&#10;VsvRwwJzbXs+0KUIlYgh7HNUUIfQ5VL6siaDPrEdceRO1hkMEbpKaod9DDetfE7TV2mw4dhQY0eb&#10;mspz8WsU7N1s+/310rvqfVf8PK3LXfqZkVKP42E9BxFoCHfxv/tNx/kZ3H6JB8jlF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A5mEVwgAAANsAAAAPAAAAAAAAAAAAAAAAAJ8C&#10;AABkcnMvZG93bnJldi54bWxQSwUGAAAAAAQABAD3AAAAjgMAAAAA&#10;">
                  <v:imagedata r:id="rId28" o:title="osiyos pics final" croptop="39202f" cropbottom="17368f" cropleft="22055f" cropright="33888f"/>
                  <v:path arrowok="t"/>
                </v:shape>
                <v:shape id="_x0000_s1054" type="#_x0000_t202" style="position:absolute;left:167640;top:243840;width:320040;height:2559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m51cMA&#10;AADbAAAADwAAAGRycy9kb3ducmV2LnhtbESP3YrCMBSE74V9h3AWvBFNVxaVbqOIIIjohT8PcLY5&#10;NqXNSWmytb69WRC8HGbmGyZb9bYWHbW+dKzga5KAIM6dLrlQcL1sxwsQPiBrrB2Tggd5WC0/Bhmm&#10;2t35RN05FCJC2KeowITQpFL63JBFP3ENcfRurrUYomwLqVu8R7it5TRJZtJiyXHBYEMbQ3l1/rMK&#10;RqZJjofb7nerZ7mp9h7nttsrNfzs1z8gAvXhHX61d1rB9xT+v8QfIJ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Bm51cMAAADbAAAADwAAAAAAAAAAAAAAAACYAgAAZHJzL2Rv&#10;d25yZXYueG1sUEsFBgAAAAAEAAQA9QAAAIgDAAAAAA==&#10;" filled="f" stroked="f">
                  <v:textbox>
                    <w:txbxContent>
                      <w:p w:rsidR="007242D7" w:rsidRPr="00882DBD" w:rsidRDefault="007242D7" w:rsidP="00162011">
                        <w:pPr>
                          <w:rPr>
                            <w:rFonts w:ascii="FbFrankReal" w:hAnsi="FbFrankReal" w:cs="FbFrankReal"/>
                            <w:sz w:val="14"/>
                            <w:szCs w:val="14"/>
                          </w:rPr>
                        </w:pPr>
                        <w:r>
                          <w:rPr>
                            <w:rFonts w:ascii="FbFrankReal" w:hAnsi="FbFrankReal" w:cs="FbFrankReal" w:hint="cs"/>
                            <w:rtl/>
                          </w:rPr>
                          <w:t>11</w:t>
                        </w:r>
                      </w:p>
                    </w:txbxContent>
                  </v:textbox>
                </v:shape>
                <w10:wrap anchorx="margin"/>
              </v:group>
            </w:pict>
          </mc:Fallback>
        </mc:AlternateContent>
      </w:r>
      <w:r>
        <w:rPr>
          <w:noProof/>
          <w:bdr w:val="none" w:sz="0" w:space="0" w:color="auto"/>
          <w:rtl/>
          <w:lang w:val="en-US"/>
        </w:rPr>
        <mc:AlternateContent>
          <mc:Choice Requires="wpg">
            <w:drawing>
              <wp:anchor distT="0" distB="0" distL="114300" distR="114300" simplePos="0" relativeHeight="251674624" behindDoc="0" locked="0" layoutInCell="1" allowOverlap="1" wp14:anchorId="7B7F5B86" wp14:editId="5FE71DBC">
                <wp:simplePos x="0" y="0"/>
                <wp:positionH relativeFrom="column">
                  <wp:posOffset>1648807</wp:posOffset>
                </wp:positionH>
                <wp:positionV relativeFrom="paragraph">
                  <wp:posOffset>1543454</wp:posOffset>
                </wp:positionV>
                <wp:extent cx="528320" cy="484505"/>
                <wp:effectExtent l="0" t="0" r="5080" b="0"/>
                <wp:wrapNone/>
                <wp:docPr id="41" name="Group 41"/>
                <wp:cNvGraphicFramePr/>
                <a:graphic xmlns:a="http://schemas.openxmlformats.org/drawingml/2006/main">
                  <a:graphicData uri="http://schemas.microsoft.com/office/word/2010/wordprocessingGroup">
                    <wpg:wgp>
                      <wpg:cNvGrpSpPr/>
                      <wpg:grpSpPr>
                        <a:xfrm>
                          <a:off x="0" y="0"/>
                          <a:ext cx="528320" cy="484505"/>
                          <a:chOff x="0" y="0"/>
                          <a:chExt cx="528320" cy="484505"/>
                        </a:xfrm>
                      </wpg:grpSpPr>
                      <pic:pic xmlns:pic="http://schemas.openxmlformats.org/drawingml/2006/picture">
                        <pic:nvPicPr>
                          <pic:cNvPr id="12" name="Picture 12" descr="osiyos pics final"/>
                          <pic:cNvPicPr>
                            <a:picLocks noChangeAspect="1"/>
                          </pic:cNvPicPr>
                        </pic:nvPicPr>
                        <pic:blipFill>
                          <a:blip r:embed="rId29" cstate="print">
                            <a:extLst>
                              <a:ext uri="{28A0092B-C50C-407E-A947-70E740481C1C}">
                                <a14:useLocalDpi xmlns:a14="http://schemas.microsoft.com/office/drawing/2010/main" val="0"/>
                              </a:ext>
                            </a:extLst>
                          </a:blip>
                          <a:srcRect l="4701" t="59637" r="78632" b="26413"/>
                          <a:stretch>
                            <a:fillRect/>
                          </a:stretch>
                        </pic:blipFill>
                        <pic:spPr bwMode="auto">
                          <a:xfrm>
                            <a:off x="53340" y="0"/>
                            <a:ext cx="474980" cy="466090"/>
                          </a:xfrm>
                          <a:prstGeom prst="rect">
                            <a:avLst/>
                          </a:prstGeom>
                          <a:noFill/>
                          <a:ln>
                            <a:noFill/>
                          </a:ln>
                        </pic:spPr>
                      </pic:pic>
                      <wps:wsp>
                        <wps:cNvPr id="40" name="Text Box 2"/>
                        <wps:cNvSpPr txBox="1">
                          <a:spLocks noChangeArrowheads="1"/>
                        </wps:cNvSpPr>
                        <wps:spPr bwMode="auto">
                          <a:xfrm>
                            <a:off x="0" y="228600"/>
                            <a:ext cx="320040" cy="255905"/>
                          </a:xfrm>
                          <a:prstGeom prst="rect">
                            <a:avLst/>
                          </a:prstGeom>
                          <a:noFill/>
                          <a:ln w="9525">
                            <a:noFill/>
                            <a:miter lim="800000"/>
                            <a:headEnd/>
                            <a:tailEnd/>
                          </a:ln>
                        </wps:spPr>
                        <wps:txbx>
                          <w:txbxContent>
                            <w:p w:rsidR="007242D7" w:rsidRPr="00882DBD" w:rsidRDefault="007242D7" w:rsidP="00162011">
                              <w:pPr>
                                <w:rPr>
                                  <w:rFonts w:ascii="FbFrankReal" w:hAnsi="FbFrankReal" w:cs="FbFrankReal"/>
                                  <w:sz w:val="14"/>
                                  <w:szCs w:val="14"/>
                                </w:rPr>
                              </w:pPr>
                              <w:r>
                                <w:rPr>
                                  <w:rFonts w:ascii="FbFrankReal" w:hAnsi="FbFrankReal" w:cs="FbFrankReal" w:hint="cs"/>
                                  <w:rtl/>
                                </w:rPr>
                                <w:t>10</w:t>
                              </w:r>
                            </w:p>
                          </w:txbxContent>
                        </wps:txbx>
                        <wps:bodyPr rot="0" vert="horz" wrap="square" lIns="91440" tIns="45720" rIns="91440" bIns="45720" anchor="ctr" anchorCtr="0">
                          <a:noAutofit/>
                        </wps:bodyPr>
                      </wps:wsp>
                    </wpg:wgp>
                  </a:graphicData>
                </a:graphic>
              </wp:anchor>
            </w:drawing>
          </mc:Choice>
          <mc:Fallback>
            <w:pict>
              <v:group w14:anchorId="7B7F5B86" id="Group 41" o:spid="_x0000_s1055" style="position:absolute;left:0;text-align:left;margin-left:129.85pt;margin-top:121.55pt;width:41.6pt;height:38.15pt;z-index:251674624" coordsize="5283,48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">
                <v:shape id="Picture 12" o:spid="_x0000_s1056" type="#_x0000_t75" alt="osiyos pics final" style="position:absolute;left:533;width:4750;height:46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YolILCAAAA2wAAAA8AAABkcnMvZG93bnJldi54bWxET9uKwjAQfV/wH8IIvq2pfXClGkUFRRcW&#10;1ssHDM3YFJtJaWJb/frNwsK+zeFcZ7HqbSVaanzpWMFknIAgzp0uuVBwvezeZyB8QNZYOSYFT/Kw&#10;Wg7eFphp1/GJ2nMoRAxhn6ECE0KdSelzQxb92NXEkbu5xmKIsCmkbrCL4baSaZJMpcWSY4PBmraG&#10;8vv5YRV87ruPtDy6mXmdXv32tlm3m69vpUbDfj0HEagP/+I/90HH+Sn8/hIPkMs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mKJSCwgAAANsAAAAPAAAAAAAAAAAAAAAAAJ8C&#10;AABkcnMvZG93bnJldi54bWxQSwUGAAAAAAQABAD3AAAAjgMAAAAA&#10;">
                  <v:imagedata r:id="rId30" o:title="osiyos pics final" croptop="39084f" cropbottom="17310f" cropleft="3081f" cropright="51532f"/>
                  <v:path arrowok="t"/>
                </v:shape>
                <v:shape id="_x0000_s1057" type="#_x0000_t202" style="position:absolute;top:2286;width:3200;height:25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eCOcAA&#10;AADbAAAADwAAAGRycy9kb3ducmV2LnhtbERP3WrCMBS+F/YO4Qx2I2vqGDqqUUQQSpkX/jzAsTlt&#10;is1JaWLt3n65ELz8+P5Xm9G2YqDeN44VzJIUBHHpdMO1gst5//kDwgdkja1jUvBHHjbrt8kKM+0e&#10;fKThFGoRQ9hnqMCE0GVS+tKQRZ+4jjhylesthgj7WuoeHzHctvIrTefSYsOxwWBHO0Pl7XS3Cqam&#10;Sw+/VX7d63lpboXHhR0KpT7ex+0SRKAxvMRPd64VfMf18Uv8AXL9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4eCOcAAAADbAAAADwAAAAAAAAAAAAAAAACYAgAAZHJzL2Rvd25y&#10;ZXYueG1sUEsFBgAAAAAEAAQA9QAAAIUDAAAAAA==&#10;" filled="f" stroked="f">
                  <v:textbox>
                    <w:txbxContent>
                      <w:p w:rsidR="007242D7" w:rsidRPr="00882DBD" w:rsidRDefault="007242D7" w:rsidP="00162011">
                        <w:pPr>
                          <w:rPr>
                            <w:rFonts w:ascii="FbFrankReal" w:hAnsi="FbFrankReal" w:cs="FbFrankReal"/>
                            <w:sz w:val="14"/>
                            <w:szCs w:val="14"/>
                          </w:rPr>
                        </w:pPr>
                        <w:r>
                          <w:rPr>
                            <w:rFonts w:ascii="FbFrankReal" w:hAnsi="FbFrankReal" w:cs="FbFrankReal" w:hint="cs"/>
                            <w:rtl/>
                          </w:rPr>
                          <w:t>10</w:t>
                        </w:r>
                      </w:p>
                    </w:txbxContent>
                  </v:textbox>
                </v:shape>
              </v:group>
            </w:pict>
          </mc:Fallback>
        </mc:AlternateContent>
      </w:r>
      <w:r>
        <w:rPr>
          <w:noProof/>
          <w:bdr w:val="none" w:sz="0" w:space="0" w:color="auto"/>
          <w:rtl/>
          <w:lang w:val="en-US"/>
        </w:rPr>
        <mc:AlternateContent>
          <mc:Choice Requires="wpg">
            <w:drawing>
              <wp:anchor distT="0" distB="0" distL="114300" distR="114300" simplePos="0" relativeHeight="251673600" behindDoc="0" locked="0" layoutInCell="1" allowOverlap="1" wp14:anchorId="406CB174" wp14:editId="24E08828">
                <wp:simplePos x="0" y="0"/>
                <wp:positionH relativeFrom="column">
                  <wp:posOffset>852863</wp:posOffset>
                </wp:positionH>
                <wp:positionV relativeFrom="paragraph">
                  <wp:posOffset>948690</wp:posOffset>
                </wp:positionV>
                <wp:extent cx="440690" cy="496570"/>
                <wp:effectExtent l="0" t="0" r="0" b="0"/>
                <wp:wrapNone/>
                <wp:docPr id="39" name="Group 39"/>
                <wp:cNvGraphicFramePr/>
                <a:graphic xmlns:a="http://schemas.openxmlformats.org/drawingml/2006/main">
                  <a:graphicData uri="http://schemas.microsoft.com/office/word/2010/wordprocessingGroup">
                    <wpg:wgp>
                      <wpg:cNvGrpSpPr/>
                      <wpg:grpSpPr>
                        <a:xfrm>
                          <a:off x="0" y="0"/>
                          <a:ext cx="440690" cy="496570"/>
                          <a:chOff x="0" y="0"/>
                          <a:chExt cx="440690" cy="496570"/>
                        </a:xfrm>
                      </wpg:grpSpPr>
                      <pic:pic xmlns:pic="http://schemas.openxmlformats.org/drawingml/2006/picture">
                        <pic:nvPicPr>
                          <pic:cNvPr id="13" name="Picture 13" descr="osiyos pics final"/>
                          <pic:cNvPicPr>
                            <a:picLocks noChangeAspect="1"/>
                          </pic:cNvPicPr>
                        </pic:nvPicPr>
                        <pic:blipFill>
                          <a:blip r:embed="rId31" cstate="print">
                            <a:extLst>
                              <a:ext uri="{28A0092B-C50C-407E-A947-70E740481C1C}">
                                <a14:useLocalDpi xmlns:a14="http://schemas.microsoft.com/office/drawing/2010/main" val="0"/>
                              </a:ext>
                            </a:extLst>
                          </a:blip>
                          <a:srcRect l="34081" t="44617" r="51282" b="40987"/>
                          <a:stretch>
                            <a:fillRect/>
                          </a:stretch>
                        </pic:blipFill>
                        <pic:spPr bwMode="auto">
                          <a:xfrm>
                            <a:off x="0" y="30480"/>
                            <a:ext cx="401955" cy="466090"/>
                          </a:xfrm>
                          <a:prstGeom prst="rect">
                            <a:avLst/>
                          </a:prstGeom>
                          <a:noFill/>
                          <a:ln>
                            <a:noFill/>
                          </a:ln>
                        </pic:spPr>
                      </pic:pic>
                      <wps:wsp>
                        <wps:cNvPr id="38" name="Text Box 2"/>
                        <wps:cNvSpPr txBox="1">
                          <a:spLocks noChangeArrowheads="1"/>
                        </wps:cNvSpPr>
                        <wps:spPr bwMode="auto">
                          <a:xfrm>
                            <a:off x="205740" y="0"/>
                            <a:ext cx="234950" cy="255905"/>
                          </a:xfrm>
                          <a:prstGeom prst="rect">
                            <a:avLst/>
                          </a:prstGeom>
                          <a:noFill/>
                          <a:ln w="9525">
                            <a:noFill/>
                            <a:miter lim="800000"/>
                            <a:headEnd/>
                            <a:tailEnd/>
                          </a:ln>
                        </wps:spPr>
                        <wps:txbx>
                          <w:txbxContent>
                            <w:p w:rsidR="007242D7" w:rsidRPr="00882DBD" w:rsidRDefault="007242D7" w:rsidP="00162011">
                              <w:pPr>
                                <w:rPr>
                                  <w:rFonts w:ascii="FbFrankReal" w:hAnsi="FbFrankReal" w:cs="FbFrankReal"/>
                                  <w:sz w:val="14"/>
                                  <w:szCs w:val="14"/>
                                </w:rPr>
                              </w:pPr>
                              <w:r>
                                <w:rPr>
                                  <w:rFonts w:ascii="FbFrankReal" w:hAnsi="FbFrankReal" w:cs="FbFrankReal" w:hint="cs"/>
                                  <w:rtl/>
                                </w:rPr>
                                <w:t>9</w:t>
                              </w:r>
                            </w:p>
                          </w:txbxContent>
                        </wps:txbx>
                        <wps:bodyPr rot="0" vert="horz" wrap="square" lIns="91440" tIns="45720" rIns="91440" bIns="45720" anchor="ctr" anchorCtr="0">
                          <a:noAutofit/>
                        </wps:bodyPr>
                      </wps:wsp>
                    </wpg:wgp>
                  </a:graphicData>
                </a:graphic>
              </wp:anchor>
            </w:drawing>
          </mc:Choice>
          <mc:Fallback>
            <w:pict>
              <v:group w14:anchorId="406CB174" id="Group 39" o:spid="_x0000_s1058" style="position:absolute;left:0;text-align:left;margin-left:67.15pt;margin-top:74.7pt;width:34.7pt;height:39.1pt;z-index:251673600" coordsize="440690,4965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">
                <v:shape id="Picture 13" o:spid="_x0000_s1059" type="#_x0000_t75" alt="osiyos pics final" style="position:absolute;top:30480;width:401955;height:4660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dxCunCAAAA2wAAAA8AAABkcnMvZG93bnJldi54bWxET01rAjEQvQv9D2EKXqRmVRDZGqUtKoIH&#10;0bb0OmxmN0s3k7CJuvrrjVDobR7vc+bLzjbiTG2oHSsYDTMQxIXTNVcKvj7XLzMQISJrbByTgisF&#10;WC6eenPMtbvwgc7HWIkUwiFHBSZGn0sZCkMWw9B54sSVrrUYE2wrqVu8pHDbyHGWTaXFmlODQU8f&#10;horf48kq+N57PdsMQunN9PazKndGv+8PSvWfu7dXEJG6+C/+c291mj+Bxy/pALm4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XcQrpwgAAANsAAAAPAAAAAAAAAAAAAAAAAJ8C&#10;AABkcnMvZG93bnJldi54bWxQSwUGAAAAAAQABAD3AAAAjgMAAAAA&#10;">
                  <v:imagedata r:id="rId32" o:title="osiyos pics final" croptop="29240f" cropbottom="26861f" cropleft="22335f" cropright="33608f"/>
                  <v:path arrowok="t"/>
                </v:shape>
                <v:shape id="_x0000_s1060" type="#_x0000_t202" style="position:absolute;left:205740;width:234950;height:2559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f9QsAA&#10;AADbAAAADwAAAGRycy9kb3ducmV2LnhtbERP3WrCMBS+F/YO4Qx2I2vqBjqqUUQQSpkX/jzAsTlt&#10;is1JaWLt3n65ELz8+P5Xm9G2YqDeN44VzJIUBHHpdMO1gst5//kDwgdkja1jUvBHHjbrt8kKM+0e&#10;fKThFGoRQ9hnqMCE0GVS+tKQRZ+4jjhylesthgj7WuoeHzHctvIrTefSYsOxwWBHO0Pl7XS3Cqam&#10;Sw+/VX7d63lpboXHhR0KpT7ex+0SRKAxvMRPd64VfMex8Uv8AXL9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ff9QsAAAADbAAAADwAAAAAAAAAAAAAAAACYAgAAZHJzL2Rvd25y&#10;ZXYueG1sUEsFBgAAAAAEAAQA9QAAAIUDAAAAAA==&#10;" filled="f" stroked="f">
                  <v:textbox>
                    <w:txbxContent>
                      <w:p w:rsidR="007242D7" w:rsidRPr="00882DBD" w:rsidRDefault="007242D7" w:rsidP="00162011">
                        <w:pPr>
                          <w:rPr>
                            <w:rFonts w:ascii="FbFrankReal" w:hAnsi="FbFrankReal" w:cs="FbFrankReal"/>
                            <w:sz w:val="14"/>
                            <w:szCs w:val="14"/>
                          </w:rPr>
                        </w:pPr>
                        <w:r>
                          <w:rPr>
                            <w:rFonts w:ascii="FbFrankReal" w:hAnsi="FbFrankReal" w:cs="FbFrankReal" w:hint="cs"/>
                            <w:rtl/>
                          </w:rPr>
                          <w:t>9</w:t>
                        </w:r>
                      </w:p>
                    </w:txbxContent>
                  </v:textbox>
                </v:shape>
              </v:group>
            </w:pict>
          </mc:Fallback>
        </mc:AlternateContent>
      </w:r>
      <w:r>
        <w:rPr>
          <w:noProof/>
          <w:bdr w:val="none" w:sz="0" w:space="0" w:color="auto"/>
          <w:rtl/>
          <w:lang w:val="en-US"/>
        </w:rPr>
        <mc:AlternateContent>
          <mc:Choice Requires="wpg">
            <w:drawing>
              <wp:anchor distT="0" distB="0" distL="114300" distR="114300" simplePos="0" relativeHeight="251672576" behindDoc="0" locked="0" layoutInCell="1" allowOverlap="1" wp14:anchorId="54D43847" wp14:editId="6C7FDC26">
                <wp:simplePos x="0" y="0"/>
                <wp:positionH relativeFrom="column">
                  <wp:posOffset>1295515</wp:posOffset>
                </wp:positionH>
                <wp:positionV relativeFrom="paragraph">
                  <wp:posOffset>981710</wp:posOffset>
                </wp:positionV>
                <wp:extent cx="455930" cy="492125"/>
                <wp:effectExtent l="0" t="0" r="1270" b="3175"/>
                <wp:wrapNone/>
                <wp:docPr id="37" name="Group 37"/>
                <wp:cNvGraphicFramePr/>
                <a:graphic xmlns:a="http://schemas.openxmlformats.org/drawingml/2006/main">
                  <a:graphicData uri="http://schemas.microsoft.com/office/word/2010/wordprocessingGroup">
                    <wpg:wgp>
                      <wpg:cNvGrpSpPr/>
                      <wpg:grpSpPr>
                        <a:xfrm>
                          <a:off x="0" y="0"/>
                          <a:ext cx="455930" cy="492125"/>
                          <a:chOff x="0" y="0"/>
                          <a:chExt cx="455930" cy="492125"/>
                        </a:xfrm>
                      </wpg:grpSpPr>
                      <pic:pic xmlns:pic="http://schemas.openxmlformats.org/drawingml/2006/picture">
                        <pic:nvPicPr>
                          <pic:cNvPr id="14" name="Picture 14" descr="osiyos pics final"/>
                          <pic:cNvPicPr>
                            <a:picLocks noChangeAspect="1"/>
                          </pic:cNvPicPr>
                        </pic:nvPicPr>
                        <pic:blipFill>
                          <a:blip r:embed="rId33" cstate="print">
                            <a:extLst>
                              <a:ext uri="{28A0092B-C50C-407E-A947-70E740481C1C}">
                                <a14:useLocalDpi xmlns:a14="http://schemas.microsoft.com/office/drawing/2010/main" val="0"/>
                              </a:ext>
                            </a:extLst>
                          </a:blip>
                          <a:srcRect l="19551" t="44707" r="65706" b="41255"/>
                          <a:stretch>
                            <a:fillRect/>
                          </a:stretch>
                        </pic:blipFill>
                        <pic:spPr bwMode="auto">
                          <a:xfrm>
                            <a:off x="0" y="0"/>
                            <a:ext cx="420370" cy="466090"/>
                          </a:xfrm>
                          <a:prstGeom prst="rect">
                            <a:avLst/>
                          </a:prstGeom>
                          <a:noFill/>
                          <a:ln>
                            <a:noFill/>
                          </a:ln>
                        </pic:spPr>
                      </pic:pic>
                      <wps:wsp>
                        <wps:cNvPr id="36" name="Text Box 2"/>
                        <wps:cNvSpPr txBox="1">
                          <a:spLocks noChangeArrowheads="1"/>
                        </wps:cNvSpPr>
                        <wps:spPr bwMode="auto">
                          <a:xfrm>
                            <a:off x="220980" y="236220"/>
                            <a:ext cx="234950" cy="255905"/>
                          </a:xfrm>
                          <a:prstGeom prst="rect">
                            <a:avLst/>
                          </a:prstGeom>
                          <a:noFill/>
                          <a:ln w="9525">
                            <a:noFill/>
                            <a:miter lim="800000"/>
                            <a:headEnd/>
                            <a:tailEnd/>
                          </a:ln>
                        </wps:spPr>
                        <wps:txbx>
                          <w:txbxContent>
                            <w:p w:rsidR="007242D7" w:rsidRPr="00882DBD" w:rsidRDefault="007242D7" w:rsidP="00162011">
                              <w:pPr>
                                <w:rPr>
                                  <w:rFonts w:ascii="FbFrankReal" w:hAnsi="FbFrankReal" w:cs="FbFrankReal"/>
                                  <w:sz w:val="14"/>
                                  <w:szCs w:val="14"/>
                                </w:rPr>
                              </w:pPr>
                              <w:r>
                                <w:rPr>
                                  <w:rFonts w:ascii="FbFrankReal" w:hAnsi="FbFrankReal" w:cs="FbFrankReal" w:hint="cs"/>
                                  <w:rtl/>
                                </w:rPr>
                                <w:t>8</w:t>
                              </w:r>
                            </w:p>
                          </w:txbxContent>
                        </wps:txbx>
                        <wps:bodyPr rot="0" vert="horz" wrap="square" lIns="91440" tIns="45720" rIns="91440" bIns="45720" anchor="ctr" anchorCtr="0">
                          <a:noAutofit/>
                        </wps:bodyPr>
                      </wps:wsp>
                    </wpg:wgp>
                  </a:graphicData>
                </a:graphic>
              </wp:anchor>
            </w:drawing>
          </mc:Choice>
          <mc:Fallback>
            <w:pict>
              <v:group w14:anchorId="54D43847" id="Group 37" o:spid="_x0000_s1061" style="position:absolute;left:0;text-align:left;margin-left:102pt;margin-top:77.3pt;width:35.9pt;height:38.75pt;z-index:251672576" coordsize="455930,4921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">
                <v:shape id="Picture 14" o:spid="_x0000_s1062" type="#_x0000_t75" alt="osiyos pics final" style="position:absolute;width:420370;height:4660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CW3JvCAAAA2wAAAA8AAABkcnMvZG93bnJldi54bWxET02LwjAQvS/4H8IIXhZNLbuLVqOIKOzJ&#10;siqeh2ZMi82kNFG7++uNIOxtHu9z5svO1uJGra8cKxiPEhDEhdMVGwXHw3Y4AeEDssbaMSn4JQ/L&#10;Re9tjpl2d/6h2z4YEUPYZ6igDKHJpPRFSRb9yDXEkTu71mKIsDVSt3iP4baWaZJ8SYsVx4YSG1qX&#10;VFz2V6vglG7y3XZ1mJr0b5xfzecpD++pUoN+t5qBCNSFf/HL/a3j/A94/hIPkIsH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AltybwgAAANsAAAAPAAAAAAAAAAAAAAAAAJ8C&#10;AABkcnMvZG93bnJldi54bWxQSwUGAAAAAAQABAD3AAAAjgMAAAAA&#10;">
                  <v:imagedata r:id="rId34" o:title="osiyos pics final" croptop="29299f" cropbottom="27037f" cropleft="12813f" cropright="43061f"/>
                  <v:path arrowok="t"/>
                </v:shape>
                <v:shape id="_x0000_s1063" type="#_x0000_t202" style="position:absolute;left:220980;top:236220;width:234950;height:2559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TMq8QA&#10;AADbAAAADwAAAGRycy9kb3ducmV2LnhtbESPwWrDMBBE74X8g9hALqWR04IbnMgmBAwhtIe6+YCt&#10;tbFMrJWxVNv5+6pQ6HGYmTfMvphtJ0YafOtYwWadgCCunW65UXD5LJ+2IHxA1tg5JgV38lDki4c9&#10;ZtpN/EFjFRoRIewzVGBC6DMpfW3Iol+7njh6VzdYDFEOjdQDThFuO/mcJKm02HJcMNjT0VB9q76t&#10;gkfTJ+9v19NXqdPa3M4eX+14Vmq1nA87EIHm8B/+a5+0gpcUfr/EHy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kzKvEAAAA2wAAAA8AAAAAAAAAAAAAAAAAmAIAAGRycy9k&#10;b3ducmV2LnhtbFBLBQYAAAAABAAEAPUAAACJAwAAAAA=&#10;" filled="f" stroked="f">
                  <v:textbox>
                    <w:txbxContent>
                      <w:p w:rsidR="007242D7" w:rsidRPr="00882DBD" w:rsidRDefault="007242D7" w:rsidP="00162011">
                        <w:pPr>
                          <w:rPr>
                            <w:rFonts w:ascii="FbFrankReal" w:hAnsi="FbFrankReal" w:cs="FbFrankReal"/>
                            <w:sz w:val="14"/>
                            <w:szCs w:val="14"/>
                          </w:rPr>
                        </w:pPr>
                        <w:r>
                          <w:rPr>
                            <w:rFonts w:ascii="FbFrankReal" w:hAnsi="FbFrankReal" w:cs="FbFrankReal" w:hint="cs"/>
                            <w:rtl/>
                          </w:rPr>
                          <w:t>8</w:t>
                        </w:r>
                      </w:p>
                    </w:txbxContent>
                  </v:textbox>
                </v:shape>
              </v:group>
            </w:pict>
          </mc:Fallback>
        </mc:AlternateContent>
      </w:r>
      <w:r>
        <w:rPr>
          <w:noProof/>
          <w:bdr w:val="none" w:sz="0" w:space="0" w:color="auto"/>
          <w:rtl/>
          <w:lang w:val="en-US"/>
        </w:rPr>
        <mc:AlternateContent>
          <mc:Choice Requires="wpg">
            <w:drawing>
              <wp:anchor distT="0" distB="0" distL="114300" distR="114300" simplePos="0" relativeHeight="251671552" behindDoc="0" locked="0" layoutInCell="1" allowOverlap="1" wp14:anchorId="002D8E47" wp14:editId="6EB7DFA1">
                <wp:simplePos x="0" y="0"/>
                <wp:positionH relativeFrom="margin">
                  <wp:posOffset>1750406</wp:posOffset>
                </wp:positionH>
                <wp:positionV relativeFrom="paragraph">
                  <wp:posOffset>994641</wp:posOffset>
                </wp:positionV>
                <wp:extent cx="448310" cy="484505"/>
                <wp:effectExtent l="0" t="0" r="8890" b="0"/>
                <wp:wrapNone/>
                <wp:docPr id="35" name="Group 35"/>
                <wp:cNvGraphicFramePr/>
                <a:graphic xmlns:a="http://schemas.openxmlformats.org/drawingml/2006/main">
                  <a:graphicData uri="http://schemas.microsoft.com/office/word/2010/wordprocessingGroup">
                    <wpg:wgp>
                      <wpg:cNvGrpSpPr/>
                      <wpg:grpSpPr>
                        <a:xfrm>
                          <a:off x="0" y="0"/>
                          <a:ext cx="448310" cy="484505"/>
                          <a:chOff x="0" y="0"/>
                          <a:chExt cx="448310" cy="484505"/>
                        </a:xfrm>
                      </wpg:grpSpPr>
                      <pic:pic xmlns:pic="http://schemas.openxmlformats.org/drawingml/2006/picture">
                        <pic:nvPicPr>
                          <pic:cNvPr id="15" name="Picture 15" descr="osiyos pics final"/>
                          <pic:cNvPicPr>
                            <a:picLocks noChangeAspect="1"/>
                          </pic:cNvPicPr>
                        </pic:nvPicPr>
                        <pic:blipFill>
                          <a:blip r:embed="rId35" cstate="print">
                            <a:extLst>
                              <a:ext uri="{28A0092B-C50C-407E-A947-70E740481C1C}">
                                <a14:useLocalDpi xmlns:a14="http://schemas.microsoft.com/office/drawing/2010/main" val="0"/>
                              </a:ext>
                            </a:extLst>
                          </a:blip>
                          <a:srcRect l="4379" t="45154" r="80128" b="40987"/>
                          <a:stretch>
                            <a:fillRect/>
                          </a:stretch>
                        </pic:blipFill>
                        <pic:spPr bwMode="auto">
                          <a:xfrm>
                            <a:off x="0" y="0"/>
                            <a:ext cx="429260" cy="466090"/>
                          </a:xfrm>
                          <a:prstGeom prst="rect">
                            <a:avLst/>
                          </a:prstGeom>
                          <a:noFill/>
                          <a:ln>
                            <a:noFill/>
                          </a:ln>
                        </pic:spPr>
                      </pic:pic>
                      <wps:wsp>
                        <wps:cNvPr id="34" name="Text Box 2"/>
                        <wps:cNvSpPr txBox="1">
                          <a:spLocks noChangeArrowheads="1"/>
                        </wps:cNvSpPr>
                        <wps:spPr bwMode="auto">
                          <a:xfrm>
                            <a:off x="213360" y="228600"/>
                            <a:ext cx="234950" cy="255905"/>
                          </a:xfrm>
                          <a:prstGeom prst="rect">
                            <a:avLst/>
                          </a:prstGeom>
                          <a:noFill/>
                          <a:ln w="9525">
                            <a:noFill/>
                            <a:miter lim="800000"/>
                            <a:headEnd/>
                            <a:tailEnd/>
                          </a:ln>
                        </wps:spPr>
                        <wps:txbx>
                          <w:txbxContent>
                            <w:p w:rsidR="007242D7" w:rsidRPr="00882DBD" w:rsidRDefault="007242D7" w:rsidP="00162011">
                              <w:pPr>
                                <w:rPr>
                                  <w:rFonts w:ascii="FbFrankReal" w:hAnsi="FbFrankReal" w:cs="FbFrankReal"/>
                                  <w:sz w:val="14"/>
                                  <w:szCs w:val="14"/>
                                </w:rPr>
                              </w:pPr>
                              <w:r>
                                <w:rPr>
                                  <w:rFonts w:ascii="FbFrankReal" w:hAnsi="FbFrankReal" w:cs="FbFrankReal" w:hint="cs"/>
                                  <w:rtl/>
                                </w:rPr>
                                <w:t>7</w:t>
                              </w:r>
                            </w:p>
                          </w:txbxContent>
                        </wps:txbx>
                        <wps:bodyPr rot="0" vert="horz" wrap="square" lIns="91440" tIns="45720" rIns="91440" bIns="45720" anchor="ctr" anchorCtr="0">
                          <a:noAutofit/>
                        </wps:bodyPr>
                      </wps:wsp>
                    </wpg:wgp>
                  </a:graphicData>
                </a:graphic>
              </wp:anchor>
            </w:drawing>
          </mc:Choice>
          <mc:Fallback>
            <w:pict>
              <v:group w14:anchorId="002D8E47" id="Group 35" o:spid="_x0000_s1064" style="position:absolute;left:0;text-align:left;margin-left:137.85pt;margin-top:78.3pt;width:35.3pt;height:38.15pt;z-index:251671552;mso-position-horizontal-relative:margin" coordsize="448310,4845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">
                <v:shape id="Picture 15" o:spid="_x0000_s1065" type="#_x0000_t75" alt="osiyos pics final" style="position:absolute;width:429260;height:4660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ioInAAAAA2wAAAA8AAABkcnMvZG93bnJldi54bWxET0uLwjAQvgv+hzCCN01dH6tdoyyCIIKC&#10;ugePYzPbFptJSaLWf79ZELzNx/ec+bIxlbiT86VlBYN+AoI4s7rkXMHPad2bgvABWWNlmRQ8ycNy&#10;0W7NMdX2wQe6H0MuYgj7FBUUIdSplD4ryKDv25o4cr/WGQwRulxqh48Ybir5kSQTabDk2FBgTauC&#10;suvxZhR8snF+Y/12aHaX0WwvJ+dV2CrV7TTfXyACNeEtfrk3Os4fw/8v8QC5+A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82KgicAAAADbAAAADwAAAAAAAAAAAAAAAACfAgAA&#10;ZHJzL2Rvd25yZXYueG1sUEsFBgAAAAAEAAQA9wAAAIwDAAAAAA==&#10;">
                  <v:imagedata r:id="rId36" o:title="osiyos pics final" croptop="29592f" cropbottom="26861f" cropleft="2870f" cropright="52513f"/>
                  <v:path arrowok="t"/>
                </v:shape>
                <v:shape id="_x0000_s1066" type="#_x0000_t202" style="position:absolute;left:213360;top:228600;width:234950;height:2559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r3R8IA&#10;AADbAAAADwAAAGRycy9kb3ducmV2LnhtbESP3YrCMBSE7xd8h3AWvFnW1B9c6RpFBEFEL/x5gGNz&#10;bIrNSWlirW9vBMHLYWa+Yabz1paiodoXjhX0ewkI4szpgnMFp+PqdwLCB2SNpWNS8CAP81nna4qp&#10;dnfeU3MIuYgQ9ikqMCFUqZQ+M2TR91xFHL2Lqy2GKOtc6hrvEW5LOUiSsbRYcFwwWNHSUHY93KyC&#10;H1Mlu+1lfV7pcWauG49/ttko1f1uF/8gArXhE36311rBcASvL/EHyN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uvdHwgAAANsAAAAPAAAAAAAAAAAAAAAAAJgCAABkcnMvZG93&#10;bnJldi54bWxQSwUGAAAAAAQABAD1AAAAhwMAAAAA&#10;" filled="f" stroked="f">
                  <v:textbox>
                    <w:txbxContent>
                      <w:p w:rsidR="007242D7" w:rsidRPr="00882DBD" w:rsidRDefault="007242D7" w:rsidP="00162011">
                        <w:pPr>
                          <w:rPr>
                            <w:rFonts w:ascii="FbFrankReal" w:hAnsi="FbFrankReal" w:cs="FbFrankReal"/>
                            <w:sz w:val="14"/>
                            <w:szCs w:val="14"/>
                          </w:rPr>
                        </w:pPr>
                        <w:r>
                          <w:rPr>
                            <w:rFonts w:ascii="FbFrankReal" w:hAnsi="FbFrankReal" w:cs="FbFrankReal" w:hint="cs"/>
                            <w:rtl/>
                          </w:rPr>
                          <w:t>7</w:t>
                        </w:r>
                      </w:p>
                    </w:txbxContent>
                  </v:textbox>
                </v:shape>
                <w10:wrap anchorx="margin"/>
              </v:group>
            </w:pict>
          </mc:Fallback>
        </mc:AlternateContent>
      </w:r>
      <w:r w:rsidR="00162011" w:rsidRPr="00B15B8D">
        <w:rPr>
          <w:rtl/>
        </w:rPr>
        <w:t xml:space="preserve">והנה, בדיוק לשון הרשב"א, ב"י, ומהרש"ם נראה לבאר, דלכאורה יוקשה, הרי כו"כ דינים בהלכות סת"ם נלמדים מש"ס, ואמאי נקטו דדוקא "אותן </w:t>
      </w:r>
      <w:r w:rsidR="00162011" w:rsidRPr="00B15B8D">
        <w:rPr>
          <w:b/>
          <w:bCs/>
          <w:rtl/>
        </w:rPr>
        <w:t>שבשבת פ</w:t>
      </w:r>
      <w:r w:rsidR="00162011" w:rsidRPr="00856E3C">
        <w:rPr>
          <w:b/>
          <w:rtl/>
        </w:rPr>
        <w:t>'</w:t>
      </w:r>
      <w:r w:rsidR="00162011" w:rsidRPr="00B15B8D">
        <w:rPr>
          <w:b/>
          <w:bCs/>
          <w:rtl/>
        </w:rPr>
        <w:t xml:space="preserve"> הבונה</w:t>
      </w:r>
      <w:r w:rsidR="00162011" w:rsidRPr="00B15B8D">
        <w:rPr>
          <w:rtl/>
        </w:rPr>
        <w:t xml:space="preserve"> יפסול בהם הספר" ו"כל מה שלא נזכר </w:t>
      </w:r>
      <w:r w:rsidR="00162011" w:rsidRPr="00B15B8D">
        <w:rPr>
          <w:b/>
          <w:bCs/>
          <w:rtl/>
        </w:rPr>
        <w:t>שם</w:t>
      </w:r>
      <w:r w:rsidR="00162011" w:rsidRPr="00B15B8D">
        <w:rPr>
          <w:rtl/>
        </w:rPr>
        <w:t xml:space="preserve"> בש"ס" אינו פוסל בדיעבד, דמשמע דהמבואר בשא"ד בש"ס אינם לעיכובא, הרי מאי שנא אלו מאלו, ומאי אלימי הני דבפ' הבונה שדוקא שינוי בהם פוסל.</w:t>
      </w:r>
    </w:p>
    <w:p w:rsidR="00162011" w:rsidRPr="00B15B8D" w:rsidRDefault="00162011" w:rsidP="00162011">
      <w:pPr>
        <w:pStyle w:val="a3"/>
        <w:bidi/>
        <w:rPr>
          <w:rtl/>
        </w:rPr>
      </w:pPr>
      <w:r w:rsidRPr="00B15B8D">
        <w:rPr>
          <w:rtl/>
        </w:rPr>
        <w:t>ואשר נראה לבאר בזה בפשטות, דהנה במס' שבת שם מסיים, שאם שינה הסופר ממש"כ שם "הרי אלו יגנזו". וי"ל שמכאן ראו הראשונים ז"ל שדוקא דינים אלו (שנכתב אצלם בפירוש אשר אם שינה בהם "הרי אלו יגנזו") לעיכובא נאמרו, משא"כ שאר הדברים הנלמדים מש"ס "לא לעכוב נאמר רק למצוה".</w:t>
      </w:r>
    </w:p>
    <w:p w:rsidR="00162011" w:rsidRPr="00B15B8D" w:rsidRDefault="00162011" w:rsidP="00162011">
      <w:pPr>
        <w:pStyle w:val="a3"/>
        <w:bidi/>
        <w:rPr>
          <w:rtl/>
        </w:rPr>
      </w:pPr>
      <w:r w:rsidRPr="00B15B8D">
        <w:rPr>
          <w:rtl/>
        </w:rPr>
        <w:t>ועפ"ז נראה לבאר בדעת הנוב"י דלעיל, שמש"כ אשר מה שמפורש בתלמוד מעכב, כוונתו דוקא לההלכות שנכתבו במס' שבת בפ' הבונה (וכמו שמסיים שם "וכמ"ש בגמ' חתי"ן ההי"ן כו'"). משא"כ שאר ההלכות – אפי' הנלמדין מש"ס, "לא לעכוב נאמר רק למצוה"</w:t>
      </w:r>
      <w:r w:rsidRPr="00B15B8D">
        <w:rPr>
          <w:rStyle w:val="FootnoteReference"/>
          <w:rtl/>
        </w:rPr>
        <w:footnoteReference w:id="355"/>
      </w:r>
      <w:r w:rsidRPr="00B15B8D">
        <w:rPr>
          <w:rtl/>
        </w:rPr>
        <w:t>.</w:t>
      </w:r>
    </w:p>
    <w:p w:rsidR="00162011" w:rsidRPr="00B15B8D" w:rsidRDefault="00162011" w:rsidP="00162011">
      <w:pPr>
        <w:pStyle w:val="a3"/>
        <w:bidi/>
        <w:rPr>
          <w:rtl/>
        </w:rPr>
      </w:pPr>
      <w:r w:rsidRPr="00B15B8D">
        <w:rPr>
          <w:rtl/>
        </w:rPr>
        <w:t>וע"פ כהנ"ל יובן בפשטות טעם כשרות אותיות שעטנ"ז ג"ץ ע"פ מנהג הספרדים וקבלת האריז"ל, דאף דכנ"ל מובן ממשמעות התלמוד שא' מן הראשים עשוי' כעין זיי"ן, אולם זהו ממשמעותא דתלמודא גרידא, ולא נכתבה אצל הדברים המעכבים בסת"ם (במס' שבת) ובמילא יובן ש"לא לעכוב נאמר רק למצוה". ומאחר שהאמת ע"פ תורת הנסתר הוא שאין עושין זיי"ן בשעטנ"ז ג"ץ כלל, נוהגין ככה לכתחילה, ולא רק בדיעבד.</w:t>
      </w:r>
    </w:p>
    <w:p w:rsidR="00DB13C1" w:rsidRDefault="00162011" w:rsidP="00044C9F">
      <w:pPr>
        <w:pStyle w:val="a3"/>
        <w:bidi/>
        <w:rPr>
          <w:rtl/>
        </w:rPr>
      </w:pPr>
      <w:r w:rsidRPr="00B15B8D">
        <w:rPr>
          <w:rtl/>
        </w:rPr>
        <w:t>ומעתה יובן עד"ז בעניננו הראשון, במקרה שתייג הסופר ראש הימני בשעט"ץ, דמכיון שכנ"ל מה שכתבו הראשונים שהתגין צ"ל בראש השמאלי הוא ממשמעותא דתלמודא (שנק' זיונין, כנ"ל בב"י), מובן ש"לא לעכוב נאמר רק למצוה" כנ"ל ויוכשרו הסת"ם עכ"פ בדיעבד</w:t>
      </w:r>
      <w:r>
        <w:rPr>
          <w:rStyle w:val="FootnoteReference"/>
          <w:rtl/>
        </w:rPr>
        <w:footnoteReference w:id="356"/>
      </w:r>
      <w:r w:rsidRPr="00B15B8D">
        <w:rPr>
          <w:rtl/>
        </w:rPr>
        <w:t>.</w:t>
      </w:r>
      <w:bookmarkStart w:id="264" w:name="_Toc61577457"/>
    </w:p>
    <w:p w:rsidR="00DB13C1" w:rsidRPr="00DB13C1" w:rsidRDefault="00DB13C1" w:rsidP="00DB13C1">
      <w:pPr>
        <w:pStyle w:val="a3"/>
        <w:bidi/>
        <w:rPr>
          <w:sz w:val="2"/>
          <w:szCs w:val="2"/>
          <w:rtl/>
        </w:rPr>
      </w:pPr>
    </w:p>
    <w:p w:rsidR="00DB13C1" w:rsidRPr="00DB13C1" w:rsidRDefault="00DB13C1" w:rsidP="00044C9F">
      <w:pPr>
        <w:pStyle w:val="a3"/>
        <w:bidi/>
        <w:rPr>
          <w:sz w:val="2"/>
          <w:szCs w:val="2"/>
          <w:rtl/>
        </w:rPr>
        <w:sectPr w:rsidR="00DB13C1" w:rsidRPr="00DB13C1" w:rsidSect="00710AC3">
          <w:footnotePr>
            <w:numRestart w:val="eachSect"/>
          </w:footnotePr>
          <w:type w:val="continuous"/>
          <w:pgSz w:w="7920" w:h="12240"/>
          <w:pgMar w:top="-1152" w:right="864" w:bottom="720" w:left="864" w:header="562" w:footer="0" w:gutter="0"/>
          <w:cols w:space="720"/>
          <w:docGrid w:linePitch="360"/>
        </w:sectPr>
      </w:pPr>
    </w:p>
    <w:p w:rsidR="00162011" w:rsidRPr="00746B5A" w:rsidRDefault="00162011" w:rsidP="00DB13C1">
      <w:pPr>
        <w:pStyle w:val="a0"/>
        <w:rPr>
          <w:rtl/>
        </w:rPr>
      </w:pPr>
      <w:bookmarkStart w:id="265" w:name="_Toc62022043"/>
      <w:r>
        <w:rPr>
          <w:rFonts w:hint="cs"/>
          <w:rtl/>
        </w:rPr>
        <w:t>שיטת ה</w:t>
      </w:r>
      <w:r w:rsidRPr="00746B5A">
        <w:rPr>
          <w:rtl/>
        </w:rPr>
        <w:t>משנ"ב בא</w:t>
      </w:r>
      <w:r>
        <w:rPr>
          <w:rFonts w:hint="cs"/>
          <w:rtl/>
        </w:rPr>
        <w:t>ות</w:t>
      </w:r>
      <w:r w:rsidRPr="00746B5A">
        <w:rPr>
          <w:rtl/>
        </w:rPr>
        <w:t xml:space="preserve"> </w:t>
      </w:r>
      <w:r>
        <w:rPr>
          <w:rFonts w:hint="cs"/>
          <w:rtl/>
        </w:rPr>
        <w:t>ש</w:t>
      </w:r>
      <w:r w:rsidRPr="00746B5A">
        <w:rPr>
          <w:rtl/>
        </w:rPr>
        <w:t xml:space="preserve">אינה מוקפת </w:t>
      </w:r>
      <w:r w:rsidR="00DB13C1">
        <w:rPr>
          <w:rtl/>
        </w:rPr>
        <w:br/>
      </w:r>
      <w:r w:rsidRPr="00746B5A">
        <w:rPr>
          <w:rtl/>
        </w:rPr>
        <w:t>גויל בתוכה (גליון)</w:t>
      </w:r>
      <w:bookmarkEnd w:id="264"/>
      <w:bookmarkEnd w:id="265"/>
    </w:p>
    <w:p w:rsidR="00162011" w:rsidRPr="007E4FA3" w:rsidRDefault="00162011" w:rsidP="00162011">
      <w:pPr>
        <w:pStyle w:val="a"/>
        <w:spacing w:line="360" w:lineRule="auto"/>
        <w:rPr>
          <w:rFonts w:ascii="Arial" w:hAnsi="Arial" w:cs="Arial"/>
        </w:rPr>
      </w:pPr>
      <w:bookmarkStart w:id="266" w:name="_Toc62022044"/>
      <w:r>
        <w:rPr>
          <w:rFonts w:hint="cs"/>
          <w:rtl/>
        </w:rPr>
        <w:t>הנ"ל</w:t>
      </w:r>
      <w:bookmarkEnd w:id="266"/>
    </w:p>
    <w:p w:rsidR="00162011" w:rsidRPr="003E7C8B" w:rsidRDefault="00162011" w:rsidP="00162011">
      <w:pPr>
        <w:pStyle w:val="a3"/>
        <w:bidi/>
      </w:pPr>
      <w:r w:rsidRPr="003E7C8B">
        <w:rPr>
          <w:rtl/>
        </w:rPr>
        <w:t>ראיתי בגליון הקודם דברי הרב שבתי אשר טיאר ומה שהקשה בדברי המשנ"ב, ו</w:t>
      </w:r>
      <w:r>
        <w:rPr>
          <w:rFonts w:hint="cs"/>
          <w:rtl/>
        </w:rPr>
        <w:t>ראיתי ל</w:t>
      </w:r>
      <w:r w:rsidRPr="003E7C8B">
        <w:rPr>
          <w:rtl/>
        </w:rPr>
        <w:t xml:space="preserve">סדר הדברים כפי הנלע"ד </w:t>
      </w:r>
      <w:r>
        <w:rPr>
          <w:rFonts w:hint="cs"/>
          <w:rtl/>
        </w:rPr>
        <w:t xml:space="preserve">בעז"ה </w:t>
      </w:r>
      <w:r w:rsidRPr="003E7C8B">
        <w:rPr>
          <w:rtl/>
        </w:rPr>
        <w:t>באופן שאין מקום לקושיא כלל. וזהו:</w:t>
      </w:r>
    </w:p>
    <w:p w:rsidR="00162011" w:rsidRPr="003E7C8B" w:rsidRDefault="00162011" w:rsidP="00162011">
      <w:pPr>
        <w:pStyle w:val="a3"/>
        <w:bidi/>
        <w:rPr>
          <w:rtl/>
        </w:rPr>
      </w:pPr>
      <w:r w:rsidRPr="003E7C8B">
        <w:rPr>
          <w:rtl/>
        </w:rPr>
        <w:t>איתא במסכת מנחות</w:t>
      </w:r>
      <w:r w:rsidRPr="003E7C8B">
        <w:rPr>
          <w:rStyle w:val="FootnoteReference"/>
          <w:rtl/>
        </w:rPr>
        <w:footnoteReference w:id="357"/>
      </w:r>
      <w:r w:rsidRPr="003E7C8B">
        <w:rPr>
          <w:rtl/>
        </w:rPr>
        <w:t>: "ראמי בר תמרי דהוא רמי בר דיקולי איפסקא לי' כרעא דוי"ו דויהרג בניקבא. אתא לקמי' דר' זירא א"ל זיל אייתי ינוקא דלא חכים ולא טפש אי קרי לי' ויהרג כשר. אי לא יהרג הוא ופסול". ע"כ.</w:t>
      </w:r>
    </w:p>
    <w:p w:rsidR="00162011" w:rsidRPr="003E7C8B" w:rsidRDefault="00162011" w:rsidP="00162011">
      <w:pPr>
        <w:pStyle w:val="a3"/>
        <w:bidi/>
        <w:rPr>
          <w:rtl/>
        </w:rPr>
      </w:pPr>
      <w:r w:rsidRPr="003E7C8B">
        <w:rPr>
          <w:rtl/>
        </w:rPr>
        <w:t>והקשה בב"י</w:t>
      </w:r>
      <w:r w:rsidRPr="003E7C8B">
        <w:rPr>
          <w:rStyle w:val="FootnoteReference"/>
          <w:rtl/>
        </w:rPr>
        <w:footnoteReference w:id="358"/>
      </w:r>
      <w:r w:rsidRPr="003E7C8B">
        <w:rPr>
          <w:rtl/>
        </w:rPr>
        <w:t>, דלכאורה תמוה, שהרי לעיל מיני' איתא "כל אות שאין גוי</w:t>
      </w:r>
      <w:r>
        <w:rPr>
          <w:rtl/>
        </w:rPr>
        <w:t>ל מוקף לה מארבע רוחותי' פסולה".</w:t>
      </w:r>
      <w:r>
        <w:rPr>
          <w:rFonts w:hint="cs"/>
          <w:rtl/>
        </w:rPr>
        <w:t xml:space="preserve"> וא"כ </w:t>
      </w:r>
      <w:r w:rsidRPr="003E7C8B">
        <w:rPr>
          <w:rtl/>
        </w:rPr>
        <w:t>איך מכשיר ר' זירא כשקורא התינוק כהלכתו</w:t>
      </w:r>
      <w:r>
        <w:rPr>
          <w:rFonts w:hint="cs"/>
          <w:rtl/>
        </w:rPr>
        <w:t>,</w:t>
      </w:r>
      <w:r w:rsidRPr="003E7C8B">
        <w:rPr>
          <w:rtl/>
        </w:rPr>
        <w:t xml:space="preserve"> הא מ"מ במקום הנקב חסר הקלף ו</w:t>
      </w:r>
      <w:r>
        <w:rPr>
          <w:rFonts w:hint="cs"/>
          <w:rtl/>
        </w:rPr>
        <w:t>אין</w:t>
      </w:r>
      <w:r w:rsidRPr="003E7C8B">
        <w:rPr>
          <w:rtl/>
        </w:rPr>
        <w:t xml:space="preserve"> האות מוקף גויל מאותו צד.</w:t>
      </w:r>
    </w:p>
    <w:p w:rsidR="00162011" w:rsidRDefault="00162011" w:rsidP="00162011">
      <w:pPr>
        <w:pStyle w:val="a3"/>
        <w:bidi/>
        <w:rPr>
          <w:rtl/>
        </w:rPr>
      </w:pPr>
      <w:r w:rsidRPr="003E7C8B">
        <w:rPr>
          <w:rtl/>
        </w:rPr>
        <w:t xml:space="preserve">ומבאר ב' תירוצים בדבר: א) דמש"כ אשר כל אות צ"ל מוקף גויל מכל צד הכוונה הוא רק שלא </w:t>
      </w:r>
      <w:r w:rsidRPr="003E7C8B">
        <w:rPr>
          <w:b/>
          <w:bCs/>
          <w:rtl/>
        </w:rPr>
        <w:t>תדבק</w:t>
      </w:r>
      <w:r w:rsidRPr="003E7C8B">
        <w:rPr>
          <w:rtl/>
        </w:rPr>
        <w:t xml:space="preserve"> שום אות לחבירתה. אולם אם ניקב הקלף ואין היקף גויל במקום הנקב (כ"א "היקף אויר") לא יפסל האות. ובאו"א תירץ ב) דלעולם אפי' בנקב יש חסרון דהיקף גויל. אולם </w:t>
      </w:r>
      <w:r>
        <w:rPr>
          <w:rFonts w:hint="cs"/>
          <w:rtl/>
        </w:rPr>
        <w:t xml:space="preserve">זהו רק באם הי' נקוב </w:t>
      </w:r>
      <w:r w:rsidRPr="003E7C8B">
        <w:rPr>
          <w:rtl/>
        </w:rPr>
        <w:t>בעת הכתיבה</w:t>
      </w:r>
      <w:r>
        <w:rPr>
          <w:rFonts w:hint="cs"/>
          <w:rtl/>
        </w:rPr>
        <w:t xml:space="preserve">, אולם אם בתחילת הכתיבה הי' </w:t>
      </w:r>
      <w:r w:rsidRPr="003E7C8B">
        <w:rPr>
          <w:rtl/>
        </w:rPr>
        <w:t>מוקף גויל וניקב</w:t>
      </w:r>
      <w:r>
        <w:rPr>
          <w:rFonts w:hint="cs"/>
          <w:rtl/>
        </w:rPr>
        <w:t xml:space="preserve"> </w:t>
      </w:r>
      <w:r w:rsidRPr="003E7C8B">
        <w:rPr>
          <w:rtl/>
        </w:rPr>
        <w:t>אח"כ</w:t>
      </w:r>
      <w:r>
        <w:rPr>
          <w:rFonts w:hint="cs"/>
          <w:rtl/>
        </w:rPr>
        <w:t>,</w:t>
      </w:r>
      <w:r w:rsidRPr="003E7C8B">
        <w:rPr>
          <w:rtl/>
        </w:rPr>
        <w:t xml:space="preserve"> לא יפסל.</w:t>
      </w:r>
    </w:p>
    <w:p w:rsidR="00162011" w:rsidRPr="003E7C8B" w:rsidRDefault="00162011" w:rsidP="00162011">
      <w:pPr>
        <w:pStyle w:val="a3"/>
        <w:bidi/>
        <w:rPr>
          <w:rtl/>
        </w:rPr>
      </w:pPr>
      <w:r>
        <w:rPr>
          <w:rFonts w:hint="cs"/>
          <w:rtl/>
        </w:rPr>
        <w:t>והנה, לעיל מיני' איתא</w:t>
      </w:r>
      <w:r>
        <w:rPr>
          <w:rStyle w:val="FootnoteReference"/>
          <w:rtl/>
        </w:rPr>
        <w:footnoteReference w:id="359"/>
      </w:r>
      <w:r>
        <w:rPr>
          <w:rFonts w:hint="cs"/>
          <w:rtl/>
        </w:rPr>
        <w:t>: "אמר אשיאן בר נדבך, ניקב תוכו של ה"א כשר יריכו פסול". וע"פ ב' התירוצים דהב"י דלעיל יצא לנו נפק"מ בביאור דברי הגמ'. דאי סבירא לן כתירוץ הא' הרי אין פסול בניקבו האותיות כ"א בדיבוק הואתיות זל"ז, וא"כ מש"כ "ניקב תוכו של ה"א כשר" יתפרש כפשוטו, שאין פסול באם ניקב תוך האות, הן אם נקב לפני הכתיבה והן אם ניקב לאחרי הכתיבה. אולם אי סבירא לן כתירוץ הב' הרי האות נפסלת בנקב שהי' בתחילת הכתיבה, וא"כ, מש"כ "</w:t>
      </w:r>
      <w:r w:rsidRPr="00802717">
        <w:rPr>
          <w:rFonts w:hint="cs"/>
          <w:rtl/>
        </w:rPr>
        <w:t xml:space="preserve"> </w:t>
      </w:r>
      <w:r>
        <w:rPr>
          <w:rFonts w:hint="cs"/>
          <w:rtl/>
        </w:rPr>
        <w:t>ניקב תוכו של ה"א כשר" איירי רק בשניקב לאחרי הכתיבה, אולם באם ניקב בתחילת הכתיבה הרי אפילו באם ניקב תוכו של ה"א, יפסל.</w:t>
      </w:r>
    </w:p>
    <w:p w:rsidR="00162011" w:rsidRPr="003E7C8B" w:rsidRDefault="00162011" w:rsidP="00162011">
      <w:pPr>
        <w:pStyle w:val="a3"/>
        <w:bidi/>
        <w:rPr>
          <w:rtl/>
        </w:rPr>
      </w:pPr>
      <w:r w:rsidRPr="003E7C8B">
        <w:rPr>
          <w:rtl/>
        </w:rPr>
        <w:t>והנה, בשו"ע כתב</w:t>
      </w:r>
      <w:r w:rsidRPr="003E7C8B">
        <w:rPr>
          <w:rStyle w:val="FootnoteReference"/>
          <w:rtl/>
        </w:rPr>
        <w:footnoteReference w:id="360"/>
      </w:r>
      <w:r w:rsidRPr="003E7C8B">
        <w:rPr>
          <w:rtl/>
        </w:rPr>
        <w:t xml:space="preserve"> וז"ל: "אם לאחר שנכתב ניקב בתוך הה"א או המ"ם כשר, אפי' ניקב כל תוכו שהנקב ממלא כל החלל</w:t>
      </w:r>
      <w:r>
        <w:rPr>
          <w:rFonts w:hint="cs"/>
          <w:rtl/>
        </w:rPr>
        <w:t xml:space="preserve">. </w:t>
      </w:r>
      <w:r w:rsidRPr="003E7C8B">
        <w:rPr>
          <w:rtl/>
        </w:rPr>
        <w:t>אבל בירושלמי משמע שגם בפנים צריך שיהא מוקף קלף</w:t>
      </w:r>
      <w:r>
        <w:rPr>
          <w:rFonts w:hint="cs"/>
          <w:rtl/>
        </w:rPr>
        <w:t>"</w:t>
      </w:r>
      <w:r w:rsidRPr="003E7C8B">
        <w:rPr>
          <w:rtl/>
        </w:rPr>
        <w:t xml:space="preserve">. </w:t>
      </w:r>
      <w:r>
        <w:rPr>
          <w:rFonts w:hint="cs"/>
          <w:rtl/>
        </w:rPr>
        <w:t>וממשיך בסעיף שלאח"ז</w:t>
      </w:r>
      <w:r>
        <w:rPr>
          <w:rStyle w:val="FootnoteReference"/>
          <w:rtl/>
        </w:rPr>
        <w:footnoteReference w:id="361"/>
      </w:r>
      <w:r>
        <w:rPr>
          <w:rFonts w:hint="cs"/>
          <w:rtl/>
        </w:rPr>
        <w:t>:</w:t>
      </w:r>
      <w:r w:rsidRPr="003E7C8B">
        <w:rPr>
          <w:rtl/>
        </w:rPr>
        <w:t xml:space="preserve"> </w:t>
      </w:r>
      <w:r>
        <w:rPr>
          <w:rFonts w:hint="cs"/>
          <w:rtl/>
        </w:rPr>
        <w:t>"</w:t>
      </w:r>
      <w:r w:rsidRPr="003E7C8B">
        <w:rPr>
          <w:rtl/>
        </w:rPr>
        <w:t>הא דמכשרינן כשנפסק האות דוקא כשנכתב בכשרות ואח"כ נפסק אבל אם מתחילה כשנכתבה הי' שם נקב ונפסקה בו או אם רגל הכ"ף פשוטה או כיוצא בה מגיע לסוף הקלף בלי היקף קלף מתחילתו, פסול". עכ"ל.</w:t>
      </w:r>
    </w:p>
    <w:p w:rsidR="00162011" w:rsidRPr="00CD21D3" w:rsidRDefault="00162011" w:rsidP="00162011">
      <w:pPr>
        <w:pStyle w:val="a3"/>
        <w:bidi/>
        <w:rPr>
          <w:rtl/>
        </w:rPr>
      </w:pPr>
      <w:r>
        <w:rPr>
          <w:rFonts w:hint="cs"/>
          <w:rtl/>
        </w:rPr>
        <w:t>והקשה הט"ז</w:t>
      </w:r>
      <w:r w:rsidRPr="003E7C8B">
        <w:rPr>
          <w:rStyle w:val="FootnoteReference"/>
          <w:rtl/>
        </w:rPr>
        <w:footnoteReference w:id="362"/>
      </w:r>
      <w:r>
        <w:rPr>
          <w:rFonts w:hint="cs"/>
          <w:rtl/>
        </w:rPr>
        <w:t>, דלכאורה דברי השו"ע סתרי אהדדי, ד</w:t>
      </w:r>
      <w:r>
        <w:rPr>
          <w:rtl/>
        </w:rPr>
        <w:t>ב</w:t>
      </w:r>
      <w:r>
        <w:rPr>
          <w:rFonts w:hint="cs"/>
          <w:rtl/>
        </w:rPr>
        <w:t>סט"ז</w:t>
      </w:r>
      <w:r w:rsidRPr="003E7C8B">
        <w:rPr>
          <w:rtl/>
        </w:rPr>
        <w:t xml:space="preserve"> פסק כתירוצו השני בב"י</w:t>
      </w:r>
      <w:r>
        <w:rPr>
          <w:rFonts w:hint="cs"/>
          <w:rtl/>
        </w:rPr>
        <w:t>,</w:t>
      </w:r>
      <w:r w:rsidRPr="003E7C8B">
        <w:rPr>
          <w:rtl/>
        </w:rPr>
        <w:t xml:space="preserve"> שרק בניקב לפני הכתיבה יפסל משום חסרון היקף גויל, וב</w:t>
      </w:r>
      <w:r>
        <w:rPr>
          <w:rFonts w:hint="cs"/>
          <w:rtl/>
        </w:rPr>
        <w:t xml:space="preserve">סט"ו </w:t>
      </w:r>
      <w:r w:rsidRPr="003E7C8B">
        <w:rPr>
          <w:rtl/>
        </w:rPr>
        <w:t>מביא הירושלמי שבאם ניקב חללו פסול.</w:t>
      </w:r>
      <w:r>
        <w:rPr>
          <w:rFonts w:hint="cs"/>
          <w:rtl/>
        </w:rPr>
        <w:t xml:space="preserve"> והנה נת"ל דאי פסקי' כתירוץ הב' דהב"י הרי מש"כ בגמ' "ניקב תוכו של ה"א כשר"</w:t>
      </w:r>
      <w:r w:rsidRPr="003E7C8B">
        <w:rPr>
          <w:rtl/>
        </w:rPr>
        <w:t xml:space="preserve"> </w:t>
      </w:r>
      <w:r>
        <w:rPr>
          <w:rFonts w:hint="cs"/>
          <w:rtl/>
        </w:rPr>
        <w:t>הוא דוקא באם ניקב לאחר הכתיבה, ועד"ז הי' אפ"ל במ"ש בירושלמי שדוקא אם ניקב לפני הכתיבה יפסל. וא"כ הרי לדידן דפסקי' כתירוץ הב' (</w:t>
      </w:r>
      <w:r>
        <w:rPr>
          <w:rFonts w:hint="cs"/>
          <w:b/>
          <w:bCs/>
          <w:rtl/>
        </w:rPr>
        <w:t xml:space="preserve">כמפורש </w:t>
      </w:r>
      <w:r>
        <w:rPr>
          <w:rFonts w:hint="cs"/>
          <w:rtl/>
        </w:rPr>
        <w:t>בסט"ז) אין דברי הירושלמי מוסיפים כלום, דאפילו לדעת הבבלי בעינן היקף גויל מבפנים לפני הכתיבה, ואפילו להירושלמי אין הכרח לומר דבעינן היקף גויל בתחילת הכתיבה. ומסיים: "</w:t>
      </w:r>
      <w:r w:rsidRPr="00FC3E4E">
        <w:rPr>
          <w:rFonts w:hint="cs"/>
          <w:rtl/>
        </w:rPr>
        <w:t>ותימה</w:t>
      </w:r>
      <w:r w:rsidRPr="00FC3E4E">
        <w:rPr>
          <w:rtl/>
        </w:rPr>
        <w:t xml:space="preserve"> </w:t>
      </w:r>
      <w:r w:rsidRPr="00FC3E4E">
        <w:rPr>
          <w:rFonts w:hint="cs"/>
          <w:rtl/>
        </w:rPr>
        <w:t>על</w:t>
      </w:r>
      <w:r w:rsidRPr="00FC3E4E">
        <w:rPr>
          <w:rtl/>
        </w:rPr>
        <w:t xml:space="preserve"> </w:t>
      </w:r>
      <w:r w:rsidRPr="00FC3E4E">
        <w:rPr>
          <w:rFonts w:hint="cs"/>
          <w:rtl/>
        </w:rPr>
        <w:t>רמ</w:t>
      </w:r>
      <w:r w:rsidRPr="00FC3E4E">
        <w:rPr>
          <w:rtl/>
        </w:rPr>
        <w:t>"</w:t>
      </w:r>
      <w:r w:rsidRPr="00FC3E4E">
        <w:rPr>
          <w:rFonts w:hint="cs"/>
          <w:rtl/>
        </w:rPr>
        <w:t>א</w:t>
      </w:r>
      <w:r w:rsidRPr="00FC3E4E">
        <w:rPr>
          <w:rtl/>
        </w:rPr>
        <w:t xml:space="preserve"> </w:t>
      </w:r>
      <w:r w:rsidRPr="00FC3E4E">
        <w:rPr>
          <w:rFonts w:hint="cs"/>
          <w:rtl/>
        </w:rPr>
        <w:t>שלא</w:t>
      </w:r>
      <w:r w:rsidRPr="00FC3E4E">
        <w:rPr>
          <w:rtl/>
        </w:rPr>
        <w:t xml:space="preserve"> </w:t>
      </w:r>
      <w:r w:rsidRPr="00FC3E4E">
        <w:rPr>
          <w:rFonts w:hint="cs"/>
          <w:rtl/>
        </w:rPr>
        <w:t>כתב</w:t>
      </w:r>
      <w:r w:rsidRPr="00FC3E4E">
        <w:rPr>
          <w:rtl/>
        </w:rPr>
        <w:t xml:space="preserve"> </w:t>
      </w:r>
      <w:r w:rsidRPr="00FC3E4E">
        <w:rPr>
          <w:rFonts w:hint="cs"/>
          <w:rtl/>
        </w:rPr>
        <w:t>בזה</w:t>
      </w:r>
      <w:r w:rsidRPr="00FC3E4E">
        <w:rPr>
          <w:rtl/>
        </w:rPr>
        <w:t xml:space="preserve"> </w:t>
      </w:r>
      <w:r w:rsidRPr="00FC3E4E">
        <w:rPr>
          <w:rFonts w:hint="cs"/>
          <w:rtl/>
        </w:rPr>
        <w:t>כלום</w:t>
      </w:r>
      <w:r>
        <w:rPr>
          <w:rFonts w:hint="cs"/>
          <w:rtl/>
        </w:rPr>
        <w:t>".</w:t>
      </w:r>
    </w:p>
    <w:p w:rsidR="00162011" w:rsidRPr="003E7C8B" w:rsidRDefault="00162011" w:rsidP="00162011">
      <w:pPr>
        <w:pStyle w:val="a3"/>
        <w:bidi/>
        <w:rPr>
          <w:rtl/>
        </w:rPr>
      </w:pPr>
      <w:r w:rsidRPr="003E7C8B">
        <w:rPr>
          <w:rtl/>
        </w:rPr>
        <w:t>והנה, המשנ"ב כתב</w:t>
      </w:r>
      <w:r w:rsidRPr="003E7C8B">
        <w:rPr>
          <w:rStyle w:val="FootnoteReference"/>
          <w:rtl/>
        </w:rPr>
        <w:footnoteReference w:id="363"/>
      </w:r>
      <w:r w:rsidRPr="003E7C8B">
        <w:rPr>
          <w:rtl/>
        </w:rPr>
        <w:t xml:space="preserve"> וז"ל: "נקדים . . כל אות שאין גויל מוקף לה מארבע רוחותי' פסולה. ובדין זה יש שני פרטים. א) דוקא אם לא הי' מוקף גויל קודם הכתיבה, אבל אם לאחר כתיבה נעשה נקב או קרע סמוך לאות מבחוץ ועי"ז אינו מוקף גויל, כשר</w:t>
      </w:r>
      <w:r>
        <w:rPr>
          <w:rFonts w:hint="cs"/>
          <w:rtl/>
        </w:rPr>
        <w:t>.</w:t>
      </w:r>
      <w:r w:rsidRPr="003E7C8B">
        <w:rPr>
          <w:rtl/>
        </w:rPr>
        <w:t xml:space="preserve"> וכמשי"ת בסט"ז בשו"ע. ב) דעת רוב הפוסקים דאצ"ל מוקף גויל רק מבחוץ להאותיות ולא בתוכן, חוץ מהירושלמי שמחמיר בזה.</w:t>
      </w:r>
    </w:p>
    <w:p w:rsidR="00162011" w:rsidRPr="003E7C8B" w:rsidRDefault="00162011" w:rsidP="00162011">
      <w:pPr>
        <w:pStyle w:val="a3"/>
        <w:bidi/>
        <w:rPr>
          <w:rtl/>
        </w:rPr>
      </w:pPr>
      <w:r w:rsidRPr="003E7C8B">
        <w:rPr>
          <w:rtl/>
        </w:rPr>
        <w:t>ועתה נבוא לבאר השו"ע "אם לאחר שנכתב ניקב וכו'" הטעם דבפנים אי"צ להקפת גויל ולפ"ז אפי' אם הנקב קודם כתיבה כשר. והאי דנקט "אם לאחר שנכתב ניקב" משום דלכתחילה אין לכתוב אפי' אם הנקב באמצע חללו ואין ממלא את תוכו, אבל באמת אם עבר וכתב אפי' אם הי' הנקב קודם שנכתב, כשר וא"צ שום תיקון . . (אבל בירושלמי משמע שגם בפנים צריך שיהא מוקף קלף) וא"כ דינו כמבחוץ, אם הי' הנקב בתוכו קודם כתיבה פסול . . ודע דלהירושלמי צריך הקפת גויל בכל הצדדים מבפנים כמו מבחוץ, ע"כ אם ניקב בתוכו קודם הכתיבה אצל האות ועי"ז איננו מוקף גויל יש לגרור מעט מבפנים מעובי הקו של האות ויהי' מוקף גויל". עכ"ל.</w:t>
      </w:r>
    </w:p>
    <w:p w:rsidR="00162011" w:rsidRPr="003E7C8B" w:rsidRDefault="00162011" w:rsidP="00162011">
      <w:pPr>
        <w:pStyle w:val="a3"/>
        <w:bidi/>
        <w:rPr>
          <w:rtl/>
        </w:rPr>
      </w:pPr>
      <w:r w:rsidRPr="003E7C8B">
        <w:rPr>
          <w:rtl/>
        </w:rPr>
        <w:t>והיינו, דהמשנ"ב פי' בדברי המחבר דס"ל כתירוצו הב' בב"י (שא"צ היקף גויל כ"א בעת הכתיבה בתחילה) אולם מחמיר ג"כ כהירושלמי, דלרוב הפוסקים אי"צ היקף גויל (אפי' בעת הכתיבה) כ"א בצדדי האות מבחוץ, ולהירושלמי בעי היקף גויל מבפנים ג"כ, והיינו ג"כ רק בעת הכתיבה בתחילה.</w:t>
      </w:r>
      <w:r>
        <w:rPr>
          <w:rFonts w:hint="cs"/>
          <w:rtl/>
        </w:rPr>
        <w:t xml:space="preserve"> </w:t>
      </w:r>
      <w:r w:rsidRPr="003E7C8B">
        <w:rPr>
          <w:rtl/>
        </w:rPr>
        <w:t>וכ"כ בביה"ל</w:t>
      </w:r>
      <w:r w:rsidRPr="003E7C8B">
        <w:rPr>
          <w:rStyle w:val="FootnoteReference"/>
          <w:rtl/>
        </w:rPr>
        <w:footnoteReference w:id="364"/>
      </w:r>
      <w:r w:rsidRPr="003E7C8B">
        <w:rPr>
          <w:rtl/>
        </w:rPr>
        <w:t xml:space="preserve"> וז"ל: "לתירוץ שני שלו שפסק המחבר כוותי' בסמוך סט"ז, יהי' הדין להירושלמי אם ניקב בתוכו קודם הכתיבה סמוך להאות אפי' במקצתו פסול. ובאמת כן איתא בירושלמי בהדיא". עכ"ל</w:t>
      </w:r>
      <w:r>
        <w:rPr>
          <w:rStyle w:val="FootnoteReference"/>
          <w:rtl/>
        </w:rPr>
        <w:footnoteReference w:id="365"/>
      </w:r>
      <w:r w:rsidRPr="003E7C8B">
        <w:rPr>
          <w:rtl/>
        </w:rPr>
        <w:t>.</w:t>
      </w:r>
    </w:p>
    <w:p w:rsidR="00162011" w:rsidRPr="003E7C8B" w:rsidRDefault="00162011" w:rsidP="00162011">
      <w:pPr>
        <w:pStyle w:val="a3"/>
        <w:bidi/>
        <w:rPr>
          <w:rtl/>
        </w:rPr>
      </w:pPr>
      <w:r w:rsidRPr="003E7C8B">
        <w:rPr>
          <w:rtl/>
        </w:rPr>
        <w:t>והנה, בהמשך דבריו כתב המשנ"ב</w:t>
      </w:r>
      <w:r w:rsidRPr="003E7C8B">
        <w:rPr>
          <w:rStyle w:val="FootnoteReference"/>
          <w:rtl/>
        </w:rPr>
        <w:footnoteReference w:id="366"/>
      </w:r>
      <w:r>
        <w:rPr>
          <w:rFonts w:hint="cs"/>
          <w:rtl/>
        </w:rPr>
        <w:t>,</w:t>
      </w:r>
      <w:r w:rsidRPr="003E7C8B">
        <w:rPr>
          <w:rtl/>
        </w:rPr>
        <w:t xml:space="preserve"> וז"ל: "ואפי' אם מגיע הנקב מאות לאות שסמוך לו ג"כ כשר". עכ"ל. </w:t>
      </w:r>
      <w:r>
        <w:rPr>
          <w:rFonts w:hint="cs"/>
          <w:rtl/>
        </w:rPr>
        <w:t xml:space="preserve">והיינו לשיטתו, שפסק המחבר כתירוצו הב' בב"י ולכן אין נקב שבא לאחר כתיבת האות פוסלת. </w:t>
      </w:r>
      <w:r w:rsidRPr="003E7C8B">
        <w:rPr>
          <w:rtl/>
        </w:rPr>
        <w:t>ובביה"ל</w:t>
      </w:r>
      <w:r w:rsidRPr="003E7C8B">
        <w:rPr>
          <w:rStyle w:val="FootnoteReference"/>
          <w:rtl/>
        </w:rPr>
        <w:footnoteReference w:id="367"/>
      </w:r>
      <w:r w:rsidRPr="003E7C8B">
        <w:rPr>
          <w:rtl/>
        </w:rPr>
        <w:t xml:space="preserve"> מביא דברי הדרך החיים</w:t>
      </w:r>
      <w:r w:rsidRPr="003E7C8B">
        <w:rPr>
          <w:rStyle w:val="FootnoteReference"/>
          <w:rtl/>
        </w:rPr>
        <w:footnoteReference w:id="368"/>
      </w:r>
      <w:r w:rsidRPr="003E7C8B">
        <w:rPr>
          <w:rtl/>
        </w:rPr>
        <w:t xml:space="preserve"> (והנודע ביהודה</w:t>
      </w:r>
      <w:r w:rsidRPr="003E7C8B">
        <w:rPr>
          <w:rStyle w:val="FootnoteReference"/>
          <w:rtl/>
        </w:rPr>
        <w:footnoteReference w:id="369"/>
      </w:r>
      <w:r w:rsidRPr="003E7C8B">
        <w:rPr>
          <w:rtl/>
        </w:rPr>
        <w:t>) שביארו בדברי המחבר באו"א.</w:t>
      </w:r>
    </w:p>
    <w:p w:rsidR="00162011" w:rsidRPr="003E7C8B" w:rsidRDefault="00162011" w:rsidP="00162011">
      <w:pPr>
        <w:pStyle w:val="a3"/>
        <w:bidi/>
        <w:rPr>
          <w:rtl/>
        </w:rPr>
      </w:pPr>
      <w:r w:rsidRPr="003E7C8B">
        <w:rPr>
          <w:rtl/>
        </w:rPr>
        <w:t>וז"ל הדה"ח: "דב"י הקשה בסל"ב למה אם הפסיק אות בנקב כשר הא צריך שיהא מוקף גויל וע"ז תירץ ב' תירוצים. א) דדוקא דיבוק אות לאות פסול ולא נקב. ב) דדוקא אם נעשה מתחילה</w:t>
      </w:r>
      <w:r w:rsidR="003071B0">
        <w:rPr>
          <w:rtl/>
        </w:rPr>
        <w:t xml:space="preserve"> </w:t>
      </w:r>
      <w:r w:rsidRPr="003E7C8B">
        <w:rPr>
          <w:rtl/>
        </w:rPr>
        <w:t>פסול אבל לאחר הכתיבה כשר. וכתב הט"ז בסקי"ד דהא דכתב המחבר בסט"ו דניקב כל חללה פסול להירושלמי הוא לתירוץ ראשון, והוא תמוה לכאורה דהא לתירוץ הראשון אינו פסול נקב כלל, ואמנם באמת דבריו נכונים מאד דהא דמחלק הב"י בין נקב לדיבוק היינו מטעם דהא קיי"ל דכל אות שאינו מוקף גויל פסול שצריך שיהא גויל מקיף אות ואפי' אינו סמוך לו דהנקב אצל האות אינו מבטל הקפת גויל כיון שיש היקף גויל מעבר להנקב ולכן כשיש נגיעה פסול דליכא היקף גויל בין אות לאות אבל נקב ויש מעבר לנקב גויל לא איכפת לן . . ולפ"ז לתירוץ הראשון לאו דוקא נגיעה דה"ה נקב בין אות לאות אם לא נשאר גויל כו'"</w:t>
      </w:r>
      <w:r>
        <w:rPr>
          <w:rFonts w:hint="cs"/>
          <w:rtl/>
        </w:rPr>
        <w:t>.</w:t>
      </w:r>
      <w:r w:rsidRPr="003E7C8B">
        <w:rPr>
          <w:rtl/>
        </w:rPr>
        <w:t xml:space="preserve"> עיי"ש באריכות דבריו.</w:t>
      </w:r>
    </w:p>
    <w:p w:rsidR="00162011" w:rsidRPr="003E7C8B" w:rsidRDefault="00162011" w:rsidP="00162011">
      <w:pPr>
        <w:pStyle w:val="a3"/>
        <w:bidi/>
        <w:rPr>
          <w:rtl/>
        </w:rPr>
      </w:pPr>
      <w:r w:rsidRPr="003E7C8B">
        <w:rPr>
          <w:rtl/>
        </w:rPr>
        <w:t>והיינו שהדה"ח (והנו"ב) הבינו מדברי הט"ז שהירושלמי בתירוץ הראשון דהב"י אזל, וא"כ מוכח מהא דהביא המחבר דין הירושלמי (בנוסף לדבריו בסט"ז) דס"ל ג"כ מתירוץ הא'. אולם ממש"כ בסט"ז משמע דס"ל כתירוץ הב'</w:t>
      </w:r>
      <w:r>
        <w:rPr>
          <w:rFonts w:hint="cs"/>
          <w:rtl/>
        </w:rPr>
        <w:t>, כנ"ל</w:t>
      </w:r>
      <w:r w:rsidRPr="003E7C8B">
        <w:rPr>
          <w:rtl/>
        </w:rPr>
        <w:t>. וע"כ מפרש</w:t>
      </w:r>
      <w:r>
        <w:rPr>
          <w:rFonts w:hint="cs"/>
          <w:rtl/>
        </w:rPr>
        <w:t>ים</w:t>
      </w:r>
      <w:r w:rsidRPr="003E7C8B">
        <w:rPr>
          <w:rtl/>
        </w:rPr>
        <w:t xml:space="preserve"> שהמחבר חשש לחומרי ב' התירוצים. ולכ</w:t>
      </w:r>
      <w:r>
        <w:rPr>
          <w:rFonts w:hint="cs"/>
          <w:rtl/>
        </w:rPr>
        <w:t>ן יצא לדינא</w:t>
      </w:r>
      <w:r w:rsidRPr="003E7C8B">
        <w:rPr>
          <w:rtl/>
        </w:rPr>
        <w:t xml:space="preserve">, </w:t>
      </w:r>
      <w:r>
        <w:rPr>
          <w:rFonts w:hint="cs"/>
          <w:rtl/>
        </w:rPr>
        <w:t>ש</w:t>
      </w:r>
      <w:r w:rsidRPr="003E7C8B">
        <w:rPr>
          <w:rtl/>
        </w:rPr>
        <w:t xml:space="preserve">אם ניקב כל הגויל שבין אות לאות (אפי' לאחר הכתיבה) יפסל לשיטת הבבלי, ואם ניקב כל תוך האות (אפי' לאחר הכתיבה) יפסל לשיטת הירושלמי, ואם ניקב אפי' נקב קטן סמוך להאות מתחילת הכתיבה יפסל </w:t>
      </w:r>
      <w:r>
        <w:rPr>
          <w:rFonts w:hint="cs"/>
          <w:rtl/>
        </w:rPr>
        <w:t>ל</w:t>
      </w:r>
      <w:r w:rsidRPr="003E7C8B">
        <w:rPr>
          <w:rtl/>
        </w:rPr>
        <w:t xml:space="preserve">שיטת הבבלי בתירוץ הב' דהב"י. </w:t>
      </w:r>
    </w:p>
    <w:p w:rsidR="00162011" w:rsidRPr="003E7C8B" w:rsidRDefault="00162011" w:rsidP="00162011">
      <w:pPr>
        <w:pStyle w:val="a3"/>
        <w:bidi/>
        <w:rPr>
          <w:rtl/>
        </w:rPr>
      </w:pPr>
      <w:r w:rsidRPr="003E7C8B">
        <w:rPr>
          <w:rtl/>
        </w:rPr>
        <w:t>ומקשה בביה"ל, דלכאורה אאפ"ל בדעת המחבר דס"ל כחומרי ב' התירוצים ועכצ"ל שהמחבר נקט לתירוץ הב' כעיקר, עיי"ש בראיותיו. ואח"כ מוסיף, שאפי' ביסוד ביאור התירוץ הראשון אינו מחוור כהדה"ח (והנו"ב). דהנה, הדה"ח כתב כנ"ל דאפי' לתירוץ הראשון בענין היקף גויל והיינו שצ"ל מוקף גויל עכ"פ אחרי הנקב שלכן יצא לדינא דבמקרה שהאריך רגל כ"ף פשוטה (לדוגמא) עד סוף הקלף יפסל אפי' לתירוץ הראשון שהרי אין גויל מאחורי הנקב להתחשב כהיקף גויל לסוף רגל הכ"ף. וזה אינו – כמבואר בפוסקים דפסול בזה אתי רק כתירוץ הב' דהב"י.</w:t>
      </w:r>
    </w:p>
    <w:p w:rsidR="00162011" w:rsidRPr="003E7C8B" w:rsidRDefault="00162011" w:rsidP="00162011">
      <w:pPr>
        <w:pStyle w:val="a3"/>
        <w:bidi/>
        <w:rPr>
          <w:rtl/>
        </w:rPr>
      </w:pPr>
      <w:r w:rsidRPr="003E7C8B">
        <w:rPr>
          <w:rtl/>
        </w:rPr>
        <w:t xml:space="preserve">וע"כ מפרש הביה"ל אשר עכצ"ל דלפי התירוץ הראשון לא בעינן היקף גויל כלל, ואפי' אם ניקב כל הריוח שבין אות לאות נמי כשר. </w:t>
      </w:r>
      <w:r>
        <w:rPr>
          <w:rFonts w:hint="cs"/>
          <w:rtl/>
        </w:rPr>
        <w:t>ומ"ש הט"ז</w:t>
      </w:r>
      <w:r>
        <w:rPr>
          <w:rStyle w:val="FootnoteReference"/>
          <w:rtl/>
        </w:rPr>
        <w:footnoteReference w:id="370"/>
      </w:r>
      <w:r>
        <w:rPr>
          <w:rFonts w:hint="cs"/>
          <w:rtl/>
        </w:rPr>
        <w:t xml:space="preserve"> שממה שהביא המחבר את דברי הירושלמי משמע דס"ל כתירוצו הב' בב"י היינו כמ"ש בלבושי שרד</w:t>
      </w:r>
      <w:r>
        <w:rPr>
          <w:rStyle w:val="FootnoteReference"/>
          <w:rtl/>
        </w:rPr>
        <w:footnoteReference w:id="371"/>
      </w:r>
      <w:r>
        <w:rPr>
          <w:rFonts w:hint="cs"/>
          <w:rtl/>
        </w:rPr>
        <w:t xml:space="preserve"> "</w:t>
      </w:r>
      <w:r>
        <w:rPr>
          <w:rtl/>
        </w:rPr>
        <w:t xml:space="preserve">כלומר דס"ל </w:t>
      </w:r>
      <w:r w:rsidRPr="00721375">
        <w:rPr>
          <w:b/>
          <w:bCs/>
          <w:rtl/>
        </w:rPr>
        <w:t>להטור</w:t>
      </w:r>
      <w:r>
        <w:rPr>
          <w:rtl/>
        </w:rPr>
        <w:t xml:space="preserve"> כתירוץ הראשון</w:t>
      </w:r>
      <w:r>
        <w:rPr>
          <w:rFonts w:hint="cs"/>
          <w:rtl/>
        </w:rPr>
        <w:t xml:space="preserve">" עיי"ש בקושייתו על דברי הנו"ב באריכות. </w:t>
      </w:r>
      <w:r w:rsidRPr="003E7C8B">
        <w:rPr>
          <w:rtl/>
        </w:rPr>
        <w:t>כנלפענ"ד בביאור שיטת המשנ"ב בהיקף גויל וקושיותיו על הדה"ח והנו"ב</w:t>
      </w:r>
      <w:r w:rsidRPr="003E7C8B">
        <w:rPr>
          <w:rStyle w:val="FootnoteReference"/>
          <w:rtl/>
        </w:rPr>
        <w:footnoteReference w:id="372"/>
      </w:r>
      <w:r w:rsidRPr="003E7C8B">
        <w:rPr>
          <w:rtl/>
        </w:rPr>
        <w:t>.</w:t>
      </w:r>
    </w:p>
    <w:p w:rsidR="00162011" w:rsidRPr="003E7C8B" w:rsidRDefault="00162011" w:rsidP="00162011">
      <w:pPr>
        <w:pStyle w:val="a3"/>
        <w:bidi/>
        <w:rPr>
          <w:rtl/>
        </w:rPr>
      </w:pPr>
      <w:r w:rsidRPr="003E7C8B">
        <w:rPr>
          <w:rtl/>
        </w:rPr>
        <w:t>ומדי דברי בתוכן דברי הביה"ל, אמינא בי' מילתא, דהנה הביה"ל הביא דברי הנו"ב ופי' בדבריו כמ"ש בדה"ח – דאפי' לתירוץ הראשון דהב"י בעינן היקף גויל עכ"פ מחוץ לנקב. ומכח זה הקשה עליו דא"כ כשהגיע רגל הכ"ף פשוטה לסוף הקלף יפסל אף לתירוץ הראשון, וזה אינו כמבואר בפוסקים.</w:t>
      </w:r>
    </w:p>
    <w:p w:rsidR="00162011" w:rsidRPr="003E7C8B" w:rsidRDefault="00162011" w:rsidP="00162011">
      <w:pPr>
        <w:pStyle w:val="a3"/>
        <w:bidi/>
        <w:rPr>
          <w:rtl/>
        </w:rPr>
      </w:pPr>
      <w:r w:rsidRPr="003E7C8B">
        <w:rPr>
          <w:rtl/>
        </w:rPr>
        <w:t xml:space="preserve">אולם לכאורה תמוהים דברי הביה"ל שהרי הנו"ב ביאר טעמו באו"א מהדה"ח. דהנה, ז"ל הנו"ב: </w:t>
      </w:r>
    </w:p>
    <w:p w:rsidR="00162011" w:rsidRPr="003E7C8B" w:rsidRDefault="00162011" w:rsidP="00162011">
      <w:pPr>
        <w:pStyle w:val="a3"/>
        <w:bidi/>
        <w:rPr>
          <w:rtl/>
        </w:rPr>
      </w:pPr>
      <w:r w:rsidRPr="003E7C8B">
        <w:rPr>
          <w:rtl/>
        </w:rPr>
        <w:t>"הרב ב"י הוקשה לו באו"ח סימן ל"ב [ומביא ב' תירוצי הב"י דלעיל] . .</w:t>
      </w:r>
      <w:r w:rsidR="003071B0">
        <w:rPr>
          <w:rtl/>
        </w:rPr>
        <w:t xml:space="preserve"> </w:t>
      </w:r>
      <w:r w:rsidRPr="003E7C8B">
        <w:rPr>
          <w:rtl/>
        </w:rPr>
        <w:t>ודע דלפי תירוץ הראשון לא משכחת דינו של הירושלמי שיופסל היכא דניקב כל תוכו של ה' . . ומשמע מלשון השו"ע שירושלמי פוסל אפילו בניקב לאחר שנכתב. והדבר צ"ע שזה לא אתי שפיר לשום אחד מהתירוצים . .</w:t>
      </w:r>
      <w:r w:rsidR="003071B0">
        <w:rPr>
          <w:rtl/>
        </w:rPr>
        <w:t xml:space="preserve"> </w:t>
      </w:r>
      <w:r w:rsidRPr="003E7C8B">
        <w:rPr>
          <w:rtl/>
        </w:rPr>
        <w:t xml:space="preserve">אמנם כוונת הב"י בתירוץ הראשון ג"כ לאו דוקא נדבקה אלא שצריך שבין אות לאות יהי' מוקף גויל שגויל יהי' מפסיק בין אות לאות ואם נדבקה אין שום דבר מפסיק ואפי' לא נדבקה, שאות רחוק מחבירו, אלא שכל הגויל ניטל בין אות לאות נמצא שאין מפסיק בין אות לאות רק אויר ולא גויל, זה ג"כ פסול. </w:t>
      </w:r>
    </w:p>
    <w:p w:rsidR="00162011" w:rsidRPr="003E7C8B" w:rsidRDefault="00162011" w:rsidP="00162011">
      <w:pPr>
        <w:pStyle w:val="a3"/>
        <w:bidi/>
        <w:rPr>
          <w:rtl/>
        </w:rPr>
      </w:pPr>
      <w:r w:rsidRPr="003E7C8B">
        <w:rPr>
          <w:rtl/>
        </w:rPr>
        <w:t>ואין חילוק בין הי' מתחילה נקב בין אות לאות ובין נעשה אח"כ כיון שהנקב נתפשט בכל הריוח שבין אות לאות פסול וס"ל לירושלמי דהה"ד באותו אות עצמו צריך שיהיה גויל מפסיק בין צד זה לצד זה ולכך אם ניטל כל תוכו של המ"ם הוה כאלו נדבק צדדי אות המ"ם זה לזה וכמו אות שנדבק לחבירו</w:t>
      </w:r>
      <w:r>
        <w:rPr>
          <w:rFonts w:hint="cs"/>
          <w:rtl/>
        </w:rPr>
        <w:t xml:space="preserve">. </w:t>
      </w:r>
    </w:p>
    <w:p w:rsidR="00162011" w:rsidRPr="003E7C8B" w:rsidRDefault="00162011" w:rsidP="00162011">
      <w:pPr>
        <w:pStyle w:val="a3"/>
        <w:bidi/>
        <w:rPr>
          <w:rtl/>
        </w:rPr>
      </w:pPr>
      <w:r w:rsidRPr="003E7C8B">
        <w:rPr>
          <w:rtl/>
        </w:rPr>
        <w:t>וממילא הב"י בשולחנו חשש לחומרא של כל אחד מהתירוצים ולכך בסעיף ט"ו פסק כהירושלמי ואפילו ניקב אחר שנכתב והיינו חומרא של תירוץ הראשון. ובסעיף ט"ז חשש לחומרא של תירוץ שני ולכך אפילו לא נפסק רק למטה בנקב ואינו מגיע הנקב עד אות אחר אם נעשה מתחילת הכתיבה פסול . . ואזיל הכא לחומרא והכא לחומרא". עכ"ל.</w:t>
      </w:r>
    </w:p>
    <w:p w:rsidR="00162011" w:rsidRPr="003E7C8B" w:rsidRDefault="00162011" w:rsidP="00162011">
      <w:pPr>
        <w:pStyle w:val="a3"/>
        <w:bidi/>
        <w:rPr>
          <w:rtl/>
        </w:rPr>
      </w:pPr>
      <w:r w:rsidRPr="003E7C8B">
        <w:rPr>
          <w:rtl/>
        </w:rPr>
        <w:t xml:space="preserve">והיינו, שביאר בתירוץ הראשון שמ"מ יפסל בנקב אם ניקב כל הריוח שבין אות לאות, משום דבזה הוי כאלו </w:t>
      </w:r>
      <w:r w:rsidRPr="003E7C8B">
        <w:rPr>
          <w:b/>
          <w:bCs/>
          <w:rtl/>
        </w:rPr>
        <w:t>נדבקו</w:t>
      </w:r>
      <w:r w:rsidRPr="003E7C8B">
        <w:rPr>
          <w:rtl/>
        </w:rPr>
        <w:t xml:space="preserve"> האותיות אהדדי. ולכן יצא לנו ש</w:t>
      </w:r>
      <w:r>
        <w:rPr>
          <w:rFonts w:hint="cs"/>
          <w:rtl/>
        </w:rPr>
        <w:t>ב</w:t>
      </w:r>
      <w:r w:rsidRPr="003E7C8B">
        <w:rPr>
          <w:rtl/>
        </w:rPr>
        <w:t xml:space="preserve">מקרה </w:t>
      </w:r>
      <w:r>
        <w:rPr>
          <w:rFonts w:hint="cs"/>
          <w:rtl/>
        </w:rPr>
        <w:t xml:space="preserve">שהמשיך </w:t>
      </w:r>
      <w:r w:rsidRPr="003E7C8B">
        <w:rPr>
          <w:rtl/>
        </w:rPr>
        <w:t xml:space="preserve">רגל הנו"ן עד סוף הקלף </w:t>
      </w:r>
      <w:r>
        <w:rPr>
          <w:rFonts w:hint="cs"/>
          <w:rtl/>
        </w:rPr>
        <w:t xml:space="preserve">לא יפסל לדבריו </w:t>
      </w:r>
      <w:r w:rsidRPr="003E7C8B">
        <w:rPr>
          <w:rtl/>
        </w:rPr>
        <w:t>כיון ש</w:t>
      </w:r>
      <w:r>
        <w:rPr>
          <w:rFonts w:hint="cs"/>
          <w:rtl/>
        </w:rPr>
        <w:t xml:space="preserve">עכ"פ </w:t>
      </w:r>
      <w:r w:rsidRPr="003E7C8B">
        <w:rPr>
          <w:rtl/>
        </w:rPr>
        <w:t>לא "נדבק" עי"ז לאות אחר. ומפורש בדבריו שבמקרה כזה לא יפסל אא"כ ניקב בתחילת הכתיבה, וכתירוץ הב' דהב"י. וא"כ, תמוהים דברי הביה"ל שהק</w:t>
      </w:r>
      <w:r>
        <w:rPr>
          <w:rFonts w:hint="cs"/>
          <w:rtl/>
        </w:rPr>
        <w:t>שה</w:t>
      </w:r>
      <w:r w:rsidRPr="003E7C8B">
        <w:rPr>
          <w:rtl/>
        </w:rPr>
        <w:t xml:space="preserve"> עליו מכח כשרות המקרה הנ"ל לתירוץ הראשון – דמנין לו שהנו"ב פסל בזה</w:t>
      </w:r>
      <w:r>
        <w:rPr>
          <w:rFonts w:hint="cs"/>
          <w:rtl/>
        </w:rPr>
        <w:t xml:space="preserve"> אפילו לפי התירוץ הראשון</w:t>
      </w:r>
      <w:r w:rsidRPr="003E7C8B">
        <w:rPr>
          <w:rtl/>
        </w:rPr>
        <w:t>. וצ</w:t>
      </w:r>
      <w:r>
        <w:rPr>
          <w:rFonts w:hint="cs"/>
          <w:rtl/>
        </w:rPr>
        <w:t>ע"ג</w:t>
      </w:r>
      <w:r w:rsidRPr="003E7C8B">
        <w:rPr>
          <w:rtl/>
        </w:rPr>
        <w:t>.</w:t>
      </w:r>
    </w:p>
    <w:p w:rsidR="00162011" w:rsidRPr="003E7C8B" w:rsidRDefault="00162011" w:rsidP="00162011">
      <w:pPr>
        <w:pStyle w:val="a3"/>
        <w:bidi/>
        <w:rPr>
          <w:rtl/>
        </w:rPr>
      </w:pPr>
      <w:r w:rsidRPr="003E7C8B">
        <w:rPr>
          <w:rtl/>
        </w:rPr>
        <w:t>כ"ז בביאור שיטת המשנ"ב, ועוד חזון למועד בביאור שיטת כ"ק אדה"ז בכהנ"ל.</w:t>
      </w:r>
    </w:p>
    <w:p w:rsidR="00162011" w:rsidRDefault="00162011" w:rsidP="00162011">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162011" w:rsidRDefault="00162011" w:rsidP="00162011">
      <w:pPr>
        <w:pStyle w:val="a0"/>
        <w:rPr>
          <w:rFonts w:eastAsia="Calibri"/>
          <w:rtl/>
        </w:rPr>
        <w:sectPr w:rsidR="00162011" w:rsidSect="00710AC3">
          <w:footnotePr>
            <w:numRestart w:val="eachSect"/>
          </w:footnotePr>
          <w:type w:val="continuous"/>
          <w:pgSz w:w="7920" w:h="12240"/>
          <w:pgMar w:top="-1152" w:right="864" w:bottom="720" w:left="864" w:header="562" w:footer="0" w:gutter="0"/>
          <w:cols w:space="720"/>
          <w:docGrid w:linePitch="360"/>
        </w:sectPr>
      </w:pPr>
      <w:bookmarkStart w:id="267" w:name="_Toc417613797"/>
      <w:bookmarkStart w:id="268" w:name="_Toc424876492"/>
    </w:p>
    <w:p w:rsidR="00162011" w:rsidRPr="006B70B8" w:rsidRDefault="00162011" w:rsidP="00162011">
      <w:pPr>
        <w:pStyle w:val="a0"/>
        <w:rPr>
          <w:rFonts w:eastAsia="Calibri"/>
          <w:rtl/>
        </w:rPr>
      </w:pPr>
      <w:bookmarkStart w:id="269" w:name="_Toc62022045"/>
      <w:r w:rsidRPr="00CD0ED8">
        <w:rPr>
          <w:rFonts w:eastAsia="Calibri" w:hint="cs"/>
          <w:rtl/>
        </w:rPr>
        <w:t>הנהגות בתפלת מוסף בש"ק</w:t>
      </w:r>
      <w:bookmarkEnd w:id="269"/>
    </w:p>
    <w:p w:rsidR="00162011" w:rsidRPr="00CD0ED8" w:rsidRDefault="00162011" w:rsidP="00162011">
      <w:pPr>
        <w:pStyle w:val="a"/>
        <w:rPr>
          <w:rtl/>
        </w:rPr>
      </w:pPr>
      <w:bookmarkStart w:id="270" w:name="_Toc458140187"/>
      <w:r w:rsidRPr="00CD0ED8">
        <w:rPr>
          <w:rtl/>
        </w:rPr>
        <w:t xml:space="preserve"> </w:t>
      </w:r>
      <w:bookmarkStart w:id="271" w:name="_Toc62022046"/>
      <w:r w:rsidRPr="00CD0ED8">
        <w:rPr>
          <w:rFonts w:hint="cs"/>
          <w:rtl/>
        </w:rPr>
        <w:t>הרב מנח</w:t>
      </w:r>
      <w:r w:rsidRPr="00CD0ED8">
        <w:rPr>
          <w:rtl/>
        </w:rPr>
        <w:t xml:space="preserve">ם </w:t>
      </w:r>
      <w:r w:rsidRPr="00CD0ED8">
        <w:rPr>
          <w:rFonts w:hint="cs"/>
          <w:rtl/>
        </w:rPr>
        <w:t>מענדל רייצס</w:t>
      </w:r>
      <w:bookmarkEnd w:id="267"/>
      <w:bookmarkEnd w:id="268"/>
      <w:bookmarkEnd w:id="270"/>
      <w:bookmarkEnd w:id="271"/>
    </w:p>
    <w:p w:rsidR="00162011" w:rsidRDefault="00162011" w:rsidP="00162011">
      <w:pPr>
        <w:pStyle w:val="a1"/>
        <w:rPr>
          <w:rtl/>
        </w:rPr>
      </w:pPr>
      <w:r w:rsidRPr="00CD0ED8">
        <w:rPr>
          <w:rFonts w:hint="cs"/>
          <w:rtl/>
        </w:rPr>
        <w:t>קרית גת</w:t>
      </w:r>
      <w:r>
        <w:rPr>
          <w:rFonts w:hint="cs"/>
          <w:rtl/>
        </w:rPr>
        <w:t>, אה"ק</w:t>
      </w:r>
    </w:p>
    <w:p w:rsidR="00162011" w:rsidRPr="00CD0ED8" w:rsidRDefault="00162011" w:rsidP="00162011">
      <w:pPr>
        <w:pStyle w:val="a3"/>
        <w:bidi/>
        <w:rPr>
          <w:rtl/>
        </w:rPr>
      </w:pPr>
      <w:r>
        <w:rPr>
          <w:rFonts w:hint="cs"/>
          <w:rtl/>
        </w:rPr>
        <w:t xml:space="preserve"> </w:t>
      </w:r>
      <w:r w:rsidRPr="00CD0ED8">
        <w:rPr>
          <w:rtl/>
        </w:rPr>
        <w:t xml:space="preserve">מפעם לפעם היו זוכים לשמוע את כ"ק אדמו"ר מתפלל כשליח ציבור בשבת קודש, כאשר חל אחד מימי ה'יארצייט' בשבת. </w:t>
      </w:r>
    </w:p>
    <w:p w:rsidR="00162011" w:rsidRPr="00CD0ED8" w:rsidRDefault="00162011" w:rsidP="00162011">
      <w:pPr>
        <w:pStyle w:val="a3"/>
        <w:bidi/>
        <w:rPr>
          <w:rtl/>
        </w:rPr>
      </w:pPr>
      <w:r w:rsidRPr="00CD0ED8">
        <w:rPr>
          <w:rtl/>
        </w:rPr>
        <w:t xml:space="preserve">אמנם, בשונה מתפלותיו בימי החול אשר יש מהן הקלטות וידאו, הנה התפלות של ש"ק אין מהן הקלטה כלל, ואף כותבי היומנים שכתבו כמה פרטים שהבחינו בהם - הוצרכו להמתין עד מוצש"ק (כמובן) וממילא לא תמיד הדברים מחוורים דיים. </w:t>
      </w:r>
    </w:p>
    <w:p w:rsidR="00162011" w:rsidRPr="00CD0ED8" w:rsidRDefault="00162011" w:rsidP="00162011">
      <w:pPr>
        <w:pStyle w:val="a3"/>
        <w:bidi/>
        <w:rPr>
          <w:rtl/>
        </w:rPr>
      </w:pPr>
      <w:r w:rsidRPr="00CD0ED8">
        <w:rPr>
          <w:rtl/>
        </w:rPr>
        <w:t xml:space="preserve">ובאתי בזה להעיר ולברר כמה פרטים בהנהגת כ"ק אדמו"ר בעת היותו ש"ץ בתפלת מוסף של שבת – ומי שיודע להוסיף בבירור אחד מהפרטים דלקמן, אנא לא ימנע בר ויפרסם בבקשה את הידוע לו בקובץ הבא של 'הערות וביאורים' או ישלח דבריו לכתובת הדוא"ל </w:t>
      </w:r>
      <w:r w:rsidRPr="00CD0ED8">
        <w:t>rizs@neto.bezeqint.net</w:t>
      </w:r>
      <w:r w:rsidRPr="00CD0ED8">
        <w:rPr>
          <w:rtl/>
        </w:rPr>
        <w:t xml:space="preserve"> ויתבררו הדברים בס"ד. </w:t>
      </w:r>
    </w:p>
    <w:p w:rsidR="00162011" w:rsidRPr="00CD0ED8" w:rsidRDefault="00162011" w:rsidP="00162011">
      <w:pPr>
        <w:pStyle w:val="a3"/>
        <w:bidi/>
      </w:pPr>
      <w:r>
        <w:rPr>
          <w:rFonts w:hint="cs"/>
          <w:rtl/>
        </w:rPr>
        <w:t xml:space="preserve">א) </w:t>
      </w:r>
      <w:r w:rsidRPr="00CD0ED8">
        <w:rPr>
          <w:rtl/>
        </w:rPr>
        <w:t>ברוב השנים נהג כ"ק אדמו"ר שכאשר היה ש"ץ בשבת היה נשאר על הבימה לאחר 'מפטיר', ואומר שם 'יקום פורקן' ('אב הרחמים') ו'אשרי', ולאחר מכן היה לוקח הס"ת ממי שאחז בו (המגביה והגולל)</w:t>
      </w:r>
      <w:r w:rsidRPr="00CD0ED8">
        <w:t xml:space="preserve"> </w:t>
      </w:r>
      <w:r w:rsidRPr="00CD0ED8">
        <w:rPr>
          <w:rtl/>
        </w:rPr>
        <w:t xml:space="preserve">והיה כ"ק אדמו"ר </w:t>
      </w:r>
      <w:r w:rsidRPr="00CD0ED8">
        <w:rPr>
          <w:b/>
          <w:bCs/>
          <w:rtl/>
        </w:rPr>
        <w:t>מביאו בעצמו עד ארון הקודש</w:t>
      </w:r>
      <w:r w:rsidRPr="00CD0ED8">
        <w:rPr>
          <w:rtl/>
        </w:rPr>
        <w:t xml:space="preserve"> [וכך לדוגמא ביומן של ר"י מונדשיין ע"ה משבת כ' מנ"א תשכ"ז: לקח הס"ת ואמר המי שבירך (ואולי קצת קודם) ואשרי וכו']. אמנם שמעתי שבשנים האחרונות לא נהג כן, אלא המגביה הוא שהיה לוקח הס"ת אל ארון הקודש. – האם ידוע מתי חל השינוי בזה וכיצד הבינו טעמו (ואולי שייך להטירחא שבהגבהת הס"ת שהיה גדול וכבד, וכיו"ב)? </w:t>
      </w:r>
    </w:p>
    <w:p w:rsidR="00162011" w:rsidRPr="00CD0ED8" w:rsidRDefault="00162011" w:rsidP="00162011">
      <w:pPr>
        <w:pStyle w:val="a3"/>
        <w:bidi/>
      </w:pPr>
      <w:r>
        <w:rPr>
          <w:rFonts w:hint="cs"/>
          <w:rtl/>
        </w:rPr>
        <w:t xml:space="preserve">ב) </w:t>
      </w:r>
      <w:r w:rsidRPr="00CD0ED8">
        <w:rPr>
          <w:rtl/>
        </w:rPr>
        <w:t xml:space="preserve">ביומן של ר"י מונדשיין ע"ה משבת כ' מנ"א תשכ"ז מעיד: </w:t>
      </w:r>
      <w:r w:rsidRPr="00CD0ED8">
        <w:rPr>
          <w:rFonts w:eastAsia="DFKai-SB"/>
          <w:rtl/>
        </w:rPr>
        <w:t>מ"כתר" נגן ניגון שבת</w:t>
      </w:r>
      <w:r w:rsidRPr="00CD0ED8">
        <w:rPr>
          <w:rtl/>
        </w:rPr>
        <w:t xml:space="preserve">. והיינו, שבתחילת חזרת הש"ץ אמר כ"ק אדמו"ר בניגון הרגיל של יום חול, </w:t>
      </w:r>
      <w:r w:rsidRPr="00CD0ED8">
        <w:rPr>
          <w:b/>
          <w:bCs/>
          <w:rtl/>
        </w:rPr>
        <w:t>ורק מ</w:t>
      </w:r>
      <w:r w:rsidRPr="00CD0ED8">
        <w:rPr>
          <w:rtl/>
        </w:rPr>
        <w:t>"</w:t>
      </w:r>
      <w:r w:rsidRPr="00CD0ED8">
        <w:rPr>
          <w:b/>
          <w:bCs/>
          <w:rtl/>
        </w:rPr>
        <w:t>כתר</w:t>
      </w:r>
      <w:r w:rsidRPr="00CD0ED8">
        <w:rPr>
          <w:rtl/>
        </w:rPr>
        <w:t>"</w:t>
      </w:r>
      <w:r w:rsidRPr="00CD0ED8">
        <w:rPr>
          <w:b/>
          <w:bCs/>
        </w:rPr>
        <w:t xml:space="preserve"> </w:t>
      </w:r>
      <w:r w:rsidRPr="00CD0ED8">
        <w:rPr>
          <w:b/>
          <w:bCs/>
          <w:rtl/>
        </w:rPr>
        <w:t>ואילך</w:t>
      </w:r>
      <w:r w:rsidRPr="00CD0ED8">
        <w:rPr>
          <w:rtl/>
        </w:rPr>
        <w:t xml:space="preserve"> אמר בניגון המיוחד לשבת [וכן שמעתי בפירוש מאחד מאנ"ש שליט"א שהיה בשנות הכ"ף]. – האם כן היה גם בשנים שלאחר מכן, או שחל שינוי בזה?</w:t>
      </w:r>
    </w:p>
    <w:p w:rsidR="00162011" w:rsidRPr="00CD0ED8" w:rsidRDefault="00162011" w:rsidP="00162011">
      <w:pPr>
        <w:pStyle w:val="a3"/>
        <w:bidi/>
      </w:pPr>
      <w:r>
        <w:rPr>
          <w:rFonts w:hint="cs"/>
          <w:rtl/>
        </w:rPr>
        <w:t xml:space="preserve">ג) </w:t>
      </w:r>
      <w:r w:rsidRPr="00CD0ED8">
        <w:rPr>
          <w:rtl/>
        </w:rPr>
        <w:t>ידוע שבשחרית כשהתחיל הציבור לומר 'נקדישך כו'' היה כ"ק אדמו"ר מצטרף אליהם ואומר את תיבת '</w:t>
      </w:r>
      <w:r w:rsidRPr="00CD0ED8">
        <w:rPr>
          <w:b/>
          <w:bCs/>
          <w:rtl/>
        </w:rPr>
        <w:t>נקדישך</w:t>
      </w:r>
      <w:r w:rsidRPr="00CD0ED8">
        <w:rPr>
          <w:rtl/>
        </w:rPr>
        <w:t>'</w:t>
      </w:r>
      <w:r w:rsidRPr="00CD0ED8">
        <w:rPr>
          <w:b/>
          <w:bCs/>
          <w:rtl/>
        </w:rPr>
        <w:t xml:space="preserve"> עם הציבור</w:t>
      </w:r>
      <w:r w:rsidRPr="00CD0ED8">
        <w:rPr>
          <w:rtl/>
        </w:rPr>
        <w:t xml:space="preserve"> (בשקט לפי ערך), ולאחר מכן היה ממתין שיסיימו אמירתם ואז מתחיל בקול רם 'ונעריצך'. ולכאורה הטעם בזה ע"ד מה שאמר כ"ק אדמו"ר לגבי הפסוק 'שמע ישראל' בקדושת 'כתר', שאין להש"ץ להוציא עצמו מן הכלל ולכן עליו להתחיל ולומר </w:t>
      </w:r>
      <w:r w:rsidRPr="00CD0ED8">
        <w:rPr>
          <w:b/>
          <w:bCs/>
          <w:rtl/>
        </w:rPr>
        <w:t>התיבות הראשונות עם הציבור</w:t>
      </w:r>
      <w:r w:rsidRPr="00CD0ED8">
        <w:rPr>
          <w:rtl/>
        </w:rPr>
        <w:t>. – ואם כנים הדברים, הרי זה מתאים גם לקדושת 'כתר' במוסף, שראוי שהש"ץ יאמר 'כתר' עם הציבור, ויתחיל בקול (לאחר סיומם)</w:t>
      </w:r>
      <w:r w:rsidRPr="00CD0ED8">
        <w:t xml:space="preserve"> </w:t>
      </w:r>
      <w:r w:rsidRPr="00CD0ED8">
        <w:rPr>
          <w:rtl/>
        </w:rPr>
        <w:t>'יתנו לך כו''. וכמדומני שראיתי פעם מי שמעיד (על פעם אחת)</w:t>
      </w:r>
      <w:r w:rsidRPr="00CD0ED8">
        <w:t xml:space="preserve"> </w:t>
      </w:r>
      <w:r w:rsidRPr="00CD0ED8">
        <w:rPr>
          <w:rtl/>
        </w:rPr>
        <w:t>שנהג כ"ק אדמו"ר כך, שאמר תיבת '</w:t>
      </w:r>
      <w:r w:rsidRPr="00CD0ED8">
        <w:rPr>
          <w:b/>
          <w:bCs/>
          <w:rtl/>
        </w:rPr>
        <w:t>כתר</w:t>
      </w:r>
      <w:r w:rsidRPr="00CD0ED8">
        <w:rPr>
          <w:rtl/>
        </w:rPr>
        <w:t>'</w:t>
      </w:r>
      <w:r w:rsidRPr="00CD0ED8">
        <w:rPr>
          <w:b/>
          <w:bCs/>
          <w:rtl/>
        </w:rPr>
        <w:t xml:space="preserve"> (בשקט) עם הציבור</w:t>
      </w:r>
      <w:r w:rsidRPr="00CD0ED8">
        <w:rPr>
          <w:rtl/>
        </w:rPr>
        <w:t xml:space="preserve"> והתחיל בקול 'יתנו לך'. האמנם כן היה כהנהגה קבועה?</w:t>
      </w:r>
    </w:p>
    <w:p w:rsidR="00162011" w:rsidRPr="00CD0ED8" w:rsidRDefault="00162011" w:rsidP="00162011">
      <w:pPr>
        <w:pStyle w:val="a3"/>
        <w:bidi/>
      </w:pPr>
      <w:r>
        <w:rPr>
          <w:rFonts w:hint="cs"/>
          <w:rtl/>
        </w:rPr>
        <w:t>ד)</w:t>
      </w:r>
      <w:r w:rsidRPr="00CD0ED8">
        <w:rPr>
          <w:rtl/>
        </w:rPr>
        <w:t xml:space="preserve"> ביומן ר"י מונדשיין ע"ה משבת כ' מנ"א תשכ"ז מעיד:</w:t>
      </w:r>
      <w:r w:rsidRPr="00CD0ED8">
        <w:t xml:space="preserve"> </w:t>
      </w:r>
      <w:r w:rsidRPr="00CD0ED8">
        <w:rPr>
          <w:rtl/>
        </w:rPr>
        <w:t>אחר עלינו אמר תהלים (ולא ולקחת סולת, ולא שש זכירות). וכן זוכרים כמה וכמה, שכ"ק אדמו"ר לא היה אומר בציבור כלל את ה"ולקחת סולת" ולא את השש זכירות. – האם תמיד היה כן, או שהיו מקרים (יוצאים מן הכלל) שבהם אכן אמר כ"ק אדמו"ר "ולקחת סולת" בציבור? ועד"ז השאלה לגבי "שש זכירות"</w:t>
      </w:r>
      <w:r w:rsidRPr="00CD0ED8">
        <w:t xml:space="preserve"> </w:t>
      </w:r>
      <w:r w:rsidRPr="00CD0ED8">
        <w:rPr>
          <w:rtl/>
        </w:rPr>
        <w:t>– בין בחול ובין בשבת – האם היתה פעם שראו את כ"ק אדמו"ר אומר "שש זכירות" בבית הכנסת?</w:t>
      </w:r>
    </w:p>
    <w:p w:rsidR="00162011" w:rsidRPr="00CD0ED8" w:rsidRDefault="00162011" w:rsidP="00162011">
      <w:pPr>
        <w:pStyle w:val="a3"/>
        <w:bidi/>
      </w:pPr>
      <w:r>
        <w:rPr>
          <w:rFonts w:hint="cs"/>
          <w:rtl/>
        </w:rPr>
        <w:t xml:space="preserve">ה) </w:t>
      </w:r>
      <w:r w:rsidRPr="00CD0ED8">
        <w:rPr>
          <w:rtl/>
        </w:rPr>
        <w:t xml:space="preserve">ואגב אורחא יוזכר עוד פרט מחודש שראיתי ביומן הנ"ל, שמציין כמה פעמים בשבתות של ניסן-אייר תשכ"ז, שבעת קדושת "כתר" – כאשר כ"ק אדמו"ר לא היה ש"ץ בעצמו – </w:t>
      </w:r>
      <w:r w:rsidRPr="00CD0ED8">
        <w:rPr>
          <w:b/>
          <w:bCs/>
          <w:rtl/>
        </w:rPr>
        <w:t>התרומם ברגליו</w:t>
      </w:r>
      <w:r w:rsidRPr="00CD0ED8">
        <w:rPr>
          <w:rtl/>
        </w:rPr>
        <w:t xml:space="preserve"> (לא בעת אמירת "ימלוך", אלא לפני כן -) </w:t>
      </w:r>
      <w:r w:rsidRPr="00CD0ED8">
        <w:rPr>
          <w:b/>
          <w:bCs/>
          <w:rtl/>
        </w:rPr>
        <w:t xml:space="preserve">בעת אמירת </w:t>
      </w:r>
      <w:r w:rsidRPr="00CD0ED8">
        <w:rPr>
          <w:rtl/>
        </w:rPr>
        <w:t>"</w:t>
      </w:r>
      <w:r w:rsidRPr="00CD0ED8">
        <w:rPr>
          <w:b/>
          <w:bCs/>
          <w:rtl/>
        </w:rPr>
        <w:t>אני ה</w:t>
      </w:r>
      <w:r w:rsidRPr="00CD0ED8">
        <w:rPr>
          <w:rtl/>
        </w:rPr>
        <w:t>'</w:t>
      </w:r>
      <w:r w:rsidRPr="00CD0ED8">
        <w:rPr>
          <w:b/>
          <w:bCs/>
          <w:rtl/>
        </w:rPr>
        <w:t xml:space="preserve"> אלקיכם</w:t>
      </w:r>
      <w:r w:rsidRPr="00CD0ED8">
        <w:rPr>
          <w:rtl/>
        </w:rPr>
        <w:t>". האם ראו הנהגה זו גם בזמנים אחרים? והאם ידוע איזה מקור ואסמכתא שראוי להתרומם בעת אמירת מלים אלו?</w:t>
      </w:r>
    </w:p>
    <w:p w:rsidR="00CB0B52" w:rsidRPr="00EB3BF1" w:rsidRDefault="00162011" w:rsidP="00EB3BF1">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EB3BF1" w:rsidRDefault="00EB3BF1" w:rsidP="00CB0B52">
      <w:pPr>
        <w:bidi/>
        <w:jc w:val="center"/>
        <w:rPr>
          <w:rtl/>
        </w:rPr>
        <w:sectPr w:rsidR="00EB3BF1" w:rsidSect="00710AC3">
          <w:footnotePr>
            <w:numRestart w:val="eachSect"/>
          </w:footnotePr>
          <w:type w:val="continuous"/>
          <w:pgSz w:w="7920" w:h="12240"/>
          <w:pgMar w:top="-1152" w:right="864" w:bottom="720" w:left="864" w:header="562" w:footer="0" w:gutter="0"/>
          <w:cols w:space="720"/>
          <w:docGrid w:linePitch="360"/>
        </w:sectPr>
      </w:pPr>
    </w:p>
    <w:p w:rsidR="00CB0B52" w:rsidRDefault="00CB0B52" w:rsidP="00EB3BF1">
      <w:pPr>
        <w:pStyle w:val="a0"/>
        <w:rPr>
          <w:rtl/>
        </w:rPr>
      </w:pPr>
      <w:bookmarkStart w:id="272" w:name="_Toc62022047"/>
      <w:r>
        <w:rPr>
          <w:rFonts w:hint="cs"/>
          <w:rtl/>
        </w:rPr>
        <w:t>מצוות ראיה בהשתחוואה לדעת אדה"ז</w:t>
      </w:r>
      <w:bookmarkEnd w:id="272"/>
    </w:p>
    <w:p w:rsidR="00EB3BF1" w:rsidRDefault="00EB3BF1" w:rsidP="00EB3BF1">
      <w:pPr>
        <w:pStyle w:val="a"/>
        <w:rPr>
          <w:rtl/>
        </w:rPr>
      </w:pPr>
      <w:bookmarkStart w:id="273" w:name="_Toc62022048"/>
      <w:r>
        <w:rPr>
          <w:rFonts w:hint="cs"/>
          <w:rtl/>
        </w:rPr>
        <w:t xml:space="preserve">הרב </w:t>
      </w:r>
      <w:r w:rsidRPr="00597E0C">
        <w:rPr>
          <w:rFonts w:hint="cs"/>
          <w:rtl/>
        </w:rPr>
        <w:t>שמואל</w:t>
      </w:r>
      <w:r w:rsidRPr="00597E0C">
        <w:rPr>
          <w:rtl/>
        </w:rPr>
        <w:t xml:space="preserve"> </w:t>
      </w:r>
      <w:r w:rsidRPr="00597E0C">
        <w:rPr>
          <w:rFonts w:hint="cs"/>
          <w:rtl/>
        </w:rPr>
        <w:t>רסקין</w:t>
      </w:r>
      <w:bookmarkEnd w:id="273"/>
    </w:p>
    <w:p w:rsidR="00433D31" w:rsidRPr="00433D31" w:rsidRDefault="00433D31" w:rsidP="00433D31">
      <w:pPr>
        <w:pStyle w:val="a1"/>
        <w:rPr>
          <w:rtl/>
        </w:rPr>
      </w:pPr>
      <w:r>
        <w:rPr>
          <w:rFonts w:hint="cs"/>
          <w:rtl/>
        </w:rPr>
        <w:t xml:space="preserve">שליח כ"ק אדמו"ר </w:t>
      </w:r>
      <w:r>
        <w:rPr>
          <w:rFonts w:cstheme="minorBidi" w:hint="cs"/>
          <w:rtl/>
        </w:rPr>
        <w:t>-</w:t>
      </w:r>
      <w:r>
        <w:rPr>
          <w:rFonts w:hint="cs"/>
          <w:rtl/>
        </w:rPr>
        <w:t xml:space="preserve"> חולון, אה"ק</w:t>
      </w:r>
    </w:p>
    <w:p w:rsidR="00CB0B52" w:rsidRDefault="00CB0B52" w:rsidP="00DD216C">
      <w:pPr>
        <w:pStyle w:val="11"/>
        <w:spacing w:before="0"/>
        <w:rPr>
          <w:rtl/>
        </w:rPr>
      </w:pPr>
      <w:r>
        <w:rPr>
          <w:rFonts w:hint="cs"/>
          <w:rtl/>
        </w:rPr>
        <w:t>- א -</w:t>
      </w:r>
    </w:p>
    <w:p w:rsidR="00CB0B52" w:rsidRPr="00DD216C" w:rsidRDefault="00CB0B52" w:rsidP="00DD216C">
      <w:pPr>
        <w:pStyle w:val="a3"/>
        <w:bidi/>
        <w:rPr>
          <w:rtl/>
        </w:rPr>
      </w:pPr>
      <w:r w:rsidRPr="00DD216C">
        <w:rPr>
          <w:rtl/>
        </w:rPr>
        <w:t>במאמר ד"ה "מזמור שיר חנוכת הבית" שבסידור דא"ח</w:t>
      </w:r>
      <w:r w:rsidRPr="00DD216C">
        <w:rPr>
          <w:rStyle w:val="FootnoteReference"/>
          <w:rtl/>
        </w:rPr>
        <w:footnoteReference w:id="373"/>
      </w:r>
      <w:r w:rsidRPr="00DD216C">
        <w:rPr>
          <w:rtl/>
        </w:rPr>
        <w:t xml:space="preserve"> איתא: "והנה ידוע דכל עיקר מצות הראיה בשלש רגלים, כמ"ש "שלש פעמים בשנה יראה כל זכורך את פני הוי' כו'" היינו רק ההשתחוואה בלבד. שהעולה לרגל יבא למקדש בעזרה ושם ישתחווה לפני ה', וההשתחוואה הוא עיקר המצוה, והוא מצות הראיה, "והכל חייבים בראיה", דהיינו ההשתחוואה – ועליה מביא קרבן ראיה כו' וכידוע, ועל ראיה זו נאמר "ולא יראו פני ריקם כו'".</w:t>
      </w:r>
    </w:p>
    <w:p w:rsidR="00CB0B52" w:rsidRPr="00DD216C" w:rsidRDefault="00CB0B52" w:rsidP="00DD216C">
      <w:pPr>
        <w:pStyle w:val="a3"/>
        <w:bidi/>
        <w:rPr>
          <w:rtl/>
        </w:rPr>
      </w:pPr>
      <w:r w:rsidRPr="00DD216C">
        <w:rPr>
          <w:rtl/>
        </w:rPr>
        <w:t>ועד"ז ובקיצור יותר בהנחת המאמר שבלקו"ת</w:t>
      </w:r>
      <w:r w:rsidRPr="00DD216C">
        <w:rPr>
          <w:rStyle w:val="FootnoteReference"/>
          <w:rtl/>
        </w:rPr>
        <w:footnoteReference w:id="374"/>
      </w:r>
      <w:r w:rsidRPr="00DD216C">
        <w:rPr>
          <w:rtl/>
        </w:rPr>
        <w:t>: "ועיקר הראיה היא ההשתחוואה שהיה משתחווה ויוצא".</w:t>
      </w:r>
    </w:p>
    <w:p w:rsidR="00CB0B52" w:rsidRPr="00DD216C" w:rsidRDefault="00CB0B52" w:rsidP="00DD216C">
      <w:pPr>
        <w:pStyle w:val="a3"/>
        <w:bidi/>
        <w:rPr>
          <w:rtl/>
        </w:rPr>
      </w:pPr>
      <w:r w:rsidRPr="00DD216C">
        <w:rPr>
          <w:rtl/>
        </w:rPr>
        <w:t>והנה דברים אלו שננקטו בלשון "ידוע" צריכים תלמוד גדול, ובשני פרטים:</w:t>
      </w:r>
    </w:p>
    <w:p w:rsidR="00CB0B52" w:rsidRPr="00DD216C" w:rsidRDefault="00CB0B52" w:rsidP="00DD216C">
      <w:pPr>
        <w:pStyle w:val="a3"/>
        <w:bidi/>
        <w:rPr>
          <w:rtl/>
        </w:rPr>
      </w:pPr>
      <w:r w:rsidRPr="00DD216C">
        <w:rPr>
          <w:rtl/>
        </w:rPr>
        <w:t xml:space="preserve">ראשית, הא דמצוות ראיה היא ההשתחוואה, ושנית, דלפום ריהטא דלישנא משמע שנוקט שחיוב קרבן ראיה אינו מגדר מצות ראיה, אלא תוספת. דמאחר שקיים "ראיה" נתחייב בקרבן, שהוא קרבן על הראיה. ומסוף דבריו משמע גם שחיוב הקרבן הוא מכלל לא תעשה של "ולא יראו פניי ריקם". ודבר זה הוא חידוש גדול! דהרי בגדר מצוות ראיה נחלקו עמודי עולם – ודבר זה טמון במחלוקת ואינו ברור ו"ידוע" כ"כ, וזהו: </w:t>
      </w:r>
    </w:p>
    <w:p w:rsidR="00CB0B52" w:rsidRPr="00DD216C" w:rsidRDefault="00CB0B52" w:rsidP="00DD216C">
      <w:pPr>
        <w:pStyle w:val="a3"/>
        <w:bidi/>
        <w:rPr>
          <w:rtl/>
        </w:rPr>
      </w:pPr>
      <w:r w:rsidRPr="00DD216C">
        <w:rPr>
          <w:rtl/>
        </w:rPr>
        <w:t>ברמב"ם איתא</w:t>
      </w:r>
      <w:r w:rsidRPr="00DD216C">
        <w:rPr>
          <w:rStyle w:val="FootnoteReference"/>
          <w:rtl/>
        </w:rPr>
        <w:footnoteReference w:id="375"/>
      </w:r>
      <w:r w:rsidRPr="00DD216C">
        <w:rPr>
          <w:rtl/>
        </w:rPr>
        <w:t xml:space="preserve"> וז"ל: "שלש מצות עשה נצטוו ישראל בכל רגל משלש רגלים ואלו הן: הראייה שנאמר יראה כל זכורך, והחגיגה שנאמר תחוג לה' אלהיך, והשמחה שנאמר ושמחת בחגך, </w:t>
      </w:r>
      <w:r w:rsidRPr="00DD216C">
        <w:rPr>
          <w:b/>
          <w:bCs/>
          <w:rtl/>
        </w:rPr>
        <w:t>הראייה האמורה בתורה היא שנראה פניו בעזרה ביום טוב הראשון של חג ויביא עמו קרבן עולה בין מן העוף בין מן הבהמה</w:t>
      </w:r>
      <w:r w:rsidRPr="00DD216C">
        <w:rPr>
          <w:rtl/>
        </w:rPr>
        <w:t xml:space="preserve">, ומי שבא לעזרה ביום ראשון ולא הביא עולה </w:t>
      </w:r>
      <w:r w:rsidRPr="00DD216C">
        <w:rPr>
          <w:b/>
          <w:bCs/>
          <w:rtl/>
        </w:rPr>
        <w:t>לא דיו שלא עשה מצות עשה</w:t>
      </w:r>
      <w:r w:rsidRPr="00DD216C">
        <w:rPr>
          <w:rtl/>
        </w:rPr>
        <w:t xml:space="preserve"> אלא עובר על לא תעשה שנאמר לא יראו פני ריקם, ואינו לוקה על לאו זה שהרי לא עשה מעשה".</w:t>
      </w:r>
    </w:p>
    <w:p w:rsidR="00CB0B52" w:rsidRPr="00DD216C" w:rsidRDefault="00CB0B52" w:rsidP="00DD216C">
      <w:pPr>
        <w:pStyle w:val="a3"/>
        <w:bidi/>
        <w:rPr>
          <w:rtl/>
        </w:rPr>
      </w:pPr>
      <w:r w:rsidRPr="00DD216C">
        <w:rPr>
          <w:rtl/>
        </w:rPr>
        <w:t>ואם כן ברורה דעת הרמב"ם שהגדרת ראיה היא "שנראה פניו... ויביא עמו קרבן", ואם לא הביא ביטל עשה של "יראה כל זכורך" (ועובר על ל"ת). והשתחוואה לא הזכיר כלל.</w:t>
      </w:r>
    </w:p>
    <w:p w:rsidR="00CB0B52" w:rsidRPr="00DD216C" w:rsidRDefault="00CB0B52" w:rsidP="00DD216C">
      <w:pPr>
        <w:pStyle w:val="a3"/>
        <w:bidi/>
        <w:rPr>
          <w:rtl/>
        </w:rPr>
      </w:pPr>
      <w:r w:rsidRPr="00DD216C">
        <w:rPr>
          <w:rtl/>
        </w:rPr>
        <w:t>וכן הסמ"ג</w:t>
      </w:r>
      <w:r w:rsidRPr="00DD216C">
        <w:rPr>
          <w:rStyle w:val="FootnoteReference"/>
          <w:rtl/>
        </w:rPr>
        <w:footnoteReference w:id="376"/>
      </w:r>
      <w:r w:rsidRPr="00DD216C">
        <w:rPr>
          <w:rtl/>
        </w:rPr>
        <w:t>, והחינוך</w:t>
      </w:r>
      <w:r w:rsidRPr="00DD216C">
        <w:rPr>
          <w:rStyle w:val="FootnoteReference"/>
          <w:rtl/>
        </w:rPr>
        <w:footnoteReference w:id="377"/>
      </w:r>
      <w:r w:rsidRPr="00DD216C">
        <w:rPr>
          <w:rtl/>
        </w:rPr>
        <w:t>, והיראים</w:t>
      </w:r>
      <w:r w:rsidRPr="00DD216C">
        <w:rPr>
          <w:rStyle w:val="FootnoteReference"/>
          <w:rtl/>
        </w:rPr>
        <w:footnoteReference w:id="378"/>
      </w:r>
      <w:r w:rsidRPr="00DD216C">
        <w:rPr>
          <w:rtl/>
        </w:rPr>
        <w:t xml:space="preserve">, כתבו כנ"ל שהראיה היא שיראה פניו בעזרה ויביא עמו עולה. </w:t>
      </w:r>
    </w:p>
    <w:p w:rsidR="00CB0B52" w:rsidRPr="00DD216C" w:rsidRDefault="00CB0B52" w:rsidP="00DD216C">
      <w:pPr>
        <w:pStyle w:val="a3"/>
        <w:bidi/>
        <w:rPr>
          <w:rtl/>
        </w:rPr>
      </w:pPr>
      <w:r w:rsidRPr="00DD216C">
        <w:rPr>
          <w:rtl/>
        </w:rPr>
        <w:t>אבל הבה"ג מנה ראיית פנים בעזרה והקרבת עולת ראייה ("איש כמתנת ידו") לשתי מצוות. והר"י פרלא</w:t>
      </w:r>
      <w:r w:rsidRPr="00DD216C">
        <w:rPr>
          <w:rStyle w:val="FootnoteReference"/>
          <w:rtl/>
        </w:rPr>
        <w:footnoteReference w:id="379"/>
      </w:r>
      <w:r w:rsidRPr="00DD216C">
        <w:rPr>
          <w:rtl/>
        </w:rPr>
        <w:t xml:space="preserve"> הביא מקור לדעת הבה"ג מהירושלמי</w:t>
      </w:r>
      <w:r w:rsidRPr="00DD216C">
        <w:rPr>
          <w:rStyle w:val="FootnoteReference"/>
          <w:rtl/>
        </w:rPr>
        <w:footnoteReference w:id="380"/>
      </w:r>
      <w:r w:rsidRPr="00DD216C">
        <w:rPr>
          <w:rtl/>
        </w:rPr>
        <w:t>, דקאמר התם אמתניתין דריש חגיגה: "במה דברים אמורים בראיית קרבן, אבל בראיית פנים בעזרה הכל חייבין" – משמע ברור כדעת הבה"ג ששתי מצוות הם</w:t>
      </w:r>
      <w:r w:rsidRPr="00DD216C">
        <w:rPr>
          <w:rStyle w:val="FootnoteReference"/>
          <w:rtl/>
        </w:rPr>
        <w:footnoteReference w:id="381"/>
      </w:r>
      <w:r w:rsidRPr="00DD216C">
        <w:rPr>
          <w:rtl/>
        </w:rPr>
        <w:t>.</w:t>
      </w:r>
    </w:p>
    <w:p w:rsidR="00CB0B52" w:rsidRPr="00DD216C" w:rsidRDefault="00CB0B52" w:rsidP="00DD216C">
      <w:pPr>
        <w:pStyle w:val="a3"/>
        <w:bidi/>
        <w:rPr>
          <w:rtl/>
        </w:rPr>
      </w:pPr>
      <w:r w:rsidRPr="00DD216C">
        <w:rPr>
          <w:rtl/>
        </w:rPr>
        <w:t>מ"מ, דעת רבינו אינו יכולה להיות רק כדעת הבה"ג, והרי נקט ל' "כידוע" – ואם היה הדבר במחלוקת ראשונים לא היה פושטו ב"כידוע" כל כך!</w:t>
      </w:r>
    </w:p>
    <w:p w:rsidR="00CB0B52" w:rsidRPr="00DD216C" w:rsidRDefault="00CB0B52" w:rsidP="00672641">
      <w:pPr>
        <w:pStyle w:val="11"/>
        <w:rPr>
          <w:rtl/>
        </w:rPr>
      </w:pPr>
      <w:r w:rsidRPr="00DD216C">
        <w:rPr>
          <w:rtl/>
        </w:rPr>
        <w:t>- ב -</w:t>
      </w:r>
    </w:p>
    <w:p w:rsidR="00CB0B52" w:rsidRPr="00DD216C" w:rsidRDefault="00CB0B52" w:rsidP="00DD216C">
      <w:pPr>
        <w:pStyle w:val="a3"/>
        <w:bidi/>
        <w:rPr>
          <w:rtl/>
        </w:rPr>
      </w:pPr>
      <w:r w:rsidRPr="00DD216C">
        <w:rPr>
          <w:rtl/>
        </w:rPr>
        <w:t>והנה, בטורי אבן</w:t>
      </w:r>
      <w:r w:rsidRPr="00DD216C">
        <w:rPr>
          <w:rStyle w:val="FootnoteReference"/>
          <w:rtl/>
        </w:rPr>
        <w:footnoteReference w:id="382"/>
      </w:r>
      <w:r w:rsidRPr="00DD216C">
        <w:rPr>
          <w:rtl/>
        </w:rPr>
        <w:t xml:space="preserve"> אכן הקשה על דעת הרמב"ם מדברי הירושלמי הנ"ל, ומן הסברא עיי"ש.</w:t>
      </w:r>
    </w:p>
    <w:p w:rsidR="00CB0B52" w:rsidRPr="00DD216C" w:rsidRDefault="00CB0B52" w:rsidP="00DD216C">
      <w:pPr>
        <w:pStyle w:val="a3"/>
        <w:bidi/>
        <w:rPr>
          <w:rtl/>
        </w:rPr>
      </w:pPr>
      <w:r w:rsidRPr="00DD216C">
        <w:rPr>
          <w:rtl/>
        </w:rPr>
        <w:t>השפת אמת</w:t>
      </w:r>
      <w:r w:rsidRPr="00DD216C">
        <w:rPr>
          <w:rStyle w:val="FootnoteReference"/>
          <w:rtl/>
        </w:rPr>
        <w:footnoteReference w:id="383"/>
      </w:r>
      <w:r w:rsidRPr="00DD216C">
        <w:rPr>
          <w:rtl/>
        </w:rPr>
        <w:t xml:space="preserve"> כתב ליישב דעת הרמב"ם, שזה שאם לא הקריב קרבן לא קיים עשה (ולא רק שעבר על הלא תעשה ד"ולא יראו פני ריקם") – היא "דלא מצינו מצוה שיהיה עבירה, וכיון דהתורה אמרה "ולא יראו פני ריקם", אם כן כשנראה ריקם הרי עבר עבירה </w:t>
      </w:r>
      <w:r w:rsidRPr="00DD216C">
        <w:rPr>
          <w:b/>
          <w:bCs/>
          <w:rtl/>
        </w:rPr>
        <w:t>על ידי</w:t>
      </w:r>
      <w:r w:rsidRPr="00DD216C">
        <w:rPr>
          <w:rtl/>
        </w:rPr>
        <w:t xml:space="preserve"> הראיה שלו, ואם כן, על כרחך שלא קיים מצות ראיה על ידי אותו מעשה, דעבירה אי אפשר בשום פנים להיות מצוה". ועד"ז כתב בחידושי ר' חיים הלוי על הש"ס</w:t>
      </w:r>
      <w:r w:rsidRPr="00DD216C">
        <w:rPr>
          <w:rStyle w:val="FootnoteReference"/>
          <w:rtl/>
        </w:rPr>
        <w:footnoteReference w:id="384"/>
      </w:r>
      <w:r w:rsidRPr="00DD216C">
        <w:rPr>
          <w:rtl/>
        </w:rPr>
        <w:t>.</w:t>
      </w:r>
    </w:p>
    <w:p w:rsidR="00CB0B52" w:rsidRPr="00DD216C" w:rsidRDefault="00CB0B52" w:rsidP="00DD216C">
      <w:pPr>
        <w:pStyle w:val="a3"/>
        <w:bidi/>
        <w:rPr>
          <w:rtl/>
        </w:rPr>
      </w:pPr>
      <w:r w:rsidRPr="00DD216C">
        <w:rPr>
          <w:rtl/>
        </w:rPr>
        <w:t>והיינו, שאה"נ פשטא דקרא "שלש פעמים בשנה יראה כל זכורך" לא מדבר בקרבן. אבל, מהלאו ד"ולא יראו פני ריקם" מוכח שגם ה"יראה" חייב להיות עם קרבן, שהרי לא יכול להיות מצווה שלמה של "יראה" שהיא בעצם איסור.</w:t>
      </w:r>
    </w:p>
    <w:p w:rsidR="00CB0B52" w:rsidRPr="00DD216C" w:rsidRDefault="00CB0B52" w:rsidP="00DD216C">
      <w:pPr>
        <w:pStyle w:val="a3"/>
        <w:bidi/>
        <w:rPr>
          <w:rtl/>
        </w:rPr>
      </w:pPr>
      <w:r w:rsidRPr="00DD216C">
        <w:rPr>
          <w:rtl/>
        </w:rPr>
        <w:t>וע"פ יסוד זה אפשר לבאר שכן למד גם רבינו:</w:t>
      </w:r>
    </w:p>
    <w:p w:rsidR="00CB0B52" w:rsidRPr="00DD216C" w:rsidRDefault="00CB0B52" w:rsidP="00DD216C">
      <w:pPr>
        <w:pStyle w:val="a3"/>
        <w:bidi/>
        <w:rPr>
          <w:rtl/>
        </w:rPr>
      </w:pPr>
      <w:r w:rsidRPr="00DD216C">
        <w:rPr>
          <w:rtl/>
        </w:rPr>
        <w:t>כשאמרה תורה "יראה כל זכורך" – גם לדעת הרמב"ם – היסוד הוא הראיה, ולא הקרבן. אלא שגדרי המצווה מצריכים קרבן (כדמוכח מן הצד, מהאיסור של "ולא יראו פני ריקם", ומן הסברא שלא יכולה להיות מצוה שהיא איסור – כנ"ל).</w:t>
      </w:r>
    </w:p>
    <w:p w:rsidR="00CB0B52" w:rsidRPr="00DD216C" w:rsidRDefault="00CB0B52" w:rsidP="00DD216C">
      <w:pPr>
        <w:pStyle w:val="a3"/>
        <w:bidi/>
        <w:rPr>
          <w:rtl/>
        </w:rPr>
      </w:pPr>
      <w:r w:rsidRPr="00DD216C">
        <w:rPr>
          <w:rtl/>
        </w:rPr>
        <w:t>וה"ז ע"ד דברי רבינו באגה"ת פ"א שמצות התשובה מן התורה היא "עזיבת החטא בלבד", ולא מנה תנאים דאורייתא - כוידוי, השבת הגזילה וכו'. וכהערת כ"ק אדמו"ר זי"ע</w:t>
      </w:r>
      <w:r w:rsidRPr="00DD216C">
        <w:rPr>
          <w:rStyle w:val="FootnoteReference"/>
          <w:rtl/>
        </w:rPr>
        <w:footnoteReference w:id="385"/>
      </w:r>
      <w:r w:rsidRPr="00DD216C">
        <w:rPr>
          <w:rtl/>
        </w:rPr>
        <w:t>, שמהות התשובה היא "עזיבת החטא", אלא שיש גם גדרי התשובה שמחויבים מן הדין, והם כוללים וידוי וכו'.</w:t>
      </w:r>
    </w:p>
    <w:p w:rsidR="00CB0B52" w:rsidRPr="00DD216C" w:rsidRDefault="00CB0B52" w:rsidP="00DD216C">
      <w:pPr>
        <w:pStyle w:val="a3"/>
        <w:bidi/>
        <w:rPr>
          <w:rtl/>
        </w:rPr>
      </w:pPr>
      <w:r w:rsidRPr="00DD216C">
        <w:rPr>
          <w:rtl/>
        </w:rPr>
        <w:t xml:space="preserve">ועד"ז כאן, </w:t>
      </w:r>
      <w:r w:rsidRPr="00DD216C">
        <w:rPr>
          <w:b/>
          <w:bCs/>
          <w:rtl/>
        </w:rPr>
        <w:t>מהות</w:t>
      </w:r>
      <w:r w:rsidRPr="00DD216C">
        <w:rPr>
          <w:rtl/>
        </w:rPr>
        <w:t xml:space="preserve"> הראיה היא ראיה כפשוטה, אלא </w:t>
      </w:r>
      <w:r w:rsidRPr="00DD216C">
        <w:rPr>
          <w:b/>
          <w:bCs/>
          <w:rtl/>
        </w:rPr>
        <w:t>שגדרי</w:t>
      </w:r>
      <w:r w:rsidRPr="00DD216C">
        <w:rPr>
          <w:rtl/>
        </w:rPr>
        <w:t xml:space="preserve"> הראיה כוללים הבאת קרבן. וע"כ שפיר יש לומר שמצות ראיה אינה במהותה הבאת קרבן, אף – שלדעת הרמב"ם ורוב הראשונים – היא מחייבת הבאת קרבן מעיקר הדין.</w:t>
      </w:r>
    </w:p>
    <w:p w:rsidR="00CB0B52" w:rsidRPr="00DD216C" w:rsidRDefault="00CB0B52" w:rsidP="00672641">
      <w:pPr>
        <w:pStyle w:val="11"/>
        <w:rPr>
          <w:rtl/>
        </w:rPr>
      </w:pPr>
      <w:r w:rsidRPr="00DD216C">
        <w:rPr>
          <w:rtl/>
        </w:rPr>
        <w:t>- ג -</w:t>
      </w:r>
    </w:p>
    <w:p w:rsidR="00CB0B52" w:rsidRPr="00DD216C" w:rsidRDefault="00CB0B52" w:rsidP="00DD216C">
      <w:pPr>
        <w:pStyle w:val="a3"/>
        <w:bidi/>
        <w:rPr>
          <w:rtl/>
        </w:rPr>
      </w:pPr>
      <w:r w:rsidRPr="00DD216C">
        <w:rPr>
          <w:rtl/>
        </w:rPr>
        <w:t>אמנם, הא דחידש שהראיה היא ההשתחוויה, צריך ביאור, דמנא לן הא?</w:t>
      </w:r>
    </w:p>
    <w:p w:rsidR="00CB0B52" w:rsidRPr="00DD216C" w:rsidRDefault="00CB0B52" w:rsidP="00DD216C">
      <w:pPr>
        <w:pStyle w:val="a3"/>
        <w:bidi/>
        <w:rPr>
          <w:rtl/>
        </w:rPr>
      </w:pPr>
      <w:r w:rsidRPr="00DD216C">
        <w:rPr>
          <w:rtl/>
        </w:rPr>
        <w:t xml:space="preserve">ולכאורה יש להביא מקור פשוט - לעניין ההשתחוואה ברגלים כענין עיקרי, מנוסח תפילת מוסף לג' רגלים (שמביא במאמר לאח"ז): "ואין אנו יכולים לעלות וליראות </w:t>
      </w:r>
      <w:r w:rsidRPr="00DD216C">
        <w:rPr>
          <w:b/>
          <w:bCs/>
          <w:rtl/>
        </w:rPr>
        <w:t>ולהשתחוות</w:t>
      </w:r>
      <w:r w:rsidRPr="00DD216C">
        <w:rPr>
          <w:rtl/>
        </w:rPr>
        <w:t xml:space="preserve"> לפניך, ולעשות חובותינו בשלוש פעמי רגלינו" הרי שההשתחוואה כחלק מענין העליה.</w:t>
      </w:r>
    </w:p>
    <w:p w:rsidR="00CB0B52" w:rsidRPr="00DD216C" w:rsidRDefault="00CB0B52" w:rsidP="00DD216C">
      <w:pPr>
        <w:pStyle w:val="a3"/>
        <w:bidi/>
        <w:rPr>
          <w:rtl/>
        </w:rPr>
      </w:pPr>
      <w:r w:rsidRPr="00DD216C">
        <w:rPr>
          <w:rtl/>
        </w:rPr>
        <w:t>ודוק שבמוספין דשבת ודר"ח ודימים נוראים – שאינם בחובת ראיה – באמת לא הזכיר השתחוויה!</w:t>
      </w:r>
    </w:p>
    <w:p w:rsidR="00CB0B52" w:rsidRPr="00DD216C" w:rsidRDefault="00CB0B52" w:rsidP="00672641">
      <w:pPr>
        <w:pStyle w:val="11"/>
        <w:rPr>
          <w:rtl/>
        </w:rPr>
      </w:pPr>
      <w:r w:rsidRPr="00DD216C">
        <w:rPr>
          <w:rtl/>
        </w:rPr>
        <w:t>- ד -</w:t>
      </w:r>
    </w:p>
    <w:p w:rsidR="00CB0B52" w:rsidRPr="00DD216C" w:rsidRDefault="00CB0B52" w:rsidP="00DD216C">
      <w:pPr>
        <w:pStyle w:val="a3"/>
        <w:bidi/>
        <w:rPr>
          <w:rtl/>
        </w:rPr>
      </w:pPr>
      <w:r w:rsidRPr="00DD216C">
        <w:rPr>
          <w:rtl/>
        </w:rPr>
        <w:t>וזה שלא הוזכרה חובת השתחוואה בספרי ההלכה, יש לכאורה לקשר למבואר לעיל:</w:t>
      </w:r>
    </w:p>
    <w:p w:rsidR="00CB0B52" w:rsidRPr="00DD216C" w:rsidRDefault="00CB0B52" w:rsidP="00DD216C">
      <w:pPr>
        <w:pStyle w:val="a3"/>
        <w:bidi/>
        <w:rPr>
          <w:rtl/>
        </w:rPr>
      </w:pPr>
      <w:r w:rsidRPr="00DD216C">
        <w:rPr>
          <w:rtl/>
        </w:rPr>
        <w:t>הגדרים ע"פ הלכה של העלייה היא עולת ראיה - כנ"ל (עכ"פ לדעת הרמב"ם), אבל מהות הראיה כשלעצמה לא נתבארה, כיון שאין בה גדרים מיוחדים.</w:t>
      </w:r>
    </w:p>
    <w:p w:rsidR="00CB0B52" w:rsidRPr="00DD216C" w:rsidRDefault="00CB0B52" w:rsidP="00DD216C">
      <w:pPr>
        <w:pStyle w:val="a3"/>
        <w:bidi/>
        <w:rPr>
          <w:rtl/>
        </w:rPr>
      </w:pPr>
      <w:r w:rsidRPr="00DD216C">
        <w:rPr>
          <w:rtl/>
        </w:rPr>
        <w:t xml:space="preserve">אמנם, הראיה </w:t>
      </w:r>
      <w:r w:rsidRPr="00DD216C">
        <w:rPr>
          <w:b/>
          <w:bCs/>
          <w:rtl/>
        </w:rPr>
        <w:t>עניינה</w:t>
      </w:r>
      <w:r w:rsidRPr="00DD216C">
        <w:rPr>
          <w:rtl/>
        </w:rPr>
        <w:t xml:space="preserve"> ביטול, ובנוגע לפועל זה מתבטא בהשתחוויה. אבל הרי ע"פ הלכה בכל פעם שנכנס בבית המקדש מחויב בהשתחוואה - וא"א לומר שיש חיוב השתחוואה מיוחד בג' רגלים, דהחיוב הוא ה</w:t>
      </w:r>
      <w:r w:rsidRPr="00DD216C">
        <w:rPr>
          <w:b/>
          <w:bCs/>
          <w:rtl/>
        </w:rPr>
        <w:t>ראיה</w:t>
      </w:r>
      <w:r w:rsidRPr="00DD216C">
        <w:rPr>
          <w:rtl/>
        </w:rPr>
        <w:t>, והשתחוואה</w:t>
      </w:r>
      <w:r w:rsidRPr="00DD216C">
        <w:rPr>
          <w:b/>
          <w:bCs/>
          <w:rtl/>
        </w:rPr>
        <w:t xml:space="preserve"> </w:t>
      </w:r>
      <w:r w:rsidRPr="00DD216C">
        <w:rPr>
          <w:rtl/>
        </w:rPr>
        <w:t>זהו רק משמעה וענינה בפועל כדמשמע בנוסח התפילה, ולכן לא הוזכרה חובת ההשתחואה להלכה במצוות ראי'.</w:t>
      </w:r>
    </w:p>
    <w:p w:rsidR="00CB0B52" w:rsidRPr="00DD216C" w:rsidRDefault="00CB0B52" w:rsidP="00672641">
      <w:pPr>
        <w:pStyle w:val="11"/>
        <w:rPr>
          <w:rtl/>
        </w:rPr>
      </w:pPr>
      <w:r w:rsidRPr="00DD216C">
        <w:rPr>
          <w:rtl/>
        </w:rPr>
        <w:t>- ה -</w:t>
      </w:r>
    </w:p>
    <w:p w:rsidR="00CB0B52" w:rsidRPr="00CB0B52" w:rsidRDefault="00CB0B52" w:rsidP="00672641">
      <w:pPr>
        <w:pStyle w:val="a3"/>
        <w:bidi/>
        <w:rPr>
          <w:rtl/>
          <w:lang w:val="en-US"/>
        </w:rPr>
      </w:pPr>
      <w:r w:rsidRPr="00DD216C">
        <w:rPr>
          <w:rtl/>
        </w:rPr>
        <w:t>והעירני ידידי הרה"ת ר' צבי הירש שי' זלמנוב מקונטרס "רשימות לב" ובו ד"ת מהר"י הוטנר, שהעלה מקור להשתחוואה במצות ראיה, מהפסוק בפר' העקדה</w:t>
      </w:r>
      <w:r w:rsidRPr="00DD216C">
        <w:rPr>
          <w:rStyle w:val="FootnoteReference"/>
          <w:rtl/>
        </w:rPr>
        <w:footnoteReference w:id="386"/>
      </w:r>
      <w:r w:rsidRPr="00DD216C">
        <w:rPr>
          <w:rtl/>
        </w:rPr>
        <w:t xml:space="preserve"> "ונשתחוה ונשובה עליכם" ולאח"ז כתיב</w:t>
      </w:r>
      <w:r w:rsidRPr="00DD216C">
        <w:rPr>
          <w:rStyle w:val="FootnoteReference"/>
          <w:rtl/>
        </w:rPr>
        <w:footnoteReference w:id="387"/>
      </w:r>
      <w:r w:rsidRPr="00DD216C">
        <w:rPr>
          <w:rtl/>
        </w:rPr>
        <w:t xml:space="preserve"> "ויקרא אברהם שם המקום ההוא ה' יראה, אשר יאמר היום בהר ה' יראה" – הרי דהשתחוואה נקראת ראיה. והעיר עוד מהכתוב</w:t>
      </w:r>
      <w:r w:rsidRPr="00DD216C">
        <w:rPr>
          <w:rStyle w:val="FootnoteReference"/>
          <w:rtl/>
        </w:rPr>
        <w:footnoteReference w:id="388"/>
      </w:r>
      <w:r w:rsidRPr="00DD216C">
        <w:rPr>
          <w:rtl/>
        </w:rPr>
        <w:t xml:space="preserve"> "והיה מידי חודש בחדשו ומידי שבת בשבתו יבוא כל בשר להשתחוות לפני אמר ה'" – הרי שהביאה לביהמ"ק נקראת השתחוואה.</w:t>
      </w:r>
    </w:p>
    <w:p w:rsidR="00CB0B52" w:rsidRPr="00CB0B52" w:rsidRDefault="00CB0B52" w:rsidP="00CB0B52">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E9311D" w:rsidRPr="00134CC7" w:rsidRDefault="00285426" w:rsidP="00C82CB9">
      <w:pPr>
        <w:pStyle w:val="12"/>
        <w:rPr>
          <w:rtl/>
        </w:rPr>
      </w:pPr>
      <w:bookmarkStart w:id="274" w:name="_Toc62022049"/>
      <w:r>
        <w:rPr>
          <w:rFonts w:hint="cs"/>
          <w:rtl/>
        </w:rPr>
        <w:t>פשוטו של מקרא</w:t>
      </w:r>
      <w:bookmarkEnd w:id="72"/>
      <w:bookmarkEnd w:id="91"/>
      <w:bookmarkEnd w:id="92"/>
      <w:bookmarkEnd w:id="93"/>
      <w:bookmarkEnd w:id="94"/>
      <w:bookmarkEnd w:id="225"/>
      <w:bookmarkEnd w:id="274"/>
    </w:p>
    <w:p w:rsidR="00495EF3" w:rsidRDefault="00495EF3" w:rsidP="00836FD4">
      <w:pPr>
        <w:pStyle w:val="a0"/>
        <w:rPr>
          <w:rtl/>
        </w:rPr>
        <w:sectPr w:rsidR="00495EF3" w:rsidSect="00710AC3">
          <w:footnotePr>
            <w:numRestart w:val="eachSect"/>
          </w:footnotePr>
          <w:type w:val="continuous"/>
          <w:pgSz w:w="7920" w:h="12240"/>
          <w:pgMar w:top="-1152" w:right="864" w:bottom="720" w:left="864" w:header="562" w:footer="0" w:gutter="0"/>
          <w:cols w:space="720"/>
          <w:docGrid w:linePitch="360"/>
        </w:sectPr>
      </w:pPr>
    </w:p>
    <w:p w:rsidR="00E9311D" w:rsidRPr="00836FD4" w:rsidRDefault="00836FD4" w:rsidP="00836FD4">
      <w:pPr>
        <w:pStyle w:val="a0"/>
        <w:rPr>
          <w:rtl/>
        </w:rPr>
      </w:pPr>
      <w:bookmarkStart w:id="275" w:name="_Toc62022050"/>
      <w:r w:rsidRPr="00836FD4">
        <w:rPr>
          <w:rFonts w:hint="cs"/>
          <w:rtl/>
        </w:rPr>
        <w:t>ישיבת יעקב ב</w:t>
      </w:r>
      <w:r w:rsidR="00E9311D" w:rsidRPr="00836FD4">
        <w:rPr>
          <w:rFonts w:hint="cs"/>
          <w:rtl/>
        </w:rPr>
        <w:t xml:space="preserve">בית עבר ולא </w:t>
      </w:r>
      <w:r w:rsidRPr="00836FD4">
        <w:rPr>
          <w:rFonts w:hint="cs"/>
          <w:rtl/>
        </w:rPr>
        <w:t>ב</w:t>
      </w:r>
      <w:r w:rsidR="00E9311D" w:rsidRPr="00836FD4">
        <w:rPr>
          <w:rFonts w:hint="cs"/>
          <w:rtl/>
        </w:rPr>
        <w:t>בית שם (גליון)</w:t>
      </w:r>
      <w:bookmarkEnd w:id="275"/>
    </w:p>
    <w:p w:rsidR="00C82CB9" w:rsidRPr="00EE18E7" w:rsidRDefault="00495EF3" w:rsidP="00495EF3">
      <w:pPr>
        <w:pStyle w:val="a"/>
        <w:rPr>
          <w:rtl/>
        </w:rPr>
      </w:pPr>
      <w:bookmarkStart w:id="276" w:name="_Toc62022051"/>
      <w:r>
        <w:rPr>
          <w:rFonts w:hint="cs"/>
          <w:rtl/>
        </w:rPr>
        <w:t xml:space="preserve">הרב </w:t>
      </w:r>
      <w:r w:rsidR="00C82CB9" w:rsidRPr="00EE18E7">
        <w:rPr>
          <w:rFonts w:hint="cs"/>
          <w:rtl/>
        </w:rPr>
        <w:t>משה מרקוביץ</w:t>
      </w:r>
      <w:bookmarkEnd w:id="276"/>
    </w:p>
    <w:p w:rsidR="00C82CB9" w:rsidRDefault="00C82CB9" w:rsidP="00495EF3">
      <w:pPr>
        <w:pStyle w:val="a1"/>
        <w:rPr>
          <w:rtl/>
        </w:rPr>
      </w:pPr>
      <w:r w:rsidRPr="00EE18E7">
        <w:rPr>
          <w:rFonts w:hint="cs"/>
          <w:rtl/>
        </w:rPr>
        <w:t>ברוקלין נ.י.</w:t>
      </w:r>
    </w:p>
    <w:p w:rsidR="00E9311D" w:rsidRPr="00134CC7" w:rsidRDefault="00E9311D" w:rsidP="00495EF3">
      <w:pPr>
        <w:pStyle w:val="a3"/>
        <w:bidi/>
        <w:rPr>
          <w:rtl/>
        </w:rPr>
      </w:pPr>
      <w:r w:rsidRPr="00134CC7">
        <w:rPr>
          <w:rFonts w:hint="cs"/>
          <w:rtl/>
        </w:rPr>
        <w:t>בגליון הקודם העיר הרה"ג ר' גמליאל רבינוביץ בטעם שבענין לימוד יעקב בדרכו ללבן הזכיר רש"י</w:t>
      </w:r>
      <w:r>
        <w:rPr>
          <w:rStyle w:val="FootnoteReference"/>
          <w:rtl/>
        </w:rPr>
        <w:footnoteReference w:id="389"/>
      </w:r>
      <w:r w:rsidRPr="00134CC7">
        <w:rPr>
          <w:rFonts w:hint="cs"/>
          <w:rtl/>
        </w:rPr>
        <w:t xml:space="preserve"> רק בית עבר ולא בית שם. והביא בשם גדול אחד כמה ביאורים בזה, והראשון, שבאותה שעה שם כבר נסתלק מן העולם.</w:t>
      </w:r>
    </w:p>
    <w:p w:rsidR="00E9311D" w:rsidRDefault="00E9311D" w:rsidP="00495EF3">
      <w:pPr>
        <w:pStyle w:val="a3"/>
        <w:bidi/>
        <w:rPr>
          <w:rtl/>
        </w:rPr>
      </w:pPr>
      <w:r w:rsidRPr="00134CC7">
        <w:rPr>
          <w:rFonts w:hint="cs"/>
          <w:rtl/>
        </w:rPr>
        <w:t>וצ"ע למה הביא ממרחק לחמו בשעה שמפורש הדבר בשפתי חכמים ס"פ תולדות, שהטעם שהזכיר רש"י רק עבר הוא משום ששם כבר נסתלק.</w:t>
      </w:r>
    </w:p>
    <w:p w:rsidR="00E9311D" w:rsidRPr="00CB0B52" w:rsidRDefault="00E9311D" w:rsidP="00E9311D">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E9311D" w:rsidRDefault="00E9311D" w:rsidP="00B84380">
      <w:pPr>
        <w:pStyle w:val="a0"/>
        <w:rPr>
          <w:rtl/>
        </w:rPr>
        <w:sectPr w:rsidR="00E9311D" w:rsidSect="00710AC3">
          <w:footnotePr>
            <w:numRestart w:val="eachSect"/>
          </w:footnotePr>
          <w:type w:val="continuous"/>
          <w:pgSz w:w="7920" w:h="12240"/>
          <w:pgMar w:top="-1152" w:right="864" w:bottom="720" w:left="864" w:header="562" w:footer="0" w:gutter="0"/>
          <w:cols w:space="720"/>
          <w:docGrid w:linePitch="360"/>
        </w:sectPr>
      </w:pPr>
    </w:p>
    <w:p w:rsidR="00C37763" w:rsidRPr="008C6876" w:rsidRDefault="00C37763" w:rsidP="00B84380">
      <w:pPr>
        <w:pStyle w:val="a0"/>
        <w:rPr>
          <w:rtl/>
        </w:rPr>
      </w:pPr>
      <w:bookmarkStart w:id="277" w:name="_Toc62022052"/>
      <w:r>
        <w:rPr>
          <w:rFonts w:hint="cs"/>
          <w:rtl/>
        </w:rPr>
        <w:t>גדר "איש" בכתוב</w:t>
      </w:r>
      <w:bookmarkEnd w:id="277"/>
    </w:p>
    <w:p w:rsidR="00C37763" w:rsidRPr="008C6876" w:rsidRDefault="00C37763" w:rsidP="00B84380">
      <w:pPr>
        <w:pStyle w:val="a"/>
        <w:rPr>
          <w:rtl/>
        </w:rPr>
      </w:pPr>
      <w:bookmarkStart w:id="278" w:name="_Toc61583805"/>
      <w:bookmarkStart w:id="279" w:name="_Toc61584561"/>
      <w:bookmarkStart w:id="280" w:name="_Toc62022053"/>
      <w:r w:rsidRPr="008C6876">
        <w:rPr>
          <w:rtl/>
        </w:rPr>
        <w:t>הת' אברהם זיסקינד הכהן פעלדמאן</w:t>
      </w:r>
      <w:bookmarkEnd w:id="278"/>
      <w:bookmarkEnd w:id="279"/>
      <w:bookmarkEnd w:id="280"/>
    </w:p>
    <w:p w:rsidR="00C37763" w:rsidRPr="008C6876" w:rsidRDefault="00C37763" w:rsidP="00C37763">
      <w:pPr>
        <w:pStyle w:val="a1"/>
        <w:rPr>
          <w:rtl/>
        </w:rPr>
      </w:pPr>
      <w:r w:rsidRPr="008C6876">
        <w:rPr>
          <w:rtl/>
        </w:rPr>
        <w:t>תלמיד בישיבה</w:t>
      </w:r>
    </w:p>
    <w:p w:rsidR="00C37763" w:rsidRPr="00022DF9" w:rsidRDefault="00C37763" w:rsidP="00C37763">
      <w:pPr>
        <w:pStyle w:val="a3"/>
        <w:bidi/>
        <w:rPr>
          <w:rtl/>
        </w:rPr>
      </w:pPr>
      <w:r>
        <w:rPr>
          <w:rFonts w:hint="cs"/>
          <w:rtl/>
        </w:rPr>
        <w:t xml:space="preserve">במעשה יוסף ואחיו, כשחזרו למצרים עם בנימין, </w:t>
      </w:r>
      <w:r w:rsidRPr="00022DF9">
        <w:rPr>
          <w:rtl/>
        </w:rPr>
        <w:t>כת</w:t>
      </w:r>
      <w:r>
        <w:rPr>
          <w:rFonts w:hint="cs"/>
          <w:rtl/>
        </w:rPr>
        <w:t>י</w:t>
      </w:r>
      <w:r w:rsidRPr="00022DF9">
        <w:rPr>
          <w:rtl/>
        </w:rPr>
        <w:t>ב</w:t>
      </w:r>
      <w:r w:rsidRPr="00022DF9">
        <w:rPr>
          <w:rStyle w:val="FootnoteReference"/>
          <w:rtl/>
        </w:rPr>
        <w:footnoteReference w:id="390"/>
      </w:r>
      <w:r w:rsidRPr="00022DF9">
        <w:rPr>
          <w:rtl/>
        </w:rPr>
        <w:t>: "</w:t>
      </w:r>
      <w:r>
        <w:rPr>
          <w:rFonts w:hint="cs"/>
          <w:rtl/>
        </w:rPr>
        <w:t xml:space="preserve">וירא יוסף אתם את בנימין ויאמר לאשר על ביתו הבא את האנשים הביתה . . </w:t>
      </w:r>
      <w:r w:rsidRPr="00022DF9">
        <w:rPr>
          <w:rtl/>
        </w:rPr>
        <w:t>ויעש האיש כאשר אמר יוסף</w:t>
      </w:r>
      <w:r>
        <w:rPr>
          <w:rFonts w:hint="cs"/>
          <w:rtl/>
        </w:rPr>
        <w:t xml:space="preserve"> ויבא האיש את האנדים ביתה יוסף</w:t>
      </w:r>
      <w:r w:rsidRPr="00022DF9">
        <w:rPr>
          <w:rtl/>
        </w:rPr>
        <w:t>"</w:t>
      </w:r>
      <w:r>
        <w:rPr>
          <w:rFonts w:hint="cs"/>
          <w:rtl/>
        </w:rPr>
        <w:t>.</w:t>
      </w:r>
      <w:r w:rsidRPr="00022DF9">
        <w:rPr>
          <w:rtl/>
        </w:rPr>
        <w:t xml:space="preserve"> ובדעת זקנים מ</w:t>
      </w:r>
      <w:r>
        <w:rPr>
          <w:rFonts w:hint="cs"/>
          <w:rtl/>
        </w:rPr>
        <w:t>ביא את פירוש ה</w:t>
      </w:r>
      <w:r w:rsidRPr="00022DF9">
        <w:rPr>
          <w:rtl/>
        </w:rPr>
        <w:t>תנחומא ש"האיש" הוא מנשה.</w:t>
      </w:r>
    </w:p>
    <w:p w:rsidR="00C37763" w:rsidRPr="00022DF9" w:rsidRDefault="00C37763" w:rsidP="00C37763">
      <w:pPr>
        <w:pStyle w:val="a3"/>
        <w:bidi/>
        <w:rPr>
          <w:rtl/>
        </w:rPr>
      </w:pPr>
      <w:r w:rsidRPr="00022DF9">
        <w:rPr>
          <w:rtl/>
        </w:rPr>
        <w:t>ומקשה</w:t>
      </w:r>
      <w:r>
        <w:rPr>
          <w:rFonts w:hint="cs"/>
          <w:rtl/>
        </w:rPr>
        <w:t>,</w:t>
      </w:r>
      <w:r w:rsidRPr="00022DF9">
        <w:rPr>
          <w:rtl/>
        </w:rPr>
        <w:t xml:space="preserve"> וז"ל: </w:t>
      </w:r>
      <w:r>
        <w:rPr>
          <w:rFonts w:hint="cs"/>
          <w:rtl/>
        </w:rPr>
        <w:t>"</w:t>
      </w:r>
      <w:r w:rsidRPr="00022DF9">
        <w:rPr>
          <w:rtl/>
        </w:rPr>
        <w:t>ותימה דפירש רש"י במס' אבות</w:t>
      </w:r>
      <w:r w:rsidRPr="00022DF9">
        <w:rPr>
          <w:rStyle w:val="FootnoteReference"/>
          <w:rtl/>
        </w:rPr>
        <w:footnoteReference w:id="391"/>
      </w:r>
      <w:r>
        <w:rPr>
          <w:rFonts w:hint="cs"/>
          <w:rtl/>
        </w:rPr>
        <w:t>,</w:t>
      </w:r>
      <w:r w:rsidRPr="00022DF9">
        <w:rPr>
          <w:rtl/>
        </w:rPr>
        <w:t xml:space="preserve"> ילפינן בן שלש עשרה למצוות משמעון ולוי, כי כשבאו על שכם לא היו כי אם בני שלש עשרה כשתחשוב שנותיהם, וכתיב בהו</w:t>
      </w:r>
      <w:r w:rsidRPr="00022DF9">
        <w:rPr>
          <w:rStyle w:val="FootnoteReference"/>
          <w:rtl/>
        </w:rPr>
        <w:footnoteReference w:id="392"/>
      </w:r>
      <w:r w:rsidRPr="00022DF9">
        <w:rPr>
          <w:rtl/>
        </w:rPr>
        <w:t xml:space="preserve"> </w:t>
      </w:r>
      <w:r w:rsidRPr="00022DF9">
        <w:rPr>
          <w:b/>
          <w:bCs/>
          <w:rtl/>
        </w:rPr>
        <w:t>איש</w:t>
      </w:r>
      <w:r w:rsidRPr="00022DF9">
        <w:rPr>
          <w:rtl/>
        </w:rPr>
        <w:t xml:space="preserve"> חרבו. וכשתחשוב שנותיו של מנשה תמצא שלא הי' כי אם תשע שנים לכל היותר, שהרי נולד בטרם תבוא שנת הרעב</w:t>
      </w:r>
      <w:r w:rsidRPr="00022DF9">
        <w:rPr>
          <w:rStyle w:val="FootnoteReference"/>
          <w:rtl/>
        </w:rPr>
        <w:footnoteReference w:id="393"/>
      </w:r>
      <w:r w:rsidRPr="00022DF9">
        <w:rPr>
          <w:rtl/>
        </w:rPr>
        <w:t xml:space="preserve">, ואפילו כי תאמר שנולד בתחילת שני השובע אעפ"כ לא הי' כי אם בן תשע, שבע דשובע ושנתיים דרעב, ואפי' הכי קורהו </w:t>
      </w:r>
      <w:r w:rsidRPr="00022DF9">
        <w:rPr>
          <w:b/>
          <w:bCs/>
          <w:rtl/>
        </w:rPr>
        <w:t>איש</w:t>
      </w:r>
      <w:r w:rsidRPr="00022DF9">
        <w:rPr>
          <w:rtl/>
        </w:rPr>
        <w:t xml:space="preserve"> . . וצ"ע</w:t>
      </w:r>
      <w:r>
        <w:rPr>
          <w:rFonts w:hint="cs"/>
          <w:rtl/>
        </w:rPr>
        <w:t>".</w:t>
      </w:r>
      <w:r w:rsidRPr="00022DF9">
        <w:rPr>
          <w:rtl/>
        </w:rPr>
        <w:t xml:space="preserve"> עכ"ל.</w:t>
      </w:r>
    </w:p>
    <w:p w:rsidR="00C37763" w:rsidRDefault="00C37763" w:rsidP="00C37763">
      <w:pPr>
        <w:pStyle w:val="a3"/>
        <w:bidi/>
        <w:rPr>
          <w:rtl/>
        </w:rPr>
      </w:pPr>
      <w:r>
        <w:rPr>
          <w:rFonts w:hint="cs"/>
          <w:rtl/>
        </w:rPr>
        <w:t>וראיתי בחומש מקראות גדולות המבואר</w:t>
      </w:r>
      <w:r>
        <w:rPr>
          <w:rStyle w:val="FootnoteReference"/>
          <w:rtl/>
        </w:rPr>
        <w:footnoteReference w:id="394"/>
      </w:r>
      <w:r>
        <w:rPr>
          <w:rFonts w:hint="cs"/>
          <w:rtl/>
        </w:rPr>
        <w:t xml:space="preserve"> שהביאו דברי </w:t>
      </w:r>
      <w:r w:rsidRPr="00022DF9">
        <w:rPr>
          <w:rtl/>
        </w:rPr>
        <w:t xml:space="preserve">הריב"א </w:t>
      </w:r>
      <w:r>
        <w:rPr>
          <w:rFonts w:hint="cs"/>
          <w:rtl/>
        </w:rPr>
        <w:t xml:space="preserve">שכתב </w:t>
      </w:r>
      <w:r w:rsidRPr="00022DF9">
        <w:rPr>
          <w:rtl/>
        </w:rPr>
        <w:t>ע"פ דברי ר' יהודה החסיד</w:t>
      </w:r>
      <w:r w:rsidRPr="00022DF9">
        <w:rPr>
          <w:rStyle w:val="FootnoteReference"/>
          <w:rtl/>
        </w:rPr>
        <w:footnoteReference w:id="395"/>
      </w:r>
      <w:r w:rsidRPr="00022DF9">
        <w:rPr>
          <w:rtl/>
        </w:rPr>
        <w:t xml:space="preserve"> גבי ער ואונן. </w:t>
      </w:r>
      <w:r>
        <w:rPr>
          <w:rFonts w:hint="cs"/>
          <w:rtl/>
        </w:rPr>
        <w:t xml:space="preserve">דלכאורה אי"מ </w:t>
      </w:r>
      <w:r w:rsidRPr="00022DF9">
        <w:rPr>
          <w:rtl/>
        </w:rPr>
        <w:t xml:space="preserve">מדוע נענשו ער ואונן </w:t>
      </w:r>
      <w:r>
        <w:rPr>
          <w:rFonts w:hint="cs"/>
          <w:rtl/>
        </w:rPr>
        <w:t xml:space="preserve">על עוונותיהם </w:t>
      </w:r>
      <w:r w:rsidRPr="00022DF9">
        <w:rPr>
          <w:rtl/>
        </w:rPr>
        <w:t xml:space="preserve">בהיותם בני שמונה שנים, ותירץ בשם ר' יהודה החסיד, </w:t>
      </w:r>
      <w:r w:rsidRPr="00022DF9">
        <w:rPr>
          <w:b/>
          <w:bCs/>
          <w:rtl/>
        </w:rPr>
        <w:t>דאין הדבר תלוי אלא בדעת ובמחשבה</w:t>
      </w:r>
      <w:r w:rsidRPr="00022DF9">
        <w:rPr>
          <w:rtl/>
        </w:rPr>
        <w:t xml:space="preserve"> לרעה או לטובה, ועל זה נאמר</w:t>
      </w:r>
      <w:r w:rsidRPr="00022DF9">
        <w:rPr>
          <w:rStyle w:val="FootnoteReference"/>
          <w:rtl/>
        </w:rPr>
        <w:footnoteReference w:id="396"/>
      </w:r>
      <w:r w:rsidRPr="00022DF9">
        <w:rPr>
          <w:rtl/>
        </w:rPr>
        <w:t xml:space="preserve"> "כי כל לבבות דורש ה'", וכת</w:t>
      </w:r>
      <w:r>
        <w:rPr>
          <w:rFonts w:hint="cs"/>
          <w:rtl/>
        </w:rPr>
        <w:t>י</w:t>
      </w:r>
      <w:r w:rsidRPr="00022DF9">
        <w:rPr>
          <w:rtl/>
        </w:rPr>
        <w:t>ב</w:t>
      </w:r>
      <w:r w:rsidRPr="00022DF9">
        <w:rPr>
          <w:rStyle w:val="FootnoteReference"/>
          <w:rtl/>
        </w:rPr>
        <w:footnoteReference w:id="397"/>
      </w:r>
      <w:r w:rsidRPr="00022DF9">
        <w:rPr>
          <w:rtl/>
        </w:rPr>
        <w:t xml:space="preserve"> "כי יצר לב האדם רע מנעוריו", וכת</w:t>
      </w:r>
      <w:r>
        <w:rPr>
          <w:rFonts w:hint="cs"/>
          <w:rtl/>
        </w:rPr>
        <w:t>י</w:t>
      </w:r>
      <w:r w:rsidRPr="00022DF9">
        <w:rPr>
          <w:rtl/>
        </w:rPr>
        <w:t>ב</w:t>
      </w:r>
      <w:r w:rsidRPr="00022DF9">
        <w:rPr>
          <w:rStyle w:val="FootnoteReference"/>
          <w:rtl/>
        </w:rPr>
        <w:footnoteReference w:id="398"/>
      </w:r>
      <w:r w:rsidRPr="00022DF9">
        <w:rPr>
          <w:rtl/>
        </w:rPr>
        <w:t xml:space="preserve"> "כי הילדות והשחרות הבל", וגם שלמה </w:t>
      </w:r>
      <w:r>
        <w:rPr>
          <w:rFonts w:hint="cs"/>
          <w:rtl/>
        </w:rPr>
        <w:t xml:space="preserve">המלך </w:t>
      </w:r>
      <w:r w:rsidRPr="00022DF9">
        <w:rPr>
          <w:rtl/>
        </w:rPr>
        <w:t>ע</w:t>
      </w:r>
      <w:r>
        <w:rPr>
          <w:rFonts w:hint="cs"/>
          <w:rtl/>
        </w:rPr>
        <w:t>"ה</w:t>
      </w:r>
      <w:r w:rsidRPr="00022DF9">
        <w:rPr>
          <w:rtl/>
        </w:rPr>
        <w:t xml:space="preserve"> לא היו ימיו כי אם </w:t>
      </w:r>
      <w:r>
        <w:rPr>
          <w:rFonts w:hint="cs"/>
          <w:rtl/>
        </w:rPr>
        <w:t>י"ב שנה (או י"א שנה)</w:t>
      </w:r>
      <w:r w:rsidRPr="00022DF9">
        <w:rPr>
          <w:rtl/>
        </w:rPr>
        <w:t xml:space="preserve"> כשאמר לו דוד</w:t>
      </w:r>
      <w:r>
        <w:rPr>
          <w:rFonts w:hint="cs"/>
          <w:rtl/>
        </w:rPr>
        <w:t xml:space="preserve"> המלך</w:t>
      </w:r>
      <w:r w:rsidRPr="00022DF9">
        <w:rPr>
          <w:rtl/>
        </w:rPr>
        <w:t xml:space="preserve"> ע"ה "ועבדהו בלבב שלם</w:t>
      </w:r>
      <w:r w:rsidRPr="00022DF9">
        <w:rPr>
          <w:rStyle w:val="FootnoteReference"/>
          <w:rtl/>
        </w:rPr>
        <w:footnoteReference w:id="399"/>
      </w:r>
      <w:r w:rsidRPr="00022DF9">
        <w:rPr>
          <w:rtl/>
        </w:rPr>
        <w:t xml:space="preserve">" כי </w:t>
      </w:r>
      <w:r>
        <w:rPr>
          <w:rFonts w:hint="cs"/>
          <w:rtl/>
        </w:rPr>
        <w:t>"</w:t>
      </w:r>
      <w:r w:rsidRPr="00022DF9">
        <w:rPr>
          <w:rtl/>
        </w:rPr>
        <w:t xml:space="preserve">כל לבבות דורש ה'". ונמצא דמכיון שאין הדבר תלוי אלא בדעת ובמחשבה, לכן עם היות שבשנים </w:t>
      </w:r>
      <w:r>
        <w:rPr>
          <w:rFonts w:hint="cs"/>
          <w:rtl/>
        </w:rPr>
        <w:t>לא הי' מנשה בגדר איש</w:t>
      </w:r>
      <w:r w:rsidRPr="00022DF9">
        <w:rPr>
          <w:rtl/>
        </w:rPr>
        <w:t xml:space="preserve">, מ"מ יכולים </w:t>
      </w:r>
      <w:r>
        <w:rPr>
          <w:rFonts w:hint="cs"/>
          <w:rtl/>
        </w:rPr>
        <w:t xml:space="preserve">קוראהו הפסוק </w:t>
      </w:r>
      <w:r w:rsidRPr="00022DF9">
        <w:rPr>
          <w:rtl/>
        </w:rPr>
        <w:t>איש.</w:t>
      </w:r>
    </w:p>
    <w:p w:rsidR="00C37763" w:rsidRPr="00022DF9" w:rsidRDefault="00C37763" w:rsidP="00C37763">
      <w:pPr>
        <w:pStyle w:val="a3"/>
        <w:bidi/>
      </w:pPr>
      <w:r w:rsidRPr="00022DF9">
        <w:rPr>
          <w:rtl/>
        </w:rPr>
        <w:t>ו</w:t>
      </w:r>
      <w:r>
        <w:rPr>
          <w:rFonts w:hint="cs"/>
          <w:rtl/>
        </w:rPr>
        <w:t>בתוס'</w:t>
      </w:r>
      <w:r w:rsidRPr="00022DF9">
        <w:rPr>
          <w:rStyle w:val="FootnoteReference"/>
          <w:rtl/>
        </w:rPr>
        <w:footnoteReference w:id="400"/>
      </w:r>
      <w:r>
        <w:rPr>
          <w:rFonts w:hint="cs"/>
          <w:rtl/>
        </w:rPr>
        <w:t xml:space="preserve"> תירצו באו"א</w:t>
      </w:r>
      <w:r w:rsidRPr="00022DF9">
        <w:rPr>
          <w:rtl/>
        </w:rPr>
        <w:t>: דאע"פ שבדורות האחרונים נתנו חכמים סימן ל</w:t>
      </w:r>
      <w:r>
        <w:rPr>
          <w:rFonts w:hint="cs"/>
          <w:rtl/>
        </w:rPr>
        <w:t>זמן התחלת חיוב האדם במצות (שהוא ב</w:t>
      </w:r>
      <w:r w:rsidRPr="00022DF9">
        <w:rPr>
          <w:rtl/>
        </w:rPr>
        <w:t>הבאת שערות</w:t>
      </w:r>
      <w:r>
        <w:rPr>
          <w:rFonts w:hint="cs"/>
          <w:rtl/>
        </w:rPr>
        <w:t>)</w:t>
      </w:r>
      <w:r w:rsidRPr="00022DF9">
        <w:rPr>
          <w:rtl/>
        </w:rPr>
        <w:t xml:space="preserve"> </w:t>
      </w:r>
      <w:r>
        <w:rPr>
          <w:rFonts w:hint="cs"/>
          <w:rtl/>
        </w:rPr>
        <w:t xml:space="preserve">שקורה </w:t>
      </w:r>
      <w:r w:rsidRPr="00022DF9">
        <w:rPr>
          <w:rtl/>
        </w:rPr>
        <w:t xml:space="preserve">לקטנה </w:t>
      </w:r>
      <w:r>
        <w:rPr>
          <w:rFonts w:hint="cs"/>
          <w:rtl/>
        </w:rPr>
        <w:t xml:space="preserve">בהיותה </w:t>
      </w:r>
      <w:r w:rsidRPr="00022DF9">
        <w:rPr>
          <w:rtl/>
        </w:rPr>
        <w:t xml:space="preserve">בת </w:t>
      </w:r>
      <w:r>
        <w:rPr>
          <w:rFonts w:hint="cs"/>
          <w:rtl/>
        </w:rPr>
        <w:t>י"ב</w:t>
      </w:r>
      <w:r w:rsidRPr="00022DF9">
        <w:rPr>
          <w:rtl/>
        </w:rPr>
        <w:t xml:space="preserve"> שנה ויום אחד ולקטן </w:t>
      </w:r>
      <w:r>
        <w:rPr>
          <w:rFonts w:hint="cs"/>
          <w:rtl/>
        </w:rPr>
        <w:t xml:space="preserve">בהיותו </w:t>
      </w:r>
      <w:r w:rsidRPr="00022DF9">
        <w:rPr>
          <w:rtl/>
        </w:rPr>
        <w:t xml:space="preserve">בן </w:t>
      </w:r>
      <w:r>
        <w:rPr>
          <w:rFonts w:hint="cs"/>
          <w:rtl/>
        </w:rPr>
        <w:t>י"ג</w:t>
      </w:r>
      <w:r w:rsidRPr="00022DF9">
        <w:rPr>
          <w:rtl/>
        </w:rPr>
        <w:t xml:space="preserve"> שנה ויום אחד, </w:t>
      </w:r>
      <w:r>
        <w:rPr>
          <w:rFonts w:hint="cs"/>
          <w:rtl/>
        </w:rPr>
        <w:t xml:space="preserve">הנה </w:t>
      </w:r>
      <w:r w:rsidRPr="00022DF9">
        <w:rPr>
          <w:rtl/>
        </w:rPr>
        <w:t xml:space="preserve">בדורות הראשונים שהיו ממהרים להביא שערות הי' זמן </w:t>
      </w:r>
      <w:r>
        <w:rPr>
          <w:rFonts w:hint="cs"/>
          <w:rtl/>
        </w:rPr>
        <w:t>ה</w:t>
      </w:r>
      <w:r w:rsidRPr="00022DF9">
        <w:rPr>
          <w:rtl/>
        </w:rPr>
        <w:t>גדלות</w:t>
      </w:r>
      <w:r>
        <w:rPr>
          <w:rFonts w:hint="cs"/>
          <w:rtl/>
        </w:rPr>
        <w:t xml:space="preserve"> וההתחייבות במצות</w:t>
      </w:r>
      <w:r w:rsidRPr="00022DF9">
        <w:rPr>
          <w:rtl/>
        </w:rPr>
        <w:t xml:space="preserve"> מקודם הרבה. </w:t>
      </w:r>
    </w:p>
    <w:p w:rsidR="00C37763" w:rsidRPr="00022DF9" w:rsidRDefault="00C37763" w:rsidP="00C37763">
      <w:pPr>
        <w:pStyle w:val="a3"/>
        <w:bidi/>
        <w:rPr>
          <w:rtl/>
        </w:rPr>
      </w:pPr>
      <w:r w:rsidRPr="00022DF9">
        <w:rPr>
          <w:rtl/>
        </w:rPr>
        <w:t>והנה</w:t>
      </w:r>
      <w:r>
        <w:rPr>
          <w:rFonts w:hint="cs"/>
          <w:rtl/>
        </w:rPr>
        <w:t>,</w:t>
      </w:r>
      <w:r w:rsidRPr="00022DF9">
        <w:rPr>
          <w:rtl/>
        </w:rPr>
        <w:t xml:space="preserve"> בלקו"ש</w:t>
      </w:r>
      <w:r w:rsidRPr="00022DF9">
        <w:rPr>
          <w:rStyle w:val="FootnoteReference"/>
          <w:rtl/>
        </w:rPr>
        <w:footnoteReference w:id="401"/>
      </w:r>
      <w:r w:rsidRPr="00022DF9">
        <w:rPr>
          <w:rtl/>
        </w:rPr>
        <w:t xml:space="preserve"> מביא</w:t>
      </w:r>
      <w:r>
        <w:rPr>
          <w:rFonts w:hint="cs"/>
          <w:rtl/>
        </w:rPr>
        <w:t xml:space="preserve"> כ"ק אדמו"ר ב' </w:t>
      </w:r>
      <w:r w:rsidRPr="00022DF9">
        <w:rPr>
          <w:rtl/>
        </w:rPr>
        <w:t>דיעות בהראשונים במקור דין "בן שלש עשרה למצוות"</w:t>
      </w:r>
      <w:r w:rsidRPr="00022DF9">
        <w:rPr>
          <w:rStyle w:val="FootnoteReference"/>
          <w:rtl/>
        </w:rPr>
        <w:footnoteReference w:id="402"/>
      </w:r>
      <w:r w:rsidRPr="00022DF9">
        <w:rPr>
          <w:rtl/>
        </w:rPr>
        <w:t>:</w:t>
      </w:r>
    </w:p>
    <w:p w:rsidR="00C37763" w:rsidRPr="00022DF9" w:rsidRDefault="00C37763" w:rsidP="00C37763">
      <w:pPr>
        <w:pStyle w:val="a3"/>
        <w:bidi/>
        <w:rPr>
          <w:rtl/>
        </w:rPr>
      </w:pPr>
      <w:r w:rsidRPr="00022DF9">
        <w:rPr>
          <w:rtl/>
        </w:rPr>
        <w:t xml:space="preserve">א) </w:t>
      </w:r>
      <w:r>
        <w:rPr>
          <w:rFonts w:hint="cs"/>
          <w:rtl/>
        </w:rPr>
        <w:t>מ</w:t>
      </w:r>
      <w:r w:rsidRPr="00022DF9">
        <w:rPr>
          <w:rtl/>
        </w:rPr>
        <w:t>מ"ש "ויקחו שני בני יעקב שמעון ולוי איש חרבו</w:t>
      </w:r>
      <w:r>
        <w:rPr>
          <w:rFonts w:hint="cs"/>
          <w:rtl/>
        </w:rPr>
        <w:t>", ו</w:t>
      </w:r>
      <w:r w:rsidRPr="00022DF9">
        <w:rPr>
          <w:rtl/>
        </w:rPr>
        <w:t>היו באותו הזמן בני י"ג שנה, וק</w:t>
      </w:r>
      <w:r>
        <w:rPr>
          <w:rFonts w:hint="cs"/>
          <w:rtl/>
        </w:rPr>
        <w:t>ו</w:t>
      </w:r>
      <w:r w:rsidRPr="00022DF9">
        <w:rPr>
          <w:rtl/>
        </w:rPr>
        <w:t xml:space="preserve">רא </w:t>
      </w:r>
      <w:r>
        <w:rPr>
          <w:rFonts w:hint="cs"/>
          <w:rtl/>
        </w:rPr>
        <w:t xml:space="preserve">להם </w:t>
      </w:r>
      <w:r w:rsidRPr="00022DF9">
        <w:rPr>
          <w:rtl/>
        </w:rPr>
        <w:t xml:space="preserve">הכתוב </w:t>
      </w:r>
      <w:r w:rsidRPr="00022DF9">
        <w:rPr>
          <w:b/>
          <w:bCs/>
          <w:rtl/>
        </w:rPr>
        <w:t>איש</w:t>
      </w:r>
      <w:r w:rsidRPr="00D22725">
        <w:rPr>
          <w:rFonts w:hint="cs"/>
          <w:b/>
          <w:rtl/>
        </w:rPr>
        <w:t>,</w:t>
      </w:r>
      <w:r w:rsidRPr="00022DF9">
        <w:rPr>
          <w:rtl/>
        </w:rPr>
        <w:t xml:space="preserve"> ולפי"ז הוא ענין </w:t>
      </w:r>
      <w:r w:rsidRPr="00022DF9">
        <w:rPr>
          <w:b/>
          <w:bCs/>
          <w:rtl/>
        </w:rPr>
        <w:t xml:space="preserve">טבעי </w:t>
      </w:r>
      <w:r w:rsidRPr="00022DF9">
        <w:rPr>
          <w:rtl/>
        </w:rPr>
        <w:t>שבגיל י"ג שנה נעשה</w:t>
      </w:r>
      <w:r>
        <w:rPr>
          <w:rFonts w:hint="cs"/>
          <w:rtl/>
        </w:rPr>
        <w:t xml:space="preserve"> האדם </w:t>
      </w:r>
      <w:r w:rsidRPr="00022DF9">
        <w:rPr>
          <w:rtl/>
        </w:rPr>
        <w:t>גדול בשכל ודעה</w:t>
      </w:r>
      <w:r w:rsidRPr="00022DF9">
        <w:rPr>
          <w:rStyle w:val="FootnoteReference"/>
          <w:rtl/>
        </w:rPr>
        <w:footnoteReference w:id="403"/>
      </w:r>
      <w:r w:rsidRPr="00022DF9">
        <w:rPr>
          <w:rtl/>
        </w:rPr>
        <w:t>.</w:t>
      </w:r>
    </w:p>
    <w:p w:rsidR="00C37763" w:rsidRPr="00022DF9" w:rsidRDefault="00C37763" w:rsidP="00C37763">
      <w:pPr>
        <w:pStyle w:val="a3"/>
        <w:bidi/>
        <w:rPr>
          <w:rtl/>
        </w:rPr>
      </w:pPr>
      <w:r w:rsidRPr="00022DF9">
        <w:rPr>
          <w:rtl/>
        </w:rPr>
        <w:t>ב) הוא מהשיעורים שנאמרו למשה מסיני – ואינו תלוי בטבע האדם</w:t>
      </w:r>
      <w:r w:rsidRPr="00022DF9">
        <w:rPr>
          <w:rStyle w:val="FootnoteReference"/>
          <w:rtl/>
        </w:rPr>
        <w:footnoteReference w:id="404"/>
      </w:r>
      <w:r w:rsidRPr="00022DF9">
        <w:rPr>
          <w:rtl/>
        </w:rPr>
        <w:t xml:space="preserve">. </w:t>
      </w:r>
    </w:p>
    <w:p w:rsidR="00C37763" w:rsidRPr="00022DF9" w:rsidRDefault="00C37763" w:rsidP="00C37763">
      <w:pPr>
        <w:pStyle w:val="a3"/>
        <w:bidi/>
        <w:rPr>
          <w:rtl/>
        </w:rPr>
      </w:pPr>
      <w:r w:rsidRPr="00022DF9">
        <w:rPr>
          <w:rtl/>
        </w:rPr>
        <w:t>ונפק"מ</w:t>
      </w:r>
      <w:r>
        <w:rPr>
          <w:rFonts w:hint="cs"/>
          <w:rtl/>
        </w:rPr>
        <w:t xml:space="preserve"> לענין זמן התחלת חיוב בני נח </w:t>
      </w:r>
      <w:r w:rsidRPr="00022DF9">
        <w:rPr>
          <w:rtl/>
        </w:rPr>
        <w:t xml:space="preserve">בקיום המצות </w:t>
      </w:r>
      <w:r>
        <w:rPr>
          <w:rFonts w:hint="cs"/>
          <w:rtl/>
        </w:rPr>
        <w:t>שלהם</w:t>
      </w:r>
      <w:r w:rsidRPr="00022DF9">
        <w:rPr>
          <w:rtl/>
        </w:rPr>
        <w:t xml:space="preserve">: </w:t>
      </w:r>
    </w:p>
    <w:p w:rsidR="00C37763" w:rsidRPr="00022DF9" w:rsidRDefault="00C37763" w:rsidP="00C37763">
      <w:pPr>
        <w:pStyle w:val="a3"/>
        <w:bidi/>
        <w:rPr>
          <w:rtl/>
        </w:rPr>
      </w:pPr>
      <w:r w:rsidRPr="00022DF9">
        <w:rPr>
          <w:rtl/>
        </w:rPr>
        <w:t>להדיעה הראשונה (</w:t>
      </w:r>
      <w:r>
        <w:rPr>
          <w:rFonts w:hint="cs"/>
          <w:rtl/>
        </w:rPr>
        <w:t>שהוא ענין טבעי</w:t>
      </w:r>
      <w:r w:rsidRPr="00022DF9">
        <w:rPr>
          <w:rtl/>
        </w:rPr>
        <w:t>)</w:t>
      </w:r>
      <w:r>
        <w:rPr>
          <w:rFonts w:hint="cs"/>
          <w:rtl/>
        </w:rPr>
        <w:t xml:space="preserve"> יתחייבו ב"נ מבן</w:t>
      </w:r>
      <w:r w:rsidRPr="00022DF9">
        <w:rPr>
          <w:rtl/>
        </w:rPr>
        <w:t xml:space="preserve"> י"ג שנה ואילך, כי</w:t>
      </w:r>
      <w:r>
        <w:rPr>
          <w:rFonts w:hint="cs"/>
          <w:rtl/>
        </w:rPr>
        <w:t>מובן שבענין טבעי אין חילוק</w:t>
      </w:r>
      <w:r w:rsidR="003071B0">
        <w:rPr>
          <w:rFonts w:hint="cs"/>
          <w:rtl/>
        </w:rPr>
        <w:t xml:space="preserve"> </w:t>
      </w:r>
      <w:r w:rsidRPr="00022DF9">
        <w:rPr>
          <w:rtl/>
        </w:rPr>
        <w:t>בין ישראל לב"נ.</w:t>
      </w:r>
      <w:r>
        <w:rPr>
          <w:rFonts w:hint="cs"/>
          <w:rtl/>
        </w:rPr>
        <w:t xml:space="preserve"> </w:t>
      </w:r>
      <w:r w:rsidRPr="00022DF9">
        <w:rPr>
          <w:rtl/>
        </w:rPr>
        <w:t>משא"כ להדיעה השני' (ש</w:t>
      </w:r>
      <w:r>
        <w:rPr>
          <w:rFonts w:hint="cs"/>
          <w:rtl/>
        </w:rPr>
        <w:t>הוא</w:t>
      </w:r>
      <w:r w:rsidRPr="00022DF9">
        <w:rPr>
          <w:rtl/>
        </w:rPr>
        <w:t xml:space="preserve"> הלל"מ)</w:t>
      </w:r>
      <w:r>
        <w:rPr>
          <w:rFonts w:hint="cs"/>
          <w:rtl/>
        </w:rPr>
        <w:t>,</w:t>
      </w:r>
      <w:r w:rsidRPr="00022DF9">
        <w:rPr>
          <w:rtl/>
        </w:rPr>
        <w:t xml:space="preserve"> </w:t>
      </w:r>
      <w:r>
        <w:rPr>
          <w:rFonts w:hint="cs"/>
          <w:rtl/>
        </w:rPr>
        <w:t xml:space="preserve">הרי </w:t>
      </w:r>
      <w:r w:rsidRPr="00022DF9">
        <w:rPr>
          <w:rtl/>
        </w:rPr>
        <w:t xml:space="preserve">בב"נ </w:t>
      </w:r>
      <w:r>
        <w:rPr>
          <w:rFonts w:hint="cs"/>
          <w:rtl/>
        </w:rPr>
        <w:t xml:space="preserve">שלהם </w:t>
      </w:r>
      <w:r w:rsidRPr="00022DF9">
        <w:rPr>
          <w:rtl/>
        </w:rPr>
        <w:t>"לא ניתנו השיעורין"</w:t>
      </w:r>
      <w:r w:rsidRPr="00022DF9">
        <w:rPr>
          <w:rStyle w:val="FootnoteReference"/>
          <w:rtl/>
        </w:rPr>
        <w:footnoteReference w:id="405"/>
      </w:r>
      <w:r w:rsidRPr="00022DF9">
        <w:rPr>
          <w:rtl/>
        </w:rPr>
        <w:t xml:space="preserve"> ה"ז תלוי בכאו"א </w:t>
      </w:r>
      <w:r>
        <w:rPr>
          <w:rFonts w:hint="cs"/>
          <w:rtl/>
        </w:rPr>
        <w:t>כ</w:t>
      </w:r>
      <w:r w:rsidRPr="00022DF9">
        <w:rPr>
          <w:rtl/>
        </w:rPr>
        <w:t>פי טבעו ומצבו</w:t>
      </w:r>
      <w:r w:rsidRPr="00022DF9">
        <w:rPr>
          <w:rStyle w:val="FootnoteReference"/>
          <w:rtl/>
        </w:rPr>
        <w:footnoteReference w:id="406"/>
      </w:r>
      <w:r w:rsidRPr="00022DF9">
        <w:rPr>
          <w:rtl/>
        </w:rPr>
        <w:t>. וממשיך לבאר שם שלפי פשש"מ שהי' להאבות דין ב"נ</w:t>
      </w:r>
      <w:r w:rsidRPr="00022DF9">
        <w:rPr>
          <w:rStyle w:val="FootnoteReference"/>
          <w:rtl/>
        </w:rPr>
        <w:footnoteReference w:id="407"/>
      </w:r>
      <w:r w:rsidRPr="00022DF9">
        <w:rPr>
          <w:rtl/>
        </w:rPr>
        <w:t xml:space="preserve"> </w:t>
      </w:r>
      <w:r>
        <w:rPr>
          <w:rFonts w:hint="cs"/>
          <w:rtl/>
        </w:rPr>
        <w:t>יהי' ה</w:t>
      </w:r>
      <w:r w:rsidRPr="00022DF9">
        <w:rPr>
          <w:rtl/>
        </w:rPr>
        <w:t xml:space="preserve">נפק"מ </w:t>
      </w:r>
      <w:r>
        <w:rPr>
          <w:rFonts w:hint="cs"/>
          <w:rtl/>
        </w:rPr>
        <w:t>הנ"ל בנו</w:t>
      </w:r>
      <w:r w:rsidRPr="00022DF9">
        <w:rPr>
          <w:rtl/>
        </w:rPr>
        <w:t>גע להאבות ג"כ. עיי"ש.</w:t>
      </w:r>
    </w:p>
    <w:p w:rsidR="00C37763" w:rsidRPr="00022DF9" w:rsidRDefault="00C37763" w:rsidP="00C37763">
      <w:pPr>
        <w:pStyle w:val="a3"/>
        <w:bidi/>
        <w:rPr>
          <w:rtl/>
        </w:rPr>
      </w:pPr>
      <w:r>
        <w:rPr>
          <w:rFonts w:hint="cs"/>
          <w:rtl/>
        </w:rPr>
        <w:t xml:space="preserve">והנה, </w:t>
      </w:r>
      <w:r w:rsidRPr="00022DF9">
        <w:rPr>
          <w:rtl/>
        </w:rPr>
        <w:t xml:space="preserve">עפ"ז </w:t>
      </w:r>
      <w:r>
        <w:rPr>
          <w:rFonts w:hint="cs"/>
          <w:rtl/>
        </w:rPr>
        <w:t>יש לבאר שינוי הלשון בין</w:t>
      </w:r>
      <w:r w:rsidRPr="00022DF9">
        <w:rPr>
          <w:rtl/>
        </w:rPr>
        <w:t xml:space="preserve"> יוסף ואחיו</w:t>
      </w:r>
      <w:r>
        <w:rPr>
          <w:rFonts w:hint="cs"/>
          <w:rtl/>
        </w:rPr>
        <w:t>,</w:t>
      </w:r>
      <w:r w:rsidRPr="00022DF9">
        <w:rPr>
          <w:rtl/>
        </w:rPr>
        <w:t xml:space="preserve"> </w:t>
      </w:r>
      <w:r>
        <w:rPr>
          <w:rFonts w:hint="cs"/>
          <w:rtl/>
        </w:rPr>
        <w:t xml:space="preserve">שלמנשה קרא יוסף איש בהיותו בן ט' שנים, ולשמעון ולוי קורא הכתוב איש רק בהיותם בני י"ג שנה, </w:t>
      </w:r>
      <w:r w:rsidRPr="00022DF9">
        <w:rPr>
          <w:rtl/>
        </w:rPr>
        <w:t>שיוסף ס</w:t>
      </w:r>
      <w:r>
        <w:rPr>
          <w:rFonts w:hint="cs"/>
          <w:rtl/>
        </w:rPr>
        <w:t>בר</w:t>
      </w:r>
      <w:r w:rsidRPr="00022DF9">
        <w:rPr>
          <w:rtl/>
        </w:rPr>
        <w:t xml:space="preserve"> כאופן הב' (</w:t>
      </w:r>
      <w:r>
        <w:rPr>
          <w:rFonts w:hint="cs"/>
          <w:rtl/>
        </w:rPr>
        <w:t>שהוא ענין טבעי</w:t>
      </w:r>
      <w:r w:rsidRPr="00022DF9">
        <w:rPr>
          <w:rtl/>
        </w:rPr>
        <w:t xml:space="preserve">) </w:t>
      </w:r>
      <w:r>
        <w:rPr>
          <w:rFonts w:hint="cs"/>
          <w:rtl/>
        </w:rPr>
        <w:t>ושאר השבטים סברו</w:t>
      </w:r>
      <w:r w:rsidRPr="00022DF9">
        <w:rPr>
          <w:rtl/>
        </w:rPr>
        <w:t xml:space="preserve"> כאופן הא' (</w:t>
      </w:r>
      <w:r>
        <w:rPr>
          <w:rFonts w:hint="cs"/>
          <w:rtl/>
        </w:rPr>
        <w:t>שהוא הלל"מ</w:t>
      </w:r>
      <w:r w:rsidRPr="00022DF9">
        <w:rPr>
          <w:rtl/>
        </w:rPr>
        <w:t>).</w:t>
      </w:r>
      <w:r>
        <w:rPr>
          <w:rFonts w:hint="cs"/>
          <w:rtl/>
        </w:rPr>
        <w:t xml:space="preserve"> </w:t>
      </w:r>
      <w:r w:rsidRPr="00022DF9">
        <w:rPr>
          <w:rtl/>
        </w:rPr>
        <w:t xml:space="preserve">ולכן מנשה (בנו של </w:t>
      </w:r>
      <w:r w:rsidRPr="00022DF9">
        <w:rPr>
          <w:b/>
          <w:bCs/>
          <w:rtl/>
        </w:rPr>
        <w:t>יוסף</w:t>
      </w:r>
      <w:r w:rsidRPr="00022DF9">
        <w:rPr>
          <w:rtl/>
        </w:rPr>
        <w:t xml:space="preserve">) </w:t>
      </w:r>
      <w:r>
        <w:rPr>
          <w:rFonts w:hint="cs"/>
          <w:rtl/>
        </w:rPr>
        <w:t xml:space="preserve">נק' </w:t>
      </w:r>
      <w:r w:rsidRPr="00022DF9">
        <w:rPr>
          <w:rtl/>
        </w:rPr>
        <w:t>איש גם כשה</w:t>
      </w:r>
      <w:r>
        <w:rPr>
          <w:rFonts w:hint="cs"/>
          <w:rtl/>
        </w:rPr>
        <w:t xml:space="preserve">י' </w:t>
      </w:r>
      <w:r w:rsidRPr="00022DF9">
        <w:rPr>
          <w:rtl/>
        </w:rPr>
        <w:t xml:space="preserve">בן תשע, משא"כ שמעון ולוי </w:t>
      </w:r>
      <w:r>
        <w:rPr>
          <w:rFonts w:hint="cs"/>
          <w:rtl/>
        </w:rPr>
        <w:t>באו לכלל איש רק כשהגעו לי"ג שנה</w:t>
      </w:r>
      <w:r w:rsidRPr="00022DF9">
        <w:rPr>
          <w:rtl/>
        </w:rPr>
        <w:t>.</w:t>
      </w:r>
      <w:r w:rsidRPr="00022DF9" w:rsidDel="009269B1">
        <w:rPr>
          <w:rtl/>
        </w:rPr>
        <w:t xml:space="preserve"> </w:t>
      </w:r>
    </w:p>
    <w:p w:rsidR="00C37763" w:rsidRPr="00022DF9" w:rsidRDefault="00C37763" w:rsidP="00C37763">
      <w:pPr>
        <w:pStyle w:val="a3"/>
        <w:bidi/>
        <w:rPr>
          <w:rtl/>
        </w:rPr>
      </w:pPr>
      <w:r w:rsidRPr="00022DF9">
        <w:rPr>
          <w:rtl/>
        </w:rPr>
        <w:t>ו</w:t>
      </w:r>
      <w:r>
        <w:rPr>
          <w:rFonts w:hint="cs"/>
          <w:rtl/>
        </w:rPr>
        <w:t>עפ"ז</w:t>
      </w:r>
      <w:r w:rsidRPr="00022DF9">
        <w:rPr>
          <w:rtl/>
        </w:rPr>
        <w:t xml:space="preserve"> יש לבאר ג"כ מש"כ </w:t>
      </w:r>
      <w:r>
        <w:rPr>
          <w:rFonts w:hint="cs"/>
          <w:rtl/>
        </w:rPr>
        <w:t>ב</w:t>
      </w:r>
      <w:r w:rsidRPr="00022DF9">
        <w:rPr>
          <w:rtl/>
        </w:rPr>
        <w:t>בעל הטורים ע</w:t>
      </w:r>
      <w:r>
        <w:rPr>
          <w:rFonts w:hint="cs"/>
          <w:rtl/>
        </w:rPr>
        <w:t>ה"פ</w:t>
      </w:r>
      <w:r w:rsidRPr="00022DF9">
        <w:rPr>
          <w:rStyle w:val="FootnoteReference"/>
          <w:rtl/>
        </w:rPr>
        <w:footnoteReference w:id="408"/>
      </w:r>
      <w:r>
        <w:rPr>
          <w:rFonts w:hint="cs"/>
          <w:rtl/>
        </w:rPr>
        <w:t xml:space="preserve"> </w:t>
      </w:r>
      <w:r w:rsidRPr="00022DF9">
        <w:rPr>
          <w:rtl/>
        </w:rPr>
        <w:t>"ונפשו קשורה בנפשו" וז"ל: "קשורה ב</w:t>
      </w:r>
      <w:r>
        <w:rPr>
          <w:rFonts w:hint="cs"/>
          <w:rtl/>
        </w:rPr>
        <w:t xml:space="preserve">' </w:t>
      </w:r>
      <w:r w:rsidRPr="00022DF9">
        <w:rPr>
          <w:rtl/>
        </w:rPr>
        <w:t xml:space="preserve">במסורת. הכא ונפשו </w:t>
      </w:r>
      <w:r w:rsidRPr="00FA1AF5">
        <w:rPr>
          <w:rtl/>
        </w:rPr>
        <w:t>קשורה</w:t>
      </w:r>
      <w:r w:rsidRPr="00022DF9">
        <w:rPr>
          <w:rtl/>
        </w:rPr>
        <w:t xml:space="preserve"> בנפשו ואידך אולת קשורה בלב נער</w:t>
      </w:r>
      <w:r w:rsidRPr="00022DF9">
        <w:rPr>
          <w:rStyle w:val="FootnoteReference"/>
          <w:rtl/>
        </w:rPr>
        <w:footnoteReference w:id="409"/>
      </w:r>
      <w:r w:rsidRPr="00022DF9">
        <w:rPr>
          <w:rtl/>
        </w:rPr>
        <w:t xml:space="preserve"> שאמר לו שהוא </w:t>
      </w:r>
      <w:r w:rsidRPr="00022DF9">
        <w:rPr>
          <w:b/>
          <w:bCs/>
          <w:rtl/>
        </w:rPr>
        <w:t>נער</w:t>
      </w:r>
      <w:r w:rsidRPr="00022DF9">
        <w:rPr>
          <w:rtl/>
        </w:rPr>
        <w:t xml:space="preserve"> ואף אם לקח הגביע, מפני אולתו שקשורה בו. א</w:t>
      </w:r>
      <w:r>
        <w:rPr>
          <w:rFonts w:hint="cs"/>
          <w:rtl/>
        </w:rPr>
        <w:t>"נ</w:t>
      </w:r>
      <w:r w:rsidRPr="00022DF9">
        <w:rPr>
          <w:rtl/>
        </w:rPr>
        <w:t xml:space="preserve"> מפני שאולתו קשורה בו צריך שתהא נפשו קשורה ב</w:t>
      </w:r>
      <w:r>
        <w:rPr>
          <w:rFonts w:hint="cs"/>
          <w:rtl/>
        </w:rPr>
        <w:t>נ</w:t>
      </w:r>
      <w:r w:rsidRPr="00022DF9">
        <w:rPr>
          <w:rtl/>
        </w:rPr>
        <w:t>פשו של אביו כדי לחנכו</w:t>
      </w:r>
      <w:r>
        <w:rPr>
          <w:rFonts w:hint="cs"/>
          <w:rtl/>
        </w:rPr>
        <w:t>"</w:t>
      </w:r>
      <w:r w:rsidRPr="00022DF9">
        <w:rPr>
          <w:rtl/>
        </w:rPr>
        <w:t>.</w:t>
      </w:r>
    </w:p>
    <w:p w:rsidR="00C37763" w:rsidRPr="00022DF9" w:rsidRDefault="00C37763" w:rsidP="00C37763">
      <w:pPr>
        <w:pStyle w:val="a3"/>
        <w:bidi/>
        <w:rPr>
          <w:rtl/>
        </w:rPr>
      </w:pPr>
      <w:r w:rsidRPr="00022DF9">
        <w:rPr>
          <w:rtl/>
        </w:rPr>
        <w:t>ולכאורה אינו מובן שהרי בנימין הי' כבר לאחרי גיל שלשים (</w:t>
      </w:r>
      <w:r>
        <w:rPr>
          <w:rFonts w:hint="cs"/>
          <w:rtl/>
        </w:rPr>
        <w:t xml:space="preserve">וכבר נולדו לו </w:t>
      </w:r>
      <w:r w:rsidRPr="00022DF9">
        <w:rPr>
          <w:rtl/>
        </w:rPr>
        <w:t xml:space="preserve">עשרה ילדים) וגם יוסף ידע </w:t>
      </w:r>
      <w:r>
        <w:rPr>
          <w:rFonts w:hint="cs"/>
          <w:rtl/>
        </w:rPr>
        <w:t>מ</w:t>
      </w:r>
      <w:r w:rsidRPr="00022DF9">
        <w:rPr>
          <w:rtl/>
        </w:rPr>
        <w:t>זה, וא"כ</w:t>
      </w:r>
      <w:r>
        <w:rPr>
          <w:rFonts w:hint="cs"/>
          <w:rtl/>
        </w:rPr>
        <w:t xml:space="preserve"> מהי </w:t>
      </w:r>
      <w:r w:rsidRPr="00022DF9">
        <w:rPr>
          <w:rtl/>
        </w:rPr>
        <w:t xml:space="preserve">הטענה לפטור אותו </w:t>
      </w:r>
      <w:r>
        <w:rPr>
          <w:rFonts w:hint="cs"/>
          <w:rtl/>
        </w:rPr>
        <w:t>כיון</w:t>
      </w:r>
      <w:r w:rsidRPr="00022DF9">
        <w:rPr>
          <w:rtl/>
        </w:rPr>
        <w:t xml:space="preserve"> שהוא נער?</w:t>
      </w:r>
    </w:p>
    <w:p w:rsidR="002E21C1" w:rsidRPr="00C37763" w:rsidRDefault="00C37763" w:rsidP="00B84380">
      <w:pPr>
        <w:pStyle w:val="a3"/>
        <w:bidi/>
        <w:rPr>
          <w:rtl/>
          <w:lang w:val="en-US"/>
        </w:rPr>
      </w:pPr>
      <w:r w:rsidRPr="00022DF9">
        <w:rPr>
          <w:rtl/>
        </w:rPr>
        <w:t>אלא</w:t>
      </w:r>
      <w:r w:rsidRPr="00022DF9">
        <w:rPr>
          <w:rStyle w:val="FootnoteReference"/>
          <w:rtl/>
        </w:rPr>
        <w:footnoteReference w:id="410"/>
      </w:r>
      <w:r w:rsidRPr="00022DF9">
        <w:rPr>
          <w:rtl/>
        </w:rPr>
        <w:t xml:space="preserve"> שלפי הנ"ל ניחא</w:t>
      </w:r>
      <w:r>
        <w:rPr>
          <w:rFonts w:hint="cs"/>
          <w:rtl/>
        </w:rPr>
        <w:t>,</w:t>
      </w:r>
      <w:r w:rsidRPr="00022DF9">
        <w:rPr>
          <w:rtl/>
        </w:rPr>
        <w:t xml:space="preserve"> שלפי שיוסף סב</w:t>
      </w:r>
      <w:r>
        <w:rPr>
          <w:rFonts w:hint="cs"/>
          <w:rtl/>
        </w:rPr>
        <w:t>ר</w:t>
      </w:r>
      <w:r w:rsidRPr="00022DF9">
        <w:rPr>
          <w:rtl/>
        </w:rPr>
        <w:t xml:space="preserve"> כאופן הב' שגיל החיוב תלוי בכאו"א </w:t>
      </w:r>
      <w:r>
        <w:rPr>
          <w:rFonts w:hint="cs"/>
          <w:rtl/>
        </w:rPr>
        <w:t>כ</w:t>
      </w:r>
      <w:r w:rsidRPr="00022DF9">
        <w:rPr>
          <w:rtl/>
        </w:rPr>
        <w:t>פי טבעו</w:t>
      </w:r>
      <w:r>
        <w:rPr>
          <w:rFonts w:hint="cs"/>
          <w:rtl/>
        </w:rPr>
        <w:t>,</w:t>
      </w:r>
      <w:r w:rsidR="003071B0">
        <w:rPr>
          <w:rtl/>
        </w:rPr>
        <w:t xml:space="preserve"> </w:t>
      </w:r>
      <w:r w:rsidRPr="00022DF9">
        <w:rPr>
          <w:rtl/>
        </w:rPr>
        <w:t>טענו</w:t>
      </w:r>
      <w:r>
        <w:rPr>
          <w:rFonts w:hint="cs"/>
          <w:rtl/>
        </w:rPr>
        <w:t xml:space="preserve"> השבטים </w:t>
      </w:r>
      <w:r w:rsidRPr="00022DF9">
        <w:rPr>
          <w:b/>
          <w:bCs/>
          <w:rtl/>
        </w:rPr>
        <w:t>שלשיטתו</w:t>
      </w:r>
      <w:r w:rsidRPr="00022DF9">
        <w:rPr>
          <w:rtl/>
        </w:rPr>
        <w:t xml:space="preserve"> אין לחייב את בנימין</w:t>
      </w:r>
      <w:r>
        <w:rPr>
          <w:rFonts w:hint="cs"/>
          <w:rtl/>
        </w:rPr>
        <w:t>, כיון שהוא נער "מפני שאולתו קשורה בו",</w:t>
      </w:r>
      <w:r w:rsidRPr="00022DF9">
        <w:rPr>
          <w:rtl/>
        </w:rPr>
        <w:t xml:space="preserve"> וזהו שהדגיש יהודה בכל דבריו "</w:t>
      </w:r>
      <w:r w:rsidRPr="00022DF9">
        <w:rPr>
          <w:b/>
          <w:bCs/>
          <w:rtl/>
        </w:rPr>
        <w:t>וילד</w:t>
      </w:r>
      <w:r w:rsidRPr="00022DF9">
        <w:rPr>
          <w:rtl/>
        </w:rPr>
        <w:t xml:space="preserve"> זקנים קטן" ו</w:t>
      </w:r>
      <w:r>
        <w:rPr>
          <w:rFonts w:hint="cs"/>
          <w:rtl/>
        </w:rPr>
        <w:t>כיו"ב,</w:t>
      </w:r>
      <w:r w:rsidRPr="00022DF9">
        <w:rPr>
          <w:rtl/>
        </w:rPr>
        <w:t xml:space="preserve"> להדגיש שלפי טבעו של בנימין (אם היות שבגילו הי' כבר למעלה מבן י"ג</w:t>
      </w:r>
      <w:r>
        <w:rPr>
          <w:rFonts w:hint="cs"/>
          <w:rtl/>
        </w:rPr>
        <w:t xml:space="preserve">), </w:t>
      </w:r>
      <w:r w:rsidRPr="00022DF9">
        <w:rPr>
          <w:rtl/>
        </w:rPr>
        <w:t>יש לפוטרו</w:t>
      </w:r>
      <w:r w:rsidRPr="00022DF9">
        <w:rPr>
          <w:rStyle w:val="FootnoteReference"/>
          <w:rtl/>
        </w:rPr>
        <w:footnoteReference w:id="411"/>
      </w:r>
      <w:r>
        <w:rPr>
          <w:rFonts w:hint="cs"/>
          <w:rtl/>
        </w:rPr>
        <w:t>.</w:t>
      </w:r>
    </w:p>
    <w:p w:rsidR="002E21C1" w:rsidRPr="00CB0B52" w:rsidRDefault="002E21C1" w:rsidP="002E21C1">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2E21C1" w:rsidRDefault="002E21C1" w:rsidP="002E21C1">
      <w:pPr>
        <w:pStyle w:val="a0"/>
        <w:bidi w:val="0"/>
        <w:rPr>
          <w:rtl/>
        </w:rPr>
        <w:sectPr w:rsidR="002E21C1" w:rsidSect="00710AC3">
          <w:footnotePr>
            <w:numRestart w:val="eachSect"/>
          </w:footnotePr>
          <w:type w:val="continuous"/>
          <w:pgSz w:w="7920" w:h="12240"/>
          <w:pgMar w:top="-1152" w:right="864" w:bottom="720" w:left="864" w:header="562" w:footer="0" w:gutter="0"/>
          <w:cols w:space="720"/>
          <w:docGrid w:linePitch="360"/>
        </w:sectPr>
      </w:pPr>
    </w:p>
    <w:p w:rsidR="00D8154F" w:rsidRPr="008B71B5" w:rsidRDefault="00D8154F" w:rsidP="00D8154F">
      <w:pPr>
        <w:pStyle w:val="a0"/>
        <w:rPr>
          <w:rFonts w:cs="David"/>
          <w:b/>
          <w:bCs w:val="0"/>
          <w:sz w:val="40"/>
          <w:szCs w:val="40"/>
          <w:rtl/>
        </w:rPr>
      </w:pPr>
      <w:bookmarkStart w:id="281" w:name="_Toc62022054"/>
      <w:r w:rsidRPr="008B71B5">
        <w:rPr>
          <w:rFonts w:hint="cs"/>
          <w:rtl/>
        </w:rPr>
        <w:t xml:space="preserve">כיצד יכל החמור לשאת </w:t>
      </w:r>
      <w:r>
        <w:rPr>
          <w:rFonts w:hint="cs"/>
          <w:rtl/>
        </w:rPr>
        <w:t>את משה ומשפחתו</w:t>
      </w:r>
      <w:bookmarkEnd w:id="281"/>
    </w:p>
    <w:p w:rsidR="00D8154F" w:rsidRPr="005772D6" w:rsidRDefault="00D8154F" w:rsidP="00D8154F">
      <w:pPr>
        <w:pStyle w:val="a"/>
      </w:pPr>
      <w:bookmarkStart w:id="282" w:name="_Toc62022055"/>
      <w:r w:rsidRPr="005772D6">
        <w:rPr>
          <w:rFonts w:hint="cs"/>
          <w:rtl/>
        </w:rPr>
        <w:t>הרב גמליאל</w:t>
      </w:r>
      <w:r w:rsidRPr="005772D6">
        <w:rPr>
          <w:rtl/>
        </w:rPr>
        <w:t xml:space="preserve"> </w:t>
      </w:r>
      <w:r w:rsidRPr="005772D6">
        <w:rPr>
          <w:rFonts w:hint="cs"/>
          <w:rtl/>
        </w:rPr>
        <w:t>הכהן</w:t>
      </w:r>
      <w:r w:rsidRPr="005772D6">
        <w:rPr>
          <w:rtl/>
        </w:rPr>
        <w:t xml:space="preserve"> </w:t>
      </w:r>
      <w:r w:rsidRPr="005772D6">
        <w:rPr>
          <w:rFonts w:hint="cs"/>
          <w:rtl/>
        </w:rPr>
        <w:t>רבינוביץ</w:t>
      </w:r>
      <w:bookmarkEnd w:id="282"/>
      <w:r w:rsidRPr="005772D6">
        <w:rPr>
          <w:rtl/>
        </w:rPr>
        <w:t xml:space="preserve"> </w:t>
      </w:r>
    </w:p>
    <w:p w:rsidR="00D8154F" w:rsidRPr="005772D6" w:rsidRDefault="00D8154F" w:rsidP="00D8154F">
      <w:pPr>
        <w:pStyle w:val="a1"/>
        <w:rPr>
          <w:rtl/>
        </w:rPr>
      </w:pPr>
      <w:r w:rsidRPr="005772D6">
        <w:rPr>
          <w:rFonts w:hint="cs"/>
          <w:rtl/>
        </w:rPr>
        <w:t>מח</w:t>
      </w:r>
      <w:r w:rsidRPr="005772D6">
        <w:rPr>
          <w:rtl/>
        </w:rPr>
        <w:t>"</w:t>
      </w:r>
      <w:r w:rsidRPr="005772D6">
        <w:rPr>
          <w:rFonts w:hint="cs"/>
          <w:rtl/>
        </w:rPr>
        <w:t>ס</w:t>
      </w:r>
      <w:r w:rsidRPr="005772D6">
        <w:rPr>
          <w:rtl/>
        </w:rPr>
        <w:t xml:space="preserve"> "</w:t>
      </w:r>
      <w:r w:rsidRPr="005772D6">
        <w:rPr>
          <w:rFonts w:hint="cs"/>
          <w:rtl/>
        </w:rPr>
        <w:t>גם</w:t>
      </w:r>
      <w:r w:rsidRPr="005772D6">
        <w:rPr>
          <w:rtl/>
        </w:rPr>
        <w:t xml:space="preserve"> </w:t>
      </w:r>
      <w:r w:rsidRPr="005772D6">
        <w:rPr>
          <w:rFonts w:hint="cs"/>
          <w:rtl/>
        </w:rPr>
        <w:t>אני</w:t>
      </w:r>
      <w:r w:rsidRPr="005772D6">
        <w:rPr>
          <w:rtl/>
        </w:rPr>
        <w:t xml:space="preserve"> </w:t>
      </w:r>
      <w:r w:rsidRPr="005772D6">
        <w:rPr>
          <w:rFonts w:hint="cs"/>
          <w:rtl/>
        </w:rPr>
        <w:t>אודך</w:t>
      </w:r>
      <w:r w:rsidRPr="005772D6">
        <w:rPr>
          <w:rtl/>
        </w:rPr>
        <w:t>"</w:t>
      </w:r>
    </w:p>
    <w:p w:rsidR="00D8154F" w:rsidRDefault="00D8154F" w:rsidP="00D8154F">
      <w:pPr>
        <w:pStyle w:val="a1"/>
        <w:rPr>
          <w:rtl/>
        </w:rPr>
      </w:pPr>
      <w:r w:rsidRPr="005772D6">
        <w:rPr>
          <w:rFonts w:hint="cs"/>
          <w:rtl/>
        </w:rPr>
        <w:t>ו"פרדס יוסף החדש" על המועדים</w:t>
      </w:r>
    </w:p>
    <w:p w:rsidR="00D8154F" w:rsidRPr="00EC0BF3" w:rsidRDefault="00D8154F" w:rsidP="00D8154F">
      <w:pPr>
        <w:pStyle w:val="a3"/>
        <w:bidi/>
        <w:rPr>
          <w:rtl/>
        </w:rPr>
      </w:pPr>
      <w:r w:rsidRPr="00243CD0">
        <w:rPr>
          <w:rFonts w:hint="cs"/>
          <w:rtl/>
        </w:rPr>
        <w:t xml:space="preserve">בפרשת שמות (ד, כ) כתוב: </w:t>
      </w:r>
      <w:r w:rsidRPr="00243CD0">
        <w:rPr>
          <w:rtl/>
        </w:rPr>
        <w:t>וַיִּקַּח מֹשֶׁה אֶת אִשְׁתּוֹ וְאֶת בָּנָיו וַיַּרְכִּבֵם עַל הַחֲמֹר</w:t>
      </w:r>
      <w:r w:rsidRPr="00243CD0">
        <w:rPr>
          <w:rFonts w:hint="cs"/>
          <w:rtl/>
        </w:rPr>
        <w:t>.</w:t>
      </w:r>
    </w:p>
    <w:p w:rsidR="00D8154F" w:rsidRDefault="00D8154F" w:rsidP="00D8154F">
      <w:pPr>
        <w:pStyle w:val="a3"/>
        <w:bidi/>
        <w:rPr>
          <w:rtl/>
        </w:rPr>
      </w:pPr>
      <w:r w:rsidRPr="005443B1">
        <w:rPr>
          <w:rFonts w:hint="cs"/>
          <w:rtl/>
        </w:rPr>
        <w:t>ולכאורה מדוע לא לקח גמל או סוס, ועוד כיצד יכל החמור לשאת משא כבד של משה אשתו צפורה ושני בניו.</w:t>
      </w:r>
    </w:p>
    <w:p w:rsidR="00D8154F" w:rsidRDefault="00D8154F" w:rsidP="00D8154F">
      <w:pPr>
        <w:pStyle w:val="a3"/>
        <w:bidi/>
        <w:rPr>
          <w:rtl/>
        </w:rPr>
      </w:pPr>
      <w:r w:rsidRPr="004E304A">
        <w:rPr>
          <w:rFonts w:ascii="Arial" w:hAnsi="Arial" w:hint="cs"/>
          <w:rtl/>
        </w:rPr>
        <w:t>א)</w:t>
      </w:r>
      <w:r>
        <w:rPr>
          <w:rFonts w:ascii="Arial" w:hAnsi="Arial" w:hint="cs"/>
          <w:rtl/>
        </w:rPr>
        <w:t xml:space="preserve"> </w:t>
      </w:r>
      <w:r w:rsidRPr="004E304A">
        <w:rPr>
          <w:rFonts w:ascii="Arial" w:hAnsi="Arial" w:hint="cs"/>
          <w:rtl/>
        </w:rPr>
        <w:t>וכתב</w:t>
      </w:r>
      <w:r w:rsidRPr="004E304A">
        <w:rPr>
          <w:rFonts w:hint="cs"/>
          <w:rtl/>
        </w:rPr>
        <w:t xml:space="preserve"> </w:t>
      </w:r>
      <w:r w:rsidRPr="004E304A">
        <w:rPr>
          <w:rFonts w:ascii="Arial" w:hAnsi="Arial" w:hint="cs"/>
          <w:rtl/>
        </w:rPr>
        <w:t>לי</w:t>
      </w:r>
      <w:r w:rsidRPr="004E304A">
        <w:rPr>
          <w:rFonts w:hint="cs"/>
          <w:rtl/>
        </w:rPr>
        <w:t xml:space="preserve"> </w:t>
      </w:r>
      <w:r w:rsidRPr="004E304A">
        <w:rPr>
          <w:rFonts w:ascii="Arial" w:hAnsi="Arial" w:hint="cs"/>
          <w:rtl/>
        </w:rPr>
        <w:t>הגאון</w:t>
      </w:r>
      <w:r w:rsidRPr="004E304A">
        <w:rPr>
          <w:rFonts w:hint="cs"/>
          <w:rtl/>
        </w:rPr>
        <w:t xml:space="preserve"> </w:t>
      </w:r>
      <w:r w:rsidRPr="004E304A">
        <w:rPr>
          <w:rFonts w:ascii="Arial" w:hAnsi="Arial" w:hint="cs"/>
          <w:rtl/>
        </w:rPr>
        <w:t>הנפלא</w:t>
      </w:r>
      <w:r w:rsidRPr="004E304A">
        <w:rPr>
          <w:rFonts w:hint="cs"/>
          <w:rtl/>
        </w:rPr>
        <w:t xml:space="preserve"> </w:t>
      </w:r>
      <w:r w:rsidRPr="004E304A">
        <w:rPr>
          <w:rFonts w:ascii="Arial" w:hAnsi="Arial" w:hint="cs"/>
          <w:rtl/>
        </w:rPr>
        <w:t>רבי</w:t>
      </w:r>
      <w:r w:rsidRPr="004E304A">
        <w:rPr>
          <w:rFonts w:hint="cs"/>
          <w:rtl/>
        </w:rPr>
        <w:t xml:space="preserve"> </w:t>
      </w:r>
      <w:r w:rsidRPr="004E304A">
        <w:rPr>
          <w:rFonts w:ascii="Arial" w:hAnsi="Arial" w:hint="cs"/>
          <w:rtl/>
        </w:rPr>
        <w:t>ברו</w:t>
      </w:r>
      <w:r w:rsidRPr="004E304A">
        <w:rPr>
          <w:rFonts w:hint="cs"/>
          <w:rtl/>
        </w:rPr>
        <w:t>ך דדון שליט"א, וז"ל: הנה במדרש חסרות ויתרות (וארא קנ"ד</w:t>
      </w:r>
      <w:r>
        <w:rPr>
          <w:rFonts w:hint="cs"/>
          <w:rtl/>
        </w:rPr>
        <w:t>)</w:t>
      </w:r>
      <w:r w:rsidRPr="004E304A">
        <w:rPr>
          <w:rFonts w:hint="cs"/>
          <w:rtl/>
        </w:rPr>
        <w:t xml:space="preserve"> מובא, שלא היה צריך כלל לחמור, ומעצמו היה מהלך בקפיצה, ועל כן נכתבה תיבת "החמר" חסר. יעו"ש. ולפי זה החמור כלל לא הרגיש במשא, שנעשה הכל בנס.</w:t>
      </w:r>
    </w:p>
    <w:p w:rsidR="00D8154F" w:rsidRDefault="00D8154F" w:rsidP="00D8154F">
      <w:pPr>
        <w:pStyle w:val="a3"/>
        <w:bidi/>
        <w:rPr>
          <w:rtl/>
        </w:rPr>
      </w:pPr>
      <w:r>
        <w:rPr>
          <w:rFonts w:ascii="Arial" w:hAnsi="Arial" w:hint="cs"/>
          <w:rtl/>
        </w:rPr>
        <w:t xml:space="preserve">ב) </w:t>
      </w:r>
      <w:r w:rsidRPr="004E304A">
        <w:rPr>
          <w:rFonts w:ascii="Arial" w:hAnsi="Arial" w:hint="cs"/>
          <w:rtl/>
        </w:rPr>
        <w:t>ובפירוש</w:t>
      </w:r>
      <w:r w:rsidRPr="004E304A">
        <w:rPr>
          <w:rFonts w:hint="cs"/>
          <w:rtl/>
        </w:rPr>
        <w:t xml:space="preserve"> </w:t>
      </w:r>
      <w:r w:rsidRPr="004E304A">
        <w:rPr>
          <w:rFonts w:ascii="Arial" w:hAnsi="Arial" w:hint="cs"/>
          <w:rtl/>
        </w:rPr>
        <w:t>רבי</w:t>
      </w:r>
      <w:r w:rsidRPr="004E304A">
        <w:rPr>
          <w:rFonts w:hint="cs"/>
          <w:rtl/>
        </w:rPr>
        <w:t xml:space="preserve"> </w:t>
      </w:r>
      <w:r w:rsidRPr="004E304A">
        <w:rPr>
          <w:rFonts w:ascii="Arial" w:hAnsi="Arial" w:hint="cs"/>
          <w:rtl/>
        </w:rPr>
        <w:t>יצחק</w:t>
      </w:r>
      <w:r w:rsidRPr="004E304A">
        <w:rPr>
          <w:rFonts w:hint="cs"/>
          <w:rtl/>
        </w:rPr>
        <w:t xml:space="preserve"> </w:t>
      </w:r>
      <w:r w:rsidRPr="004E304A">
        <w:rPr>
          <w:rFonts w:ascii="Arial" w:hAnsi="Arial" w:hint="cs"/>
          <w:rtl/>
        </w:rPr>
        <w:t>אברבנאל</w:t>
      </w:r>
      <w:r w:rsidRPr="004E304A">
        <w:rPr>
          <w:rFonts w:hint="cs"/>
          <w:rtl/>
        </w:rPr>
        <w:t xml:space="preserve"> </w:t>
      </w:r>
      <w:r w:rsidRPr="004E304A">
        <w:rPr>
          <w:rFonts w:ascii="Arial" w:hAnsi="Arial" w:hint="cs"/>
          <w:rtl/>
        </w:rPr>
        <w:t>כתב</w:t>
      </w:r>
      <w:r w:rsidRPr="004E304A">
        <w:rPr>
          <w:rFonts w:hint="cs"/>
          <w:rtl/>
        </w:rPr>
        <w:t>, החמור הוא שם המין, והוליך חמורים הרבה, או שהספיק חמור אחד לשאת אשתו ובניו, כי צפורה אז ילדה את אליעזר והיתה מוליכה אותו בחיקה, וגרשום היה רוכב אחריה, וכך שבו למצרים. יעו"ש. וראה עוד בחזקוני. ולדבריו, היו כמה חמורים, או שהיו הבנים קטנים ומשאם לא הורגש.</w:t>
      </w:r>
    </w:p>
    <w:p w:rsidR="00D8154F" w:rsidRDefault="00D8154F" w:rsidP="00D8154F">
      <w:pPr>
        <w:pStyle w:val="a3"/>
        <w:bidi/>
        <w:rPr>
          <w:rtl/>
        </w:rPr>
      </w:pPr>
      <w:r>
        <w:rPr>
          <w:rFonts w:ascii="Arial" w:hAnsi="Arial" w:hint="cs"/>
          <w:rtl/>
        </w:rPr>
        <w:t xml:space="preserve">ג) </w:t>
      </w:r>
      <w:r w:rsidRPr="004E304A">
        <w:rPr>
          <w:rFonts w:ascii="Arial" w:hAnsi="Arial" w:hint="cs"/>
          <w:rtl/>
        </w:rPr>
        <w:t>ובספר</w:t>
      </w:r>
      <w:r w:rsidRPr="004E304A">
        <w:rPr>
          <w:rFonts w:hint="cs"/>
          <w:rtl/>
        </w:rPr>
        <w:t xml:space="preserve"> </w:t>
      </w:r>
      <w:r>
        <w:rPr>
          <w:rFonts w:hint="cs"/>
          <w:rtl/>
        </w:rPr>
        <w:t>דברי ירמיהו שמות (ע</w:t>
      </w:r>
      <w:r w:rsidRPr="004E304A">
        <w:rPr>
          <w:rFonts w:hint="cs"/>
          <w:rtl/>
        </w:rPr>
        <w:t xml:space="preserve">' 80) כתב, שמשה רבינו רצה להשתתף בצרת העם ועל כן לקח חמור ולא גמל, ואותם הוא הושיב על החמור, אך הוא עצמו לא ישב אלא הלך ברגליו. </w:t>
      </w:r>
      <w:r>
        <w:rPr>
          <w:rFonts w:hint="cs"/>
          <w:rtl/>
        </w:rPr>
        <w:t>יעו"ש. ובזה תתורץ גם קושיא זו.</w:t>
      </w:r>
    </w:p>
    <w:p w:rsidR="00D8154F" w:rsidRDefault="00D8154F" w:rsidP="00D8154F">
      <w:pPr>
        <w:pStyle w:val="a3"/>
        <w:bidi/>
        <w:rPr>
          <w:rtl/>
        </w:rPr>
      </w:pPr>
      <w:r>
        <w:rPr>
          <w:rFonts w:ascii="Arial" w:hAnsi="Arial" w:hint="cs"/>
          <w:rtl/>
        </w:rPr>
        <w:t xml:space="preserve">ד) </w:t>
      </w:r>
      <w:r w:rsidRPr="004E304A">
        <w:rPr>
          <w:rFonts w:ascii="Arial" w:hAnsi="Arial" w:hint="cs"/>
          <w:rtl/>
        </w:rPr>
        <w:t>וכן</w:t>
      </w:r>
      <w:r w:rsidRPr="004E304A">
        <w:rPr>
          <w:rFonts w:hint="cs"/>
          <w:rtl/>
        </w:rPr>
        <w:t xml:space="preserve"> </w:t>
      </w:r>
      <w:r w:rsidRPr="004E304A">
        <w:rPr>
          <w:rFonts w:ascii="Arial" w:hAnsi="Arial" w:hint="cs"/>
          <w:rtl/>
        </w:rPr>
        <w:t>בקודש</w:t>
      </w:r>
      <w:r w:rsidRPr="004E304A">
        <w:rPr>
          <w:rFonts w:hint="cs"/>
          <w:rtl/>
        </w:rPr>
        <w:t xml:space="preserve"> </w:t>
      </w:r>
      <w:r w:rsidRPr="004E304A">
        <w:rPr>
          <w:rFonts w:ascii="Arial" w:hAnsi="Arial" w:hint="cs"/>
          <w:rtl/>
        </w:rPr>
        <w:t>חזיתי</w:t>
      </w:r>
      <w:r w:rsidRPr="004E304A">
        <w:rPr>
          <w:rFonts w:hint="cs"/>
          <w:rtl/>
        </w:rPr>
        <w:t xml:space="preserve"> </w:t>
      </w:r>
      <w:r w:rsidRPr="004E304A">
        <w:rPr>
          <w:rFonts w:ascii="Arial" w:hAnsi="Arial" w:hint="cs"/>
          <w:rtl/>
        </w:rPr>
        <w:t>ל</w:t>
      </w:r>
      <w:r w:rsidRPr="004E304A">
        <w:rPr>
          <w:rFonts w:hint="cs"/>
          <w:rtl/>
        </w:rPr>
        <w:t xml:space="preserve">רבי מחב"ד זי"ע, בספרו ליקוטי שיחות חלק ל"א (שמות ג'), שביאר ע"פ רש"י שחמור זה היה מיוחד, והוא החמור שחבש אברהם לעקידת יצחק והוא שעתיד להגלות מלך המשיח עליו וממילא חמור פלאי שכזה שכבר היה </w:t>
      </w:r>
      <w:r>
        <w:rPr>
          <w:rFonts w:hint="cs"/>
          <w:rtl/>
        </w:rPr>
        <w:t xml:space="preserve">בן </w:t>
      </w:r>
      <w:r w:rsidRPr="004E304A">
        <w:rPr>
          <w:rFonts w:hint="cs"/>
          <w:rtl/>
        </w:rPr>
        <w:t xml:space="preserve">לפחות קרוב לארבע מאות שנה, אין פלא שבכוחו לשאת </w:t>
      </w:r>
      <w:r>
        <w:rPr>
          <w:rFonts w:hint="cs"/>
          <w:rtl/>
        </w:rPr>
        <w:t>בדרך נס</w:t>
      </w:r>
      <w:r w:rsidRPr="004E304A">
        <w:rPr>
          <w:rFonts w:hint="cs"/>
          <w:rtl/>
        </w:rPr>
        <w:t xml:space="preserve"> משא כבד שאינו רגיל. יעו"ש בדברי קודשו.</w:t>
      </w:r>
    </w:p>
    <w:p w:rsidR="00D8154F" w:rsidRDefault="00D8154F" w:rsidP="00D8154F">
      <w:pPr>
        <w:pStyle w:val="a3"/>
        <w:bidi/>
        <w:rPr>
          <w:rtl/>
        </w:rPr>
      </w:pPr>
      <w:r>
        <w:rPr>
          <w:rFonts w:ascii="Arial" w:hAnsi="Arial" w:hint="cs"/>
          <w:rtl/>
        </w:rPr>
        <w:t xml:space="preserve">ה) </w:t>
      </w:r>
      <w:r w:rsidRPr="004E304A">
        <w:rPr>
          <w:rFonts w:ascii="Arial" w:hAnsi="Arial" w:hint="cs"/>
          <w:rtl/>
        </w:rPr>
        <w:t>ויש</w:t>
      </w:r>
      <w:r w:rsidRPr="004E304A">
        <w:rPr>
          <w:rFonts w:hint="cs"/>
          <w:rtl/>
        </w:rPr>
        <w:t xml:space="preserve"> </w:t>
      </w:r>
      <w:r w:rsidRPr="004E304A">
        <w:rPr>
          <w:rFonts w:ascii="Arial" w:hAnsi="Arial" w:hint="cs"/>
          <w:rtl/>
        </w:rPr>
        <w:t>לומר</w:t>
      </w:r>
      <w:r w:rsidRPr="004E304A">
        <w:rPr>
          <w:rFonts w:hint="cs"/>
          <w:rtl/>
        </w:rPr>
        <w:t xml:space="preserve"> </w:t>
      </w:r>
      <w:r w:rsidRPr="004E304A">
        <w:rPr>
          <w:rFonts w:ascii="Arial" w:hAnsi="Arial" w:hint="cs"/>
          <w:rtl/>
        </w:rPr>
        <w:t>בדרך</w:t>
      </w:r>
      <w:r w:rsidRPr="004E304A">
        <w:rPr>
          <w:rFonts w:hint="cs"/>
          <w:rtl/>
        </w:rPr>
        <w:t xml:space="preserve"> </w:t>
      </w:r>
      <w:r w:rsidRPr="004E304A">
        <w:rPr>
          <w:rFonts w:ascii="Arial" w:hAnsi="Arial" w:hint="cs"/>
          <w:rtl/>
        </w:rPr>
        <w:t>מוסר</w:t>
      </w:r>
      <w:r w:rsidRPr="004E304A">
        <w:rPr>
          <w:rFonts w:hint="cs"/>
          <w:rtl/>
        </w:rPr>
        <w:t xml:space="preserve">, שמשה רבינו רצה ללמדנו, שכשיש אהבה ואחווה בין איש לאשתו ובין בני הבית, יכול להכיל חמור קטן את כולם ושום דבר לא כבד או צפוף, ועל כן נאמר לשון "ויקח" שעשה זאת בלקיחת דברי נועם אהבה ואחווה, וכששרתה האהבה ביניהם לא הורגשה צפיפות וגם החמור נשאם בשמחה. </w:t>
      </w:r>
    </w:p>
    <w:p w:rsidR="00D8154F" w:rsidRDefault="00D8154F" w:rsidP="00D8154F">
      <w:pPr>
        <w:pStyle w:val="a3"/>
        <w:bidi/>
        <w:rPr>
          <w:rtl/>
        </w:rPr>
      </w:pPr>
      <w:r>
        <w:rPr>
          <w:rFonts w:hint="cs"/>
          <w:rtl/>
        </w:rPr>
        <w:t>ומעין זה אמרו בגמרא בסנהדרין (כ, א) שבדורו של רבי יהודה בר עלאי היתה עניות גדולה, ולא יכלו לחמם את בית המדרש בימי הקור, וגם בגדים חמים להתלבש בהם לא היו בנמצא, ולמרות הכל ישבו ועסקו בתורה בעניות, ובכדי לחמם עצמם, היו ששה תלמידים מתכסים בטלית אחת ועוסקים בתורה, ואותו דור היה חשוב לפני המקום ברוך הוא, ועליו נאמר "יראת ה' היא תתהלל".</w:t>
      </w:r>
    </w:p>
    <w:p w:rsidR="00D8154F" w:rsidRDefault="00D8154F" w:rsidP="00D8154F">
      <w:pPr>
        <w:pStyle w:val="a3"/>
        <w:bidi/>
        <w:rPr>
          <w:rtl/>
        </w:rPr>
      </w:pPr>
      <w:r>
        <w:rPr>
          <w:rFonts w:hint="cs"/>
          <w:rtl/>
        </w:rPr>
        <w:t>ולכאורה, איך לא הפריעו לאותם תלמידים העניות והקור? ומבאר מהרי"ץ חיות (שבת כה, ב), שבדורות ההם כל אחד היה שמח בחלקו, וכשלמדו תורה, לא הפריע להם כלום. ומוסיף לבאר הרב חיים שמואלביץ בספרו שיחות מוסר (תשל"א, כ"ב), שבדרך הטבע אי אפשר לששה אנשים להתכסות בטלית אחת, כיון שכל אחד דואג לעצמו ומושך את הבגד אליו. אך כשכל אחד דואג לחבירו שיתכסה, ממילא כולם יתכסו.</w:t>
      </w:r>
    </w:p>
    <w:p w:rsidR="00D8154F" w:rsidRDefault="00D8154F" w:rsidP="00D8154F">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571E18" w:rsidRDefault="00571E18" w:rsidP="00571E18">
      <w:pPr>
        <w:pStyle w:val="a0"/>
        <w:rPr>
          <w:rFonts w:ascii="Times New Roman" w:hAnsi="Times New Roman" w:cs="David"/>
          <w:b/>
          <w:bCs w:val="0"/>
          <w:sz w:val="44"/>
          <w:szCs w:val="44"/>
          <w:rtl/>
        </w:rPr>
      </w:pPr>
      <w:bookmarkStart w:id="283" w:name="_Toc62022056"/>
      <w:r w:rsidRPr="00A35044">
        <w:rPr>
          <w:rtl/>
        </w:rPr>
        <w:t>האם מכת ארבה היתה בארץ גושן</w:t>
      </w:r>
      <w:bookmarkEnd w:id="283"/>
    </w:p>
    <w:p w:rsidR="00571E18" w:rsidRDefault="00571E18" w:rsidP="00D8154F">
      <w:pPr>
        <w:pStyle w:val="a"/>
        <w:spacing w:line="360" w:lineRule="auto"/>
        <w:rPr>
          <w:rFonts w:ascii="Times New Roman" w:hAnsi="Times New Roman" w:cs="David"/>
          <w:sz w:val="24"/>
          <w:szCs w:val="24"/>
          <w:rtl/>
        </w:rPr>
      </w:pPr>
      <w:bookmarkStart w:id="284" w:name="_Toc62022057"/>
      <w:r>
        <w:rPr>
          <w:rFonts w:hint="cs"/>
          <w:rtl/>
        </w:rPr>
        <w:t>ה</w:t>
      </w:r>
      <w:r w:rsidR="00D8154F">
        <w:rPr>
          <w:rFonts w:hint="cs"/>
          <w:rtl/>
        </w:rPr>
        <w:t>נ"ל</w:t>
      </w:r>
      <w:bookmarkEnd w:id="284"/>
    </w:p>
    <w:p w:rsidR="00571E18" w:rsidRDefault="00571E18" w:rsidP="00571E18">
      <w:pPr>
        <w:pStyle w:val="a3"/>
        <w:bidi/>
        <w:rPr>
          <w:rtl/>
        </w:rPr>
      </w:pPr>
      <w:r>
        <w:rPr>
          <w:rFonts w:hint="cs"/>
          <w:rtl/>
        </w:rPr>
        <w:t xml:space="preserve">שמות י, יד: </w:t>
      </w:r>
      <w:r>
        <w:rPr>
          <w:rtl/>
        </w:rPr>
        <w:t>ויעל הארבה על כל ארץ מצרים וינח בכל גבול מצרים</w:t>
      </w:r>
      <w:r>
        <w:rPr>
          <w:rFonts w:hint="cs"/>
          <w:rtl/>
        </w:rPr>
        <w:t>.</w:t>
      </w:r>
    </w:p>
    <w:p w:rsidR="00571E18" w:rsidRDefault="00571E18" w:rsidP="00571E18">
      <w:pPr>
        <w:pStyle w:val="a3"/>
        <w:bidi/>
        <w:rPr>
          <w:rtl/>
        </w:rPr>
      </w:pPr>
      <w:r>
        <w:rPr>
          <w:rtl/>
        </w:rPr>
        <w:t>ו</w:t>
      </w:r>
      <w:r>
        <w:rPr>
          <w:rFonts w:hint="cs"/>
          <w:rtl/>
        </w:rPr>
        <w:t xml:space="preserve">יש להקשות </w:t>
      </w:r>
      <w:r>
        <w:rPr>
          <w:rtl/>
        </w:rPr>
        <w:t xml:space="preserve">על לשון הפסוק דלכאורה זהו כפל לשון שלא לצורך, דכתיב </w:t>
      </w:r>
      <w:r w:rsidRPr="009C192C">
        <w:rPr>
          <w:rFonts w:hint="cs"/>
          <w:rtl/>
        </w:rPr>
        <w:t>"</w:t>
      </w:r>
      <w:r w:rsidRPr="00933DB5">
        <w:rPr>
          <w:b/>
          <w:bCs/>
          <w:rtl/>
        </w:rPr>
        <w:t>על כל ארץ מצרים</w:t>
      </w:r>
      <w:r w:rsidRPr="009C192C">
        <w:rPr>
          <w:rFonts w:hint="cs"/>
          <w:rtl/>
        </w:rPr>
        <w:t>"</w:t>
      </w:r>
      <w:r w:rsidRPr="009C192C">
        <w:rPr>
          <w:rtl/>
        </w:rPr>
        <w:t xml:space="preserve">, </w:t>
      </w:r>
      <w:r>
        <w:rPr>
          <w:rtl/>
        </w:rPr>
        <w:t xml:space="preserve">ושוב כתיב </w:t>
      </w:r>
      <w:r w:rsidRPr="009C192C">
        <w:rPr>
          <w:rFonts w:hint="cs"/>
          <w:rtl/>
        </w:rPr>
        <w:t>"</w:t>
      </w:r>
      <w:r w:rsidRPr="00933DB5">
        <w:rPr>
          <w:b/>
          <w:bCs/>
          <w:rtl/>
        </w:rPr>
        <w:t>וינח בכל גבול מצרים</w:t>
      </w:r>
      <w:r w:rsidRPr="009C192C">
        <w:rPr>
          <w:rFonts w:hint="cs"/>
          <w:rtl/>
        </w:rPr>
        <w:t>"</w:t>
      </w:r>
      <w:r>
        <w:rPr>
          <w:rFonts w:hint="cs"/>
          <w:rtl/>
        </w:rPr>
        <w:t>?</w:t>
      </w:r>
    </w:p>
    <w:p w:rsidR="00571E18" w:rsidRDefault="00571E18" w:rsidP="00571E18">
      <w:pPr>
        <w:pStyle w:val="a3"/>
        <w:bidi/>
        <w:rPr>
          <w:rtl/>
        </w:rPr>
      </w:pPr>
      <w:r>
        <w:rPr>
          <w:rtl/>
        </w:rPr>
        <w:t xml:space="preserve">א) </w:t>
      </w:r>
      <w:r>
        <w:rPr>
          <w:rFonts w:hint="cs"/>
          <w:rtl/>
        </w:rPr>
        <w:t xml:space="preserve">והנה </w:t>
      </w:r>
      <w:r>
        <w:rPr>
          <w:rtl/>
        </w:rPr>
        <w:t>בספר "כמוצא שלל רב",</w:t>
      </w:r>
      <w:r>
        <w:rPr>
          <w:rFonts w:hint="cs"/>
          <w:rtl/>
        </w:rPr>
        <w:t xml:space="preserve"> </w:t>
      </w:r>
      <w:r>
        <w:rPr>
          <w:rtl/>
        </w:rPr>
        <w:t>(על הגדה של פסח, עמוד רלב)</w:t>
      </w:r>
      <w:r>
        <w:rPr>
          <w:rFonts w:hint="cs"/>
          <w:rtl/>
        </w:rPr>
        <w:t xml:space="preserve"> </w:t>
      </w:r>
      <w:r>
        <w:rPr>
          <w:rtl/>
        </w:rPr>
        <w:t>כתב ליישב, וז"ל: ביאר הגאון רבי אברהם ליכטנשטיין מפרושניץ, בעל "כנפי נשרים" (ווארשא תרמ"א) שכל המכות לא פגעו בארץ גושן, משום ששם היו בני ישראל, ורק מכת ארבה היתה בארץ גושן, וזאת משום שבני ישראל כבר היו קרובים לצאת ממצרים, וכדי שלא יישארו כל התבואות שזרעו שם למצרים, שלח הקב"ה את הארבה גם לגושן, ואכל את התבואות והפירות, כדי שלא ישאר מאומה למצרים. וזו כוונת הפסוק: "ויעל הארבה על כל ארץ מצרים", וגם "וינח בכל גבול מצרים", דהיינו גם בארץ גושן</w:t>
      </w:r>
      <w:r>
        <w:rPr>
          <w:rFonts w:hint="cs"/>
          <w:rtl/>
        </w:rPr>
        <w:t>.</w:t>
      </w:r>
      <w:r>
        <w:rPr>
          <w:rtl/>
        </w:rPr>
        <w:t xml:space="preserve"> עכ"ל</w:t>
      </w:r>
      <w:r>
        <w:rPr>
          <w:rFonts w:hint="cs"/>
          <w:rtl/>
        </w:rPr>
        <w:t>.</w:t>
      </w:r>
    </w:p>
    <w:p w:rsidR="00571E18" w:rsidRDefault="00571E18" w:rsidP="00571E18">
      <w:pPr>
        <w:pStyle w:val="a3"/>
        <w:bidi/>
        <w:rPr>
          <w:rtl/>
        </w:rPr>
      </w:pPr>
      <w:r>
        <w:rPr>
          <w:rtl/>
        </w:rPr>
        <w:t>ב)</w:t>
      </w:r>
      <w:r>
        <w:rPr>
          <w:rFonts w:hint="cs"/>
          <w:rtl/>
        </w:rPr>
        <w:t xml:space="preserve"> </w:t>
      </w:r>
      <w:r>
        <w:rPr>
          <w:rtl/>
        </w:rPr>
        <w:t>לענ"ד נראה ליישב בס"ד ע"פ מש"כ שם הרמב"ן, וז"ל: "ואחריו לא יהיה כן" וכו', וכתב רש"י ואותו שהיה בימי יואל שנאמר בו כמוהו לא נהיה מן העולם, למדנו שהיה גדול משל משה, אותו של יואל היה על ידי מינים הרבה, שהיו יחד ארבה וחסיל וילק וגזם, אבל של משה שלא היה אלא מין אחד, וכמוהו לא היה ולא יהיה, וקשה עלי מאמר הרב שהרי כתוב "ויתן לחסיל יבולם ויגיעם לארבה" (תהלים עח, מו), וכתיב אחר "אמר ויבוא ארבה וילק ואין מספר"</w:t>
      </w:r>
      <w:r>
        <w:rPr>
          <w:rFonts w:hint="cs"/>
          <w:rtl/>
        </w:rPr>
        <w:t xml:space="preserve"> </w:t>
      </w:r>
      <w:r>
        <w:rPr>
          <w:rtl/>
        </w:rPr>
        <w:t>(שם קה, לד) וכו', אבל בכל גבול מצרים נמשך לפניו לא היה כן ארבה כמוהו, ואחריו לא יהיה כן, שם, עכ"ל.</w:t>
      </w:r>
    </w:p>
    <w:p w:rsidR="00571E18" w:rsidRDefault="00571E18" w:rsidP="00571E18">
      <w:pPr>
        <w:pStyle w:val="a3"/>
        <w:bidi/>
        <w:rPr>
          <w:rtl/>
        </w:rPr>
      </w:pPr>
      <w:r>
        <w:rPr>
          <w:rtl/>
        </w:rPr>
        <w:t xml:space="preserve">ולפ"ז מתורץ כפל </w:t>
      </w:r>
      <w:r>
        <w:rPr>
          <w:rFonts w:hint="cs"/>
          <w:rtl/>
        </w:rPr>
        <w:t>ה</w:t>
      </w:r>
      <w:r>
        <w:rPr>
          <w:rtl/>
        </w:rPr>
        <w:t xml:space="preserve">לשון, דכתיב "על כל ארץ מצרים", ושוב כתיב, "וינח בכל גבול מצרים", משום שמה </w:t>
      </w:r>
      <w:r>
        <w:rPr>
          <w:rFonts w:hint="cs"/>
          <w:rtl/>
        </w:rPr>
        <w:t>ש</w:t>
      </w:r>
      <w:r>
        <w:rPr>
          <w:rtl/>
        </w:rPr>
        <w:t>כת</w:t>
      </w:r>
      <w:r>
        <w:rPr>
          <w:rFonts w:hint="cs"/>
          <w:rtl/>
        </w:rPr>
        <w:t>ו</w:t>
      </w:r>
      <w:r>
        <w:rPr>
          <w:rtl/>
        </w:rPr>
        <w:t>ב "וינח בכל גבול מצרים", זהו להמשך דכתיב כאן בפסוק "כבד מאד לפניו לא היה כן ארבה כמוהו, ואחריו לא יהיה כן". להורות שרק במצרים לא היה ארבה כזה, ודו"ק היטב.</w:t>
      </w:r>
    </w:p>
    <w:p w:rsidR="00571E18" w:rsidRDefault="00571E18" w:rsidP="00571E18">
      <w:pPr>
        <w:pStyle w:val="a3"/>
        <w:bidi/>
        <w:rPr>
          <w:rtl/>
        </w:rPr>
      </w:pPr>
      <w:r>
        <w:rPr>
          <w:rtl/>
        </w:rPr>
        <w:t xml:space="preserve"> </w:t>
      </w:r>
      <w:r>
        <w:rPr>
          <w:rFonts w:hint="cs"/>
          <w:rtl/>
        </w:rPr>
        <w:t xml:space="preserve">ג) </w:t>
      </w:r>
      <w:r>
        <w:rPr>
          <w:rtl/>
        </w:rPr>
        <w:t xml:space="preserve">בספר </w:t>
      </w:r>
      <w:r>
        <w:rPr>
          <w:rFonts w:hint="cs"/>
          <w:rtl/>
        </w:rPr>
        <w:t>"</w:t>
      </w:r>
      <w:r>
        <w:rPr>
          <w:rtl/>
        </w:rPr>
        <w:t>מרי"ח ניחוח</w:t>
      </w:r>
      <w:r>
        <w:rPr>
          <w:rFonts w:hint="cs"/>
          <w:rtl/>
        </w:rPr>
        <w:t>"</w:t>
      </w:r>
      <w:r>
        <w:rPr>
          <w:rtl/>
        </w:rPr>
        <w:t xml:space="preserve"> עה"ת</w:t>
      </w:r>
      <w:r>
        <w:rPr>
          <w:rFonts w:hint="cs"/>
          <w:rtl/>
        </w:rPr>
        <w:t>,לידידי הגאון רבי יוסף חיים מסעוד אבוחצירא שליט"א,</w:t>
      </w:r>
      <w:r>
        <w:rPr>
          <w:rtl/>
        </w:rPr>
        <w:t xml:space="preserve"> תירץ עפ"י מש"כ בקיצור האלשיך, וז"ל: "ויעל הארבה" מעצמו "על כל ארץ מצרים", ולהורות שזה הוא דרך השגחה מהשי"ת אמר הכתוב "וינח בכל גבול מצרים", ד' מאות פרסה על ד' מאות פרסה ולא יותר, כמאמרם ז"ל (שמו"ר פי"ג</w:t>
      </w:r>
      <w:r>
        <w:rPr>
          <w:rFonts w:hint="cs"/>
          <w:rtl/>
        </w:rPr>
        <w:t>,</w:t>
      </w:r>
      <w:r>
        <w:rPr>
          <w:rtl/>
        </w:rPr>
        <w:t xml:space="preserve"> ד</w:t>
      </w:r>
      <w:r>
        <w:rPr>
          <w:rFonts w:hint="cs"/>
          <w:rtl/>
        </w:rPr>
        <w:t>)</w:t>
      </w:r>
      <w:r>
        <w:rPr>
          <w:rtl/>
        </w:rPr>
        <w:t xml:space="preserve"> שעל ידי הארבה נתוודע איזה גבול מצרים, ואיזה גבול כוש, וזה שנאמר (ישעיה כו, ט) "כאשר משפטיך לארץ צדקו למדו יושבי תבל"</w:t>
      </w:r>
      <w:r>
        <w:rPr>
          <w:rFonts w:hint="cs"/>
          <w:rtl/>
        </w:rPr>
        <w:t>,</w:t>
      </w:r>
      <w:r>
        <w:rPr>
          <w:rtl/>
        </w:rPr>
        <w:t xml:space="preserve"> עכ"ל.</w:t>
      </w:r>
    </w:p>
    <w:p w:rsidR="00571E18" w:rsidRDefault="00571E18" w:rsidP="00571E18">
      <w:pPr>
        <w:pStyle w:val="a3"/>
        <w:bidi/>
        <w:rPr>
          <w:rtl/>
        </w:rPr>
      </w:pPr>
      <w:r>
        <w:rPr>
          <w:rtl/>
        </w:rPr>
        <w:t>ועפ"י דברי האלשיך הקדוש יש לומר שאינו כפל לשון</w:t>
      </w:r>
      <w:r>
        <w:rPr>
          <w:rFonts w:hint="cs"/>
          <w:rtl/>
        </w:rPr>
        <w:t>,</w:t>
      </w:r>
      <w:r>
        <w:rPr>
          <w:rtl/>
        </w:rPr>
        <w:t xml:space="preserve"> שבתחילה אמר "ויעל הארבה על כל ארץ מצרים", והיינו שבא</w:t>
      </w:r>
      <w:r>
        <w:rPr>
          <w:rFonts w:hint="cs"/>
          <w:rtl/>
        </w:rPr>
        <w:t>ה</w:t>
      </w:r>
      <w:r>
        <w:rPr>
          <w:rtl/>
        </w:rPr>
        <w:t xml:space="preserve"> מכת ארבה בארץ מצרים, ולאחר מכן אמר שעוד פעולה הייתה לארבה שגבל את גבול מצרים וגבול כוש, דע</w:t>
      </w:r>
      <w:r>
        <w:rPr>
          <w:rFonts w:hint="cs"/>
          <w:rtl/>
        </w:rPr>
        <w:t>ל ידי</w:t>
      </w:r>
      <w:r>
        <w:rPr>
          <w:rtl/>
        </w:rPr>
        <w:t xml:space="preserve"> הארבה שהיה רק במצרים</w:t>
      </w:r>
      <w:r>
        <w:rPr>
          <w:rFonts w:hint="cs"/>
          <w:rtl/>
        </w:rPr>
        <w:t>,</w:t>
      </w:r>
      <w:r>
        <w:rPr>
          <w:rtl/>
        </w:rPr>
        <w:t xml:space="preserve"> ידעו מהו גבול כוש, ומהו גבול מצרים, וזהו "וינח בכל גבול מצרים"</w:t>
      </w:r>
      <w:r>
        <w:rPr>
          <w:rFonts w:hint="cs"/>
          <w:rtl/>
        </w:rPr>
        <w:t>.</w:t>
      </w:r>
    </w:p>
    <w:p w:rsidR="00571E18" w:rsidRDefault="00571E18" w:rsidP="004D4DC5">
      <w:pPr>
        <w:pStyle w:val="a3"/>
        <w:bidi/>
        <w:rPr>
          <w:rtl/>
        </w:rPr>
      </w:pPr>
      <w:r>
        <w:rPr>
          <w:rtl/>
        </w:rPr>
        <w:t>ונראה לומר בזה שבתוך מכת ארבה, חוץ ממה שכילה הארבה את התבואה, היתה מכה נוספת, והיא שגבל את גבול ארץ מצרים וגבול כוש, שכנראה היה ויכוח בין כוש למצרים מה גבולם, ועתה שבא הארבה ולא עבר את גבול ד' מאות פרסה על ד' מאות פרסה, ידעו כולם מהו גבול ארץ מצרים, והפסידה מצרים חלקי ארץ שהיה לה ויכוח עליהם עם בני כוש.</w:t>
      </w:r>
    </w:p>
    <w:p w:rsidR="00571E18" w:rsidRDefault="00571E18" w:rsidP="00571E18">
      <w:pPr>
        <w:pStyle w:val="a3"/>
        <w:bidi/>
        <w:rPr>
          <w:rtl/>
        </w:rPr>
      </w:pPr>
      <w:r>
        <w:rPr>
          <w:rFonts w:hint="cs"/>
          <w:rtl/>
        </w:rPr>
        <w:t xml:space="preserve">ד) </w:t>
      </w:r>
      <w:r>
        <w:rPr>
          <w:rtl/>
        </w:rPr>
        <w:t xml:space="preserve">עוד תירץ </w:t>
      </w:r>
      <w:r>
        <w:rPr>
          <w:rFonts w:hint="cs"/>
          <w:rtl/>
        </w:rPr>
        <w:t>בעל ה"מרי"ח ניחוח"</w:t>
      </w:r>
      <w:r>
        <w:rPr>
          <w:rtl/>
        </w:rPr>
        <w:t xml:space="preserve"> </w:t>
      </w:r>
      <w:r>
        <w:rPr>
          <w:rFonts w:hint="cs"/>
          <w:rtl/>
        </w:rPr>
        <w:t>שליט"א,</w:t>
      </w:r>
      <w:r>
        <w:rPr>
          <w:rtl/>
        </w:rPr>
        <w:t xml:space="preserve"> עפ"י מה שכתב ה"שפתי כהן", וז"ל: "וינח בכל גבול מצרים", שנחו על הארץ, ומריבויים נחו זה על זה עד שגבהו והחשיכו את עין הארץ, ולא הלכו ממקום למקום אלא "בכל גבול מצרים", ומריבויים לא היה מכילם גבול מצרים, והיו נחים זה על זה, בערך זה לא היה ולא יהיה, כי אותו שהיה בימי יואל היו הולכים ממקום למקום, שנאמר (יואל ב, ט) "בעיר ישוקו בחומה ירוצון", אבל אלו אין להם רשות לילך חוץ לתחום, ולא לארץ גושן, והיו ריבוי רב, אם כן היו מוכרחים להיות זה על זה. עכ"ל.</w:t>
      </w:r>
    </w:p>
    <w:p w:rsidR="00571E18" w:rsidRDefault="00571E18" w:rsidP="00571E18">
      <w:pPr>
        <w:pStyle w:val="a3"/>
        <w:bidi/>
        <w:rPr>
          <w:rtl/>
        </w:rPr>
      </w:pPr>
      <w:r>
        <w:rPr>
          <w:rtl/>
        </w:rPr>
        <w:t>ועפ"י דבריו יש לתרץ שאין כאן כפל לשון, דבתחילה אמר "ויעל הארבה על כל ארץ מצרים", והיינו שבא ארבה לארץ מצרים, ולאחר מכן שהיה ריבוי גדול של ארבה, אמר שאת גבול מצרים לא עברו, אלא היו מגביהים זה על זה עד שכיסו את עין הארץ, ולא עברו את גבול מצרים, וזהו "וינח בכל גבול מצרים".</w:t>
      </w:r>
    </w:p>
    <w:p w:rsidR="00571E18" w:rsidRDefault="00571E18" w:rsidP="004D4DC5">
      <w:pPr>
        <w:pStyle w:val="a3"/>
        <w:bidi/>
        <w:rPr>
          <w:rtl/>
        </w:rPr>
      </w:pPr>
      <w:r>
        <w:rPr>
          <w:rFonts w:hint="cs"/>
          <w:rtl/>
        </w:rPr>
        <w:t>[</w:t>
      </w:r>
      <w:r>
        <w:rPr>
          <w:rtl/>
        </w:rPr>
        <w:t xml:space="preserve">ולפי זה קשה מה שהובא לעיל </w:t>
      </w:r>
      <w:r>
        <w:rPr>
          <w:rFonts w:hint="cs"/>
          <w:rtl/>
        </w:rPr>
        <w:t>בתירוץ א', ב</w:t>
      </w:r>
      <w:r>
        <w:rPr>
          <w:rtl/>
        </w:rPr>
        <w:t>שם ספר כנפי נשרים</w:t>
      </w:r>
      <w:r>
        <w:rPr>
          <w:rFonts w:hint="cs"/>
          <w:rtl/>
        </w:rPr>
        <w:t>,</w:t>
      </w:r>
      <w:r>
        <w:rPr>
          <w:rtl/>
        </w:rPr>
        <w:t xml:space="preserve"> שפירש שגבול מצרים הכוונה שעברו את גבול מצרים, והלכו לארץ גושן, וכאן מפורש שלא עברו את גבול מצרים, ולא הלכו לארץ גושן. וצ"ע האם היתה מכת ארבה בארץ גושן, או לא</w:t>
      </w:r>
      <w:r>
        <w:rPr>
          <w:rFonts w:hint="cs"/>
          <w:rtl/>
        </w:rPr>
        <w:t>]</w:t>
      </w:r>
      <w:r>
        <w:rPr>
          <w:rtl/>
        </w:rPr>
        <w:t>.</w:t>
      </w:r>
    </w:p>
    <w:p w:rsidR="00571E18" w:rsidRPr="00571E18" w:rsidRDefault="00571E18" w:rsidP="004D4DC5">
      <w:pPr>
        <w:pStyle w:val="a3"/>
        <w:bidi/>
        <w:rPr>
          <w:rtl/>
          <w:lang w:val="en-US"/>
        </w:rPr>
      </w:pPr>
      <w:r>
        <w:rPr>
          <w:rFonts w:hint="cs"/>
          <w:rtl/>
        </w:rPr>
        <w:t xml:space="preserve">ה) </w:t>
      </w:r>
      <w:r>
        <w:rPr>
          <w:rtl/>
        </w:rPr>
        <w:t>עוד תירץ ב</w:t>
      </w:r>
      <w:r>
        <w:rPr>
          <w:rFonts w:hint="cs"/>
          <w:rtl/>
        </w:rPr>
        <w:t>על ה"מרי"ח ניחוח" שליט"א</w:t>
      </w:r>
      <w:r>
        <w:rPr>
          <w:rtl/>
        </w:rPr>
        <w:t xml:space="preserve"> לפרש את כפילות הלשון, דהנה בתחילה כתוב "ויעל הארבה על כל ארץ מצרים"</w:t>
      </w:r>
      <w:r>
        <w:rPr>
          <w:rFonts w:hint="cs"/>
          <w:rtl/>
        </w:rPr>
        <w:t>,</w:t>
      </w:r>
      <w:r>
        <w:rPr>
          <w:rtl/>
        </w:rPr>
        <w:t xml:space="preserve"> וידוע ש"כל" הוא רמז לספירת היסוד שמנו בא כל השפע, והמצרי</w:t>
      </w:r>
      <w:r>
        <w:rPr>
          <w:rFonts w:hint="cs"/>
          <w:rtl/>
        </w:rPr>
        <w:t>י</w:t>
      </w:r>
      <w:r>
        <w:rPr>
          <w:rtl/>
        </w:rPr>
        <w:t>ם היו כופרים בטובת יוסף שהיה מפרנס לכל מצרים, ומידתו מידת היסוד, על כן נאמר בתחילה "ויעל הארבה על כל ארץ מצרים"</w:t>
      </w:r>
      <w:r>
        <w:rPr>
          <w:rFonts w:hint="cs"/>
          <w:rtl/>
        </w:rPr>
        <w:t>,</w:t>
      </w:r>
      <w:r>
        <w:rPr>
          <w:rtl/>
        </w:rPr>
        <w:t xml:space="preserve"> שנפגע</w:t>
      </w:r>
      <w:r>
        <w:rPr>
          <w:rFonts w:hint="cs"/>
          <w:rtl/>
        </w:rPr>
        <w:t>ה</w:t>
      </w:r>
      <w:r>
        <w:rPr>
          <w:rtl/>
        </w:rPr>
        <w:t xml:space="preserve"> בארץ מצרים כל מידת השפע, וכילה הארבה את התבואה. ולאחר מכן כתוב "וינח בכל גבול מצרים", וידוע שמילת "בכל" רומזת לספירת המלכות, והיינו </w:t>
      </w:r>
      <w:r>
        <w:rPr>
          <w:rFonts w:hint="cs"/>
          <w:rtl/>
        </w:rPr>
        <w:t>ש</w:t>
      </w:r>
      <w:r>
        <w:rPr>
          <w:rtl/>
        </w:rPr>
        <w:t xml:space="preserve">ע"י הארבה נפגעה מידת מלכותם, וכמו שהבאנו לעיל </w:t>
      </w:r>
      <w:r>
        <w:rPr>
          <w:rFonts w:hint="cs"/>
          <w:rtl/>
        </w:rPr>
        <w:t xml:space="preserve">[אות ג'] </w:t>
      </w:r>
      <w:r>
        <w:rPr>
          <w:rtl/>
        </w:rPr>
        <w:t xml:space="preserve">שע"י הארבה נודע מה הגבול של מצרים, ומה הגבול של כוש, וע"י נפגעה מידת מלכותם, דעכשיו אינם שולטים בשטחים, כמו שהיו שולטים מקודם למכת ארבה, וידוע דספירת המלכות </w:t>
      </w:r>
      <w:r>
        <w:rPr>
          <w:rFonts w:hint="cs"/>
          <w:rtl/>
        </w:rPr>
        <w:t xml:space="preserve">היא </w:t>
      </w:r>
      <w:r>
        <w:rPr>
          <w:rtl/>
        </w:rPr>
        <w:t>עניין גבול עפ"י דין. וד"ל.</w:t>
      </w:r>
    </w:p>
    <w:p w:rsidR="00571E18" w:rsidRPr="00CB0B52" w:rsidRDefault="00571E18" w:rsidP="00571E18">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571E18" w:rsidRDefault="00571E18" w:rsidP="002E21C1">
      <w:pPr>
        <w:pStyle w:val="a0"/>
        <w:rPr>
          <w:rtl/>
        </w:rPr>
        <w:sectPr w:rsidR="00571E18" w:rsidSect="00710AC3">
          <w:footnotePr>
            <w:numRestart w:val="eachSect"/>
          </w:footnotePr>
          <w:type w:val="continuous"/>
          <w:pgSz w:w="7920" w:h="12240"/>
          <w:pgMar w:top="-1152" w:right="864" w:bottom="720" w:left="864" w:header="562" w:footer="0" w:gutter="0"/>
          <w:cols w:space="720"/>
          <w:docGrid w:linePitch="360"/>
        </w:sectPr>
      </w:pPr>
    </w:p>
    <w:p w:rsidR="001C3F3B" w:rsidRPr="006928EE" w:rsidRDefault="001C3F3B" w:rsidP="001C3F3B">
      <w:pPr>
        <w:pStyle w:val="a0"/>
        <w:rPr>
          <w:rtl/>
        </w:rPr>
      </w:pPr>
      <w:bookmarkStart w:id="285" w:name="_Toc62022058"/>
      <w:r w:rsidRPr="006928EE">
        <w:rPr>
          <w:rtl/>
        </w:rPr>
        <w:t>ביאור ענין אריכות ׳ימים׳ ו׳שנים׳</w:t>
      </w:r>
      <w:bookmarkEnd w:id="285"/>
    </w:p>
    <w:p w:rsidR="001C3F3B" w:rsidRPr="006928EE" w:rsidRDefault="001C3F3B" w:rsidP="001C3F3B">
      <w:pPr>
        <w:pStyle w:val="a"/>
        <w:rPr>
          <w:rtl/>
        </w:rPr>
      </w:pPr>
      <w:bookmarkStart w:id="286" w:name="_Toc62022059"/>
      <w:r w:rsidRPr="006928EE">
        <w:rPr>
          <w:rtl/>
        </w:rPr>
        <w:t>הרב ישראל אליעזר רובין</w:t>
      </w:r>
      <w:bookmarkEnd w:id="286"/>
    </w:p>
    <w:p w:rsidR="001C3F3B" w:rsidRPr="006928EE" w:rsidRDefault="001C3F3B" w:rsidP="001C3F3B">
      <w:pPr>
        <w:pStyle w:val="a1"/>
        <w:rPr>
          <w:rtl/>
        </w:rPr>
      </w:pPr>
      <w:r w:rsidRPr="006928EE">
        <w:rPr>
          <w:rtl/>
        </w:rPr>
        <w:t>שליח כ״ק אדמו״ר – אלבאני, נ.י.</w:t>
      </w:r>
    </w:p>
    <w:p w:rsidR="001C3F3B" w:rsidRPr="008044B0" w:rsidRDefault="001C3F3B" w:rsidP="001C3F3B">
      <w:pPr>
        <w:pStyle w:val="a3"/>
        <w:bidi/>
        <w:rPr>
          <w:rtl/>
        </w:rPr>
      </w:pPr>
      <w:r w:rsidRPr="008044B0">
        <w:rPr>
          <w:rtl/>
        </w:rPr>
        <w:t xml:space="preserve">ויחי יעקב בארץ מצרים שבע עשרה שנה, ויהי ימי יעקב שני חייו, שבע שנים וארבעים ומאת שנה (בראשית מז, כח). </w:t>
      </w:r>
    </w:p>
    <w:p w:rsidR="001C3F3B" w:rsidRPr="008044B0" w:rsidRDefault="001C3F3B" w:rsidP="001C3F3B">
      <w:pPr>
        <w:pStyle w:val="a3"/>
        <w:bidi/>
        <w:rPr>
          <w:rtl/>
        </w:rPr>
      </w:pPr>
      <w:r w:rsidRPr="008044B0">
        <w:rPr>
          <w:rtl/>
        </w:rPr>
        <w:t xml:space="preserve">לפלא, שפסוק ראשון זה של הפרשה באה לסכם את כל שנותיו של יעקב, כאילו כבר מת עוד לפני שנחלה, ועוד לפני שבירך את אפרים ומנשה ואת השבטים! והרי היה ראוי למנות שנותיו של יעקב </w:t>
      </w:r>
      <w:r w:rsidRPr="008044B0">
        <w:rPr>
          <w:b/>
          <w:bCs/>
          <w:rtl/>
        </w:rPr>
        <w:t>אחר</w:t>
      </w:r>
      <w:r w:rsidRPr="008044B0">
        <w:rPr>
          <w:rtl/>
        </w:rPr>
        <w:t xml:space="preserve"> שנא</w:t>
      </w:r>
      <w:r w:rsidRPr="00CF3154">
        <w:rPr>
          <w:rtl/>
        </w:rPr>
        <w:t>סף</w:t>
      </w:r>
      <w:r w:rsidRPr="00CF3154">
        <w:rPr>
          <w:vertAlign w:val="superscript"/>
          <w:rtl/>
        </w:rPr>
        <w:footnoteReference w:id="412"/>
      </w:r>
      <w:r w:rsidRPr="00CF3154">
        <w:rPr>
          <w:rFonts w:hint="cs"/>
          <w:rtl/>
        </w:rPr>
        <w:t>,</w:t>
      </w:r>
      <w:r w:rsidRPr="008044B0">
        <w:rPr>
          <w:rtl/>
        </w:rPr>
        <w:t xml:space="preserve"> כמו שנמנה סכום חיי יוסף אחר מותו בסוף הפרשה? </w:t>
      </w:r>
    </w:p>
    <w:p w:rsidR="001C3F3B" w:rsidRPr="008044B0" w:rsidRDefault="001C3F3B" w:rsidP="001C3F3B">
      <w:pPr>
        <w:pStyle w:val="a3"/>
        <w:bidi/>
        <w:rPr>
          <w:rtl/>
        </w:rPr>
      </w:pPr>
      <w:r w:rsidRPr="008044B0">
        <w:rPr>
          <w:color w:val="auto"/>
          <w:rtl/>
        </w:rPr>
        <w:t>גם</w:t>
      </w:r>
      <w:r w:rsidRPr="008044B0">
        <w:rPr>
          <w:rtl/>
        </w:rPr>
        <w:t xml:space="preserve"> צריך להבין</w:t>
      </w:r>
      <w:r w:rsidRPr="00446859">
        <w:rPr>
          <w:vertAlign w:val="superscript"/>
          <w:rtl/>
        </w:rPr>
        <w:footnoteReference w:id="413"/>
      </w:r>
      <w:r w:rsidRPr="008044B0">
        <w:rPr>
          <w:rtl/>
        </w:rPr>
        <w:t>, למה הוצרך הכתוב לפרט שיעקב חי במצרים שבע עשרה שנה, הרי זהו חשבון פשוט, שהיה יעקב בן מאה ושלשים שנה כשעמד לפני פרעה</w:t>
      </w:r>
      <w:r w:rsidRPr="00446859">
        <w:rPr>
          <w:vertAlign w:val="superscript"/>
          <w:rtl/>
        </w:rPr>
        <w:footnoteReference w:id="414"/>
      </w:r>
      <w:r w:rsidRPr="008044B0">
        <w:rPr>
          <w:rtl/>
        </w:rPr>
        <w:t>, ומת בן קמ"ז, וא"כ חי במצרים י"ז שנה. ובאופן כזה אכן למדו חז"ל</w:t>
      </w:r>
      <w:r w:rsidRPr="00446859">
        <w:rPr>
          <w:vertAlign w:val="superscript"/>
          <w:rtl/>
        </w:rPr>
        <w:footnoteReference w:id="415"/>
      </w:r>
      <w:r w:rsidRPr="008044B0">
        <w:rPr>
          <w:rtl/>
        </w:rPr>
        <w:t xml:space="preserve"> שני חיי יעקב (בברחו ללבן) משנותיו של ישמעאל?</w:t>
      </w:r>
    </w:p>
    <w:p w:rsidR="001C3F3B" w:rsidRPr="008044B0" w:rsidRDefault="001C3F3B" w:rsidP="001C3F3B">
      <w:pPr>
        <w:pStyle w:val="a3"/>
        <w:bidi/>
        <w:rPr>
          <w:rtl/>
        </w:rPr>
      </w:pPr>
      <w:r w:rsidRPr="008044B0">
        <w:rPr>
          <w:rtl/>
        </w:rPr>
        <w:t>ולמה הוצרך הפסוק לפרט 'שני חייו', ולא הספיק לומר 'ויהי ימי יעקב'</w:t>
      </w:r>
      <w:r w:rsidRPr="0041593D">
        <w:rPr>
          <w:vertAlign w:val="superscript"/>
          <w:rtl/>
        </w:rPr>
        <w:footnoteReference w:id="416"/>
      </w:r>
      <w:r w:rsidRPr="008044B0">
        <w:rPr>
          <w:rtl/>
        </w:rPr>
        <w:t xml:space="preserve">? </w:t>
      </w:r>
      <w:r w:rsidRPr="008044B0">
        <w:rPr>
          <w:color w:val="auto"/>
          <w:rtl/>
        </w:rPr>
        <w:t>וגם חוזר עוד הפעם: 'ימי</w:t>
      </w:r>
      <w:r w:rsidRPr="008044B0">
        <w:rPr>
          <w:rtl/>
        </w:rPr>
        <w:t xml:space="preserve"> .</w:t>
      </w:r>
      <w:r w:rsidRPr="008044B0">
        <w:rPr>
          <w:rFonts w:ascii="Cambria" w:hAnsi="Cambria" w:cs="Cambria" w:hint="cs"/>
          <w:rtl/>
        </w:rPr>
        <w:t> </w:t>
      </w:r>
      <w:r w:rsidRPr="008044B0">
        <w:rPr>
          <w:rtl/>
        </w:rPr>
        <w:t>. שני חייו .</w:t>
      </w:r>
      <w:r w:rsidRPr="008044B0">
        <w:rPr>
          <w:rFonts w:ascii="Cambria" w:hAnsi="Cambria" w:cs="Cambria" w:hint="cs"/>
          <w:rtl/>
        </w:rPr>
        <w:t> </w:t>
      </w:r>
      <w:r w:rsidRPr="008044B0">
        <w:rPr>
          <w:rtl/>
        </w:rPr>
        <w:t xml:space="preserve">. ומאת שנה'? </w:t>
      </w:r>
    </w:p>
    <w:p w:rsidR="001C3F3B" w:rsidRPr="008044B0" w:rsidRDefault="001C3F3B" w:rsidP="001C3F3B">
      <w:pPr>
        <w:pStyle w:val="a3"/>
        <w:bidi/>
        <w:rPr>
          <w:rtl/>
        </w:rPr>
      </w:pPr>
      <w:r w:rsidRPr="008044B0">
        <w:rPr>
          <w:color w:val="auto"/>
          <w:rtl/>
        </w:rPr>
        <w:t>ול</w:t>
      </w:r>
      <w:r w:rsidRPr="008044B0">
        <w:rPr>
          <w:rtl/>
        </w:rPr>
        <w:t>מה כתוב 'ויהי ימי יעקב' לשון יחיד, ולא אמר 'ויהיו' בלשון רבים כמו שנאמר באברהם שרה ויצחק</w:t>
      </w:r>
      <w:r w:rsidRPr="0041593D">
        <w:rPr>
          <w:vertAlign w:val="superscript"/>
          <w:rtl/>
        </w:rPr>
        <w:footnoteReference w:id="417"/>
      </w:r>
      <w:r w:rsidRPr="008044B0">
        <w:rPr>
          <w:rtl/>
        </w:rPr>
        <w:t>?</w:t>
      </w:r>
    </w:p>
    <w:p w:rsidR="001C3F3B" w:rsidRPr="008044B0" w:rsidRDefault="001C3F3B" w:rsidP="001C3F3B">
      <w:pPr>
        <w:pStyle w:val="a3"/>
        <w:bidi/>
        <w:rPr>
          <w:rtl/>
        </w:rPr>
      </w:pPr>
      <w:r w:rsidRPr="008044B0">
        <w:rPr>
          <w:rtl/>
        </w:rPr>
        <w:t>ולפלא, שבריש פרשת ויחי מונה את המספרים מלמטה למעלה (המועט תחילה ואח"כ המרובה): 'שבע שנים וארבעים ומאת שנה', היפך הסדר בריש פרשת חיי שרה: 'מאה שנה ועשרים שנה ושבע שנים'</w:t>
      </w:r>
      <w:r w:rsidRPr="0041593D">
        <w:rPr>
          <w:vertAlign w:val="superscript"/>
          <w:rtl/>
        </w:rPr>
        <w:footnoteReference w:id="418"/>
      </w:r>
      <w:r w:rsidRPr="008044B0">
        <w:rPr>
          <w:rtl/>
        </w:rPr>
        <w:t>?</w:t>
      </w:r>
    </w:p>
    <w:p w:rsidR="001C3F3B" w:rsidRPr="008044B0" w:rsidRDefault="001C3F3B" w:rsidP="001C3F3B">
      <w:pPr>
        <w:pStyle w:val="a3"/>
        <w:bidi/>
        <w:rPr>
          <w:rtl/>
        </w:rPr>
      </w:pPr>
      <w:r w:rsidRPr="008044B0">
        <w:rPr>
          <w:rtl/>
        </w:rPr>
        <w:t>גם קשה</w:t>
      </w:r>
      <w:r w:rsidRPr="008044B0">
        <w:rPr>
          <w:color w:val="auto"/>
          <w:rtl/>
        </w:rPr>
        <w:t xml:space="preserve">, </w:t>
      </w:r>
      <w:r w:rsidRPr="008044B0">
        <w:rPr>
          <w:rtl/>
        </w:rPr>
        <w:t>שכששאל פרעה את יעקב</w:t>
      </w:r>
      <w:r w:rsidRPr="0041593D">
        <w:rPr>
          <w:vertAlign w:val="superscript"/>
          <w:rtl/>
        </w:rPr>
        <w:footnoteReference w:id="419"/>
      </w:r>
      <w:r w:rsidRPr="008044B0">
        <w:rPr>
          <w:rtl/>
        </w:rPr>
        <w:t xml:space="preserve"> 'כמה ימי שני חייך', ענהו יעקב: 'ימי שני מגורי שלשים ומאת שנה מעט ורעים היו ימי שני חיי'. וכי מאה ושלשים שנים הם 'מעט'</w:t>
      </w:r>
      <w:r w:rsidRPr="0041593D">
        <w:rPr>
          <w:vertAlign w:val="superscript"/>
          <w:rtl/>
        </w:rPr>
        <w:footnoteReference w:id="420"/>
      </w:r>
      <w:r w:rsidRPr="008044B0">
        <w:rPr>
          <w:rtl/>
        </w:rPr>
        <w:t>?</w:t>
      </w:r>
    </w:p>
    <w:p w:rsidR="001C3F3B" w:rsidRPr="008044B0" w:rsidRDefault="001C3F3B" w:rsidP="001C3F3B">
      <w:pPr>
        <w:pStyle w:val="a3"/>
        <w:bidi/>
        <w:rPr>
          <w:rtl/>
        </w:rPr>
      </w:pPr>
      <w:r w:rsidRPr="008044B0">
        <w:rPr>
          <w:rtl/>
        </w:rPr>
        <w:t>גם צריך להבין מה שממשיך יעקב לענות לפרעה '(מעט ורעים היו ימי שני חיי) ולא השיגו את ימי שני חיי אבותי', איך ידע יעקב אז שלא ישיג את שני חיי אבותיו, הרי על האדם לדאוג רק בחמש השנים הקרובות לפטירת אבותיו</w:t>
      </w:r>
      <w:r w:rsidRPr="0041593D">
        <w:rPr>
          <w:vertAlign w:val="superscript"/>
          <w:rtl/>
        </w:rPr>
        <w:footnoteReference w:id="421"/>
      </w:r>
      <w:r w:rsidRPr="008044B0">
        <w:rPr>
          <w:rtl/>
        </w:rPr>
        <w:t>?</w:t>
      </w:r>
    </w:p>
    <w:p w:rsidR="001C3F3B" w:rsidRPr="008044B0" w:rsidRDefault="001C3F3B" w:rsidP="001C3F3B">
      <w:pPr>
        <w:pStyle w:val="a3"/>
        <w:bidi/>
        <w:rPr>
          <w:rtl/>
        </w:rPr>
      </w:pPr>
      <w:r w:rsidRPr="008044B0">
        <w:rPr>
          <w:rtl/>
        </w:rPr>
        <w:t>חילוק ׳ימים׳ ו׳שנים׳</w:t>
      </w:r>
    </w:p>
    <w:p w:rsidR="001C3F3B" w:rsidRPr="008044B0" w:rsidRDefault="001C3F3B" w:rsidP="001C3F3B">
      <w:pPr>
        <w:pStyle w:val="a3"/>
        <w:bidi/>
        <w:rPr>
          <w:rtl/>
        </w:rPr>
      </w:pPr>
      <w:r w:rsidRPr="008044B0">
        <w:rPr>
          <w:color w:val="auto"/>
          <w:rtl/>
        </w:rPr>
        <w:t>ולפענ״ד יתבאר בהקדים החילוק שבין 'ימים' ל'שנים',</w:t>
      </w:r>
      <w:r w:rsidRPr="008044B0">
        <w:rPr>
          <w:rtl/>
        </w:rPr>
        <w:t xml:space="preserve"> כמ"ש</w:t>
      </w:r>
      <w:bookmarkStart w:id="287" w:name="_Ref405138521"/>
      <w:r w:rsidRPr="0041593D">
        <w:rPr>
          <w:vertAlign w:val="superscript"/>
          <w:rtl/>
        </w:rPr>
        <w:footnoteReference w:id="422"/>
      </w:r>
      <w:bookmarkEnd w:id="287"/>
      <w:r w:rsidRPr="008044B0">
        <w:rPr>
          <w:rtl/>
        </w:rPr>
        <w:t xml:space="preserve"> 'כי אורך ימים ושנות חיים ושלום יוסיפו לך', 'נתמעטו הימים ונתקצרו השנים'</w:t>
      </w:r>
      <w:r w:rsidRPr="0041593D">
        <w:rPr>
          <w:vertAlign w:val="superscript"/>
          <w:rtl/>
        </w:rPr>
        <w:footnoteReference w:id="423"/>
      </w:r>
      <w:r w:rsidRPr="008044B0">
        <w:rPr>
          <w:rtl/>
        </w:rPr>
        <w:t>, וכן מנהג ישראל, שכופלים לברך איש לרעהו: 'אריכות ימים ושנים טובות'?</w:t>
      </w:r>
    </w:p>
    <w:p w:rsidR="001C3F3B" w:rsidRPr="008044B0" w:rsidRDefault="001C3F3B" w:rsidP="001C3F3B">
      <w:pPr>
        <w:pStyle w:val="a3"/>
        <w:bidi/>
        <w:rPr>
          <w:rtl/>
        </w:rPr>
      </w:pPr>
      <w:r w:rsidRPr="008044B0">
        <w:rPr>
          <w:rtl/>
        </w:rPr>
        <w:t>ויש לבאר, ש'</w:t>
      </w:r>
      <w:r w:rsidRPr="008044B0">
        <w:rPr>
          <w:b/>
          <w:bCs/>
          <w:rtl/>
        </w:rPr>
        <w:t>שנים</w:t>
      </w:r>
      <w:r w:rsidRPr="008044B0">
        <w:rPr>
          <w:rtl/>
        </w:rPr>
        <w:t xml:space="preserve">' זהו </w:t>
      </w:r>
      <w:r w:rsidRPr="008044B0">
        <w:rPr>
          <w:b/>
          <w:bCs/>
          <w:rtl/>
        </w:rPr>
        <w:t>זמן גשמי</w:t>
      </w:r>
      <w:r w:rsidRPr="008044B0">
        <w:rPr>
          <w:rtl/>
        </w:rPr>
        <w:t xml:space="preserve">, הנחשב לפי לוח השנה, אבל </w:t>
      </w:r>
      <w:r w:rsidRPr="00D22725">
        <w:rPr>
          <w:b/>
          <w:rtl/>
        </w:rPr>
        <w:t>'</w:t>
      </w:r>
      <w:r w:rsidRPr="008044B0">
        <w:rPr>
          <w:b/>
          <w:bCs/>
          <w:rtl/>
        </w:rPr>
        <w:t>ימים</w:t>
      </w:r>
      <w:r w:rsidRPr="00D22725">
        <w:rPr>
          <w:b/>
          <w:rtl/>
        </w:rPr>
        <w:t>'</w:t>
      </w:r>
      <w:r w:rsidRPr="008044B0">
        <w:rPr>
          <w:rtl/>
        </w:rPr>
        <w:t xml:space="preserve"> זהו </w:t>
      </w:r>
      <w:r w:rsidRPr="008044B0">
        <w:rPr>
          <w:b/>
          <w:bCs/>
          <w:rtl/>
        </w:rPr>
        <w:t>זמן טוב</w:t>
      </w:r>
      <w:r w:rsidRPr="00D22725">
        <w:rPr>
          <w:b/>
          <w:rtl/>
        </w:rPr>
        <w:t>,</w:t>
      </w:r>
      <w:r w:rsidRPr="008044B0">
        <w:rPr>
          <w:b/>
          <w:bCs/>
          <w:rtl/>
        </w:rPr>
        <w:t xml:space="preserve"> רוחני ואיכותי</w:t>
      </w:r>
      <w:r w:rsidRPr="00924FB9">
        <w:rPr>
          <w:vertAlign w:val="superscript"/>
          <w:rtl/>
        </w:rPr>
        <w:footnoteReference w:id="424"/>
      </w:r>
      <w:r w:rsidRPr="00D22725">
        <w:rPr>
          <w:b/>
          <w:rtl/>
        </w:rPr>
        <w:t>,</w:t>
      </w:r>
      <w:r w:rsidRPr="008044B0">
        <w:rPr>
          <w:rtl/>
        </w:rPr>
        <w:t xml:space="preserve"> ימים טובים ומאירים</w:t>
      </w:r>
      <w:r w:rsidRPr="00924FB9">
        <w:rPr>
          <w:vertAlign w:val="superscript"/>
          <w:rtl/>
        </w:rPr>
        <w:footnoteReference w:id="425"/>
      </w:r>
      <w:r w:rsidRPr="008044B0">
        <w:rPr>
          <w:rtl/>
        </w:rPr>
        <w:t>, ימים שיש בהם חפץ</w:t>
      </w:r>
      <w:r w:rsidRPr="00924FB9">
        <w:rPr>
          <w:vertAlign w:val="superscript"/>
          <w:rtl/>
        </w:rPr>
        <w:footnoteReference w:id="426"/>
      </w:r>
      <w:r w:rsidRPr="008044B0">
        <w:rPr>
          <w:rtl/>
        </w:rPr>
        <w:t>, וכן לשון הברכה בפרשת והיה אם שמוע</w:t>
      </w:r>
      <w:r w:rsidRPr="00924FB9">
        <w:rPr>
          <w:vertAlign w:val="superscript"/>
          <w:rtl/>
        </w:rPr>
        <w:footnoteReference w:id="427"/>
      </w:r>
      <w:r w:rsidRPr="008044B0">
        <w:rPr>
          <w:rtl/>
        </w:rPr>
        <w:t xml:space="preserve"> הוא 'למען ירבו </w:t>
      </w:r>
      <w:r w:rsidRPr="008044B0">
        <w:rPr>
          <w:b/>
          <w:bCs/>
          <w:rtl/>
        </w:rPr>
        <w:t>ימיכם</w:t>
      </w:r>
      <w:r w:rsidRPr="008044B0">
        <w:rPr>
          <w:rtl/>
        </w:rPr>
        <w:t>' דייקא.</w:t>
      </w:r>
    </w:p>
    <w:p w:rsidR="001C3F3B" w:rsidRPr="008044B0" w:rsidRDefault="001C3F3B" w:rsidP="001C3F3B">
      <w:pPr>
        <w:pStyle w:val="a3"/>
        <w:bidi/>
        <w:rPr>
          <w:rtl/>
        </w:rPr>
      </w:pPr>
      <w:r w:rsidRPr="008044B0">
        <w:rPr>
          <w:rtl/>
        </w:rPr>
        <w:t>וזהו חידוש 'בא בימים' שנאמר באברהם</w:t>
      </w:r>
      <w:r w:rsidRPr="00924FB9">
        <w:rPr>
          <w:vertAlign w:val="superscript"/>
          <w:rtl/>
        </w:rPr>
        <w:footnoteReference w:id="428"/>
      </w:r>
      <w:r w:rsidRPr="008044B0">
        <w:rPr>
          <w:rtl/>
        </w:rPr>
        <w:t>, כמארז"ל בזקנים שבימי יהושע, 'ימים האריכו, שנים לא האריכו'</w:t>
      </w:r>
      <w:bookmarkStart w:id="288" w:name="_Ref405138577"/>
      <w:r w:rsidRPr="00924FB9">
        <w:rPr>
          <w:vertAlign w:val="superscript"/>
          <w:rtl/>
        </w:rPr>
        <w:footnoteReference w:id="429"/>
      </w:r>
      <w:bookmarkEnd w:id="288"/>
      <w:r w:rsidRPr="008044B0">
        <w:rPr>
          <w:rtl/>
        </w:rPr>
        <w:t>,</w:t>
      </w:r>
    </w:p>
    <w:p w:rsidR="001C3F3B" w:rsidRPr="008044B0" w:rsidRDefault="001C3F3B" w:rsidP="001C3F3B">
      <w:pPr>
        <w:pStyle w:val="a3"/>
        <w:bidi/>
        <w:rPr>
          <w:rtl/>
        </w:rPr>
      </w:pPr>
      <w:r w:rsidRPr="008044B0">
        <w:rPr>
          <w:rtl/>
        </w:rPr>
        <w:t xml:space="preserve">וזהו שכיוון פרעה בשאלתו ליעקב: 'כמה </w:t>
      </w:r>
      <w:r w:rsidRPr="008044B0">
        <w:rPr>
          <w:b/>
          <w:bCs/>
          <w:rtl/>
        </w:rPr>
        <w:t>ימי שני</w:t>
      </w:r>
      <w:r w:rsidRPr="008044B0">
        <w:rPr>
          <w:rtl/>
        </w:rPr>
        <w:t xml:space="preserve"> חייך?' כלומר, כמה 'ימים' טובים היו לך מכל הצרות שסבלת </w:t>
      </w:r>
      <w:r w:rsidRPr="008044B0">
        <w:rPr>
          <w:color w:val="auto"/>
          <w:rtl/>
        </w:rPr>
        <w:t>מהצרות של עשו</w:t>
      </w:r>
      <w:r w:rsidRPr="008044B0">
        <w:rPr>
          <w:rtl/>
        </w:rPr>
        <w:t xml:space="preserve">, </w:t>
      </w:r>
      <w:r w:rsidRPr="008044B0">
        <w:rPr>
          <w:color w:val="auto"/>
          <w:rtl/>
        </w:rPr>
        <w:t>לבן, ומכירת יוסף</w:t>
      </w:r>
      <w:r w:rsidRPr="008044B0">
        <w:rPr>
          <w:rtl/>
        </w:rPr>
        <w:t>?</w:t>
      </w:r>
    </w:p>
    <w:p w:rsidR="001C3F3B" w:rsidRPr="008044B0" w:rsidRDefault="001C3F3B" w:rsidP="001C3F3B">
      <w:pPr>
        <w:pStyle w:val="a3"/>
        <w:bidi/>
        <w:rPr>
          <w:rtl/>
        </w:rPr>
      </w:pPr>
      <w:r w:rsidRPr="008044B0">
        <w:rPr>
          <w:rtl/>
        </w:rPr>
        <w:t>ועל זה ענהו יעקב שאכן סבל הרבה במשך שני מגוריו (ק"ל שנים) שעברו ('רעים היו ימי שני חיי'), ואפילו יאריך הרבה שנים לחיות מכאן ואילך, כאבותיו, הרי נמצאו סכום 'ימיו' הטובים פחותים בערך שנותיו הרעי</w:t>
      </w:r>
      <w:r w:rsidRPr="008044B0">
        <w:rPr>
          <w:color w:val="auto"/>
          <w:rtl/>
        </w:rPr>
        <w:t>ם.</w:t>
      </w:r>
      <w:r w:rsidRPr="008044B0">
        <w:rPr>
          <w:rtl/>
        </w:rPr>
        <w:t xml:space="preserve"> </w:t>
      </w:r>
    </w:p>
    <w:p w:rsidR="001C3F3B" w:rsidRPr="008044B0" w:rsidRDefault="001C3F3B" w:rsidP="001C3F3B">
      <w:pPr>
        <w:pStyle w:val="a3"/>
        <w:bidi/>
        <w:rPr>
          <w:rtl/>
        </w:rPr>
      </w:pPr>
      <w:r w:rsidRPr="008044B0">
        <w:rPr>
          <w:rtl/>
        </w:rPr>
        <w:t>ויחי יעקב בארץ מצרים טו"ב שנה</w:t>
      </w:r>
    </w:p>
    <w:p w:rsidR="001C3F3B" w:rsidRPr="008044B0" w:rsidRDefault="001C3F3B" w:rsidP="001C3F3B">
      <w:pPr>
        <w:pStyle w:val="a3"/>
        <w:bidi/>
        <w:rPr>
          <w:rtl/>
        </w:rPr>
      </w:pPr>
      <w:r w:rsidRPr="008044B0">
        <w:rPr>
          <w:rtl/>
        </w:rPr>
        <w:t>ונגד תלונתו והתמרמרותו של יעקב אבינו לפני זה בפרשת ויגש, קמ"ל</w:t>
      </w:r>
      <w:r w:rsidRPr="008044B0">
        <w:t xml:space="preserve"> </w:t>
      </w:r>
      <w:r w:rsidRPr="008044B0">
        <w:rPr>
          <w:rtl/>
        </w:rPr>
        <w:t xml:space="preserve">הפסוק </w:t>
      </w:r>
      <w:r w:rsidRPr="008044B0">
        <w:rPr>
          <w:color w:val="auto"/>
          <w:rtl/>
        </w:rPr>
        <w:t>בריש פרשת ויחי</w:t>
      </w:r>
      <w:r w:rsidRPr="008044B0">
        <w:rPr>
          <w:rtl/>
        </w:rPr>
        <w:t xml:space="preserve"> ומסכם לטובה: 'ויחי יעקב בארץ מצרים שבע עשרה שנה', ש</w:t>
      </w:r>
      <w:r w:rsidRPr="008044B0">
        <w:rPr>
          <w:color w:val="auto"/>
          <w:rtl/>
        </w:rPr>
        <w:t>פירשו</w:t>
      </w:r>
      <w:r w:rsidRPr="008044B0">
        <w:rPr>
          <w:rtl/>
        </w:rPr>
        <w:t xml:space="preserve"> רז"ל</w:t>
      </w:r>
      <w:r w:rsidRPr="00924FB9">
        <w:rPr>
          <w:vertAlign w:val="superscript"/>
          <w:rtl/>
        </w:rPr>
        <w:footnoteReference w:id="430"/>
      </w:r>
      <w:r w:rsidRPr="008044B0">
        <w:rPr>
          <w:rtl/>
        </w:rPr>
        <w:t xml:space="preserve"> </w:t>
      </w:r>
      <w:r w:rsidRPr="008044B0">
        <w:rPr>
          <w:color w:val="auto"/>
          <w:rtl/>
        </w:rPr>
        <w:t>את הפסוק</w:t>
      </w:r>
      <w:r w:rsidRPr="008044B0">
        <w:rPr>
          <w:rtl/>
        </w:rPr>
        <w:t xml:space="preserve"> 'כי אורך ימים ושנות חיים ושלום יוסיפו לך', ד'שנות חיים' 'אלו שנותיו של אדם המתהפכות עליו מרעה לטובה'. </w:t>
      </w:r>
      <w:r w:rsidRPr="008044B0">
        <w:rPr>
          <w:color w:val="auto"/>
          <w:rtl/>
        </w:rPr>
        <w:t>ש</w:t>
      </w:r>
      <w:r w:rsidRPr="008044B0">
        <w:rPr>
          <w:rtl/>
        </w:rPr>
        <w:t>לסוף חייו זכה יעקב וראה ש'כל דעביד רחמנא לטב עביד'</w:t>
      </w:r>
      <w:r w:rsidRPr="00924FB9">
        <w:rPr>
          <w:vertAlign w:val="superscript"/>
          <w:rtl/>
        </w:rPr>
        <w:footnoteReference w:id="431"/>
      </w:r>
      <w:r w:rsidRPr="008044B0">
        <w:rPr>
          <w:rtl/>
        </w:rPr>
        <w:t xml:space="preserve">, </w:t>
      </w:r>
      <w:r w:rsidRPr="008044B0">
        <w:rPr>
          <w:color w:val="auto"/>
          <w:rtl/>
        </w:rPr>
        <w:t>וי</w:t>
      </w:r>
      <w:r w:rsidRPr="008044B0">
        <w:rPr>
          <w:rtl/>
        </w:rPr>
        <w:t>תירה מזו</w:t>
      </w:r>
      <w:r w:rsidRPr="00924FB9">
        <w:rPr>
          <w:vertAlign w:val="superscript"/>
          <w:rtl/>
        </w:rPr>
        <w:footnoteReference w:id="432"/>
      </w:r>
      <w:r w:rsidRPr="008044B0">
        <w:rPr>
          <w:rtl/>
        </w:rPr>
        <w:t xml:space="preserve"> 'גם זו לטובה'</w:t>
      </w:r>
      <w:r w:rsidRPr="00924FB9">
        <w:rPr>
          <w:vertAlign w:val="superscript"/>
          <w:rtl/>
        </w:rPr>
        <w:footnoteReference w:id="433"/>
      </w:r>
      <w:r w:rsidRPr="008044B0">
        <w:rPr>
          <w:rtl/>
        </w:rPr>
        <w:t>, כמו שנאמר לעתיד לבוא</w:t>
      </w:r>
      <w:r w:rsidRPr="00924FB9">
        <w:rPr>
          <w:vertAlign w:val="superscript"/>
          <w:rtl/>
        </w:rPr>
        <w:footnoteReference w:id="434"/>
      </w:r>
      <w:r w:rsidRPr="008044B0">
        <w:rPr>
          <w:rtl/>
        </w:rPr>
        <w:t xml:space="preserve"> 'אודך ה' כי אנפת בי'.</w:t>
      </w:r>
    </w:p>
    <w:p w:rsidR="001C3F3B" w:rsidRPr="008044B0" w:rsidRDefault="001C3F3B" w:rsidP="001C3F3B">
      <w:pPr>
        <w:pStyle w:val="a3"/>
        <w:bidi/>
      </w:pPr>
      <w:r w:rsidRPr="008044B0">
        <w:rPr>
          <w:rtl/>
        </w:rPr>
        <w:t>ולפי זה ֿאתי שפיר סדר ֿהשנים בריש ויחי, למנות המועט תחילה ואח"כ המרובה, בסדר 'לא זו אף זו': 'ויחי יעקב' (באופן טוב) לא רק 'שבע שנים' (נתהפכו להיות טובות), ולא רק 'ארבעים' שנה (נתהפכו לטובה), אלא גם 'מאת שנה' (נתהפכו לטובה), שכולן נחשבו למפרע 'לטובה'</w:t>
      </w:r>
      <w:r w:rsidRPr="00924FB9">
        <w:rPr>
          <w:vertAlign w:val="superscript"/>
          <w:rtl/>
        </w:rPr>
        <w:footnoteReference w:id="435"/>
      </w:r>
      <w:r w:rsidRPr="008044B0">
        <w:rPr>
          <w:rtl/>
        </w:rPr>
        <w:t>,</w:t>
      </w:r>
      <w:r w:rsidR="003071B0">
        <w:rPr>
          <w:rtl/>
        </w:rPr>
        <w:t xml:space="preserve"> </w:t>
      </w:r>
      <w:r w:rsidRPr="008044B0">
        <w:rPr>
          <w:rtl/>
        </w:rPr>
        <w:t>אמן כן תהיה לנו ולכל ישראל.</w:t>
      </w:r>
    </w:p>
    <w:p w:rsidR="00285426" w:rsidRDefault="00285426" w:rsidP="002E21C1">
      <w:pPr>
        <w:pStyle w:val="a0"/>
        <w:rPr>
          <w:rtl/>
        </w:rPr>
      </w:pPr>
      <w:bookmarkStart w:id="289" w:name="_Toc62022060"/>
      <w:r w:rsidRPr="00743E54">
        <w:rPr>
          <w:rtl/>
        </w:rPr>
        <w:t>פגישת יעקב עם יוסף</w:t>
      </w:r>
      <w:bookmarkEnd w:id="289"/>
    </w:p>
    <w:p w:rsidR="00285426" w:rsidRPr="00E85961" w:rsidRDefault="00285426" w:rsidP="00FD1AC6">
      <w:pPr>
        <w:pStyle w:val="a"/>
        <w:rPr>
          <w:rtl/>
        </w:rPr>
      </w:pPr>
      <w:bookmarkStart w:id="290" w:name="_Toc62022061"/>
      <w:r w:rsidRPr="00E85961">
        <w:rPr>
          <w:rFonts w:hint="cs"/>
          <w:rtl/>
        </w:rPr>
        <w:t>הרב שרגא פייוויל רימלער</w:t>
      </w:r>
      <w:bookmarkEnd w:id="290"/>
    </w:p>
    <w:p w:rsidR="00FD1AC6" w:rsidRDefault="00285426" w:rsidP="00FD1AC6">
      <w:pPr>
        <w:pStyle w:val="a1"/>
        <w:rPr>
          <w:rtl/>
        </w:rPr>
      </w:pPr>
      <w:r w:rsidRPr="00E85961">
        <w:rPr>
          <w:rFonts w:hint="cs"/>
          <w:rtl/>
        </w:rPr>
        <w:t>רב בברייטון ביטש, ברוקלין, נ.י.</w:t>
      </w:r>
    </w:p>
    <w:p w:rsidR="00285426" w:rsidRPr="00743E54" w:rsidRDefault="00285426" w:rsidP="00D51F35">
      <w:pPr>
        <w:pStyle w:val="a3"/>
        <w:bidi/>
        <w:rPr>
          <w:rtl/>
        </w:rPr>
      </w:pPr>
      <w:r>
        <w:rPr>
          <w:rtl/>
        </w:rPr>
        <w:t>בפ' ויגש מ"ז כ"ט</w:t>
      </w:r>
      <w:r w:rsidRPr="00743E54">
        <w:rPr>
          <w:rtl/>
        </w:rPr>
        <w:t xml:space="preserve"> </w:t>
      </w:r>
      <w:r>
        <w:rPr>
          <w:rFonts w:hint="cs"/>
          <w:rtl/>
        </w:rPr>
        <w:t>כתיב "</w:t>
      </w:r>
      <w:r w:rsidRPr="00743E54">
        <w:rPr>
          <w:rtl/>
        </w:rPr>
        <w:t>ויאסר יוסף מרכבתו ויעל לקראת ישראל אביו גשנה וירא אליו ויפל על צואריו ויבך על צואריו עוד</w:t>
      </w:r>
      <w:r>
        <w:rPr>
          <w:rFonts w:hint="cs"/>
          <w:rtl/>
        </w:rPr>
        <w:t>"</w:t>
      </w:r>
      <w:r w:rsidRPr="00743E54">
        <w:rPr>
          <w:rtl/>
        </w:rPr>
        <w:t>.</w:t>
      </w:r>
      <w:r>
        <w:rPr>
          <w:rtl/>
        </w:rPr>
        <w:t xml:space="preserve"> </w:t>
      </w:r>
      <w:r w:rsidRPr="00743E54">
        <w:rPr>
          <w:rtl/>
        </w:rPr>
        <w:t>וברש"י</w:t>
      </w:r>
      <w:r>
        <w:rPr>
          <w:rtl/>
        </w:rPr>
        <w:t xml:space="preserve"> </w:t>
      </w:r>
      <w:r w:rsidRPr="00743E54">
        <w:rPr>
          <w:rtl/>
        </w:rPr>
        <w:t>ד"ה ויבך על צו</w:t>
      </w:r>
      <w:r w:rsidRPr="00743E54">
        <w:rPr>
          <w:rFonts w:hint="cs"/>
          <w:rtl/>
        </w:rPr>
        <w:t>א</w:t>
      </w:r>
      <w:r w:rsidRPr="00743E54">
        <w:rPr>
          <w:rtl/>
        </w:rPr>
        <w:t>ריו</w:t>
      </w:r>
      <w:r w:rsidRPr="00743E54">
        <w:rPr>
          <w:b/>
          <w:bCs/>
          <w:rtl/>
        </w:rPr>
        <w:t xml:space="preserve"> </w:t>
      </w:r>
      <w:r w:rsidRPr="00743E54">
        <w:rPr>
          <w:rtl/>
        </w:rPr>
        <w:t xml:space="preserve">עוד </w:t>
      </w:r>
      <w:r>
        <w:rPr>
          <w:rFonts w:hint="cs"/>
          <w:rtl/>
        </w:rPr>
        <w:t>(בא"ד):</w:t>
      </w:r>
      <w:r w:rsidR="003071B0">
        <w:rPr>
          <w:rtl/>
        </w:rPr>
        <w:t xml:space="preserve"> </w:t>
      </w:r>
      <w:r w:rsidRPr="00743E54">
        <w:rPr>
          <w:rtl/>
        </w:rPr>
        <w:t>אבל יעק</w:t>
      </w:r>
      <w:r>
        <w:rPr>
          <w:rtl/>
        </w:rPr>
        <w:t>ב לא נפל על צוארי יוסף ולא נשקו</w:t>
      </w:r>
      <w:r w:rsidRPr="00743E54">
        <w:rPr>
          <w:rtl/>
        </w:rPr>
        <w:t>, ואמרו רבותינו שהיה קורא את שמע.</w:t>
      </w:r>
      <w:r>
        <w:rPr>
          <w:rFonts w:hint="cs"/>
          <w:rtl/>
        </w:rPr>
        <w:t xml:space="preserve"> עכ"ל.</w:t>
      </w:r>
    </w:p>
    <w:p w:rsidR="00285426" w:rsidRPr="00743E54" w:rsidRDefault="00285426" w:rsidP="00D51F35">
      <w:pPr>
        <w:pStyle w:val="a3"/>
        <w:bidi/>
        <w:rPr>
          <w:rtl/>
        </w:rPr>
      </w:pPr>
      <w:r w:rsidRPr="00743E54">
        <w:rPr>
          <w:rtl/>
        </w:rPr>
        <w:t>וצ"ל</w:t>
      </w:r>
      <w:r>
        <w:rPr>
          <w:rtl/>
        </w:rPr>
        <w:t xml:space="preserve"> </w:t>
      </w:r>
      <w:r w:rsidRPr="00743E54">
        <w:rPr>
          <w:rtl/>
        </w:rPr>
        <w:t>1)</w:t>
      </w:r>
      <w:r>
        <w:rPr>
          <w:rtl/>
        </w:rPr>
        <w:t xml:space="preserve"> </w:t>
      </w:r>
      <w:r w:rsidRPr="00743E54">
        <w:rPr>
          <w:rtl/>
        </w:rPr>
        <w:t>אם יעקב קרא אז שמע</w:t>
      </w:r>
      <w:r>
        <w:rPr>
          <w:rtl/>
        </w:rPr>
        <w:t xml:space="preserve"> </w:t>
      </w:r>
      <w:r w:rsidRPr="00743E54">
        <w:rPr>
          <w:rtl/>
        </w:rPr>
        <w:t>מובן שאז הגיע הזמן לקר"ש אם כן למה לא קרא גם יוסף שמע?</w:t>
      </w:r>
      <w:r>
        <w:rPr>
          <w:rtl/>
        </w:rPr>
        <w:t xml:space="preserve"> </w:t>
      </w:r>
      <w:r w:rsidRPr="00743E54">
        <w:rPr>
          <w:rtl/>
        </w:rPr>
        <w:t>2)</w:t>
      </w:r>
      <w:r>
        <w:rPr>
          <w:rtl/>
        </w:rPr>
        <w:t xml:space="preserve"> </w:t>
      </w:r>
      <w:r w:rsidRPr="00743E54">
        <w:rPr>
          <w:rtl/>
        </w:rPr>
        <w:t>מה הכריח רש"י לומר שיעקב לא נפל על צוארי יוסף ולא נשקו, אולי אחרי שגמר את השמע עשה כן?</w:t>
      </w:r>
      <w:r>
        <w:rPr>
          <w:rtl/>
        </w:rPr>
        <w:t xml:space="preserve"> </w:t>
      </w:r>
      <w:r w:rsidRPr="00743E54">
        <w:rPr>
          <w:rtl/>
        </w:rPr>
        <w:t>ואם מוכרח לומר</w:t>
      </w:r>
      <w:r>
        <w:rPr>
          <w:rtl/>
        </w:rPr>
        <w:t xml:space="preserve"> </w:t>
      </w:r>
      <w:r w:rsidRPr="00743E54">
        <w:rPr>
          <w:rtl/>
        </w:rPr>
        <w:t>שגם אחרי שגמר את השמע לא עשה כן, אז קשה יותר היתכן שיעקב אחרי כ"ב שנה שלא ראה את בנו שאהבו מכל בניו וחשב שמת</w:t>
      </w:r>
      <w:r>
        <w:rPr>
          <w:rtl/>
        </w:rPr>
        <w:t xml:space="preserve"> </w:t>
      </w:r>
      <w:r w:rsidRPr="00743E54">
        <w:rPr>
          <w:rtl/>
        </w:rPr>
        <w:t>ונתגעגע לרדת למצרים לראותו וכשסוף סוף זוכה לראותו אינו נופל</w:t>
      </w:r>
      <w:r>
        <w:rPr>
          <w:rtl/>
        </w:rPr>
        <w:t xml:space="preserve"> </w:t>
      </w:r>
      <w:r w:rsidRPr="00743E54">
        <w:rPr>
          <w:rtl/>
        </w:rPr>
        <w:t>על צואריו ואינו מנשקו?</w:t>
      </w:r>
      <w:r>
        <w:rPr>
          <w:rFonts w:hint="cs"/>
          <w:rtl/>
        </w:rPr>
        <w:t>!</w:t>
      </w:r>
    </w:p>
    <w:p w:rsidR="00285426" w:rsidRPr="00743E54" w:rsidRDefault="00285426" w:rsidP="00D51F35">
      <w:pPr>
        <w:pStyle w:val="a3"/>
        <w:bidi/>
        <w:rPr>
          <w:rtl/>
        </w:rPr>
      </w:pPr>
      <w:r w:rsidRPr="00743E54">
        <w:rPr>
          <w:rtl/>
        </w:rPr>
        <w:t>ופשוט שאם יעקב עשה כן אחרי שגמר את שמע לא היה רש"י כותב שלא עשה כן כלל</w:t>
      </w:r>
      <w:r>
        <w:rPr>
          <w:rtl/>
        </w:rPr>
        <w:t xml:space="preserve"> </w:t>
      </w:r>
      <w:r w:rsidRPr="00743E54">
        <w:rPr>
          <w:rtl/>
        </w:rPr>
        <w:t>אלא שלא עשה זאת באותו רגע שהיה קורא שמע אבל מיד שגמר חבקו ונשקו, אבל לא משמע כן מדברי רש"י.</w:t>
      </w:r>
    </w:p>
    <w:p w:rsidR="00285426" w:rsidRPr="00743E54" w:rsidRDefault="00285426" w:rsidP="00D51F35">
      <w:pPr>
        <w:pStyle w:val="a3"/>
        <w:bidi/>
        <w:rPr>
          <w:rtl/>
        </w:rPr>
      </w:pPr>
      <w:r w:rsidRPr="00743E54">
        <w:rPr>
          <w:rtl/>
        </w:rPr>
        <w:t xml:space="preserve">ועל שאלה הראשונה י"ל </w:t>
      </w:r>
      <w:r>
        <w:rPr>
          <w:rFonts w:hint="cs"/>
          <w:rtl/>
        </w:rPr>
        <w:t>ע"פ</w:t>
      </w:r>
      <w:r w:rsidRPr="00743E54">
        <w:rPr>
          <w:rtl/>
        </w:rPr>
        <w:t xml:space="preserve"> הכלל של העוסק במצוה פטור מן המצוה (סוכה כה</w:t>
      </w:r>
      <w:r>
        <w:rPr>
          <w:rFonts w:hint="cs"/>
          <w:rtl/>
        </w:rPr>
        <w:t>, א</w:t>
      </w:r>
      <w:r w:rsidRPr="00743E54">
        <w:rPr>
          <w:rtl/>
        </w:rPr>
        <w:t>) וכאן היה יוסף עוסק במצות כיבוד אב</w:t>
      </w:r>
      <w:r>
        <w:rPr>
          <w:rtl/>
        </w:rPr>
        <w:t xml:space="preserve"> </w:t>
      </w:r>
      <w:r w:rsidRPr="00743E54">
        <w:rPr>
          <w:rtl/>
        </w:rPr>
        <w:t>לכן היה פטור מקריאת שמע, ולכן לא קרא את</w:t>
      </w:r>
      <w:r>
        <w:rPr>
          <w:rtl/>
        </w:rPr>
        <w:t xml:space="preserve"> </w:t>
      </w:r>
      <w:r w:rsidRPr="00743E54">
        <w:rPr>
          <w:rtl/>
        </w:rPr>
        <w:t>שמע באותו זמן שאביו קרא.</w:t>
      </w:r>
    </w:p>
    <w:p w:rsidR="00285426" w:rsidRPr="00743E54" w:rsidRDefault="00285426" w:rsidP="00D51F35">
      <w:pPr>
        <w:pStyle w:val="a3"/>
        <w:bidi/>
        <w:rPr>
          <w:rtl/>
        </w:rPr>
      </w:pPr>
      <w:r w:rsidRPr="00743E54">
        <w:rPr>
          <w:rtl/>
        </w:rPr>
        <w:t>ועל שאלה השניה י"ל</w:t>
      </w:r>
      <w:r>
        <w:rPr>
          <w:rtl/>
        </w:rPr>
        <w:t xml:space="preserve"> </w:t>
      </w:r>
      <w:r w:rsidRPr="00743E54">
        <w:rPr>
          <w:rtl/>
        </w:rPr>
        <w:t>שיוסף היה מלך ומצד כבוד המלכות אין ראוי לעשות כן לפול על צוארי המלך ולנשקו.</w:t>
      </w:r>
      <w:r>
        <w:rPr>
          <w:rtl/>
        </w:rPr>
        <w:t xml:space="preserve"> </w:t>
      </w:r>
      <w:r w:rsidRPr="00743E54">
        <w:rPr>
          <w:rtl/>
        </w:rPr>
        <w:t>ובשעה שיוסף נפל על צוארי אביו אילו לא היה יעקב קורא שמע היה ראוי שגם יעקב יעשה כן ואז לא היה בזה העדר הכבוד כיון שהמלך בעצמו מחבקו בשעת מעשה, אבל אחרי שהמלך הפסיק</w:t>
      </w:r>
      <w:r>
        <w:rPr>
          <w:rtl/>
        </w:rPr>
        <w:t xml:space="preserve"> </w:t>
      </w:r>
      <w:r w:rsidRPr="00743E54">
        <w:rPr>
          <w:rtl/>
        </w:rPr>
        <w:t>וגמר החיבוק והנישוק</w:t>
      </w:r>
      <w:r>
        <w:rPr>
          <w:rtl/>
        </w:rPr>
        <w:t xml:space="preserve"> </w:t>
      </w:r>
      <w:r w:rsidRPr="00743E54">
        <w:rPr>
          <w:rtl/>
        </w:rPr>
        <w:t>אז אין זה ראוי מפני כבוד המלכות,</w:t>
      </w:r>
      <w:r>
        <w:rPr>
          <w:rtl/>
        </w:rPr>
        <w:t xml:space="preserve"> </w:t>
      </w:r>
      <w:r w:rsidRPr="00743E54">
        <w:rPr>
          <w:rtl/>
        </w:rPr>
        <w:t>ויעקב היה זהיר לחלק כבוד למלכות</w:t>
      </w:r>
      <w:r>
        <w:rPr>
          <w:rtl/>
        </w:rPr>
        <w:t xml:space="preserve"> </w:t>
      </w:r>
      <w:r w:rsidRPr="00743E54">
        <w:rPr>
          <w:rtl/>
        </w:rPr>
        <w:t xml:space="preserve">כמפורש </w:t>
      </w:r>
      <w:r>
        <w:rPr>
          <w:rtl/>
        </w:rPr>
        <w:t>ברש"י בד"ה ויתחזק ישראל (ויחי מ</w:t>
      </w:r>
      <w:r w:rsidRPr="00743E54">
        <w:rPr>
          <w:rtl/>
        </w:rPr>
        <w:t>ח</w:t>
      </w:r>
      <w:r>
        <w:rPr>
          <w:rFonts w:hint="cs"/>
          <w:rtl/>
        </w:rPr>
        <w:t>,</w:t>
      </w:r>
      <w:r>
        <w:rPr>
          <w:rtl/>
        </w:rPr>
        <w:t xml:space="preserve"> ב</w:t>
      </w:r>
      <w:r w:rsidRPr="00743E54">
        <w:rPr>
          <w:rtl/>
        </w:rPr>
        <w:t>).</w:t>
      </w:r>
    </w:p>
    <w:p w:rsidR="00285426" w:rsidRPr="00743E54" w:rsidRDefault="00285426" w:rsidP="00D51F35">
      <w:pPr>
        <w:pStyle w:val="a3"/>
        <w:bidi/>
        <w:rPr>
          <w:rtl/>
        </w:rPr>
      </w:pPr>
      <w:r w:rsidRPr="00743E54">
        <w:rPr>
          <w:rtl/>
        </w:rPr>
        <w:t>ובזה מיושב כהנ"ל לפי פשוטו של מקרא.</w:t>
      </w:r>
    </w:p>
    <w:p w:rsidR="00162011" w:rsidRDefault="00162011" w:rsidP="002744F5">
      <w:pPr>
        <w:pBdr>
          <w:top w:val="nil"/>
          <w:left w:val="nil"/>
          <w:bottom w:val="nil"/>
          <w:right w:val="nil"/>
          <w:between w:val="nil"/>
        </w:pBdr>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30355D" w:rsidRDefault="0030355D">
      <w:pPr>
        <w:rPr>
          <w:rFonts w:ascii="FbSfaradi Medium" w:eastAsia="Times New Roman" w:hAnsi="FbSfaradi Medium" w:cs="FbSfaradi Medium"/>
          <w:sz w:val="70"/>
          <w:szCs w:val="70"/>
          <w:rtl/>
          <w:lang w:val="en-GB" w:eastAsia="en-GB"/>
        </w:rPr>
      </w:pPr>
      <w:r>
        <w:rPr>
          <w:rtl/>
          <w:lang w:eastAsia="en-GB"/>
        </w:rPr>
        <w:br w:type="page"/>
      </w:r>
    </w:p>
    <w:p w:rsidR="004E5CD0" w:rsidRDefault="004E5CD0" w:rsidP="00CD2839">
      <w:pPr>
        <w:pStyle w:val="12"/>
        <w:rPr>
          <w:rtl/>
          <w:lang w:eastAsia="en-GB"/>
        </w:rPr>
      </w:pPr>
      <w:bookmarkStart w:id="291" w:name="_Toc62022062"/>
      <w:r>
        <w:rPr>
          <w:rFonts w:hint="cs"/>
          <w:rtl/>
          <w:lang w:eastAsia="en-GB"/>
        </w:rPr>
        <w:t>שונות</w:t>
      </w:r>
      <w:bookmarkEnd w:id="291"/>
    </w:p>
    <w:p w:rsidR="00CD2839" w:rsidRDefault="00CD2839" w:rsidP="00CD2839">
      <w:pPr>
        <w:pStyle w:val="a0"/>
        <w:rPr>
          <w:rtl/>
        </w:rPr>
        <w:sectPr w:rsidR="00CD2839" w:rsidSect="00710AC3">
          <w:footnotePr>
            <w:numRestart w:val="eachSect"/>
          </w:footnotePr>
          <w:type w:val="continuous"/>
          <w:pgSz w:w="7920" w:h="12240"/>
          <w:pgMar w:top="-1152" w:right="864" w:bottom="720" w:left="864" w:header="562" w:footer="0" w:gutter="0"/>
          <w:cols w:space="720"/>
          <w:docGrid w:linePitch="360"/>
        </w:sectPr>
      </w:pPr>
    </w:p>
    <w:p w:rsidR="000E433D" w:rsidRPr="00D71D6A" w:rsidRDefault="000E433D" w:rsidP="00CD2839">
      <w:pPr>
        <w:pStyle w:val="a0"/>
        <w:rPr>
          <w:rtl/>
        </w:rPr>
      </w:pPr>
      <w:bookmarkStart w:id="292" w:name="_Toc62022063"/>
      <w:r w:rsidRPr="00D71D6A">
        <w:rPr>
          <w:rtl/>
        </w:rPr>
        <w:t>"נשיא - נשמתו של יעקב אבינו"</w:t>
      </w:r>
      <w:bookmarkEnd w:id="292"/>
    </w:p>
    <w:p w:rsidR="000E433D" w:rsidRPr="00D71D6A" w:rsidRDefault="000E433D" w:rsidP="00CD2839">
      <w:pPr>
        <w:pStyle w:val="a"/>
        <w:rPr>
          <w:rtl/>
        </w:rPr>
      </w:pPr>
      <w:bookmarkStart w:id="293" w:name="_Toc62022064"/>
      <w:r w:rsidRPr="00D71D6A">
        <w:rPr>
          <w:rtl/>
        </w:rPr>
        <w:t>הרב חנני' יוסף אייזנבך</w:t>
      </w:r>
      <w:bookmarkEnd w:id="293"/>
    </w:p>
    <w:p w:rsidR="000E433D" w:rsidRPr="00D71D6A" w:rsidRDefault="000E433D" w:rsidP="00CD2839">
      <w:pPr>
        <w:pStyle w:val="a1"/>
        <w:rPr>
          <w:rtl/>
        </w:rPr>
      </w:pPr>
      <w:r w:rsidRPr="00D71D6A">
        <w:rPr>
          <w:rtl/>
        </w:rPr>
        <w:t>בעמ"ח ספרי "מחנה יוסף"</w:t>
      </w:r>
    </w:p>
    <w:p w:rsidR="00CD2839" w:rsidRDefault="000E433D" w:rsidP="00CD2839">
      <w:pPr>
        <w:pStyle w:val="a1"/>
        <w:rPr>
          <w:rtl/>
        </w:rPr>
      </w:pPr>
      <w:r w:rsidRPr="00D71D6A">
        <w:rPr>
          <w:rtl/>
        </w:rPr>
        <w:t>על הש"ס ועל הרמב"ם ועוד</w:t>
      </w:r>
    </w:p>
    <w:p w:rsidR="000E433D" w:rsidRPr="00D71D6A" w:rsidRDefault="000E433D" w:rsidP="00BC1A33">
      <w:pPr>
        <w:pStyle w:val="11"/>
        <w:spacing w:before="0"/>
        <w:rPr>
          <w:rtl/>
        </w:rPr>
      </w:pPr>
      <w:r>
        <w:rPr>
          <w:rFonts w:hint="cs"/>
          <w:rtl/>
        </w:rPr>
        <w:t xml:space="preserve">- </w:t>
      </w:r>
      <w:r w:rsidRPr="00D71D6A">
        <w:rPr>
          <w:rtl/>
        </w:rPr>
        <w:t>א</w:t>
      </w:r>
      <w:r>
        <w:rPr>
          <w:rFonts w:hint="cs"/>
          <w:rtl/>
        </w:rPr>
        <w:t xml:space="preserve"> - </w:t>
      </w:r>
    </w:p>
    <w:p w:rsidR="000E433D" w:rsidRPr="00D71D6A" w:rsidRDefault="000E433D" w:rsidP="001035BE">
      <w:pPr>
        <w:pStyle w:val="a3"/>
        <w:bidi/>
        <w:rPr>
          <w:rtl/>
        </w:rPr>
      </w:pPr>
      <w:r w:rsidRPr="00D71D6A">
        <w:rPr>
          <w:rtl/>
        </w:rPr>
        <w:t>ב"לקוטי שיחות" חלק ב' בהוספות ליו"ד שבט, הביא את דברי הגמרא בכתובות ק</w:t>
      </w:r>
      <w:r>
        <w:rPr>
          <w:rFonts w:hint="cs"/>
          <w:rtl/>
        </w:rPr>
        <w:t>ג, א</w:t>
      </w:r>
      <w:r w:rsidRPr="00D71D6A">
        <w:rPr>
          <w:rtl/>
        </w:rPr>
        <w:t xml:space="preserve"> שרבינו הקדוש בא לאחר פטירתו לקדש בליל שבת, מה שכתב ב"ספר חסידים" סי' תתשכ"ט שגם פטר את הרבים ידי חובתם עי"ש, ועי' ב"מקור חסד" להגאון ר' ראובן מרגלית ז"ל שם, ובהגהות מהרש"ם לשבת ל</w:t>
      </w:r>
      <w:r>
        <w:rPr>
          <w:rFonts w:hint="cs"/>
          <w:rtl/>
        </w:rPr>
        <w:t xml:space="preserve">, א </w:t>
      </w:r>
      <w:r w:rsidRPr="00D71D6A">
        <w:rPr>
          <w:rtl/>
        </w:rPr>
        <w:t xml:space="preserve">[בהגהת הגרמ"י פלדמן ז"ל] כתב בטעם הדבר שמצינו זאת רק ברבי יהודה הנשיא, משום שהיה נשמתו של יעקב אבינו, ויעקב לא מת כדאיתא בתענית </w:t>
      </w:r>
      <w:r>
        <w:rPr>
          <w:rFonts w:hint="cs"/>
          <w:rtl/>
        </w:rPr>
        <w:t>ה, ב</w:t>
      </w:r>
      <w:r w:rsidRPr="00D71D6A">
        <w:rPr>
          <w:rtl/>
        </w:rPr>
        <w:t xml:space="preserve">. </w:t>
      </w:r>
    </w:p>
    <w:p w:rsidR="000E433D" w:rsidRPr="00D71D6A" w:rsidRDefault="000E433D" w:rsidP="001035BE">
      <w:pPr>
        <w:pStyle w:val="a3"/>
        <w:bidi/>
        <w:rPr>
          <w:rtl/>
        </w:rPr>
      </w:pPr>
      <w:r w:rsidRPr="00D71D6A">
        <w:rPr>
          <w:rtl/>
        </w:rPr>
        <w:t>והרי זהו הטעם שרבותינו הקדושים כונו בשם "נשיאינו", כי זו שלשלת נשיאות מיעקב אבינו, דרך רבינו הקדוש שנקרא על שם זה "רבי יהודה הנשיא". כמוש"כ ב"גלגולי נשמות להרמ"ע מפאנו ז"ל ע' ר' יוסי ארוך, שנשי"א הוא ראשי תיבות" נשמתו של יעקב אבינו, וב"מגלה עמוקות" ר"פ ויחי: "ברזא דגלגולא שהיה ניצוצו של יעקב אבינו לכן נקרא סתם נשי"א בגמרא כו'", וב"עמק המלך" שער ו' פ"ד: "גלגולו של יעקב אבינו", ועי' ב"קהלת יעקב" ע' רבי ובעיון יעקב לכתובות ק"ב ועוד, וב"יציב פתגם" להגריעב"ץ ז"ל דף ז' ע"א: "נשמתו של יעקב אבינו" עי"ש, וזהו גם טעם כינוי של נכד רבי יה</w:t>
      </w:r>
      <w:r>
        <w:rPr>
          <w:rtl/>
        </w:rPr>
        <w:t xml:space="preserve">ודה הנשיא, הוא רבי יהודה נשיאה </w:t>
      </w:r>
      <w:r>
        <w:rPr>
          <w:rFonts w:hint="cs"/>
          <w:rtl/>
        </w:rPr>
        <w:t>[</w:t>
      </w:r>
      <w:r w:rsidRPr="00D71D6A">
        <w:rPr>
          <w:rtl/>
        </w:rPr>
        <w:t>עי' בזה מש"כ בקונטרס "עד הגל" (אייר תשס"ה) עי"ש].</w:t>
      </w:r>
    </w:p>
    <w:p w:rsidR="000E433D" w:rsidRPr="00D71D6A" w:rsidRDefault="000E433D" w:rsidP="001035BE">
      <w:pPr>
        <w:pStyle w:val="a3"/>
        <w:bidi/>
        <w:rPr>
          <w:rtl/>
        </w:rPr>
      </w:pPr>
      <w:r w:rsidRPr="00D71D6A">
        <w:rPr>
          <w:rtl/>
        </w:rPr>
        <w:t>והנה ענין זה שרבי יהודה הנשיא היה נשמתו של יעקב אבינו, מפורש במדרש רבה פר' ויחי: "בחייו היה דר בציפורי שבע עשרה שנה והיה קורא על עצמו "ויחי יעקב בארץ מצרים י"ז שנה, וחיה יהודה בציפורי י"ז שנין" וכ"ה בתנחומא [צפרי גימ' מצרים].</w:t>
      </w:r>
    </w:p>
    <w:p w:rsidR="000E433D" w:rsidRPr="00D71D6A" w:rsidRDefault="000E433D" w:rsidP="001035BE">
      <w:pPr>
        <w:pStyle w:val="11"/>
        <w:rPr>
          <w:rtl/>
        </w:rPr>
      </w:pPr>
      <w:r>
        <w:rPr>
          <w:rFonts w:hint="cs"/>
          <w:rtl/>
        </w:rPr>
        <w:t xml:space="preserve">- </w:t>
      </w:r>
      <w:r w:rsidRPr="00D71D6A">
        <w:rPr>
          <w:rtl/>
        </w:rPr>
        <w:t>ב</w:t>
      </w:r>
      <w:r>
        <w:rPr>
          <w:rFonts w:hint="cs"/>
          <w:rtl/>
        </w:rPr>
        <w:t xml:space="preserve"> - </w:t>
      </w:r>
    </w:p>
    <w:p w:rsidR="000E433D" w:rsidRPr="00D71D6A" w:rsidRDefault="000E433D" w:rsidP="001035BE">
      <w:pPr>
        <w:pStyle w:val="a3"/>
        <w:bidi/>
        <w:rPr>
          <w:rtl/>
        </w:rPr>
      </w:pPr>
      <w:r w:rsidRPr="00D71D6A">
        <w:rPr>
          <w:rtl/>
        </w:rPr>
        <w:t>ונראה שביסוד זה מתבארים כמה דברים, וכדלהלן:</w:t>
      </w:r>
    </w:p>
    <w:p w:rsidR="000E433D" w:rsidRPr="00D71D6A" w:rsidRDefault="000E433D" w:rsidP="001035BE">
      <w:pPr>
        <w:pStyle w:val="a3"/>
        <w:bidi/>
        <w:rPr>
          <w:rtl/>
        </w:rPr>
      </w:pPr>
      <w:r w:rsidRPr="00D71D6A">
        <w:rPr>
          <w:rtl/>
        </w:rPr>
        <w:t xml:space="preserve">ראשון תחילה, מה שבחר רבינו הקדוש לפתוח את המשניות ב"מאימתי קורין את שמע בערבית", ועי' בפהמ"ש להרמב"ם ובמפרשי המשנה ריש ברכות, ועיין ב"בית האוצר" כלל ל"ג, שהאריך בטעם פתיחת המשניות במסכת ברכות עי"ש, ולהנ"ל לכאורה פשוט שהרי מצות קריאת שמע, מתייחסת ליעקב אבינו ע"ה, וכדאיתא בפסחים </w:t>
      </w:r>
      <w:r>
        <w:rPr>
          <w:rFonts w:hint="cs"/>
          <w:rtl/>
        </w:rPr>
        <w:t>(</w:t>
      </w:r>
      <w:r w:rsidRPr="00D71D6A">
        <w:rPr>
          <w:rtl/>
        </w:rPr>
        <w:t>נ</w:t>
      </w:r>
      <w:r>
        <w:rPr>
          <w:rFonts w:hint="cs"/>
          <w:rtl/>
        </w:rPr>
        <w:t>ד, א)</w:t>
      </w:r>
      <w:r w:rsidRPr="00D71D6A">
        <w:rPr>
          <w:rtl/>
        </w:rPr>
        <w:t>: "מהיכן זכו ישראל לקריאת שמע מאבינו יעקב כו'", ובמדרש דברים רבה (ואתחנן ב,</w:t>
      </w:r>
      <w:r>
        <w:rPr>
          <w:rFonts w:hint="cs"/>
          <w:rtl/>
        </w:rPr>
        <w:t xml:space="preserve"> </w:t>
      </w:r>
      <w:r w:rsidRPr="00D71D6A">
        <w:rPr>
          <w:rtl/>
        </w:rPr>
        <w:t>לה): "מהיכן זכו ישראל לקריאת שמע, משעה שנטה יעקב למיתה קרא לכל השבטים ואמר להן שמא משאני נפטר מן העולם כו' אמרו לו: שמע ישראל ה' אלקינו ה' אחד כו' אמר רבי לוי: ומה ישראל אומרים עכשיו? שמע</w:t>
      </w:r>
      <w:r w:rsidR="003071B0">
        <w:rPr>
          <w:rtl/>
        </w:rPr>
        <w:t xml:space="preserve"> </w:t>
      </w:r>
      <w:r w:rsidRPr="00D71D6A">
        <w:rPr>
          <w:rtl/>
        </w:rPr>
        <w:t>אבינו, אותו הדבר שציויתנו נוהג בנו: ה' אלקינו ה' אחד". ועי' גם עד"ז בבראשית רבה (ויחי פר' צ"ח), והובא גם ברי"ף פ"ב דברכות.</w:t>
      </w:r>
    </w:p>
    <w:p w:rsidR="000E433D" w:rsidRPr="00D71D6A" w:rsidRDefault="000E433D" w:rsidP="001035BE">
      <w:pPr>
        <w:pStyle w:val="a3"/>
        <w:bidi/>
        <w:rPr>
          <w:rtl/>
        </w:rPr>
      </w:pPr>
      <w:r w:rsidRPr="00D71D6A">
        <w:rPr>
          <w:rtl/>
        </w:rPr>
        <w:t>וברמב"ם הלכות קריאת שמע פ"א ה"ד: "מסורת היא בידינו שבשעה שקיבץ יעקב אבינו את בניו במצרים בשעת מיתתו, ציוום וזרזם על יחוד השם ועל דרך ה' שהלך בה אברהם ויצחק אביו, ושאל אותם ואמר להם: בני, שמא יש בכם פסולת, מי שאינו עמי ביחוד אדון כל העולם, כענין שאמר לנו משה רבינו פן יש בכם איש או אשה וכו', ענו כולם ואמרו לו: שמע ישראל ה"א ה' אחד, כלומר: שמע ממנו אבינו ישראל, ה' אלקינו ה' אחד! פתח הזקן וענה: ברוך שם כבוד מלכותו לעולם ועד" עי"ש.</w:t>
      </w:r>
    </w:p>
    <w:p w:rsidR="000E433D" w:rsidRPr="00D71D6A" w:rsidRDefault="000E433D" w:rsidP="001035BE">
      <w:pPr>
        <w:pStyle w:val="a3"/>
        <w:bidi/>
        <w:rPr>
          <w:rtl/>
        </w:rPr>
      </w:pPr>
      <w:r w:rsidRPr="00D71D6A">
        <w:rPr>
          <w:rtl/>
        </w:rPr>
        <w:t>וכיון שכל ענין קריאת שמע יסודו ביעקב אבינו, שפיר ראה רבינו הקדוש שהמשנה הראשונה עוסקת בקריאת שמע.</w:t>
      </w:r>
    </w:p>
    <w:p w:rsidR="000E433D" w:rsidRPr="00D71D6A" w:rsidRDefault="000E433D" w:rsidP="001035BE">
      <w:pPr>
        <w:pStyle w:val="11"/>
        <w:rPr>
          <w:rtl/>
        </w:rPr>
      </w:pPr>
      <w:r>
        <w:rPr>
          <w:rFonts w:hint="cs"/>
          <w:rtl/>
        </w:rPr>
        <w:t xml:space="preserve">- </w:t>
      </w:r>
      <w:r w:rsidRPr="00D71D6A">
        <w:rPr>
          <w:rtl/>
        </w:rPr>
        <w:t>ג</w:t>
      </w:r>
      <w:r>
        <w:rPr>
          <w:rFonts w:hint="cs"/>
          <w:rtl/>
        </w:rPr>
        <w:t xml:space="preserve"> -</w:t>
      </w:r>
    </w:p>
    <w:p w:rsidR="000E433D" w:rsidRPr="00D71D6A" w:rsidRDefault="000E433D" w:rsidP="001035BE">
      <w:pPr>
        <w:pStyle w:val="a3"/>
        <w:bidi/>
      </w:pPr>
      <w:r w:rsidRPr="00D71D6A">
        <w:rPr>
          <w:rtl/>
        </w:rPr>
        <w:t>ובסיום המשניות: "</w:t>
      </w:r>
      <w:r>
        <w:rPr>
          <w:rFonts w:hint="cs"/>
          <w:rtl/>
        </w:rPr>
        <w:t xml:space="preserve">אמר רבי יהושע בן לוי </w:t>
      </w:r>
      <w:r w:rsidRPr="00D71D6A">
        <w:rPr>
          <w:rtl/>
        </w:rPr>
        <w:t xml:space="preserve">עתיד הקדוש ברוך הוא להנחיל לכל צדיק וצדיק ש"י עולמות שנאמר להנחיל אוהבי יש ואוצרותיהם אמלא [עי' ב"מלאכת שלמה" שיש סוברים שבזה מסתיימת המשנה והמאמר שלאחריו נתוסף אחר כך] </w:t>
      </w:r>
      <w:r>
        <w:rPr>
          <w:rFonts w:hint="cs"/>
          <w:rtl/>
        </w:rPr>
        <w:t xml:space="preserve">אמר רבי שמעון בן חלפתא </w:t>
      </w:r>
      <w:r w:rsidRPr="00D71D6A">
        <w:rPr>
          <w:rtl/>
        </w:rPr>
        <w:t>לא מצא הקב"ה כלי מחזיק ברכה</w:t>
      </w:r>
      <w:r>
        <w:rPr>
          <w:rFonts w:hint="cs"/>
          <w:rtl/>
        </w:rPr>
        <w:t xml:space="preserve"> לישראל</w:t>
      </w:r>
      <w:r w:rsidRPr="00D71D6A">
        <w:rPr>
          <w:rtl/>
        </w:rPr>
        <w:t xml:space="preserve"> אלא השלום שנאמר ה' עוז לעמו יתן ה' יברך את עמו בשלום".</w:t>
      </w:r>
    </w:p>
    <w:p w:rsidR="000E433D" w:rsidRPr="00D71D6A" w:rsidRDefault="000E433D" w:rsidP="001035BE">
      <w:pPr>
        <w:pStyle w:val="a3"/>
        <w:bidi/>
        <w:rPr>
          <w:rtl/>
        </w:rPr>
      </w:pPr>
      <w:r w:rsidRPr="00D71D6A">
        <w:rPr>
          <w:rtl/>
        </w:rPr>
        <w:t>בודאי יש ענין מיוחד במאמר זה, שרבינו הקדוש בחר בו והציבו בסיום כל ששה סדרי משנה, ש"הכל הולך אחר החיתום", וגם איך נעוץ סוף המשניות בתחילתן: "מאימתי קורין את שמע"</w:t>
      </w:r>
      <w:r>
        <w:rPr>
          <w:rStyle w:val="FootnoteReference"/>
          <w:rFonts w:ascii="FbMazal Medium" w:hAnsi="FbMazal Medium" w:cs="FbMazal Medium"/>
          <w:sz w:val="30"/>
          <w:szCs w:val="30"/>
          <w:rtl/>
        </w:rPr>
        <w:footnoteReference w:id="436"/>
      </w:r>
      <w:r w:rsidRPr="00D71D6A">
        <w:rPr>
          <w:rtl/>
        </w:rPr>
        <w:t>?</w:t>
      </w:r>
    </w:p>
    <w:p w:rsidR="000E433D" w:rsidRPr="00D71D6A" w:rsidRDefault="000E433D" w:rsidP="001035BE">
      <w:pPr>
        <w:pStyle w:val="a3"/>
        <w:bidi/>
        <w:rPr>
          <w:rtl/>
        </w:rPr>
      </w:pPr>
      <w:r w:rsidRPr="00D71D6A">
        <w:rPr>
          <w:rtl/>
        </w:rPr>
        <w:t>ונקדים דברי הזוהר חדש פר' בהר: "רבי שמעון פתח: להנחיל אוהבי יש ואוצרותיהם אמלא (משלי ח,</w:t>
      </w:r>
      <w:r>
        <w:rPr>
          <w:rFonts w:hint="cs"/>
          <w:rtl/>
        </w:rPr>
        <w:t xml:space="preserve"> </w:t>
      </w:r>
      <w:r w:rsidRPr="00D71D6A">
        <w:rPr>
          <w:rtl/>
        </w:rPr>
        <w:t>כא), מאי אוהבי? דא אברהם דאתמר ביה זרע אברהם אוהבי (ישעיה מא,</w:t>
      </w:r>
      <w:r>
        <w:rPr>
          <w:rFonts w:hint="cs"/>
          <w:rtl/>
        </w:rPr>
        <w:t xml:space="preserve"> </w:t>
      </w:r>
      <w:r w:rsidRPr="00D71D6A">
        <w:rPr>
          <w:rtl/>
        </w:rPr>
        <w:t>ח). א"ר אלעזר: אבא אבא, והא ישמעאל ובני קטורה מניה קא אתיין? בההוא שעתא תמה רבי שמעון, אדהכי אתא אליהו אמר ליה: בוצינא קדישא שרגא עילאה! שפיר קאמר ר' אלעזר דלית אוהבי אלא זרעא דיעקב, דכתיב: ואוהב את יעקב (מלאכי א,</w:t>
      </w:r>
      <w:r>
        <w:rPr>
          <w:rFonts w:hint="cs"/>
          <w:rtl/>
        </w:rPr>
        <w:t xml:space="preserve"> </w:t>
      </w:r>
      <w:r w:rsidRPr="00D71D6A">
        <w:rPr>
          <w:rtl/>
        </w:rPr>
        <w:t>ב). בדח רבי שמעון ונשקיה</w:t>
      </w:r>
      <w:r w:rsidR="003071B0">
        <w:rPr>
          <w:rtl/>
        </w:rPr>
        <w:t xml:space="preserve"> </w:t>
      </w:r>
      <w:r w:rsidRPr="00D71D6A">
        <w:rPr>
          <w:rtl/>
        </w:rPr>
        <w:t>לר' אלעזר על רישיה, אמר ליה: בני אם חכם לבך ישמח לבי גם אני כו'" עי"ש.</w:t>
      </w:r>
    </w:p>
    <w:p w:rsidR="000E433D" w:rsidRPr="00D71D6A" w:rsidRDefault="000E433D" w:rsidP="001035BE">
      <w:pPr>
        <w:pStyle w:val="a3"/>
        <w:bidi/>
        <w:rPr>
          <w:rtl/>
        </w:rPr>
      </w:pPr>
      <w:r w:rsidRPr="00D71D6A">
        <w:rPr>
          <w:rtl/>
        </w:rPr>
        <w:t>ומה שיש לתמוה בזה: א. מלשון הספרי, הובא בסהמ"צ להרמב"ם מ"ע ג': "ואהבת את ה', אהבהו על הבריות, כאברהם שנאמר ואת הנפש אשר עשו בחרן, ר"ל: כמו באברהם בעבור שהיה אוהב השם, כמו שהעיד הכתוב: אברהם אוהבי כו'". ב. מה כל כך נתפעל רשב"י עד שבדח ונשקו על ראשו, ואמר לו "אם חכם לבך ישמח לבי גם אני", ג. וגם מה שהביע את התפעלותו בפסוק זה דוקא. ד. מה התואר הכפול שנתן אליהו לר</w:t>
      </w:r>
      <w:r>
        <w:rPr>
          <w:rtl/>
        </w:rPr>
        <w:t>שב"י "בוצינא קדישא שרגא עילאה"?</w:t>
      </w:r>
    </w:p>
    <w:p w:rsidR="000E433D" w:rsidRPr="00D71D6A" w:rsidRDefault="000E433D" w:rsidP="001035BE">
      <w:pPr>
        <w:pStyle w:val="a3"/>
        <w:bidi/>
        <w:rPr>
          <w:rtl/>
        </w:rPr>
      </w:pPr>
      <w:r w:rsidRPr="00D71D6A">
        <w:rPr>
          <w:rtl/>
        </w:rPr>
        <w:t xml:space="preserve">ויתכן הביאור בזה בס"ד, שאברהם אבינו ע"ה לעצמו ודאי היה עמוד האהבה והחסד, ברם אצל יעקב לא זו בלבד שבעצמו היה במדרגת "אוהבי", אלא שגם זכה שפעל כן השלימות בזרעו אחריו, ו"מה זרעו בחיים אף הוא בחיים" הנה "זרעו" פועל עילוי גם בשלימותו של יעקב, וזהו שאמר ר' אלעזר: איך אפשר לומר על אברהם </w:t>
      </w:r>
      <w:r w:rsidRPr="000D1CB8">
        <w:rPr>
          <w:rtl/>
        </w:rPr>
        <w:t>"</w:t>
      </w:r>
      <w:r w:rsidRPr="000D1CB8">
        <w:rPr>
          <w:b/>
          <w:bCs/>
          <w:rtl/>
        </w:rPr>
        <w:t>זרע</w:t>
      </w:r>
      <w:r w:rsidRPr="00D71D6A">
        <w:rPr>
          <w:rtl/>
        </w:rPr>
        <w:t xml:space="preserve"> אברהם אוהבי" והא אתא מיניה ישמעאל ובני קטורה, והסכים לזה אליהו זל"ט "שפיר קאמר ר' אלעזר", וי"ל שנתכוין אליהו בזה לא רק שדברי ר' אלעזר נכונים הם, אלא </w:t>
      </w:r>
      <w:r w:rsidRPr="000D1CB8">
        <w:rPr>
          <w:b/>
          <w:bCs/>
          <w:rtl/>
        </w:rPr>
        <w:t>שרבי אלעזר עצמו הוא ביטוי לדבר זה</w:t>
      </w:r>
      <w:r w:rsidRPr="000D1CB8">
        <w:rPr>
          <w:rtl/>
        </w:rPr>
        <w:t>,</w:t>
      </w:r>
      <w:r w:rsidRPr="00D71D6A">
        <w:rPr>
          <w:rtl/>
        </w:rPr>
        <w:t xml:space="preserve"> שתורתו ועבודתו של רבי אלעזר מוסיפה שלימות גם ברשב"י אביו. וזהו שנקט אליהו כאן (ולא כבכל הזוה"ק שקרא לו רק "בוצינא קדישא", כאן השתמש בביטוי כפול) "בוצינא קדישא שרגא עילאה", היינו שמצד עצמו הוא "בוצינא קדישא" ועוד יש בו מעלה נוספת מצד זרעו "שרגא עילאה", ועל זה הוא ש"בדח ר' שמעון" ונהנה מהענין הזה, וזהו שאמר: "בני אם חכם ליבך ישמח ליבי גם אני", כלומר כל תורתך ועבודתך שהיא בבחינת "חכם לבך" פועלת ש"ישמח לבי גם אני".</w:t>
      </w:r>
    </w:p>
    <w:p w:rsidR="000E433D" w:rsidRPr="00D71D6A" w:rsidRDefault="000E433D" w:rsidP="001035BE">
      <w:pPr>
        <w:pStyle w:val="a3"/>
        <w:bidi/>
        <w:rPr>
          <w:rtl/>
        </w:rPr>
      </w:pPr>
      <w:r w:rsidRPr="00D71D6A">
        <w:rPr>
          <w:rtl/>
        </w:rPr>
        <w:t>ומעתה יומתק ביותר גם סיום ששה סדרי המשנה: "עתיד הקדוש ברוך הוא להנחיל לכל צדיק וצדיק ש"י עולמות שנאמר להנחיל אוהבי יש ואוצרותיהם אמלא" [עי' ב"מלאכת שלמה" שיש סוברים שבזה מסתיימת המשנה</w:t>
      </w:r>
      <w:r>
        <w:rPr>
          <w:rFonts w:hint="cs"/>
          <w:rtl/>
        </w:rPr>
        <w:t>, וכנ"ל</w:t>
      </w:r>
      <w:r w:rsidRPr="00D71D6A">
        <w:rPr>
          <w:rtl/>
        </w:rPr>
        <w:t>]. ונראה שגם ענין זה קשור עם יעק</w:t>
      </w:r>
      <w:r>
        <w:rPr>
          <w:rtl/>
        </w:rPr>
        <w:t>ב (וממילא גם נעוץ סופו בתחילתו)</w:t>
      </w:r>
      <w:r>
        <w:rPr>
          <w:rFonts w:hint="cs"/>
          <w:rtl/>
        </w:rPr>
        <w:t>.</w:t>
      </w:r>
    </w:p>
    <w:p w:rsidR="000E433D" w:rsidRPr="00D71D6A" w:rsidRDefault="000E433D" w:rsidP="001035BE">
      <w:pPr>
        <w:pStyle w:val="a3"/>
        <w:bidi/>
        <w:rPr>
          <w:rtl/>
        </w:rPr>
      </w:pPr>
      <w:r w:rsidRPr="00D71D6A">
        <w:rPr>
          <w:rtl/>
        </w:rPr>
        <w:t>ולכן שפיר חתם רבינו הקדוש את חיבורו ששה סדרי משנה, בענין זה של "להנחיל אוהבי יש ואוצרותיהם אמלא" שאליהו הנביא קרא זאת על יעקב אבינו, וכנ"ל, ויש לבאר בזה גם מה שרבינו הקדוש לפני פטירתו, אמר: "לבני אני צריך"!</w:t>
      </w:r>
    </w:p>
    <w:p w:rsidR="000E433D" w:rsidRPr="00D71D6A" w:rsidRDefault="000E433D" w:rsidP="001035BE">
      <w:pPr>
        <w:pStyle w:val="11"/>
        <w:rPr>
          <w:rtl/>
        </w:rPr>
      </w:pPr>
      <w:r>
        <w:rPr>
          <w:rFonts w:hint="cs"/>
          <w:rtl/>
        </w:rPr>
        <w:t xml:space="preserve">- </w:t>
      </w:r>
      <w:r w:rsidRPr="00D71D6A">
        <w:rPr>
          <w:rtl/>
        </w:rPr>
        <w:t>ד</w:t>
      </w:r>
      <w:r>
        <w:rPr>
          <w:rFonts w:hint="cs"/>
          <w:rtl/>
        </w:rPr>
        <w:t xml:space="preserve"> -</w:t>
      </w:r>
    </w:p>
    <w:p w:rsidR="000E433D" w:rsidRPr="00D71D6A" w:rsidRDefault="000E433D" w:rsidP="001035BE">
      <w:pPr>
        <w:pStyle w:val="a3"/>
        <w:bidi/>
        <w:rPr>
          <w:rtl/>
        </w:rPr>
      </w:pPr>
      <w:r w:rsidRPr="00D71D6A">
        <w:rPr>
          <w:rtl/>
        </w:rPr>
        <w:t xml:space="preserve">ועוד אמרו בכתובות </w:t>
      </w:r>
      <w:r>
        <w:rPr>
          <w:rFonts w:hint="cs"/>
          <w:rtl/>
        </w:rPr>
        <w:t>(קג, א):</w:t>
      </w:r>
      <w:r w:rsidRPr="000D1CB8">
        <w:rPr>
          <w:rtl/>
        </w:rPr>
        <w:t xml:space="preserve"> בשעת פטירתו של רבי אמר לבני אני צריך נכנסו בניו אצלו אמר להם הזהרו בכבוד אמכם נר יהא דלוק במקומו שולחן יהא ערוך במקומו מטה תהא מוצעת במקומה </w:t>
      </w:r>
      <w:r>
        <w:rPr>
          <w:rFonts w:hint="cs"/>
          <w:rtl/>
        </w:rPr>
        <w:t xml:space="preserve">עכ"ל. </w:t>
      </w:r>
      <w:r w:rsidRPr="00D71D6A">
        <w:rPr>
          <w:rtl/>
        </w:rPr>
        <w:t xml:space="preserve">שארבע אלה הם ר"ת משנ"ה. </w:t>
      </w:r>
      <w:r>
        <w:rPr>
          <w:rFonts w:hint="cs"/>
          <w:rtl/>
        </w:rPr>
        <w:t>ו</w:t>
      </w:r>
      <w:r w:rsidRPr="00D71D6A">
        <w:rPr>
          <w:rtl/>
        </w:rPr>
        <w:t>יש לומר שגם אלו הם כנגד הנאמר ביעקב אבינו: "ויבוא יעקב שלם" ובשבת ל"ב והובא ברש"י עה"פ: שלם בממונו, שלם בגופו, שלם בתורתו, שהוא כנגד שולחן מטה ונר.</w:t>
      </w:r>
    </w:p>
    <w:p w:rsidR="000E433D" w:rsidRPr="00D71D6A" w:rsidRDefault="000E433D" w:rsidP="001C3F3B">
      <w:pPr>
        <w:pStyle w:val="11"/>
        <w:rPr>
          <w:rtl/>
        </w:rPr>
      </w:pPr>
      <w:r>
        <w:rPr>
          <w:rFonts w:hint="cs"/>
          <w:rtl/>
        </w:rPr>
        <w:t xml:space="preserve">- </w:t>
      </w:r>
      <w:r w:rsidRPr="00D71D6A">
        <w:rPr>
          <w:rtl/>
        </w:rPr>
        <w:t>ה</w:t>
      </w:r>
      <w:r>
        <w:rPr>
          <w:rFonts w:hint="cs"/>
          <w:rtl/>
        </w:rPr>
        <w:t xml:space="preserve"> -</w:t>
      </w:r>
    </w:p>
    <w:p w:rsidR="000E433D" w:rsidRPr="00D71D6A" w:rsidRDefault="000E433D" w:rsidP="001035BE">
      <w:pPr>
        <w:pStyle w:val="a3"/>
        <w:bidi/>
        <w:rPr>
          <w:rtl/>
        </w:rPr>
      </w:pPr>
      <w:r w:rsidRPr="00D71D6A">
        <w:rPr>
          <w:rtl/>
        </w:rPr>
        <w:t>וב"מגלה עמוקות" פר' ויחי עה"פ ויקרא לבנו ליוסף, שיעקב נקרא "קדוש" והוא תיקן ברכת "אתה קדוש", ורבי יהודה הנשיא שהיה ניצוצו גם נקרא "רבינו הקדוש".</w:t>
      </w:r>
    </w:p>
    <w:p w:rsidR="000E433D" w:rsidRPr="00D71D6A" w:rsidRDefault="001035BE" w:rsidP="001035BE">
      <w:pPr>
        <w:pStyle w:val="11"/>
        <w:rPr>
          <w:rtl/>
        </w:rPr>
      </w:pPr>
      <w:r>
        <w:rPr>
          <w:rFonts w:hint="cs"/>
          <w:rtl/>
        </w:rPr>
        <w:t xml:space="preserve">- </w:t>
      </w:r>
      <w:r w:rsidR="000E433D" w:rsidRPr="00D71D6A">
        <w:rPr>
          <w:rtl/>
        </w:rPr>
        <w:t>ו</w:t>
      </w:r>
      <w:r>
        <w:rPr>
          <w:rFonts w:hint="cs"/>
          <w:rtl/>
        </w:rPr>
        <w:t xml:space="preserve"> -</w:t>
      </w:r>
    </w:p>
    <w:p w:rsidR="000E433D" w:rsidRPr="00D71D6A" w:rsidRDefault="000E433D" w:rsidP="001035BE">
      <w:pPr>
        <w:pStyle w:val="a3"/>
        <w:bidi/>
        <w:rPr>
          <w:rtl/>
        </w:rPr>
      </w:pPr>
      <w:r w:rsidRPr="00D71D6A">
        <w:rPr>
          <w:rtl/>
        </w:rPr>
        <w:t xml:space="preserve">עוד יבואר בזה מה דאיתא במגילה </w:t>
      </w:r>
      <w:r>
        <w:rPr>
          <w:rFonts w:hint="cs"/>
          <w:rtl/>
        </w:rPr>
        <w:t>(ה, ב)</w:t>
      </w:r>
      <w:r w:rsidRPr="00D71D6A">
        <w:rPr>
          <w:rtl/>
        </w:rPr>
        <w:t>: "ביקש רבי לעקור תשעה באב ולא הודו לו כו' תשעה באב שחל להיות בשבת ודחינהו לאחר השבת ואמר רבי הואיל ונדחה ידחה", וב"עבודת ישראל" פר' מסעי: "והנה הצדיק איש אלקים מו"ה יעקב יצחק (החוזה מלובלין שיום הסתלקותו הוא בתשעה באב) אמר פירוש הגמרא: ביקש רבי לעקור תשעה באב שחל בשבת ואמר הואיל ואידחי אידחי, פירוש שרצה לעקור צרת תשעה באב כלל ועיקר, ולגלות הקץ על ידי שחל בשבת יום הקדוש והואיל ואידחי אידחי לגמרי" עי"ש, ועי' ב"בני יששכר" חודש אב מאמר ו' אות ג' שעמד על זה שרבינו הקדוש דוקא ביקש לדחות תשעה באב עי"ש,</w:t>
      </w:r>
    </w:p>
    <w:p w:rsidR="000E433D" w:rsidRPr="00D71D6A" w:rsidRDefault="000E433D" w:rsidP="001035BE">
      <w:pPr>
        <w:pStyle w:val="a3"/>
        <w:bidi/>
        <w:rPr>
          <w:rtl/>
        </w:rPr>
      </w:pPr>
      <w:r w:rsidRPr="00D71D6A">
        <w:rPr>
          <w:rtl/>
        </w:rPr>
        <w:t>ולהנ"ל הרי ידועים דברי הזוה"ק פר' וישלח (ח"א ק"ע ע"ב): "בגין דאית בבר נש רמ"ח שייפיען לקבל רמ"ח פיקודין דאורייתא דאינון למיעבד אתיהבו כו' ואית בבר נש שס"ה גידין ולקבלהון שס"ה פקודין דלאו אינון אתיהיבו למעבד, ולקבל שס"ה יומי שתא, והא תשעה באב חד מנהון כו' ובגין כך אמרה אורייתא לא יאכלו בני ישראל את גיד הנשה, א"ת לאסגאה תשעה אב</w:t>
      </w:r>
      <w:r w:rsidR="003071B0">
        <w:rPr>
          <w:rtl/>
        </w:rPr>
        <w:t xml:space="preserve"> </w:t>
      </w:r>
      <w:r w:rsidRPr="00D71D6A">
        <w:rPr>
          <w:rtl/>
        </w:rPr>
        <w:t xml:space="preserve">דלא אכלין ביה ולא שתין, ובגין כך חזא קב"ה כלא ונרמז בהון רמז ליעקב כו' וכל מאן דאכיל בתשעה באב כאילו אכיל גיד הנשה כו'" עי"ש [ועי' ב"מאור עינים" פר' וישלח: "וזהו מקום רמיזת תשעה באב בתורה בפסוק זה על כן לא יאכלו בני ישראל א"ת, ר"ת "תשעה אב" עי"ש, ועי' גם בספר המצוות לרבינו ה"צמח צדק" מצות גיד הנשה, </w:t>
      </w:r>
      <w:r>
        <w:rPr>
          <w:rFonts w:hint="cs"/>
          <w:rtl/>
        </w:rPr>
        <w:t>ולענ"ד</w:t>
      </w:r>
      <w:r w:rsidRPr="00D71D6A">
        <w:rPr>
          <w:rtl/>
        </w:rPr>
        <w:t xml:space="preserve"> להוסיף כי "את גיד הנשה" עולה בגימ' "תשעה אב"], ועכ"פ מבואר שצום תשעה באב קשור לאיסור אכילת גיד הנשה שנאמר ליעקב, ושפיר רבינו הקדוש הוא שביקש לעקור אותו לגמרי. </w:t>
      </w:r>
    </w:p>
    <w:p w:rsidR="000E433D" w:rsidRPr="00D71D6A" w:rsidRDefault="000E433D" w:rsidP="001035BE">
      <w:pPr>
        <w:pStyle w:val="11"/>
        <w:rPr>
          <w:rtl/>
        </w:rPr>
      </w:pPr>
      <w:r>
        <w:rPr>
          <w:rFonts w:hint="cs"/>
          <w:rtl/>
        </w:rPr>
        <w:t xml:space="preserve"> - </w:t>
      </w:r>
      <w:r w:rsidRPr="00D71D6A">
        <w:rPr>
          <w:rtl/>
        </w:rPr>
        <w:t>ז</w:t>
      </w:r>
      <w:r>
        <w:rPr>
          <w:rFonts w:hint="cs"/>
          <w:rtl/>
        </w:rPr>
        <w:t xml:space="preserve"> -</w:t>
      </w:r>
    </w:p>
    <w:p w:rsidR="000E433D" w:rsidRPr="00D71D6A" w:rsidRDefault="000E433D" w:rsidP="001035BE">
      <w:pPr>
        <w:pStyle w:val="a3"/>
        <w:bidi/>
        <w:rPr>
          <w:rtl/>
        </w:rPr>
      </w:pPr>
      <w:r w:rsidRPr="00D71D6A">
        <w:rPr>
          <w:rtl/>
        </w:rPr>
        <w:t>גם יבואר בזה טעם לשבח, מה שרבינו הקדוש פתח את מסכת שבת ב"יציאות השבת", ולכאורה הרי במשנה עצמה בפרק ז' חשב את הוצאה לאחרונה בל"ט מלאכות, ועי' בספר "שבת של מי" ש"יציאות השבת" עולה כמנין "אני יהודא הנשיא בן שמעון" עי"ש, ונראה משום שיעקב תיקן תחומין כדאיתא בשבת ל"ב שם, ועל כן שפיר רמז רבינו הקדוש ניצוץ נשמתו של יעקב בענין זה.</w:t>
      </w:r>
    </w:p>
    <w:p w:rsidR="000E433D" w:rsidRPr="00D71D6A" w:rsidRDefault="000E433D" w:rsidP="001035BE">
      <w:pPr>
        <w:pStyle w:val="a3"/>
        <w:bidi/>
        <w:rPr>
          <w:rtl/>
        </w:rPr>
      </w:pPr>
      <w:r w:rsidRPr="00D71D6A">
        <w:rPr>
          <w:rtl/>
        </w:rPr>
        <w:t>ועי' בדרשות "אוצרות יוסף" להגאון מהר"י ענגל ז"ל בדרוש ל"ג בעומר, שהביא בשם "תורת העולה" לרבינו הרמ"א ז"ל דמ"ט ימי הספירה הם כנגד עשרת הדברות ול"ט מלאכות, ולפי זה הספירה האחרונה שהיא מלכות היא כנגד "מוציא מרשות לרשות", והרי מלכות היא בחינת רבינו הקדוש, וכמו שהאריך ב"בית האוצר" כלל ל"ג שם במה שרבי היה אומר "אומר אני", ועל כן שפיר מנה את מלאכת הוצאה בסוף המלאכות, שהוא כנגד ספי' המלכות.</w:t>
      </w:r>
    </w:p>
    <w:p w:rsidR="000E433D" w:rsidRDefault="000E433D" w:rsidP="001035BE">
      <w:pPr>
        <w:pStyle w:val="a3"/>
        <w:bidi/>
        <w:rPr>
          <w:rtl/>
        </w:rPr>
      </w:pPr>
      <w:r w:rsidRPr="00D71D6A">
        <w:rPr>
          <w:rtl/>
        </w:rPr>
        <w:t>ויש להוסיף עוד ועוד חזון למועד בע"ה</w:t>
      </w:r>
      <w:r w:rsidR="001035BE">
        <w:rPr>
          <w:rFonts w:hint="cs"/>
          <w:rtl/>
        </w:rPr>
        <w:t>.</w:t>
      </w:r>
    </w:p>
    <w:p w:rsidR="002744F5" w:rsidRPr="002744F5" w:rsidRDefault="002744F5" w:rsidP="00631AE8">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bookmarkStart w:id="294" w:name="_Toc60964983"/>
      <w:r w:rsidRPr="00E27970">
        <w:rPr>
          <w:rFonts w:ascii="Nymphette" w:eastAsia="Times New Roman" w:hAnsi="Nymphette" w:cs="Nymphette"/>
          <w:sz w:val="44"/>
          <w:szCs w:val="44"/>
          <w:lang w:val="en-GB" w:eastAsia="en-GB"/>
        </w:rPr>
        <w:t>g</w:t>
      </w:r>
    </w:p>
    <w:p w:rsidR="00C519C8" w:rsidRDefault="00C519C8" w:rsidP="00A65774">
      <w:pPr>
        <w:pStyle w:val="a0"/>
        <w:rPr>
          <w:rtl/>
        </w:rPr>
        <w:sectPr w:rsidR="00C519C8" w:rsidSect="00771C67">
          <w:footnotePr>
            <w:numRestart w:val="eachSect"/>
          </w:footnotePr>
          <w:type w:val="continuous"/>
          <w:pgSz w:w="7920" w:h="12240"/>
          <w:pgMar w:top="-1152" w:right="864" w:bottom="720" w:left="864" w:header="562" w:footer="0" w:gutter="0"/>
          <w:cols w:space="720"/>
          <w:bidi/>
          <w:docGrid w:linePitch="360"/>
        </w:sectPr>
      </w:pPr>
    </w:p>
    <w:p w:rsidR="002744F5" w:rsidRDefault="00A65774" w:rsidP="00A65774">
      <w:pPr>
        <w:pStyle w:val="a0"/>
        <w:rPr>
          <w:rFonts w:ascii="FbMazal Medium" w:hAnsi="FbMazal Medium" w:cs="FbMazal Medium"/>
          <w:b/>
          <w:color w:val="000000"/>
          <w:rtl/>
        </w:rPr>
      </w:pPr>
      <w:bookmarkStart w:id="295" w:name="_Toc62022065"/>
      <w:r>
        <w:rPr>
          <w:rtl/>
        </w:rPr>
        <w:t>אם מעשיות ותולדות צדיקים</w:t>
      </w:r>
      <w:r w:rsidR="002744F5">
        <w:rPr>
          <w:rtl/>
        </w:rPr>
        <w:t xml:space="preserve"> </w:t>
      </w:r>
      <w:r>
        <w:rPr>
          <w:rtl/>
        </w:rPr>
        <w:br/>
      </w:r>
      <w:r w:rsidR="002744F5">
        <w:rPr>
          <w:rtl/>
        </w:rPr>
        <w:t>הם חלק ממצות תלמוד תורה</w:t>
      </w:r>
      <w:bookmarkEnd w:id="294"/>
      <w:r w:rsidR="002744F5">
        <w:t xml:space="preserve"> </w:t>
      </w:r>
      <w:r w:rsidR="002744F5">
        <w:rPr>
          <w:rtl/>
        </w:rPr>
        <w:t>(גליון)</w:t>
      </w:r>
      <w:bookmarkEnd w:id="295"/>
    </w:p>
    <w:p w:rsidR="002744F5" w:rsidRDefault="002744F5" w:rsidP="00A65774">
      <w:pPr>
        <w:pStyle w:val="a"/>
        <w:rPr>
          <w:rtl/>
        </w:rPr>
      </w:pPr>
      <w:bookmarkStart w:id="296" w:name="_Toc62022066"/>
      <w:r>
        <w:rPr>
          <w:rtl/>
        </w:rPr>
        <w:t>הרב זלמן הרצל</w:t>
      </w:r>
      <w:bookmarkEnd w:id="296"/>
    </w:p>
    <w:p w:rsidR="002744F5" w:rsidRDefault="002744F5" w:rsidP="00A65774">
      <w:pPr>
        <w:pStyle w:val="a1"/>
        <w:rPr>
          <w:rtl/>
        </w:rPr>
      </w:pPr>
      <w:r>
        <w:rPr>
          <w:rtl/>
        </w:rPr>
        <w:t>תושב השכונה</w:t>
      </w:r>
    </w:p>
    <w:p w:rsidR="002744F5" w:rsidRDefault="002744F5" w:rsidP="00A65774">
      <w:pPr>
        <w:pStyle w:val="a3"/>
        <w:bidi/>
        <w:rPr>
          <w:rtl/>
        </w:rPr>
      </w:pPr>
      <w:r>
        <w:rPr>
          <w:rtl/>
        </w:rPr>
        <w:t>בקובץ האחרון א'קפט (ש"פ שמות-כ"ד טבת תשפ"א) כתב ידידי החשוב, סופר וחוקר וכו' כיד ה' הטובה עליו, הרה"ח ר' אליהו שי' מטוסוב, בענין קריאה בסיפורי חסידים בליל ניטל. בין היתר כתב (בע' 90 שם), בקשר למ"ש המרא דאתרא דשכונתינו הגה"ח הרב יוסף ישעי' ברוין שליט"א:</w:t>
      </w:r>
    </w:p>
    <w:p w:rsidR="002744F5" w:rsidRDefault="002744F5" w:rsidP="00A773C6">
      <w:pPr>
        <w:pStyle w:val="a3"/>
        <w:bidi/>
        <w:rPr>
          <w:rtl/>
        </w:rPr>
      </w:pPr>
      <w:r>
        <w:rPr>
          <w:rtl/>
        </w:rPr>
        <w:t>"איננו מתייחס למה שהזכרנו בתשובה שלנו, אשר הלא בסיפורים מובאים לשונות גמ' ולשונות פסוקים ומאחז"ל, שחייבים עליהם ברכת התורה, ושאין לומדים בליל ניטל. וגם הבאנו שלכאורה סיפורי אדמו"ר הריי"צ כו' הם דברי תורה. אם כן, גם אם נתיר איזה קריאת סיפורי חסידים בליל ניטל, וכן נתיר זה בלי ברכת התורה, הלא אפשר היה צריך להיות פירוט על איזה ספר של סיפורים מדובר שאפשר לקרוא בו בליל ניטל, ושאין חל עליו חיוב ברכת התורה, ואיזהו הספר שאין בו מכל דברים אלו, ואיך אפשר לדון על כל זה בהיתר דגורף".</w:t>
      </w:r>
      <w:r w:rsidR="00A773C6">
        <w:rPr>
          <w:rFonts w:hint="cs"/>
          <w:rtl/>
        </w:rPr>
        <w:t xml:space="preserve"> </w:t>
      </w:r>
      <w:r>
        <w:rPr>
          <w:rtl/>
        </w:rPr>
        <w:t>עכ"ל לעניננו.</w:t>
      </w:r>
    </w:p>
    <w:p w:rsidR="002744F5" w:rsidRDefault="008A37F3" w:rsidP="00A773C6">
      <w:pPr>
        <w:pStyle w:val="11"/>
        <w:rPr>
          <w:rtl/>
        </w:rPr>
      </w:pPr>
      <w:r w:rsidRPr="008A37F3">
        <w:rPr>
          <w:b w:val="0"/>
          <w:bCs w:val="0"/>
          <w:rtl/>
        </w:rPr>
        <w:t>“</w:t>
      </w:r>
      <w:r w:rsidR="002744F5">
        <w:rPr>
          <w:rtl/>
        </w:rPr>
        <w:t>מעשה רב</w:t>
      </w:r>
      <w:r w:rsidRPr="008A37F3">
        <w:rPr>
          <w:b w:val="0"/>
          <w:bCs w:val="0"/>
          <w:rtl/>
        </w:rPr>
        <w:t>”</w:t>
      </w:r>
    </w:p>
    <w:p w:rsidR="002744F5" w:rsidRDefault="002744F5" w:rsidP="00A65774">
      <w:pPr>
        <w:pStyle w:val="a3"/>
        <w:bidi/>
        <w:rPr>
          <w:rtl/>
        </w:rPr>
      </w:pPr>
      <w:r>
        <w:rPr>
          <w:rtl/>
        </w:rPr>
        <w:t>ועל דבריו באתי להעיר לפי הנראה לעניות דעתי (ובהקדים תיאור הרקע למאורע, מה שיוסיף בהמחשת החידוש שבדבר):</w:t>
      </w:r>
    </w:p>
    <w:p w:rsidR="002744F5" w:rsidRDefault="002744F5" w:rsidP="00A65774">
      <w:pPr>
        <w:pStyle w:val="a3"/>
        <w:bidi/>
        <w:rPr>
          <w:rtl/>
        </w:rPr>
      </w:pPr>
      <w:r>
        <w:rPr>
          <w:rtl/>
        </w:rPr>
        <w:t>בשנת תש"נ חל ליל ניטל ביום ראשון אור ליום שני כ"ז כסלו (ליל נר ג' דחנוכה).</w:t>
      </w:r>
    </w:p>
    <w:p w:rsidR="002744F5" w:rsidRDefault="002744F5" w:rsidP="00A65774">
      <w:pPr>
        <w:pStyle w:val="a3"/>
        <w:bidi/>
        <w:rPr>
          <w:rtl/>
        </w:rPr>
      </w:pPr>
      <w:r>
        <w:rPr>
          <w:rtl/>
        </w:rPr>
        <w:t>בשבת קודש שלפני כן, ש"פ וישב, הרבי האריך (לפי ערך) לבאר בענין הניטל, איך לנצלו באופן הנכון [שהוא כלשונו הק'</w:t>
      </w:r>
      <w:r>
        <w:rPr>
          <w:vertAlign w:val="superscript"/>
          <w:rtl/>
        </w:rPr>
        <w:footnoteReference w:id="437"/>
      </w:r>
      <w:r>
        <w:rPr>
          <w:rtl/>
        </w:rPr>
        <w:t xml:space="preserve"> "תחתון תחתון ביותר, שלא ניתן לברר באופן ישיר על ידי </w:t>
      </w:r>
      <w:r>
        <w:rPr>
          <w:b/>
          <w:bCs/>
          <w:rtl/>
        </w:rPr>
        <w:t>לימוד</w:t>
      </w:r>
      <w:r>
        <w:rPr>
          <w:rtl/>
        </w:rPr>
        <w:t xml:space="preserve"> התורה - ינצלו אותו (ולפעול את הבירור) עם </w:t>
      </w:r>
      <w:r>
        <w:rPr>
          <w:b/>
          <w:bCs/>
          <w:rtl/>
        </w:rPr>
        <w:t>תועלת</w:t>
      </w:r>
      <w:r>
        <w:rPr>
          <w:rtl/>
        </w:rPr>
        <w:t>" וכו'. עיי"ש].</w:t>
      </w:r>
    </w:p>
    <w:p w:rsidR="002744F5" w:rsidRDefault="002744F5" w:rsidP="00A65774">
      <w:pPr>
        <w:pStyle w:val="a3"/>
        <w:bidi/>
        <w:rPr>
          <w:rtl/>
        </w:rPr>
      </w:pPr>
      <w:r>
        <w:rPr>
          <w:rtl/>
        </w:rPr>
        <w:t>והנה, ביום ראשון נסע הרבי לאוהל כמנהגו הק' אז, ואנ"ש והתמימים המתינו להגעת הרבי לתפילות מנחה וערבית והדלקת המנורה כו'. בעודנו ממתינים הגיע הממונה אז להכנת המיקרופון של הרבי ר' י. ה. כשמחזיק בידו את המיקרופון (ואת העמוד שעליו ניצב המיקרופון), כדי להכינו (באם ירצה הרבי לומר שיחה. כפי שהיה קורה באותן שנים שהיו פעמים רבות שיחות בלתי צפויות, מה שנקרא "שיחה פתאומית"). בעודו צועד עם המיקרופון, צעק לעבור הת' ד. מ. "ני</w:t>
      </w:r>
      <w:r w:rsidR="00A773C6">
        <w:rPr>
          <w:rtl/>
        </w:rPr>
        <w:t>טל!!! הרבי לא יאמר שיחה בניטל"!</w:t>
      </w:r>
      <w:r>
        <w:rPr>
          <w:rtl/>
        </w:rPr>
        <w:t xml:space="preserve"> אבל הנ"ל לא שעה לדבריו, ועלה לבימה והכין את המיקרופון.</w:t>
      </w:r>
    </w:p>
    <w:p w:rsidR="002744F5" w:rsidRDefault="002744F5" w:rsidP="00A65774">
      <w:pPr>
        <w:pStyle w:val="a3"/>
        <w:bidi/>
        <w:rPr>
          <w:rtl/>
        </w:rPr>
      </w:pPr>
      <w:r>
        <w:rPr>
          <w:rtl/>
        </w:rPr>
        <w:t>הקהל המתין לבאות, ואכן לאחר תפילה ערבית, להפתעת הכל(!) פתח הרבי בשיחת קודש.</w:t>
      </w:r>
    </w:p>
    <w:p w:rsidR="002744F5" w:rsidRDefault="002744F5" w:rsidP="00A65774">
      <w:pPr>
        <w:pStyle w:val="a3"/>
        <w:bidi/>
        <w:rPr>
          <w:rtl/>
        </w:rPr>
      </w:pPr>
      <w:r>
        <w:rPr>
          <w:rtl/>
        </w:rPr>
        <w:t>מכיון ששיחה זו היתה קצרה, נצטט אותה כאן, על מנת שנוכל ללמוד מסגנונה על דבר האופן ההנהגה הנכון בליל ניטל.</w:t>
      </w:r>
    </w:p>
    <w:p w:rsidR="002744F5" w:rsidRDefault="002744F5" w:rsidP="00A65774">
      <w:pPr>
        <w:pStyle w:val="a3"/>
        <w:bidi/>
        <w:rPr>
          <w:rtl/>
        </w:rPr>
      </w:pPr>
      <w:r>
        <w:rPr>
          <w:rtl/>
        </w:rPr>
        <w:t>השיחה מובאית כאן כפי שנכתבה ונדפסה ע"י ועד הנחות בלה"ק</w:t>
      </w:r>
      <w:r>
        <w:rPr>
          <w:vertAlign w:val="superscript"/>
          <w:rtl/>
        </w:rPr>
        <w:footnoteReference w:id="438"/>
      </w:r>
      <w:r>
        <w:rPr>
          <w:rtl/>
        </w:rPr>
        <w:t xml:space="preserve">: </w:t>
      </w:r>
    </w:p>
    <w:p w:rsidR="002744F5" w:rsidRDefault="002744F5" w:rsidP="00A65774">
      <w:pPr>
        <w:pStyle w:val="a3"/>
        <w:bidi/>
        <w:rPr>
          <w:color w:val="auto"/>
          <w:rtl/>
        </w:rPr>
      </w:pPr>
      <w:r>
        <w:rPr>
          <w:rtl/>
        </w:rPr>
        <w:t xml:space="preserve">"א. מנהג ישראל </w:t>
      </w:r>
      <w:r>
        <w:rPr>
          <w:sz w:val="20"/>
          <w:szCs w:val="20"/>
          <w:rtl/>
        </w:rPr>
        <w:t>[ראה "היום יום" כ"ח כסלו. ובכ"מ]</w:t>
      </w:r>
      <w:r>
        <w:rPr>
          <w:rtl/>
        </w:rPr>
        <w:t xml:space="preserve"> לתת "דמי חנוכה" לילדים ומכיון שנותנים לילדים בגשמיות, יש מקום לתת גם לאלו השייכים לזה ברוחניות. וגם מצד הגשמיות שבנתינה זו - יש לזה שייכות למבוגרים, שהרי זוהי גשמיות שקשורה בקיום מצוה, ונוסף ע"ז - מבואר בדא"ח </w:t>
      </w:r>
      <w:r>
        <w:rPr>
          <w:sz w:val="20"/>
          <w:szCs w:val="20"/>
          <w:rtl/>
        </w:rPr>
        <w:t>[ראה לקו"ש ח"ה ע' 443 ובהערות שם]</w:t>
      </w:r>
      <w:r>
        <w:rPr>
          <w:rtl/>
        </w:rPr>
        <w:t xml:space="preserve"> שימי החנוכה יש להם שייכות מיוחדת למצות הצדקה, וממילא אם בד"כ מקשרים התוועדות ודיבור כיו"ב עם שליחות מצוה לצדקה, עאכו"כ שיש לנהוג כן בימי החנוכה וביתר שאת וביתר עז.</w:t>
      </w:r>
    </w:p>
    <w:p w:rsidR="002744F5" w:rsidRDefault="002744F5" w:rsidP="00A65774">
      <w:pPr>
        <w:pStyle w:val="a3"/>
        <w:bidi/>
        <w:rPr>
          <w:rtl/>
        </w:rPr>
      </w:pPr>
      <w:r>
        <w:rPr>
          <w:rtl/>
        </w:rPr>
        <w:t>ונמצא שבנתינה זו יש ב' ענינים הן "דמי חנוכה" והן צדקה (או בסדר הפוך: צדקה שזמנה בכל השנה כולה ו"דמי חנוכה" שכשמו כן הוא מנהג שנוהג רק בימי החנוכה),</w:t>
      </w:r>
    </w:p>
    <w:p w:rsidR="002744F5" w:rsidRDefault="002744F5" w:rsidP="00A65774">
      <w:pPr>
        <w:pStyle w:val="a3"/>
        <w:bidi/>
        <w:rPr>
          <w:rtl/>
        </w:rPr>
      </w:pPr>
      <w:r>
        <w:rPr>
          <w:rtl/>
        </w:rPr>
        <w:t>ויהי רצון שהדבר המשותף שבשניהם, היינו תוכן מצות הצדקה והתוכן דנתינת "דמי חנוכה" - מנהג ישראל ש"תורה היא"</w:t>
      </w:r>
      <w:r>
        <w:rPr>
          <w:sz w:val="20"/>
          <w:szCs w:val="20"/>
          <w:rtl/>
        </w:rPr>
        <w:t xml:space="preserve"> [ראה שו"ע אדה"ז או"ח סו"ס קפ. סתצ"ד סט"ז. ועוד] </w:t>
      </w:r>
      <w:r>
        <w:rPr>
          <w:rtl/>
        </w:rPr>
        <w:t>ובפרט שענינו חינוך לתורה, צדקה ומעשים טובים בדוגמת מצות הצדקה ש"מקרבת את הגאולה"</w:t>
      </w:r>
      <w:r>
        <w:rPr>
          <w:sz w:val="20"/>
          <w:szCs w:val="20"/>
          <w:rtl/>
        </w:rPr>
        <w:t xml:space="preserve"> [ב"ב יו"ד, א. וראה תניא פל"ז]</w:t>
      </w:r>
      <w:r>
        <w:rPr>
          <w:rtl/>
        </w:rPr>
        <w:t xml:space="preserve"> ימהר ויזרז את הגאולה האמיתית והשלימה, זירוז עד לתיכף ומיד ממש.</w:t>
      </w:r>
    </w:p>
    <w:p w:rsidR="002744F5" w:rsidRDefault="002744F5" w:rsidP="00A65774">
      <w:pPr>
        <w:pStyle w:val="a3"/>
        <w:bidi/>
        <w:rPr>
          <w:rtl/>
        </w:rPr>
      </w:pPr>
      <w:r>
        <w:rPr>
          <w:rtl/>
        </w:rPr>
        <w:t>ב. כדי שלא להטריח את הציבור פעמיים יהיו ב' הנתינות בבת אחת - נתינה אחת בכפליים כלומר, ב' שטרות אחד לצדקה ואחד כ"דמי חנוכה". ומי שסבור, מאיזה טעם שיהי', שאיננו צריך לקבל "דמי חנוכה" - יתן גם את הדולר השני לצדקה.</w:t>
      </w:r>
    </w:p>
    <w:p w:rsidR="002744F5" w:rsidRDefault="002744F5" w:rsidP="00A65774">
      <w:pPr>
        <w:pStyle w:val="a3"/>
        <w:bidi/>
        <w:rPr>
          <w:rtl/>
        </w:rPr>
      </w:pPr>
      <w:r>
        <w:rPr>
          <w:rtl/>
        </w:rPr>
        <w:t xml:space="preserve">ועוד ועיקר, שבין באופן כזה ובין באופן אחר תבוא בפועל תכלית הכונה שבכל הענינים, אשר, כפסק הרמב"ם </w:t>
      </w:r>
      <w:r>
        <w:rPr>
          <w:sz w:val="20"/>
          <w:szCs w:val="20"/>
          <w:rtl/>
        </w:rPr>
        <w:t xml:space="preserve">[הל' תשובה פ"ג ה"ד], </w:t>
      </w:r>
      <w:r>
        <w:rPr>
          <w:rtl/>
        </w:rPr>
        <w:t xml:space="preserve">עי"ז ש"עשה מצוה אחת (היינו מעשה אחד ויחיד, ועאכו"כ פעולה בכפלים) הרי הכריע את עצמו ואת כל העולם כולו לכף זכות וגרם לו ולהם תשועה והצלה" - שנתינה זו תפעל תיכף ומיד ממש את הישועה וההצלה האמיתית של כלל ישראל ושל כל פרט בישראל "בנערינו ובזקנינו גו' בבנינו ובבנותינו" </w:t>
      </w:r>
      <w:r>
        <w:rPr>
          <w:sz w:val="20"/>
          <w:szCs w:val="20"/>
          <w:rtl/>
        </w:rPr>
        <w:t>[בא יו"ד, ט]</w:t>
      </w:r>
      <w:r>
        <w:rPr>
          <w:rtl/>
        </w:rPr>
        <w:t xml:space="preserve"> ותיכף ומיד ממש יבוא "עם ענני שמיא" </w:t>
      </w:r>
      <w:r>
        <w:rPr>
          <w:sz w:val="20"/>
          <w:szCs w:val="20"/>
          <w:rtl/>
        </w:rPr>
        <w:t>[דניאל ז, יג]</w:t>
      </w:r>
      <w:r>
        <w:rPr>
          <w:rtl/>
        </w:rPr>
        <w:t xml:space="preserve"> כאו"א מהנוכחים כאן וכאו"א מישראל בכל העולם כולו לארצנו הקדושה, ושם גופא - בירושלים עיר הקודש ובהר הקודש ובבית המקדש השלישי "מקדש אדנ-י כוננו ידיך" </w:t>
      </w:r>
      <w:r>
        <w:rPr>
          <w:sz w:val="20"/>
          <w:szCs w:val="20"/>
          <w:rtl/>
        </w:rPr>
        <w:t>[בשלח טו, יז],</w:t>
      </w:r>
      <w:r>
        <w:rPr>
          <w:rtl/>
        </w:rPr>
        <w:t xml:space="preserve"> ושם גופא - בקדש הקדשים, </w:t>
      </w:r>
    </w:p>
    <w:p w:rsidR="002744F5" w:rsidRDefault="002744F5" w:rsidP="00A65774">
      <w:pPr>
        <w:pStyle w:val="a3"/>
        <w:bidi/>
        <w:rPr>
          <w:sz w:val="20"/>
          <w:szCs w:val="20"/>
          <w:rtl/>
        </w:rPr>
      </w:pPr>
      <w:r>
        <w:rPr>
          <w:rtl/>
        </w:rPr>
        <w:t xml:space="preserve">ויראו כיצד אהרן כהן גדול מדליק את הנרות במנורת בית המקדש השלישי ביתר שאת וביתר עז, ותיכף ומיד ממש - "משם אורה יוצאה לכל העולם כולו" </w:t>
      </w:r>
      <w:r>
        <w:rPr>
          <w:sz w:val="20"/>
          <w:szCs w:val="20"/>
          <w:rtl/>
        </w:rPr>
        <w:t>[ראה ירושלמי ברכות פ"ד סה"ה. ועוד],</w:t>
      </w:r>
    </w:p>
    <w:p w:rsidR="002744F5" w:rsidRDefault="002744F5" w:rsidP="00A65774">
      <w:pPr>
        <w:pStyle w:val="a3"/>
        <w:bidi/>
        <w:rPr>
          <w:rtl/>
        </w:rPr>
      </w:pPr>
      <w:r>
        <w:rPr>
          <w:rtl/>
        </w:rPr>
        <w:t xml:space="preserve">ואין צורך באריכות הביאור כי "המעשה (בפועל) הוא העיקר" </w:t>
      </w:r>
      <w:r>
        <w:rPr>
          <w:sz w:val="20"/>
          <w:szCs w:val="20"/>
          <w:rtl/>
        </w:rPr>
        <w:t>[אבות פ"א מי"ז]</w:t>
      </w:r>
      <w:r>
        <w:rPr>
          <w:rtl/>
        </w:rPr>
        <w:t xml:space="preserve"> - גאולה האמיתית והשלימה - תיכף ומיד ממש".</w:t>
      </w:r>
    </w:p>
    <w:p w:rsidR="002744F5" w:rsidRDefault="002744F5" w:rsidP="00A65774">
      <w:pPr>
        <w:pStyle w:val="a3"/>
        <w:bidi/>
        <w:rPr>
          <w:rtl/>
        </w:rPr>
      </w:pPr>
      <w:r>
        <w:rPr>
          <w:rtl/>
        </w:rPr>
        <w:t>ע"כ השיחה של הרבי.</w:t>
      </w:r>
    </w:p>
    <w:p w:rsidR="002744F5" w:rsidRDefault="002744F5" w:rsidP="00C519C8">
      <w:pPr>
        <w:pStyle w:val="11"/>
        <w:rPr>
          <w:rtl/>
        </w:rPr>
      </w:pPr>
      <w:r>
        <w:rPr>
          <w:rtl/>
        </w:rPr>
        <w:t>המותר והאסור בליל ניטל</w:t>
      </w:r>
    </w:p>
    <w:p w:rsidR="002744F5" w:rsidRDefault="002744F5" w:rsidP="00A65774">
      <w:pPr>
        <w:pStyle w:val="a3"/>
        <w:bidi/>
        <w:rPr>
          <w:rtl/>
        </w:rPr>
      </w:pPr>
      <w:r>
        <w:rPr>
          <w:rtl/>
        </w:rPr>
        <w:t>הרי לנו "מעשה רב" שנעשה בפומבי לעיני כל, כשמכשירי הקלטה מתעדים את האירוע.</w:t>
      </w:r>
    </w:p>
    <w:p w:rsidR="002744F5" w:rsidRDefault="002744F5" w:rsidP="00A65774">
      <w:pPr>
        <w:pStyle w:val="a3"/>
        <w:bidi/>
        <w:rPr>
          <w:rtl/>
        </w:rPr>
      </w:pPr>
      <w:r>
        <w:rPr>
          <w:rtl/>
        </w:rPr>
        <w:t>ועתה נפנה לראות מה ניתן להסיק מכך:</w:t>
      </w:r>
    </w:p>
    <w:p w:rsidR="002744F5" w:rsidRDefault="002744F5" w:rsidP="00A65774">
      <w:pPr>
        <w:pStyle w:val="a3"/>
        <w:bidi/>
        <w:rPr>
          <w:rtl/>
        </w:rPr>
      </w:pPr>
      <w:r>
        <w:rPr>
          <w:rtl/>
        </w:rPr>
        <w:t>א) הרבי אמר את השיחה לאנ"ש והתמימים הנמצאים במקום (ולנשים הנמצאות בעזרת נשים) מלבד רבים שמקשיבים מרחוק (ולא (רק) לקהל מקורבים מסוג המשתתפים ב"פגישה" וכדומה).</w:t>
      </w:r>
    </w:p>
    <w:p w:rsidR="002744F5" w:rsidRDefault="002744F5" w:rsidP="00A65774">
      <w:pPr>
        <w:pStyle w:val="a3"/>
        <w:bidi/>
        <w:rPr>
          <w:rtl/>
        </w:rPr>
      </w:pPr>
      <w:r>
        <w:rPr>
          <w:rtl/>
        </w:rPr>
        <w:t>ב) כפי שכל אחד יכול להבחין הרבי במפורש ציטט פסוקים ומאמרי חז"ל.</w:t>
      </w:r>
    </w:p>
    <w:p w:rsidR="002744F5" w:rsidRDefault="002744F5" w:rsidP="00A65774">
      <w:pPr>
        <w:pStyle w:val="a3"/>
        <w:bidi/>
        <w:rPr>
          <w:rtl/>
        </w:rPr>
      </w:pPr>
      <w:r>
        <w:rPr>
          <w:rtl/>
        </w:rPr>
        <w:t>ג) הרבי עושה זאת יום לאחר ש"פ וישב, אז (כנ"ל) האריך לבאר כיצד יש לנצל את הניטל בתועלת המירבית.</w:t>
      </w:r>
    </w:p>
    <w:p w:rsidR="002744F5" w:rsidRDefault="002744F5" w:rsidP="00A65774">
      <w:pPr>
        <w:pStyle w:val="a3"/>
        <w:bidi/>
        <w:rPr>
          <w:rtl/>
        </w:rPr>
      </w:pPr>
      <w:r>
        <w:rPr>
          <w:rtl/>
        </w:rPr>
        <w:t>"מעשה רב"</w:t>
      </w:r>
      <w:r>
        <w:rPr>
          <w:vertAlign w:val="superscript"/>
          <w:rtl/>
        </w:rPr>
        <w:footnoteReference w:id="439"/>
      </w:r>
      <w:r>
        <w:rPr>
          <w:rtl/>
        </w:rPr>
        <w:t xml:space="preserve"> זה, שכאמור נעשה </w:t>
      </w:r>
      <w:r>
        <w:rPr>
          <w:b/>
          <w:bCs/>
          <w:rtl/>
        </w:rPr>
        <w:t>ברבים</w:t>
      </w:r>
      <w:r>
        <w:rPr>
          <w:rtl/>
        </w:rPr>
        <w:t xml:space="preserve"> </w:t>
      </w:r>
      <w:r>
        <w:rPr>
          <w:b/>
          <w:bCs/>
          <w:rtl/>
        </w:rPr>
        <w:t>ובפרסום</w:t>
      </w:r>
      <w:r>
        <w:rPr>
          <w:rtl/>
        </w:rPr>
        <w:t xml:space="preserve">, יש בו לכאורה יותר מכל דבר אחר כדי ללמד ע"ד האופן ההנהגה בניטל. לא מדובר כאן ב"שמועה" מפי "אחד התמימים", שכתב ביומנו מה ששמע ממישהו אחר (שאז אולי נצטרך לאמת תחילה את השמועה וכו'). </w:t>
      </w:r>
    </w:p>
    <w:p w:rsidR="002744F5" w:rsidRDefault="002744F5" w:rsidP="00A65774">
      <w:pPr>
        <w:pStyle w:val="a3"/>
        <w:bidi/>
        <w:rPr>
          <w:rtl/>
        </w:rPr>
      </w:pPr>
      <w:r>
        <w:rPr>
          <w:rtl/>
        </w:rPr>
        <w:t>זאת ועוד: ידועים דברי הרבי בענין "הואיל ונפק כו'"</w:t>
      </w:r>
      <w:r>
        <w:rPr>
          <w:vertAlign w:val="superscript"/>
          <w:rtl/>
        </w:rPr>
        <w:footnoteReference w:id="440"/>
      </w:r>
      <w:r>
        <w:rPr>
          <w:rtl/>
        </w:rPr>
        <w:t>.</w:t>
      </w:r>
    </w:p>
    <w:p w:rsidR="002744F5" w:rsidRDefault="002744F5" w:rsidP="00A65774">
      <w:pPr>
        <w:pStyle w:val="a3"/>
        <w:bidi/>
        <w:rPr>
          <w:rtl/>
        </w:rPr>
      </w:pPr>
      <w:r>
        <w:rPr>
          <w:rtl/>
        </w:rPr>
        <w:t xml:space="preserve">ועפ"ז נ"ל, שאת זה גופא מלמדנו הרבי [ע"פ דברים שהרבי אמר או עשה ברבים], מה מותר ומה אסור לעשות בליל ניטל: </w:t>
      </w:r>
    </w:p>
    <w:p w:rsidR="002744F5" w:rsidRDefault="002744F5" w:rsidP="00A65774">
      <w:pPr>
        <w:pStyle w:val="a3"/>
        <w:bidi/>
        <w:rPr>
          <w:rtl/>
        </w:rPr>
      </w:pPr>
      <w:r>
        <w:rPr>
          <w:rtl/>
        </w:rPr>
        <w:t>לשבת ולפתוח ספר כדי ללמוד (חומש, גמרא, משניות וכו') לא! אבל להזכיר מאמר חז"ל (בפרט כשזה מעורר לחיזוק בעניני תורה ומצות וכו') מותר.</w:t>
      </w:r>
    </w:p>
    <w:p w:rsidR="002744F5" w:rsidRDefault="002744F5" w:rsidP="00A65774">
      <w:pPr>
        <w:pStyle w:val="a3"/>
        <w:bidi/>
        <w:rPr>
          <w:rtl/>
        </w:rPr>
      </w:pPr>
      <w:r>
        <w:rPr>
          <w:rtl/>
        </w:rPr>
        <w:t>כי הרי לכאורה הרבי יכל לומר את כל תוכן השיחה הנ"ל (ע"ד חשיבות צדקה ונתינת דמי חנוכה וכו'), מבלי להזכיר שום פסוק או מאמר חז"ל, ובכל זאת הרבי בחר כן להזכיר.</w:t>
      </w:r>
    </w:p>
    <w:p w:rsidR="002744F5" w:rsidRDefault="002744F5" w:rsidP="00A65774">
      <w:pPr>
        <w:pStyle w:val="a3"/>
        <w:bidi/>
        <w:rPr>
          <w:rtl/>
        </w:rPr>
      </w:pPr>
      <w:r>
        <w:rPr>
          <w:rtl/>
        </w:rPr>
        <w:t>וזה גופא מלמדנו הרבי שבאופן זה אין בזה שום איסור כלל!</w:t>
      </w:r>
    </w:p>
    <w:p w:rsidR="002744F5" w:rsidRDefault="002744F5" w:rsidP="00C519C8">
      <w:pPr>
        <w:pStyle w:val="11"/>
        <w:rPr>
          <w:rtl/>
        </w:rPr>
      </w:pPr>
      <w:r>
        <w:rPr>
          <w:rtl/>
        </w:rPr>
        <w:t>צפיה בוידיאו של הרבי</w:t>
      </w:r>
    </w:p>
    <w:p w:rsidR="002744F5" w:rsidRDefault="002744F5" w:rsidP="00A65774">
      <w:pPr>
        <w:pStyle w:val="a3"/>
        <w:bidi/>
        <w:rPr>
          <w:rtl/>
        </w:rPr>
      </w:pPr>
      <w:r>
        <w:rPr>
          <w:rtl/>
        </w:rPr>
        <w:t>זאת ועוד:</w:t>
      </w:r>
    </w:p>
    <w:p w:rsidR="002744F5" w:rsidRDefault="002744F5" w:rsidP="00A65774">
      <w:pPr>
        <w:pStyle w:val="a3"/>
        <w:bidi/>
        <w:rPr>
          <w:rtl/>
        </w:rPr>
      </w:pPr>
      <w:r>
        <w:rPr>
          <w:rtl/>
        </w:rPr>
        <w:t>בשיחה שנאמרה בש"ק ונדפסה בסה"ש תש"נ הנ"ל, מנה הרבי שלושה דברים שראוי לעשותם בניטל</w:t>
      </w:r>
      <w:r>
        <w:rPr>
          <w:vertAlign w:val="superscript"/>
          <w:rtl/>
        </w:rPr>
        <w:footnoteReference w:id="441"/>
      </w:r>
      <w:r>
        <w:rPr>
          <w:rtl/>
        </w:rPr>
        <w:t>: א) משחק שחמט. ב) תפירת כפתורים. ג) ציור פניו הקדושות של הרבי הרש"ב.</w:t>
      </w:r>
    </w:p>
    <w:p w:rsidR="002744F5" w:rsidRDefault="002744F5" w:rsidP="00A65774">
      <w:pPr>
        <w:pStyle w:val="a3"/>
        <w:bidi/>
        <w:rPr>
          <w:rtl/>
        </w:rPr>
      </w:pPr>
      <w:r>
        <w:rPr>
          <w:rtl/>
        </w:rPr>
        <w:t>בענין זה השלישי מופיע בשיחה המוגהת כך</w:t>
      </w:r>
      <w:r>
        <w:rPr>
          <w:vertAlign w:val="superscript"/>
          <w:rtl/>
        </w:rPr>
        <w:footnoteReference w:id="442"/>
      </w:r>
      <w:r>
        <w:rPr>
          <w:rtl/>
        </w:rPr>
        <w:t xml:space="preserve">: </w:t>
      </w:r>
    </w:p>
    <w:p w:rsidR="002744F5" w:rsidRDefault="002744F5" w:rsidP="00A65774">
      <w:pPr>
        <w:pStyle w:val="a3"/>
        <w:bidi/>
        <w:rPr>
          <w:rtl/>
        </w:rPr>
      </w:pPr>
      <w:r>
        <w:rPr>
          <w:rtl/>
        </w:rPr>
        <w:t>"מהנהגת אדמו"ר נ"ע ניתוסף עוד ענין: על ידי עצם הידיעה בהנהגת אדמו"ר נ"ע בזמן "ניתל" - יכול לנצל הזמן, כדי לצייר לעצמו דמות פני קודשו של הרבי נ"ע (על ידי התמונה שישנה ממנו, ועל אחת כמה וכמה אלו שזכו בעצמם לראותו), על דרך והיו עיניך רואות את מוריך, המייסד של ישיבת תומכי תמימים, שזה בלבד (תואר פני קודשו) מוסיף באהבה ויראה וכו' - וכפי שנהג, על מנת ללכת בדרכיו ואורחותיו אשר הורנו"</w:t>
      </w:r>
      <w:r>
        <w:t>.</w:t>
      </w:r>
    </w:p>
    <w:p w:rsidR="002744F5" w:rsidRDefault="002744F5" w:rsidP="00A65774">
      <w:pPr>
        <w:pStyle w:val="a3"/>
        <w:bidi/>
        <w:rPr>
          <w:rtl/>
        </w:rPr>
      </w:pPr>
      <w:r>
        <w:rPr>
          <w:rtl/>
        </w:rPr>
        <w:t xml:space="preserve">וכאן רואים דבר מעניין: הרבי מזכיר לפני כן את הרבי הרש"ב ש"נהג אז לשחק שאח (או לעמוד בשעת מעשה ולהציע איך לשחק)". ומזה הרבי </w:t>
      </w:r>
      <w:r>
        <w:rPr>
          <w:b/>
          <w:bCs/>
          <w:rtl/>
        </w:rPr>
        <w:t>מגיע ללימוד נוסף</w:t>
      </w:r>
      <w:r>
        <w:rPr>
          <w:rtl/>
        </w:rPr>
        <w:t xml:space="preserve"> (שהוא לכאורה דרך אגב בלבד) שהוא "יכול לנצל הזמן, כדי לצייר לעצמו דמות פני קודשו של הרבי נ"ע". </w:t>
      </w:r>
    </w:p>
    <w:p w:rsidR="002744F5" w:rsidRDefault="002744F5" w:rsidP="00A65774">
      <w:pPr>
        <w:pStyle w:val="a3"/>
        <w:bidi/>
        <w:rPr>
          <w:rtl/>
        </w:rPr>
      </w:pPr>
      <w:r>
        <w:rPr>
          <w:rtl/>
        </w:rPr>
        <w:t>ומסגנון הדברים עולה, שהרבי כביכול "דוחף" לכיוון זה, שאכן ינצלו לילה זה ("תחתון תחתון ביותר"), לענין הכי נשגב – "ציור פני הרב" (עם כל המעלות הכרוכות בזה, ואכ"מ).</w:t>
      </w:r>
    </w:p>
    <w:p w:rsidR="002744F5" w:rsidRDefault="002744F5" w:rsidP="00A65774">
      <w:pPr>
        <w:pStyle w:val="a3"/>
        <w:bidi/>
        <w:rPr>
          <w:rtl/>
        </w:rPr>
      </w:pPr>
      <w:r>
        <w:rPr>
          <w:rtl/>
        </w:rPr>
        <w:t>[ובזמננו זה, לאחר ג' תמוז, ובהימצאותם של סרטי וידיאו מהרבי, מקבל הדבר משמעות מיוחדת – לנצל את הזמן לראיית פני הרבי. (ומענין לענין באותו ענין: מעניין לציין, שאכן במשך שנים רבות היה נהוג בישיבת תומכי תמימים בלוד, שהצלם המפורסם ר' לוי יצחק פריידין היה מגיע בליל ניטל לישיבה להראות את הסרט של תשרי עם הרבי באותה שנה)].</w:t>
      </w:r>
    </w:p>
    <w:p w:rsidR="002744F5" w:rsidRDefault="002744F5" w:rsidP="00A65774">
      <w:pPr>
        <w:pStyle w:val="a3"/>
        <w:bidi/>
        <w:rPr>
          <w:rtl/>
        </w:rPr>
      </w:pPr>
      <w:r>
        <w:rPr>
          <w:rtl/>
        </w:rPr>
        <w:t>ולכאורה ע"פ כל הנ"ל נראה לומר, שאכן אפשר לנצל את זמן הניטל ע"מ לצפות בוידיאו של הרבי. איזה סוג וידיאו?</w:t>
      </w:r>
    </w:p>
    <w:p w:rsidR="002744F5" w:rsidRDefault="002744F5" w:rsidP="00A65774">
      <w:pPr>
        <w:pStyle w:val="a3"/>
        <w:bidi/>
        <w:rPr>
          <w:rtl/>
        </w:rPr>
      </w:pPr>
      <w:r>
        <w:rPr>
          <w:rtl/>
        </w:rPr>
        <w:t>וידיאו בו הרבי אומר פלפול ברמב"ם או משמיע הדרן וכדומה, יש להימנע בליל ניטל מלראות, אבל וידיאו בו רואים איך הרבי נותן לעקאח, יוצא בערב יו"כ עם ה"כפרות" וכו' וכו', או וידיאו מחלוקת דולרים - גם אם הרבי משמיע שם לפעמים איזה מאמר חז"ל באמצע – ניתן לראות.</w:t>
      </w:r>
    </w:p>
    <w:p w:rsidR="002744F5" w:rsidRDefault="002744F5" w:rsidP="00A65774">
      <w:pPr>
        <w:pStyle w:val="a3"/>
        <w:bidi/>
        <w:rPr>
          <w:shd w:val="clear" w:color="auto" w:fill="FFFFFF"/>
          <w:rtl/>
        </w:rPr>
      </w:pPr>
      <w:r>
        <w:rPr>
          <w:shd w:val="clear" w:color="auto" w:fill="FFFFFF"/>
          <w:rtl/>
        </w:rPr>
        <w:t>ומכאן מענה ברור לכאורה לתמיהת הרב מטוסוב:</w:t>
      </w:r>
    </w:p>
    <w:p w:rsidR="002744F5" w:rsidRDefault="002744F5" w:rsidP="00A65774">
      <w:pPr>
        <w:pStyle w:val="a3"/>
        <w:bidi/>
        <w:rPr>
          <w:rtl/>
        </w:rPr>
      </w:pPr>
      <w:r>
        <w:rPr>
          <w:rtl/>
        </w:rPr>
        <w:t>"הלא בסיפורים מובאים לשונות גמ' ולשונות פסוקים ומאחז"ל, שחייבים עליהם ברכת התורה, ושאין לומדים בליל ניטל". "הלא אפשר היה צריך להיות פירוט על איזה ספר של סיפורים מדובר שאפשר לקרוא בו בליל ניטל".</w:t>
      </w:r>
    </w:p>
    <w:p w:rsidR="002744F5" w:rsidRDefault="002744F5" w:rsidP="00A65774">
      <w:pPr>
        <w:pStyle w:val="a3"/>
        <w:bidi/>
        <w:rPr>
          <w:rtl/>
        </w:rPr>
      </w:pPr>
      <w:r>
        <w:rPr>
          <w:rtl/>
        </w:rPr>
        <w:t>והמענה לזה: יש לנצל את ליל הניטל, במיוחד בדברים שהרבי בעצמו מנה בשיחה בשבת קודש, שיחה שהוגהה ע"י הרבי. וכן ניתן לקרוא כל מה שדומה לסגנון שיחת הרבי (מה שהשמיע ברבים לקהל חסידיו בליל ניטל). אבל לימוד תורה שלא באופן זה - אסור.</w:t>
      </w:r>
    </w:p>
    <w:p w:rsidR="002744F5" w:rsidRPr="004E5CD0" w:rsidRDefault="002744F5" w:rsidP="009A15B2">
      <w:pPr>
        <w:pStyle w:val="a3"/>
        <w:bidi/>
        <w:rPr>
          <w:rFonts w:ascii="Nymphette" w:eastAsia="Times New Roman" w:hAnsi="Nymphette" w:cs="Times New Roman"/>
          <w:sz w:val="44"/>
          <w:szCs w:val="44"/>
          <w:rtl/>
          <w:lang w:val="en-GB" w:eastAsia="en-GB"/>
        </w:rPr>
      </w:pPr>
      <w:r>
        <w:rPr>
          <w:rtl/>
        </w:rPr>
        <w:t>כל הנ"ל הוא הצעת דברים לפענ"ד, ולמעשה יש לנהוג כהוראת רב מורה הוראה, וכלשון הרב מטוסוב בסיום הערתו: "אינני מדבר על ענין באתרי' דרב כו', ומכיר אני מקומי, אני כותב כאן רק בענין התורני".</w:t>
      </w:r>
    </w:p>
    <w:p w:rsidR="00234F46" w:rsidRDefault="009A15B2" w:rsidP="00B2101D">
      <w:pPr>
        <w:pBdr>
          <w:top w:val="nil"/>
          <w:left w:val="nil"/>
          <w:bottom w:val="nil"/>
          <w:right w:val="nil"/>
          <w:between w:val="nil"/>
        </w:pBdr>
        <w:bidi/>
        <w:spacing w:after="200" w:line="276" w:lineRule="auto"/>
        <w:jc w:val="center"/>
        <w:rPr>
          <w:rtl/>
        </w:rPr>
        <w:sectPr w:rsidR="00234F46" w:rsidSect="00710AC3">
          <w:footnotePr>
            <w:numRestart w:val="eachSect"/>
          </w:footnotePr>
          <w:type w:val="continuous"/>
          <w:pgSz w:w="7920" w:h="12240"/>
          <w:pgMar w:top="-1152" w:right="864" w:bottom="720" w:left="864" w:header="562" w:footer="0" w:gutter="0"/>
          <w:cols w:space="720"/>
          <w:docGrid w:linePitch="360"/>
        </w:sectPr>
      </w:pPr>
      <w:r w:rsidRPr="00E27970">
        <w:rPr>
          <w:rFonts w:ascii="Nymphette" w:eastAsia="Times New Roman" w:hAnsi="Nymphette" w:cs="Nymphette"/>
          <w:sz w:val="44"/>
          <w:szCs w:val="44"/>
          <w:lang w:val="en-GB" w:eastAsia="en-GB"/>
        </w:rPr>
        <w:t>g</w:t>
      </w:r>
    </w:p>
    <w:p w:rsidR="002156A7" w:rsidRDefault="002156A7" w:rsidP="002156A7">
      <w:pPr>
        <w:pStyle w:val="a0"/>
        <w:rPr>
          <w:rtl/>
        </w:rPr>
      </w:pPr>
      <w:bookmarkStart w:id="297" w:name="_Toc62022067"/>
      <w:r w:rsidRPr="00A82969">
        <w:rPr>
          <w:rFonts w:hint="cs"/>
          <w:rtl/>
        </w:rPr>
        <w:t>רוח צפונית אינה מסובבת (גליון)</w:t>
      </w:r>
      <w:bookmarkEnd w:id="297"/>
    </w:p>
    <w:p w:rsidR="002156A7" w:rsidRPr="00A82969" w:rsidRDefault="002156A7" w:rsidP="002156A7">
      <w:pPr>
        <w:pStyle w:val="a"/>
        <w:rPr>
          <w:rtl/>
        </w:rPr>
      </w:pPr>
      <w:bookmarkStart w:id="298" w:name="_Toc62022068"/>
      <w:r>
        <w:rPr>
          <w:rFonts w:hint="cs"/>
          <w:rtl/>
        </w:rPr>
        <w:t xml:space="preserve">הרב </w:t>
      </w:r>
      <w:r w:rsidRPr="00A82969">
        <w:rPr>
          <w:rFonts w:hint="cs"/>
          <w:rtl/>
        </w:rPr>
        <w:t>משה מרקוביץ</w:t>
      </w:r>
      <w:bookmarkEnd w:id="298"/>
      <w:r w:rsidRPr="00A82969">
        <w:rPr>
          <w:rFonts w:hint="cs"/>
          <w:rtl/>
        </w:rPr>
        <w:t xml:space="preserve"> </w:t>
      </w:r>
    </w:p>
    <w:p w:rsidR="002156A7" w:rsidRPr="00586990" w:rsidRDefault="002156A7" w:rsidP="002156A7">
      <w:pPr>
        <w:pStyle w:val="a1"/>
        <w:rPr>
          <w:rtl/>
        </w:rPr>
      </w:pPr>
      <w:r w:rsidRPr="00A82969">
        <w:rPr>
          <w:rFonts w:hint="cs"/>
          <w:rtl/>
        </w:rPr>
        <w:t>ברוקלין, נ.י</w:t>
      </w:r>
      <w:r>
        <w:rPr>
          <w:rFonts w:hint="cs"/>
          <w:rtl/>
        </w:rPr>
        <w:t>.</w:t>
      </w:r>
    </w:p>
    <w:p w:rsidR="002156A7" w:rsidRPr="00476F56" w:rsidRDefault="002156A7" w:rsidP="00476F56">
      <w:pPr>
        <w:pStyle w:val="a3"/>
        <w:bidi/>
        <w:rPr>
          <w:rtl/>
        </w:rPr>
      </w:pPr>
      <w:r w:rsidRPr="00476F56">
        <w:rPr>
          <w:rFonts w:hint="cs"/>
          <w:rtl/>
        </w:rPr>
        <w:t>בגליון הקודם חידש הת' ממ"ב, לפי הפירוש בדברי רז"ל "רוח צפונית אינה מסובבת" - שהשמש אינה מגיעה לעולם בקו ישיר לקוטב הצפוני, שלפי זה צריך לומר שגם הקוטב הדרומי מקרי רוח צפונית ליושבים מדרום לקו המשוה.</w:t>
      </w:r>
    </w:p>
    <w:p w:rsidR="002156A7" w:rsidRPr="00476F56" w:rsidRDefault="002156A7" w:rsidP="00476F56">
      <w:pPr>
        <w:pStyle w:val="a3"/>
        <w:bidi/>
        <w:rPr>
          <w:rtl/>
        </w:rPr>
      </w:pPr>
      <w:r w:rsidRPr="00476F56">
        <w:rPr>
          <w:rFonts w:hint="cs"/>
          <w:rtl/>
        </w:rPr>
        <w:t>ולכאורה זהו חידוש שאינו מסתבר, לשנות המשמעות דצפון ודרום ביחס לקו המשוה.</w:t>
      </w:r>
    </w:p>
    <w:p w:rsidR="002156A7" w:rsidRPr="002156A7" w:rsidRDefault="002156A7" w:rsidP="00476F56">
      <w:pPr>
        <w:pStyle w:val="a3"/>
        <w:bidi/>
        <w:rPr>
          <w:rtl/>
          <w:lang w:val="en-US"/>
        </w:rPr>
      </w:pPr>
      <w:r w:rsidRPr="00476F56">
        <w:rPr>
          <w:rFonts w:hint="cs"/>
          <w:rtl/>
        </w:rPr>
        <w:t>ויותר נראה שרוח צפונית מקרי כך משום שמתן תורה הי' בחצי הכדור שמצפון לקו המשוה וכן ארץ ישראל שם, ולכן כל המדובר בחז"ל הוא צפונית לקו המשוה, וקו המשוה מקרי דרום. ומה שבפועל בדרום קו המשוה יש דברים דומים בכיוון ההפוך זהו עניין לעצמו, אבל לא על זה קאי לשון חז"ל "רוח צפונית אינה מסובבת". ועצ"ע.</w:t>
      </w:r>
    </w:p>
    <w:p w:rsidR="002156A7" w:rsidRDefault="002156A7" w:rsidP="002156A7">
      <w:pPr>
        <w:pBdr>
          <w:top w:val="nil"/>
          <w:left w:val="nil"/>
          <w:bottom w:val="nil"/>
          <w:right w:val="nil"/>
          <w:between w:val="nil"/>
        </w:pBdr>
        <w:bidi/>
        <w:spacing w:after="200" w:line="276" w:lineRule="auto"/>
        <w:jc w:val="center"/>
        <w:rPr>
          <w:rtl/>
        </w:rPr>
        <w:sectPr w:rsidR="002156A7" w:rsidSect="00710AC3">
          <w:footnotePr>
            <w:numRestart w:val="eachSect"/>
          </w:footnotePr>
          <w:type w:val="continuous"/>
          <w:pgSz w:w="7920" w:h="12240"/>
          <w:pgMar w:top="-1152" w:right="864" w:bottom="720" w:left="864" w:header="562" w:footer="0" w:gutter="0"/>
          <w:cols w:space="720"/>
          <w:docGrid w:linePitch="360"/>
        </w:sectPr>
      </w:pPr>
      <w:r w:rsidRPr="00E27970">
        <w:rPr>
          <w:rFonts w:ascii="Nymphette" w:eastAsia="Times New Roman" w:hAnsi="Nymphette" w:cs="Nymphette"/>
          <w:sz w:val="44"/>
          <w:szCs w:val="44"/>
          <w:lang w:val="en-GB" w:eastAsia="en-GB"/>
        </w:rPr>
        <w:t>g</w:t>
      </w:r>
    </w:p>
    <w:p w:rsidR="00476F56" w:rsidRPr="00221A05" w:rsidRDefault="00476F56" w:rsidP="00476F56">
      <w:pPr>
        <w:pStyle w:val="a0"/>
        <w:rPr>
          <w:rtl/>
        </w:rPr>
      </w:pPr>
      <w:bookmarkStart w:id="299" w:name="_Toc62022069"/>
      <w:r w:rsidRPr="00221A05">
        <w:rPr>
          <w:rtl/>
        </w:rPr>
        <w:t>רבינו הזקן ומות הקיסר פאוועל הראשון (גליון)</w:t>
      </w:r>
      <w:bookmarkEnd w:id="299"/>
    </w:p>
    <w:p w:rsidR="00476F56" w:rsidRDefault="00476F56" w:rsidP="008F3119">
      <w:pPr>
        <w:pStyle w:val="a"/>
        <w:spacing w:line="360" w:lineRule="auto"/>
        <w:rPr>
          <w:rtl/>
        </w:rPr>
      </w:pPr>
      <w:bookmarkStart w:id="300" w:name="_Toc62022070"/>
      <w:r>
        <w:rPr>
          <w:rFonts w:hint="cs"/>
          <w:rtl/>
        </w:rPr>
        <w:t>ה</w:t>
      </w:r>
      <w:r w:rsidR="008F3119">
        <w:rPr>
          <w:rFonts w:hint="cs"/>
          <w:rtl/>
        </w:rPr>
        <w:t>נ"ל</w:t>
      </w:r>
      <w:bookmarkEnd w:id="300"/>
    </w:p>
    <w:p w:rsidR="00476F56" w:rsidRPr="00221A05" w:rsidRDefault="00476F56" w:rsidP="00476F56">
      <w:pPr>
        <w:pStyle w:val="a3"/>
        <w:bidi/>
        <w:rPr>
          <w:rtl/>
        </w:rPr>
      </w:pPr>
      <w:r w:rsidRPr="00221A05">
        <w:rPr>
          <w:rtl/>
        </w:rPr>
        <w:t>בגליון הקודם העיר הרב א"ג על סתירה לכאורה בין המסופר בכמה מקורות שרציחתו של הקיסר פאוועל הראשון היתה ביום שני של פסח תקס"א</w:t>
      </w:r>
      <w:r>
        <w:rPr>
          <w:rStyle w:val="FootnoteReference"/>
          <w:rtl/>
        </w:rPr>
        <w:footnoteReference w:id="443"/>
      </w:r>
      <w:r w:rsidRPr="00221A05">
        <w:rPr>
          <w:rtl/>
        </w:rPr>
        <w:t>, ואדמו"ר הזקן דיבר בזה כשנכנס לחדרו לכמה שעות וכו',</w:t>
      </w:r>
      <w:r>
        <w:rPr>
          <w:rFonts w:hint="cs"/>
          <w:rtl/>
        </w:rPr>
        <w:t xml:space="preserve"> </w:t>
      </w:r>
      <w:r w:rsidRPr="00221A05">
        <w:rPr>
          <w:rtl/>
        </w:rPr>
        <w:t>לבין המפורש בתולדות הקיסר הנ"ל שנרצח באור ליום י' ניסן של אותה שנה.</w:t>
      </w:r>
    </w:p>
    <w:p w:rsidR="00476F56" w:rsidRDefault="00476F56" w:rsidP="00476F56">
      <w:pPr>
        <w:pStyle w:val="a3"/>
        <w:bidi/>
        <w:rPr>
          <w:rtl/>
        </w:rPr>
      </w:pPr>
      <w:r w:rsidRPr="00221A05">
        <w:rPr>
          <w:rtl/>
        </w:rPr>
        <w:t>לכאורה יש מקום ליישב סתירה זו, שהרי באותה תקופה לא היו האמצעים שבדורותינו להעביר מידע מיד, ואפשר שלקח זמן מה עד שנודע ברבים על הרצח, ולכן לא מופרך שהדבר נודע ברבים רק ביום שני של פסח, כמה ימים אחרי הרצח עצמו.</w:t>
      </w:r>
    </w:p>
    <w:p w:rsidR="00476F56" w:rsidRDefault="00476F56" w:rsidP="00476F56">
      <w:pPr>
        <w:pBdr>
          <w:top w:val="nil"/>
          <w:left w:val="nil"/>
          <w:bottom w:val="nil"/>
          <w:right w:val="nil"/>
          <w:between w:val="nil"/>
        </w:pBdr>
        <w:bidi/>
        <w:spacing w:after="200" w:line="276" w:lineRule="auto"/>
        <w:jc w:val="center"/>
        <w:rPr>
          <w:rtl/>
        </w:rPr>
        <w:sectPr w:rsidR="00476F56" w:rsidSect="00710AC3">
          <w:footnotePr>
            <w:numRestart w:val="eachSect"/>
          </w:footnotePr>
          <w:type w:val="continuous"/>
          <w:pgSz w:w="7920" w:h="12240"/>
          <w:pgMar w:top="-1152" w:right="864" w:bottom="720" w:left="864" w:header="562" w:footer="0" w:gutter="0"/>
          <w:cols w:space="720"/>
          <w:docGrid w:linePitch="360"/>
        </w:sectPr>
      </w:pPr>
      <w:r w:rsidRPr="00E27970">
        <w:rPr>
          <w:rFonts w:ascii="Nymphette" w:eastAsia="Times New Roman" w:hAnsi="Nymphette" w:cs="Nymphette"/>
          <w:sz w:val="44"/>
          <w:szCs w:val="44"/>
          <w:lang w:val="en-GB" w:eastAsia="en-GB"/>
        </w:rPr>
        <w:t>g</w:t>
      </w:r>
    </w:p>
    <w:p w:rsidR="00094669" w:rsidRDefault="00094669" w:rsidP="001C3F3B">
      <w:pPr>
        <w:pStyle w:val="a0"/>
        <w:jc w:val="left"/>
        <w:rPr>
          <w:rtl/>
        </w:rPr>
        <w:sectPr w:rsidR="00094669" w:rsidSect="00710AC3">
          <w:footnotePr>
            <w:numRestart w:val="eachSect"/>
          </w:footnotePr>
          <w:type w:val="continuous"/>
          <w:pgSz w:w="7920" w:h="12240"/>
          <w:pgMar w:top="-1152" w:right="864" w:bottom="720" w:left="864" w:header="562" w:footer="0" w:gutter="0"/>
          <w:cols w:space="720"/>
          <w:docGrid w:linePitch="360"/>
        </w:sectPr>
      </w:pPr>
    </w:p>
    <w:p w:rsidR="009A15B2" w:rsidRPr="002744F5" w:rsidRDefault="009A15B2" w:rsidP="001C3F3B">
      <w:pPr>
        <w:pBdr>
          <w:top w:val="nil"/>
          <w:left w:val="nil"/>
          <w:bottom w:val="nil"/>
          <w:right w:val="nil"/>
          <w:between w:val="nil"/>
        </w:pBdr>
        <w:bidi/>
        <w:spacing w:after="200" w:line="276" w:lineRule="auto"/>
        <w:rPr>
          <w:rFonts w:ascii="Nymphette" w:eastAsia="Times New Roman" w:hAnsi="Nymphette" w:cs="Nymphette"/>
          <w:sz w:val="44"/>
          <w:szCs w:val="44"/>
          <w:rtl/>
          <w:lang w:val="en-GB" w:eastAsia="en-GB"/>
        </w:rPr>
      </w:pPr>
    </w:p>
    <w:p w:rsidR="00162011" w:rsidRDefault="00162011" w:rsidP="00162011">
      <w:pPr>
        <w:bidi/>
        <w:jc w:val="center"/>
        <w:rPr>
          <w:rFonts w:ascii="Narkisim" w:eastAsia="Times New Roman" w:hAnsi="Narkisim" w:cs="1ShefaClassic"/>
          <w:sz w:val="27"/>
          <w:szCs w:val="27"/>
        </w:rPr>
        <w:sectPr w:rsidR="00162011" w:rsidSect="00710AC3">
          <w:footnotePr>
            <w:numRestart w:val="eachSect"/>
          </w:footnotePr>
          <w:type w:val="continuous"/>
          <w:pgSz w:w="7920" w:h="12240"/>
          <w:pgMar w:top="-1152" w:right="864" w:bottom="720" w:left="864" w:header="562" w:footer="0" w:gutter="0"/>
          <w:cols w:space="720"/>
          <w:docGrid w:linePitch="360"/>
        </w:sectPr>
      </w:pPr>
    </w:p>
    <w:p w:rsidR="00162011" w:rsidRDefault="00633A10" w:rsidP="00162011">
      <w:pPr>
        <w:bidi/>
        <w:jc w:val="center"/>
        <w:rPr>
          <w:rFonts w:ascii="Narkisim" w:eastAsia="Times New Roman" w:hAnsi="Narkisim" w:cs="1ShefaClassic"/>
          <w:sz w:val="27"/>
          <w:szCs w:val="27"/>
          <w:rtl/>
        </w:rPr>
      </w:pPr>
      <w:r>
        <w:rPr>
          <w:rFonts w:ascii="Narkisim" w:eastAsia="Times New Roman" w:hAnsi="Narkisim" w:cs="1ShefaClassic"/>
          <w:noProof/>
          <w:sz w:val="28"/>
          <w:szCs w:val="28"/>
          <w:rtl/>
        </w:rPr>
        <mc:AlternateContent>
          <mc:Choice Requires="wps">
            <w:drawing>
              <wp:anchor distT="0" distB="0" distL="114300" distR="114300" simplePos="0" relativeHeight="251677696" behindDoc="0" locked="0" layoutInCell="1" allowOverlap="1" wp14:anchorId="481B81A4" wp14:editId="62493BBB">
                <wp:simplePos x="0" y="0"/>
                <wp:positionH relativeFrom="margin">
                  <wp:align>center</wp:align>
                </wp:positionH>
                <wp:positionV relativeFrom="margin">
                  <wp:align>center</wp:align>
                </wp:positionV>
                <wp:extent cx="3940628" cy="6705600"/>
                <wp:effectExtent l="0" t="0" r="3175" b="0"/>
                <wp:wrapNone/>
                <wp:docPr id="9" name="Text Box 9"/>
                <wp:cNvGraphicFramePr/>
                <a:graphic xmlns:a="http://schemas.openxmlformats.org/drawingml/2006/main">
                  <a:graphicData uri="http://schemas.microsoft.com/office/word/2010/wordprocessingShape">
                    <wps:wsp>
                      <wps:cNvSpPr txBox="1"/>
                      <wps:spPr>
                        <a:xfrm>
                          <a:off x="0" y="0"/>
                          <a:ext cx="3940628" cy="6705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242D7" w:rsidRDefault="007242D7" w:rsidP="00633A10">
                            <w:pPr>
                              <w:bidi/>
                              <w:spacing w:after="120" w:line="264" w:lineRule="auto"/>
                              <w:jc w:val="center"/>
                              <w:rPr>
                                <w:rFonts w:cs="1ShefaClassic"/>
                                <w:sz w:val="27"/>
                                <w:szCs w:val="27"/>
                              </w:rPr>
                            </w:pPr>
                            <w:r>
                              <w:rPr>
                                <w:rFonts w:cs="1ShefaClassic" w:hint="cs"/>
                                <w:sz w:val="27"/>
                                <w:szCs w:val="27"/>
                                <w:rtl/>
                              </w:rPr>
                              <w:t>מוקדש לחיזוק ההתקשרות</w:t>
                            </w:r>
                          </w:p>
                          <w:p w:rsidR="007242D7" w:rsidRDefault="007242D7" w:rsidP="00633A10">
                            <w:pPr>
                              <w:bidi/>
                              <w:spacing w:after="120" w:line="264" w:lineRule="auto"/>
                              <w:jc w:val="center"/>
                              <w:rPr>
                                <w:rFonts w:cs="1ShefaClassic"/>
                                <w:b/>
                                <w:bCs/>
                                <w:sz w:val="27"/>
                                <w:szCs w:val="27"/>
                              </w:rPr>
                            </w:pPr>
                            <w:r>
                              <w:rPr>
                                <w:rFonts w:cs="1ShefaClassic" w:hint="cs"/>
                                <w:b/>
                                <w:bCs/>
                                <w:sz w:val="27"/>
                                <w:szCs w:val="27"/>
                                <w:rtl/>
                              </w:rPr>
                              <w:t>לכ</w:t>
                            </w:r>
                            <w:r w:rsidRPr="008A37F3">
                              <w:rPr>
                                <w:rFonts w:cs="1ShefaClassic"/>
                                <w:sz w:val="27"/>
                                <w:szCs w:val="27"/>
                                <w:rtl/>
                              </w:rPr>
                              <w:t>”</w:t>
                            </w:r>
                            <w:r>
                              <w:rPr>
                                <w:rFonts w:cs="1ShefaClassic" w:hint="cs"/>
                                <w:b/>
                                <w:bCs/>
                                <w:sz w:val="27"/>
                                <w:szCs w:val="27"/>
                                <w:rtl/>
                              </w:rPr>
                              <w:t>ק אדמו</w:t>
                            </w:r>
                            <w:r w:rsidRPr="008A37F3">
                              <w:rPr>
                                <w:rFonts w:cs="1ShefaClassic"/>
                                <w:sz w:val="27"/>
                                <w:szCs w:val="27"/>
                                <w:rtl/>
                              </w:rPr>
                              <w:t>”</w:t>
                            </w:r>
                            <w:r>
                              <w:rPr>
                                <w:rFonts w:cs="1ShefaClassic" w:hint="cs"/>
                                <w:b/>
                                <w:bCs/>
                                <w:sz w:val="27"/>
                                <w:szCs w:val="27"/>
                                <w:rtl/>
                              </w:rPr>
                              <w:t>ר נשיא דורנו</w:t>
                            </w:r>
                          </w:p>
                          <w:p w:rsidR="007242D7" w:rsidRDefault="007242D7" w:rsidP="009F799E">
                            <w:pPr>
                              <w:bidi/>
                              <w:spacing w:after="120" w:line="264" w:lineRule="auto"/>
                              <w:jc w:val="center"/>
                              <w:rPr>
                                <w:rFonts w:cs="1ShefaClassic"/>
                                <w:sz w:val="27"/>
                                <w:szCs w:val="27"/>
                              </w:rPr>
                            </w:pPr>
                            <w:r>
                              <w:rPr>
                                <w:rFonts w:cs="1ShefaClassic" w:hint="cs"/>
                                <w:sz w:val="27"/>
                                <w:szCs w:val="27"/>
                                <w:rtl/>
                              </w:rPr>
                              <w:t xml:space="preserve">בקשר עם יום הגדול והקדוש יו"ד שבט </w:t>
                            </w:r>
                          </w:p>
                          <w:p w:rsidR="007242D7" w:rsidRDefault="007242D7" w:rsidP="00807227">
                            <w:pPr>
                              <w:tabs>
                                <w:tab w:val="center" w:pos="4680"/>
                                <w:tab w:val="right" w:pos="9360"/>
                              </w:tabs>
                              <w:bidi/>
                              <w:spacing w:before="160" w:line="264" w:lineRule="auto"/>
                              <w:jc w:val="center"/>
                              <w:rPr>
                                <w:rFonts w:cs="1ShefaClassic"/>
                                <w:sz w:val="27"/>
                                <w:szCs w:val="27"/>
                                <w:rtl/>
                              </w:rPr>
                            </w:pPr>
                            <w:r>
                              <w:rPr>
                                <w:rFonts w:cs="1ShefaClassic"/>
                                <w:sz w:val="27"/>
                                <w:szCs w:val="27"/>
                              </w:rPr>
                              <w:sym w:font="Wingdings 2" w:char="F0B2"/>
                            </w:r>
                          </w:p>
                          <w:p w:rsidR="007242D7" w:rsidRDefault="007242D7" w:rsidP="00807227">
                            <w:pPr>
                              <w:tabs>
                                <w:tab w:val="center" w:pos="4680"/>
                                <w:tab w:val="right" w:pos="9360"/>
                              </w:tabs>
                              <w:bidi/>
                              <w:spacing w:before="160" w:line="264" w:lineRule="auto"/>
                              <w:jc w:val="center"/>
                              <w:rPr>
                                <w:rFonts w:cs="1ShefaClassic"/>
                                <w:sz w:val="27"/>
                                <w:szCs w:val="27"/>
                                <w:rtl/>
                              </w:rPr>
                            </w:pPr>
                            <w:r>
                              <w:rPr>
                                <w:rFonts w:cs="1ShefaClassic" w:hint="cs"/>
                                <w:sz w:val="27"/>
                                <w:szCs w:val="27"/>
                                <w:rtl/>
                              </w:rPr>
                              <w:t>ולזכות</w:t>
                            </w:r>
                          </w:p>
                          <w:p w:rsidR="007242D7" w:rsidRDefault="007242D7" w:rsidP="00633A10">
                            <w:pPr>
                              <w:bidi/>
                              <w:spacing w:after="120" w:line="264" w:lineRule="auto"/>
                              <w:jc w:val="center"/>
                              <w:rPr>
                                <w:rFonts w:cs="1ShefaClassic"/>
                                <w:sz w:val="27"/>
                                <w:szCs w:val="27"/>
                                <w:rtl/>
                              </w:rPr>
                            </w:pPr>
                            <w:r>
                              <w:rPr>
                                <w:rFonts w:cs="1ShefaClassic" w:hint="cs"/>
                                <w:sz w:val="27"/>
                                <w:szCs w:val="27"/>
                                <w:rtl/>
                              </w:rPr>
                              <w:t>האי גברא רבה איש החביב ומיוחד שבחבורה</w:t>
                            </w:r>
                          </w:p>
                          <w:p w:rsidR="007242D7" w:rsidRDefault="007242D7" w:rsidP="00494A33">
                            <w:pPr>
                              <w:bidi/>
                              <w:spacing w:after="120" w:line="264" w:lineRule="auto"/>
                              <w:jc w:val="center"/>
                              <w:rPr>
                                <w:rFonts w:cs="1ShefaClassic"/>
                                <w:sz w:val="27"/>
                                <w:szCs w:val="27"/>
                              </w:rPr>
                            </w:pPr>
                            <w:r>
                              <w:rPr>
                                <w:rFonts w:cs="1ShefaClassic" w:hint="cs"/>
                                <w:sz w:val="27"/>
                                <w:szCs w:val="27"/>
                                <w:rtl/>
                              </w:rPr>
                              <w:t>מקים ועומד בראש המוסד הק' 'הערות וביאורים'</w:t>
                            </w:r>
                          </w:p>
                          <w:p w:rsidR="007242D7" w:rsidRDefault="007242D7" w:rsidP="00633A10">
                            <w:pPr>
                              <w:bidi/>
                              <w:spacing w:after="120" w:line="264" w:lineRule="auto"/>
                              <w:jc w:val="center"/>
                              <w:rPr>
                                <w:rFonts w:cs="1ShefaClassic"/>
                                <w:sz w:val="27"/>
                                <w:szCs w:val="27"/>
                              </w:rPr>
                            </w:pPr>
                            <w:r>
                              <w:rPr>
                                <w:rFonts w:cs="1ShefaClassic" w:hint="cs"/>
                                <w:sz w:val="27"/>
                                <w:szCs w:val="27"/>
                                <w:rtl/>
                              </w:rPr>
                              <w:t xml:space="preserve">הרה"ג הרה"ח מוהר"ר </w:t>
                            </w:r>
                            <w:r>
                              <w:rPr>
                                <w:rFonts w:cs="1ShefaClassic" w:hint="cs"/>
                                <w:b/>
                                <w:bCs/>
                                <w:sz w:val="27"/>
                                <w:szCs w:val="27"/>
                                <w:rtl/>
                              </w:rPr>
                              <w:t>אברהם יצחק ברוך גערליצקי</w:t>
                            </w:r>
                            <w:r>
                              <w:rPr>
                                <w:rFonts w:cs="1ShefaClassic" w:hint="cs"/>
                                <w:sz w:val="27"/>
                                <w:szCs w:val="27"/>
                                <w:rtl/>
                              </w:rPr>
                              <w:t xml:space="preserve"> שליט"א</w:t>
                            </w:r>
                          </w:p>
                          <w:p w:rsidR="007242D7" w:rsidRDefault="007242D7" w:rsidP="009F799E">
                            <w:pPr>
                              <w:bidi/>
                              <w:spacing w:after="120" w:line="264" w:lineRule="auto"/>
                              <w:jc w:val="center"/>
                              <w:rPr>
                                <w:rFonts w:cs="1ShefaClassic"/>
                                <w:sz w:val="27"/>
                                <w:szCs w:val="27"/>
                              </w:rPr>
                            </w:pPr>
                            <w:r>
                              <w:rPr>
                                <w:rFonts w:cs="1ShefaClassic" w:hint="cs"/>
                                <w:sz w:val="27"/>
                                <w:szCs w:val="27"/>
                                <w:rtl/>
                              </w:rPr>
                              <w:t xml:space="preserve">יה"ר מהשי"ת שימשיך להרביץ תורה ברבים מתוך בריאות נכונה </w:t>
                            </w:r>
                          </w:p>
                          <w:p w:rsidR="007242D7" w:rsidRPr="0046401C" w:rsidRDefault="007242D7" w:rsidP="00633A10">
                            <w:pPr>
                              <w:bidi/>
                              <w:spacing w:before="160" w:line="264" w:lineRule="auto"/>
                              <w:jc w:val="center"/>
                              <w:rPr>
                                <w:rFonts w:cs="1ShefaClassic"/>
                                <w:bCs/>
                                <w:sz w:val="27"/>
                                <w:szCs w:val="27"/>
                              </w:rPr>
                            </w:pPr>
                            <w:r w:rsidRPr="0046401C">
                              <w:rPr>
                                <w:rFonts w:cs="1ShefaClassic"/>
                                <w:bCs/>
                                <w:sz w:val="27"/>
                                <w:szCs w:val="27"/>
                              </w:rPr>
                              <w:sym w:font="Wingdings 2" w:char="F0B2"/>
                            </w:r>
                          </w:p>
                          <w:p w:rsidR="007242D7" w:rsidRDefault="007242D7" w:rsidP="00633A10">
                            <w:pPr>
                              <w:tabs>
                                <w:tab w:val="center" w:pos="4680"/>
                                <w:tab w:val="right" w:pos="9360"/>
                              </w:tabs>
                              <w:bidi/>
                              <w:spacing w:after="120" w:line="264" w:lineRule="auto"/>
                              <w:jc w:val="center"/>
                              <w:rPr>
                                <w:rFonts w:cs="1ShefaClassic"/>
                                <w:sz w:val="27"/>
                                <w:szCs w:val="27"/>
                              </w:rPr>
                            </w:pPr>
                            <w:r>
                              <w:rPr>
                                <w:rFonts w:cs="1ShefaClassic" w:hint="cs"/>
                                <w:sz w:val="27"/>
                                <w:szCs w:val="27"/>
                                <w:rtl/>
                              </w:rPr>
                              <w:t>נדפס ע"י ולזכות</w:t>
                            </w:r>
                          </w:p>
                          <w:p w:rsidR="007242D7" w:rsidRDefault="007242D7" w:rsidP="00633A10">
                            <w:pPr>
                              <w:tabs>
                                <w:tab w:val="center" w:pos="4680"/>
                                <w:tab w:val="right" w:pos="9360"/>
                              </w:tabs>
                              <w:bidi/>
                              <w:spacing w:after="120" w:line="264" w:lineRule="auto"/>
                              <w:jc w:val="center"/>
                              <w:rPr>
                                <w:rFonts w:cs="1ShefaClassic"/>
                                <w:sz w:val="27"/>
                                <w:szCs w:val="27"/>
                                <w:rtl/>
                              </w:rPr>
                            </w:pPr>
                            <w:r>
                              <w:rPr>
                                <w:rFonts w:cs="1ShefaClassic" w:hint="cs"/>
                                <w:sz w:val="27"/>
                                <w:szCs w:val="27"/>
                                <w:rtl/>
                              </w:rPr>
                              <w:t xml:space="preserve">הרה"ת ר' </w:t>
                            </w:r>
                            <w:r>
                              <w:rPr>
                                <w:rFonts w:cs="1ShefaClassic" w:hint="cs"/>
                                <w:b/>
                                <w:bCs/>
                                <w:sz w:val="27"/>
                                <w:szCs w:val="27"/>
                                <w:rtl/>
                              </w:rPr>
                              <w:t>בנימין</w:t>
                            </w:r>
                            <w:r>
                              <w:rPr>
                                <w:rFonts w:cs="1ShefaClassic" w:hint="cs"/>
                                <w:sz w:val="27"/>
                                <w:szCs w:val="27"/>
                                <w:rtl/>
                              </w:rPr>
                              <w:t xml:space="preserve"> ומשפחתו שיחיו</w:t>
                            </w:r>
                          </w:p>
                          <w:p w:rsidR="007242D7" w:rsidRDefault="007242D7" w:rsidP="00633A10">
                            <w:pPr>
                              <w:bidi/>
                              <w:spacing w:after="120" w:line="264" w:lineRule="auto"/>
                              <w:jc w:val="center"/>
                              <w:rPr>
                                <w:rFonts w:cs="1ShefaClassic"/>
                                <w:b/>
                                <w:bCs/>
                                <w:sz w:val="27"/>
                                <w:szCs w:val="27"/>
                              </w:rPr>
                            </w:pPr>
                            <w:r>
                              <w:rPr>
                                <w:rFonts w:cs="1ShefaClassic" w:hint="cs"/>
                                <w:b/>
                                <w:bCs/>
                                <w:sz w:val="27"/>
                                <w:szCs w:val="27"/>
                                <w:rtl/>
                              </w:rPr>
                              <w:t>לעווין</w:t>
                            </w:r>
                          </w:p>
                          <w:p w:rsidR="007242D7" w:rsidRPr="00BD3F1C" w:rsidRDefault="007242D7" w:rsidP="00633A10">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7242D7" w:rsidRPr="00281780" w:rsidRDefault="007242D7" w:rsidP="00BE172F">
                            <w:pPr>
                              <w:pStyle w:val="Footer"/>
                              <w:bidi/>
                              <w:spacing w:line="360" w:lineRule="auto"/>
                              <w:jc w:val="center"/>
                              <w:rPr>
                                <w:rFonts w:cs="1ShefaClassic"/>
                                <w:b/>
                                <w:bCs/>
                                <w:sz w:val="27"/>
                                <w:szCs w:val="27"/>
                              </w:rPr>
                            </w:pPr>
                            <w:r w:rsidRPr="00281780">
                              <w:rPr>
                                <w:rFonts w:cs="1ShefaClassic" w:hint="cs"/>
                                <w:b/>
                                <w:bCs/>
                                <w:sz w:val="27"/>
                                <w:szCs w:val="27"/>
                                <w:rtl/>
                              </w:rPr>
                              <w:t>לעילוי</w:t>
                            </w:r>
                            <w:r w:rsidRPr="00281780">
                              <w:rPr>
                                <w:rFonts w:cs="1ShefaClassic"/>
                                <w:b/>
                                <w:bCs/>
                                <w:sz w:val="27"/>
                                <w:szCs w:val="27"/>
                                <w:rtl/>
                              </w:rPr>
                              <w:t xml:space="preserve"> </w:t>
                            </w:r>
                            <w:r w:rsidRPr="00281780">
                              <w:rPr>
                                <w:rFonts w:cs="1ShefaClassic" w:hint="cs"/>
                                <w:b/>
                                <w:bCs/>
                                <w:sz w:val="27"/>
                                <w:szCs w:val="27"/>
                                <w:rtl/>
                              </w:rPr>
                              <w:t>נשמת</w:t>
                            </w:r>
                          </w:p>
                          <w:p w:rsidR="007242D7" w:rsidRPr="0068545D" w:rsidRDefault="007242D7" w:rsidP="00BE172F">
                            <w:pPr>
                              <w:pStyle w:val="Footer"/>
                              <w:bidi/>
                              <w:spacing w:line="360" w:lineRule="auto"/>
                              <w:jc w:val="center"/>
                              <w:rPr>
                                <w:rFonts w:cs="1ShefaClassic"/>
                                <w:sz w:val="27"/>
                                <w:szCs w:val="27"/>
                              </w:rPr>
                            </w:pPr>
                            <w:r w:rsidRPr="0068545D">
                              <w:rPr>
                                <w:rFonts w:cs="1ShefaClassic" w:hint="cs"/>
                                <w:sz w:val="27"/>
                                <w:szCs w:val="27"/>
                                <w:rtl/>
                              </w:rPr>
                              <w:t>הרה</w:t>
                            </w:r>
                            <w:r w:rsidRPr="0068545D">
                              <w:rPr>
                                <w:rFonts w:cs="1ShefaClassic"/>
                                <w:sz w:val="27"/>
                                <w:szCs w:val="27"/>
                                <w:rtl/>
                              </w:rPr>
                              <w:t>"</w:t>
                            </w:r>
                            <w:r w:rsidRPr="0068545D">
                              <w:rPr>
                                <w:rFonts w:cs="1ShefaClassic" w:hint="cs"/>
                                <w:sz w:val="27"/>
                                <w:szCs w:val="27"/>
                                <w:rtl/>
                              </w:rPr>
                              <w:t>ח</w:t>
                            </w:r>
                            <w:r w:rsidRPr="0068545D">
                              <w:rPr>
                                <w:rFonts w:cs="1ShefaClassic"/>
                                <w:sz w:val="27"/>
                                <w:szCs w:val="27"/>
                                <w:rtl/>
                              </w:rPr>
                              <w:t xml:space="preserve"> </w:t>
                            </w:r>
                            <w:r w:rsidRPr="0068545D">
                              <w:rPr>
                                <w:rFonts w:cs="1ShefaClassic" w:hint="cs"/>
                                <w:sz w:val="27"/>
                                <w:szCs w:val="27"/>
                                <w:rtl/>
                              </w:rPr>
                              <w:t>ר</w:t>
                            </w:r>
                            <w:r w:rsidRPr="0068545D">
                              <w:rPr>
                                <w:rFonts w:cs="1ShefaClassic"/>
                                <w:sz w:val="27"/>
                                <w:szCs w:val="27"/>
                                <w:rtl/>
                              </w:rPr>
                              <w:t xml:space="preserve">' </w:t>
                            </w:r>
                            <w:r w:rsidRPr="0068545D">
                              <w:rPr>
                                <w:rFonts w:cs="1ShefaClassic" w:hint="cs"/>
                                <w:b/>
                                <w:bCs/>
                                <w:sz w:val="27"/>
                                <w:szCs w:val="27"/>
                                <w:rtl/>
                              </w:rPr>
                              <w:t>שמעון</w:t>
                            </w:r>
                            <w:r w:rsidRPr="0068545D">
                              <w:rPr>
                                <w:rFonts w:cs="1ShefaClassic"/>
                                <w:sz w:val="27"/>
                                <w:szCs w:val="27"/>
                                <w:rtl/>
                              </w:rPr>
                              <w:t xml:space="preserve"> </w:t>
                            </w:r>
                            <w:r w:rsidRPr="0068545D">
                              <w:rPr>
                                <w:rFonts w:cs="1ShefaClassic" w:hint="cs"/>
                                <w:sz w:val="27"/>
                                <w:szCs w:val="27"/>
                                <w:rtl/>
                              </w:rPr>
                              <w:t>ע</w:t>
                            </w:r>
                            <w:r w:rsidRPr="0068545D">
                              <w:rPr>
                                <w:rFonts w:cs="1ShefaClassic"/>
                                <w:sz w:val="27"/>
                                <w:szCs w:val="27"/>
                                <w:rtl/>
                              </w:rPr>
                              <w:t>"</w:t>
                            </w:r>
                            <w:r w:rsidRPr="0068545D">
                              <w:rPr>
                                <w:rFonts w:cs="1ShefaClassic" w:hint="cs"/>
                                <w:sz w:val="27"/>
                                <w:szCs w:val="27"/>
                                <w:rtl/>
                              </w:rPr>
                              <w:t>ה</w:t>
                            </w:r>
                            <w:r>
                              <w:rPr>
                                <w:rFonts w:cs="1ShefaClassic" w:hint="cs"/>
                                <w:sz w:val="27"/>
                                <w:szCs w:val="27"/>
                                <w:rtl/>
                              </w:rPr>
                              <w:t xml:space="preserve"> </w:t>
                            </w:r>
                            <w:r w:rsidRPr="0068545D">
                              <w:rPr>
                                <w:rFonts w:cs="1ShefaClassic" w:hint="cs"/>
                                <w:sz w:val="27"/>
                                <w:szCs w:val="27"/>
                                <w:rtl/>
                              </w:rPr>
                              <w:t>בן</w:t>
                            </w:r>
                            <w:r w:rsidRPr="0068545D">
                              <w:rPr>
                                <w:rFonts w:cs="1ShefaClassic"/>
                                <w:sz w:val="27"/>
                                <w:szCs w:val="27"/>
                                <w:rtl/>
                              </w:rPr>
                              <w:t xml:space="preserve"> </w:t>
                            </w:r>
                            <w:r w:rsidRPr="0068545D">
                              <w:rPr>
                                <w:rFonts w:cs="1ShefaClassic" w:hint="cs"/>
                                <w:sz w:val="27"/>
                                <w:szCs w:val="27"/>
                                <w:rtl/>
                              </w:rPr>
                              <w:t>הרה</w:t>
                            </w:r>
                            <w:r w:rsidRPr="0068545D">
                              <w:rPr>
                                <w:rFonts w:cs="1ShefaClassic"/>
                                <w:sz w:val="27"/>
                                <w:szCs w:val="27"/>
                                <w:rtl/>
                              </w:rPr>
                              <w:t>"</w:t>
                            </w:r>
                            <w:r w:rsidRPr="0068545D">
                              <w:rPr>
                                <w:rFonts w:cs="1ShefaClassic" w:hint="cs"/>
                                <w:sz w:val="27"/>
                                <w:szCs w:val="27"/>
                                <w:rtl/>
                              </w:rPr>
                              <w:t>ח</w:t>
                            </w:r>
                            <w:r w:rsidRPr="0068545D">
                              <w:rPr>
                                <w:rFonts w:cs="1ShefaClassic"/>
                                <w:sz w:val="27"/>
                                <w:szCs w:val="27"/>
                                <w:rtl/>
                              </w:rPr>
                              <w:t xml:space="preserve"> </w:t>
                            </w:r>
                            <w:r w:rsidRPr="0068545D">
                              <w:rPr>
                                <w:rFonts w:cs="1ShefaClassic" w:hint="cs"/>
                                <w:sz w:val="27"/>
                                <w:szCs w:val="27"/>
                                <w:rtl/>
                              </w:rPr>
                              <w:t>ר</w:t>
                            </w:r>
                            <w:r w:rsidRPr="0068545D">
                              <w:rPr>
                                <w:rFonts w:cs="1ShefaClassic"/>
                                <w:sz w:val="27"/>
                                <w:szCs w:val="27"/>
                                <w:rtl/>
                              </w:rPr>
                              <w:t xml:space="preserve">' </w:t>
                            </w:r>
                            <w:r w:rsidRPr="0068545D">
                              <w:rPr>
                                <w:rFonts w:cs="1ShefaClassic" w:hint="cs"/>
                                <w:b/>
                                <w:bCs/>
                                <w:sz w:val="27"/>
                                <w:szCs w:val="27"/>
                                <w:rtl/>
                              </w:rPr>
                              <w:t>מנחם</w:t>
                            </w:r>
                            <w:r w:rsidRPr="0068545D">
                              <w:rPr>
                                <w:rFonts w:cs="1ShefaClassic"/>
                                <w:sz w:val="27"/>
                                <w:szCs w:val="27"/>
                                <w:rtl/>
                              </w:rPr>
                              <w:t xml:space="preserve"> </w:t>
                            </w:r>
                            <w:r w:rsidRPr="0068545D">
                              <w:rPr>
                                <w:rFonts w:cs="1ShefaClassic" w:hint="cs"/>
                                <w:sz w:val="27"/>
                                <w:szCs w:val="27"/>
                                <w:rtl/>
                              </w:rPr>
                              <w:t>ע</w:t>
                            </w:r>
                            <w:r w:rsidRPr="0068545D">
                              <w:rPr>
                                <w:rFonts w:cs="1ShefaClassic"/>
                                <w:sz w:val="27"/>
                                <w:szCs w:val="27"/>
                                <w:rtl/>
                              </w:rPr>
                              <w:t>"</w:t>
                            </w:r>
                            <w:r w:rsidRPr="0068545D">
                              <w:rPr>
                                <w:rFonts w:cs="1ShefaClassic" w:hint="cs"/>
                                <w:sz w:val="27"/>
                                <w:szCs w:val="27"/>
                                <w:rtl/>
                              </w:rPr>
                              <w:t>ה</w:t>
                            </w:r>
                          </w:p>
                          <w:p w:rsidR="007242D7" w:rsidRPr="0068545D" w:rsidRDefault="007242D7" w:rsidP="00BE172F">
                            <w:pPr>
                              <w:pStyle w:val="Footer"/>
                              <w:bidi/>
                              <w:spacing w:line="360" w:lineRule="auto"/>
                              <w:jc w:val="center"/>
                              <w:rPr>
                                <w:rFonts w:cs="1ShefaClassic"/>
                                <w:sz w:val="27"/>
                                <w:szCs w:val="27"/>
                              </w:rPr>
                            </w:pPr>
                            <w:r w:rsidRPr="0068545D">
                              <w:rPr>
                                <w:rFonts w:cs="1ShefaClassic" w:hint="cs"/>
                                <w:sz w:val="27"/>
                                <w:szCs w:val="27"/>
                                <w:rtl/>
                              </w:rPr>
                              <w:t>נפטר</w:t>
                            </w:r>
                            <w:r>
                              <w:rPr>
                                <w:rFonts w:cs="1ShefaClassic" w:hint="cs"/>
                                <w:sz w:val="27"/>
                                <w:szCs w:val="27"/>
                                <w:rtl/>
                              </w:rPr>
                              <w:t xml:space="preserve"> </w:t>
                            </w:r>
                            <w:r w:rsidRPr="0068545D">
                              <w:rPr>
                                <w:rFonts w:cs="1ShefaClassic" w:hint="cs"/>
                                <w:sz w:val="27"/>
                                <w:szCs w:val="27"/>
                                <w:rtl/>
                              </w:rPr>
                              <w:t>ט</w:t>
                            </w:r>
                            <w:r w:rsidRPr="0068545D">
                              <w:rPr>
                                <w:rFonts w:cs="1ShefaClassic"/>
                                <w:sz w:val="27"/>
                                <w:szCs w:val="27"/>
                                <w:rtl/>
                              </w:rPr>
                              <w:t>"</w:t>
                            </w:r>
                            <w:r w:rsidRPr="0068545D">
                              <w:rPr>
                                <w:rFonts w:cs="1ShefaClassic" w:hint="cs"/>
                                <w:sz w:val="27"/>
                                <w:szCs w:val="27"/>
                                <w:rtl/>
                              </w:rPr>
                              <w:t>ו</w:t>
                            </w:r>
                            <w:r w:rsidRPr="0068545D">
                              <w:rPr>
                                <w:rFonts w:cs="1ShefaClassic"/>
                                <w:sz w:val="27"/>
                                <w:szCs w:val="27"/>
                                <w:rtl/>
                              </w:rPr>
                              <w:t xml:space="preserve"> </w:t>
                            </w:r>
                            <w:r w:rsidRPr="0068545D">
                              <w:rPr>
                                <w:rFonts w:cs="1ShefaClassic" w:hint="cs"/>
                                <w:sz w:val="27"/>
                                <w:szCs w:val="27"/>
                                <w:rtl/>
                              </w:rPr>
                              <w:t>שבט</w:t>
                            </w:r>
                            <w:r w:rsidRPr="0068545D">
                              <w:rPr>
                                <w:rFonts w:cs="1ShefaClassic"/>
                                <w:sz w:val="27"/>
                                <w:szCs w:val="27"/>
                                <w:rtl/>
                              </w:rPr>
                              <w:t xml:space="preserve"> </w:t>
                            </w:r>
                            <w:r w:rsidRPr="0068545D">
                              <w:rPr>
                                <w:rFonts w:cs="1ShefaClassic" w:hint="cs"/>
                                <w:sz w:val="27"/>
                                <w:szCs w:val="27"/>
                                <w:rtl/>
                              </w:rPr>
                              <w:t>ה</w:t>
                            </w:r>
                            <w:r w:rsidRPr="0068545D">
                              <w:rPr>
                                <w:rFonts w:cs="1ShefaClassic"/>
                                <w:sz w:val="27"/>
                                <w:szCs w:val="27"/>
                                <w:rtl/>
                              </w:rPr>
                              <w:t>'</w:t>
                            </w:r>
                            <w:r w:rsidRPr="0068545D">
                              <w:rPr>
                                <w:rFonts w:cs="1ShefaClassic" w:hint="cs"/>
                                <w:sz w:val="27"/>
                                <w:szCs w:val="27"/>
                                <w:rtl/>
                              </w:rPr>
                              <w:t>תשמ</w:t>
                            </w:r>
                            <w:r w:rsidRPr="0068545D">
                              <w:rPr>
                                <w:rFonts w:cs="1ShefaClassic"/>
                                <w:sz w:val="27"/>
                                <w:szCs w:val="27"/>
                                <w:rtl/>
                              </w:rPr>
                              <w:t>"</w:t>
                            </w:r>
                            <w:r w:rsidRPr="0068545D">
                              <w:rPr>
                                <w:rFonts w:cs="1ShefaClassic" w:hint="cs"/>
                                <w:sz w:val="27"/>
                                <w:szCs w:val="27"/>
                                <w:rtl/>
                              </w:rPr>
                              <w:t>ב</w:t>
                            </w:r>
                          </w:p>
                          <w:p w:rsidR="007242D7" w:rsidRPr="0068545D" w:rsidRDefault="007242D7" w:rsidP="00BE172F">
                            <w:pPr>
                              <w:pStyle w:val="Footer"/>
                              <w:bidi/>
                              <w:spacing w:line="360" w:lineRule="auto"/>
                              <w:jc w:val="center"/>
                              <w:rPr>
                                <w:rFonts w:cs="1ShefaClassic"/>
                                <w:sz w:val="27"/>
                                <w:szCs w:val="27"/>
                              </w:rPr>
                            </w:pPr>
                            <w:r w:rsidRPr="0068545D">
                              <w:rPr>
                                <w:rFonts w:cs="1ShefaClassic" w:hint="cs"/>
                                <w:b/>
                                <w:bCs/>
                                <w:sz w:val="27"/>
                                <w:szCs w:val="27"/>
                                <w:rtl/>
                              </w:rPr>
                              <w:t>ת</w:t>
                            </w:r>
                            <w:r w:rsidRPr="0068545D">
                              <w:rPr>
                                <w:rFonts w:cs="1ShefaClassic"/>
                                <w:b/>
                                <w:bCs/>
                                <w:sz w:val="27"/>
                                <w:szCs w:val="27"/>
                                <w:rtl/>
                              </w:rPr>
                              <w:t>.</w:t>
                            </w:r>
                            <w:r>
                              <w:rPr>
                                <w:rFonts w:cs="1ShefaClassic" w:hint="cs"/>
                                <w:b/>
                                <w:bCs/>
                                <w:sz w:val="27"/>
                                <w:szCs w:val="27"/>
                                <w:rtl/>
                              </w:rPr>
                              <w:t xml:space="preserve"> </w:t>
                            </w:r>
                            <w:r w:rsidRPr="0068545D">
                              <w:rPr>
                                <w:rFonts w:cs="1ShefaClassic" w:hint="cs"/>
                                <w:b/>
                                <w:bCs/>
                                <w:sz w:val="27"/>
                                <w:szCs w:val="27"/>
                                <w:rtl/>
                              </w:rPr>
                              <w:t>נ</w:t>
                            </w:r>
                            <w:r w:rsidRPr="0068545D">
                              <w:rPr>
                                <w:rFonts w:cs="1ShefaClassic"/>
                                <w:b/>
                                <w:bCs/>
                                <w:sz w:val="27"/>
                                <w:szCs w:val="27"/>
                                <w:rtl/>
                              </w:rPr>
                              <w:t>.</w:t>
                            </w:r>
                            <w:r>
                              <w:rPr>
                                <w:rFonts w:cs="1ShefaClassic" w:hint="cs"/>
                                <w:b/>
                                <w:bCs/>
                                <w:sz w:val="27"/>
                                <w:szCs w:val="27"/>
                                <w:rtl/>
                              </w:rPr>
                              <w:t xml:space="preserve"> </w:t>
                            </w:r>
                            <w:r w:rsidRPr="0068545D">
                              <w:rPr>
                                <w:rFonts w:cs="1ShefaClassic" w:hint="cs"/>
                                <w:b/>
                                <w:bCs/>
                                <w:sz w:val="27"/>
                                <w:szCs w:val="27"/>
                                <w:rtl/>
                              </w:rPr>
                              <w:t>צ</w:t>
                            </w:r>
                            <w:r w:rsidRPr="0068545D">
                              <w:rPr>
                                <w:rFonts w:cs="1ShefaClassic"/>
                                <w:b/>
                                <w:bCs/>
                                <w:sz w:val="27"/>
                                <w:szCs w:val="27"/>
                                <w:rtl/>
                              </w:rPr>
                              <w:t>.</w:t>
                            </w:r>
                            <w:r>
                              <w:rPr>
                                <w:rFonts w:cs="1ShefaClassic" w:hint="cs"/>
                                <w:b/>
                                <w:bCs/>
                                <w:sz w:val="27"/>
                                <w:szCs w:val="27"/>
                                <w:rtl/>
                              </w:rPr>
                              <w:t xml:space="preserve"> </w:t>
                            </w:r>
                            <w:r w:rsidRPr="0068545D">
                              <w:rPr>
                                <w:rFonts w:cs="1ShefaClassic" w:hint="cs"/>
                                <w:b/>
                                <w:bCs/>
                                <w:sz w:val="27"/>
                                <w:szCs w:val="27"/>
                                <w:rtl/>
                              </w:rPr>
                              <w:t>ב</w:t>
                            </w:r>
                            <w:r w:rsidRPr="0068545D">
                              <w:rPr>
                                <w:rFonts w:cs="1ShefaClassic"/>
                                <w:b/>
                                <w:bCs/>
                                <w:sz w:val="27"/>
                                <w:szCs w:val="27"/>
                                <w:rtl/>
                              </w:rPr>
                              <w:t>.</w:t>
                            </w:r>
                            <w:r>
                              <w:rPr>
                                <w:rFonts w:cs="1ShefaClassic" w:hint="cs"/>
                                <w:b/>
                                <w:bCs/>
                                <w:sz w:val="27"/>
                                <w:szCs w:val="27"/>
                                <w:rtl/>
                              </w:rPr>
                              <w:t xml:space="preserve"> </w:t>
                            </w:r>
                            <w:r w:rsidRPr="0068545D">
                              <w:rPr>
                                <w:rFonts w:cs="1ShefaClassic" w:hint="cs"/>
                                <w:b/>
                                <w:bCs/>
                                <w:sz w:val="27"/>
                                <w:szCs w:val="27"/>
                                <w:rtl/>
                              </w:rPr>
                              <w:t>ה.</w:t>
                            </w:r>
                          </w:p>
                          <w:p w:rsidR="007242D7" w:rsidRPr="0068545D" w:rsidRDefault="007242D7" w:rsidP="00BE172F">
                            <w:pPr>
                              <w:pStyle w:val="Footer"/>
                              <w:bidi/>
                              <w:spacing w:line="360" w:lineRule="auto"/>
                              <w:jc w:val="center"/>
                              <w:rPr>
                                <w:rFonts w:cs="1ShefaClassic"/>
                                <w:sz w:val="27"/>
                                <w:szCs w:val="27"/>
                                <w:rtl/>
                                <w:lang w:bidi="ar-SA"/>
                              </w:rPr>
                            </w:pPr>
                            <w:r w:rsidRPr="0068545D">
                              <w:rPr>
                                <w:rFonts w:cs="1ShefaClassic"/>
                                <w:sz w:val="27"/>
                                <w:szCs w:val="27"/>
                              </w:rPr>
                              <w:sym w:font="Wingdings 2" w:char="F0B2"/>
                            </w:r>
                          </w:p>
                          <w:p w:rsidR="007242D7" w:rsidRPr="0068545D" w:rsidRDefault="007242D7" w:rsidP="00BE172F">
                            <w:pPr>
                              <w:pStyle w:val="Footer"/>
                              <w:bidi/>
                              <w:spacing w:line="360" w:lineRule="auto"/>
                              <w:jc w:val="center"/>
                              <w:rPr>
                                <w:rFonts w:cs="1ShefaClassic"/>
                                <w:sz w:val="27"/>
                                <w:szCs w:val="27"/>
                              </w:rPr>
                            </w:pPr>
                            <w:r w:rsidRPr="0068545D">
                              <w:rPr>
                                <w:rFonts w:cs="1ShefaClassic" w:hint="cs"/>
                                <w:sz w:val="27"/>
                                <w:szCs w:val="27"/>
                                <w:rtl/>
                              </w:rPr>
                              <w:t>נדפס</w:t>
                            </w:r>
                            <w:r w:rsidRPr="0068545D">
                              <w:rPr>
                                <w:rFonts w:cs="1ShefaClassic"/>
                                <w:sz w:val="27"/>
                                <w:szCs w:val="27"/>
                                <w:rtl/>
                              </w:rPr>
                              <w:t xml:space="preserve"> </w:t>
                            </w:r>
                            <w:r w:rsidRPr="0068545D">
                              <w:rPr>
                                <w:rFonts w:cs="1ShefaClassic" w:hint="cs"/>
                                <w:sz w:val="27"/>
                                <w:szCs w:val="27"/>
                                <w:rtl/>
                              </w:rPr>
                              <w:t>ע</w:t>
                            </w:r>
                            <w:r w:rsidRPr="0068545D">
                              <w:rPr>
                                <w:rFonts w:cs="1ShefaClassic"/>
                                <w:sz w:val="27"/>
                                <w:szCs w:val="27"/>
                                <w:rtl/>
                              </w:rPr>
                              <w:t>"</w:t>
                            </w:r>
                            <w:r w:rsidRPr="0068545D">
                              <w:rPr>
                                <w:rFonts w:cs="1ShefaClassic" w:hint="cs"/>
                                <w:sz w:val="27"/>
                                <w:szCs w:val="27"/>
                                <w:rtl/>
                              </w:rPr>
                              <w:t>י</w:t>
                            </w:r>
                            <w:r>
                              <w:rPr>
                                <w:rFonts w:cs="1ShefaClassic" w:hint="cs"/>
                                <w:sz w:val="27"/>
                                <w:szCs w:val="27"/>
                                <w:rtl/>
                              </w:rPr>
                              <w:t xml:space="preserve"> ולזכות</w:t>
                            </w:r>
                            <w:r w:rsidRPr="0068545D">
                              <w:rPr>
                                <w:rFonts w:cs="1ShefaClassic"/>
                                <w:sz w:val="27"/>
                                <w:szCs w:val="27"/>
                                <w:rtl/>
                              </w:rPr>
                              <w:t xml:space="preserve"> </w:t>
                            </w:r>
                            <w:r w:rsidRPr="0068545D">
                              <w:rPr>
                                <w:rFonts w:cs="1ShefaClassic" w:hint="cs"/>
                                <w:sz w:val="27"/>
                                <w:szCs w:val="27"/>
                                <w:rtl/>
                              </w:rPr>
                              <w:t>בנו</w:t>
                            </w:r>
                          </w:p>
                          <w:p w:rsidR="007242D7" w:rsidRPr="0068545D" w:rsidRDefault="007242D7" w:rsidP="00BE172F">
                            <w:pPr>
                              <w:pStyle w:val="Footer"/>
                              <w:bidi/>
                              <w:spacing w:line="360" w:lineRule="auto"/>
                              <w:jc w:val="center"/>
                              <w:rPr>
                                <w:rFonts w:cs="1ShefaClassic"/>
                                <w:sz w:val="27"/>
                                <w:szCs w:val="27"/>
                              </w:rPr>
                            </w:pPr>
                            <w:r w:rsidRPr="0068545D">
                              <w:rPr>
                                <w:rFonts w:cs="1ShefaClassic" w:hint="cs"/>
                                <w:sz w:val="27"/>
                                <w:szCs w:val="27"/>
                                <w:rtl/>
                              </w:rPr>
                              <w:t>הרה</w:t>
                            </w:r>
                            <w:r w:rsidRPr="0068545D">
                              <w:rPr>
                                <w:rFonts w:cs="1ShefaClassic"/>
                                <w:sz w:val="27"/>
                                <w:szCs w:val="27"/>
                                <w:rtl/>
                              </w:rPr>
                              <w:t>"</w:t>
                            </w:r>
                            <w:r w:rsidRPr="0068545D">
                              <w:rPr>
                                <w:rFonts w:cs="1ShefaClassic" w:hint="cs"/>
                                <w:sz w:val="27"/>
                                <w:szCs w:val="27"/>
                                <w:rtl/>
                              </w:rPr>
                              <w:t>ת</w:t>
                            </w:r>
                            <w:r w:rsidRPr="0068545D">
                              <w:rPr>
                                <w:rFonts w:cs="1ShefaClassic"/>
                                <w:sz w:val="27"/>
                                <w:szCs w:val="27"/>
                                <w:rtl/>
                              </w:rPr>
                              <w:t xml:space="preserve"> </w:t>
                            </w:r>
                            <w:r w:rsidRPr="0068545D">
                              <w:rPr>
                                <w:rFonts w:cs="1ShefaClassic" w:hint="cs"/>
                                <w:sz w:val="27"/>
                                <w:szCs w:val="27"/>
                                <w:rtl/>
                              </w:rPr>
                              <w:t>ר</w:t>
                            </w:r>
                            <w:r w:rsidRPr="0068545D">
                              <w:rPr>
                                <w:rFonts w:cs="1ShefaClassic"/>
                                <w:sz w:val="27"/>
                                <w:szCs w:val="27"/>
                                <w:rtl/>
                              </w:rPr>
                              <w:t xml:space="preserve">' </w:t>
                            </w:r>
                            <w:r w:rsidRPr="0068545D">
                              <w:rPr>
                                <w:rFonts w:cs="1ShefaClassic" w:hint="cs"/>
                                <w:b/>
                                <w:bCs/>
                                <w:sz w:val="27"/>
                                <w:szCs w:val="27"/>
                                <w:rtl/>
                              </w:rPr>
                              <w:t>אפרים</w:t>
                            </w:r>
                            <w:r w:rsidRPr="0068545D">
                              <w:rPr>
                                <w:rFonts w:cs="1ShefaClassic"/>
                                <w:sz w:val="27"/>
                                <w:szCs w:val="27"/>
                                <w:rtl/>
                              </w:rPr>
                              <w:t xml:space="preserve"> </w:t>
                            </w:r>
                            <w:r w:rsidRPr="0068545D">
                              <w:rPr>
                                <w:rFonts w:cs="1ShefaClassic" w:hint="cs"/>
                                <w:b/>
                                <w:bCs/>
                                <w:sz w:val="27"/>
                                <w:szCs w:val="27"/>
                                <w:rtl/>
                              </w:rPr>
                              <w:t>מרדכי</w:t>
                            </w:r>
                            <w:r w:rsidRPr="0068545D">
                              <w:rPr>
                                <w:rFonts w:cs="1ShefaClassic"/>
                                <w:sz w:val="27"/>
                                <w:szCs w:val="27"/>
                                <w:rtl/>
                              </w:rPr>
                              <w:t xml:space="preserve"> </w:t>
                            </w:r>
                            <w:r w:rsidRPr="0068545D">
                              <w:rPr>
                                <w:rFonts w:cs="1ShefaClassic" w:hint="cs"/>
                                <w:sz w:val="27"/>
                                <w:szCs w:val="27"/>
                                <w:rtl/>
                              </w:rPr>
                              <w:t>וזוגתו</w:t>
                            </w:r>
                            <w:r w:rsidRPr="0068545D">
                              <w:rPr>
                                <w:rFonts w:cs="1ShefaClassic"/>
                                <w:sz w:val="27"/>
                                <w:szCs w:val="27"/>
                                <w:rtl/>
                              </w:rPr>
                              <w:t xml:space="preserve"> </w:t>
                            </w:r>
                            <w:r w:rsidRPr="0068545D">
                              <w:rPr>
                                <w:rFonts w:cs="1ShefaClassic" w:hint="cs"/>
                                <w:sz w:val="27"/>
                                <w:szCs w:val="27"/>
                                <w:rtl/>
                              </w:rPr>
                              <w:t>מרת</w:t>
                            </w:r>
                            <w:r w:rsidRPr="0068545D">
                              <w:rPr>
                                <w:rFonts w:cs="1ShefaClassic"/>
                                <w:sz w:val="27"/>
                                <w:szCs w:val="27"/>
                                <w:rtl/>
                              </w:rPr>
                              <w:t xml:space="preserve"> </w:t>
                            </w:r>
                            <w:r w:rsidRPr="0068545D">
                              <w:rPr>
                                <w:rFonts w:cs="1ShefaClassic" w:hint="cs"/>
                                <w:b/>
                                <w:bCs/>
                                <w:sz w:val="27"/>
                                <w:szCs w:val="27"/>
                                <w:rtl/>
                              </w:rPr>
                              <w:t>שרה</w:t>
                            </w:r>
                            <w:r w:rsidRPr="0068545D">
                              <w:rPr>
                                <w:rFonts w:cs="1ShefaClassic"/>
                                <w:sz w:val="27"/>
                                <w:szCs w:val="27"/>
                                <w:rtl/>
                              </w:rPr>
                              <w:t xml:space="preserve"> </w:t>
                            </w:r>
                            <w:r w:rsidRPr="0068545D">
                              <w:rPr>
                                <w:rFonts w:cs="1ShefaClassic" w:hint="cs"/>
                                <w:b/>
                                <w:bCs/>
                                <w:sz w:val="27"/>
                                <w:szCs w:val="27"/>
                                <w:rtl/>
                              </w:rPr>
                              <w:t>איטא</w:t>
                            </w:r>
                          </w:p>
                          <w:p w:rsidR="007242D7" w:rsidRPr="0068545D" w:rsidRDefault="007242D7" w:rsidP="00BE172F">
                            <w:pPr>
                              <w:pStyle w:val="Footer"/>
                              <w:bidi/>
                              <w:spacing w:line="360" w:lineRule="auto"/>
                              <w:jc w:val="center"/>
                              <w:rPr>
                                <w:rFonts w:cs="1ShefaClassic"/>
                                <w:sz w:val="27"/>
                                <w:szCs w:val="27"/>
                              </w:rPr>
                            </w:pPr>
                            <w:r w:rsidRPr="0068545D">
                              <w:rPr>
                                <w:rFonts w:cs="1ShefaClassic" w:hint="cs"/>
                                <w:sz w:val="27"/>
                                <w:szCs w:val="27"/>
                                <w:rtl/>
                              </w:rPr>
                              <w:t>ומשפחתם</w:t>
                            </w:r>
                            <w:r w:rsidRPr="0068545D">
                              <w:rPr>
                                <w:rFonts w:cs="1ShefaClassic"/>
                                <w:sz w:val="27"/>
                                <w:szCs w:val="27"/>
                                <w:rtl/>
                              </w:rPr>
                              <w:t xml:space="preserve"> </w:t>
                            </w:r>
                            <w:r w:rsidRPr="0068545D">
                              <w:rPr>
                                <w:rFonts w:cs="1ShefaClassic" w:hint="cs"/>
                                <w:sz w:val="27"/>
                                <w:szCs w:val="27"/>
                                <w:rtl/>
                              </w:rPr>
                              <w:t>שיחיו</w:t>
                            </w:r>
                          </w:p>
                          <w:p w:rsidR="007242D7" w:rsidRPr="0068545D" w:rsidRDefault="007242D7" w:rsidP="00BE172F">
                            <w:pPr>
                              <w:pStyle w:val="Footer"/>
                              <w:bidi/>
                              <w:spacing w:line="360" w:lineRule="auto"/>
                              <w:jc w:val="center"/>
                              <w:rPr>
                                <w:rFonts w:cs="1ShefaClassic"/>
                                <w:b/>
                                <w:bCs/>
                                <w:sz w:val="27"/>
                                <w:szCs w:val="27"/>
                                <w:rtl/>
                              </w:rPr>
                            </w:pPr>
                            <w:r w:rsidRPr="0068545D">
                              <w:rPr>
                                <w:rFonts w:cs="1ShefaClassic" w:hint="cs"/>
                                <w:b/>
                                <w:bCs/>
                                <w:sz w:val="27"/>
                                <w:szCs w:val="27"/>
                                <w:rtl/>
                              </w:rPr>
                              <w:t>קורוליצקי</w:t>
                            </w:r>
                          </w:p>
                          <w:p w:rsidR="007242D7" w:rsidRPr="00343660" w:rsidRDefault="007242D7" w:rsidP="00BE172F">
                            <w:pPr>
                              <w:pStyle w:val="NormalComplexNarkisim"/>
                              <w:spacing w:after="120" w:line="264" w:lineRule="auto"/>
                              <w:rPr>
                                <w:b/>
                                <w:bCs/>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B81A4" id="Text Box 9" o:spid="_x0000_s1067" type="#_x0000_t202" style="position:absolute;left:0;text-align:left;margin-left:0;margin-top:0;width:310.3pt;height:528pt;z-index:2516776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" fillcolor="white [3201]" stroked="f" strokeweight=".5pt">
                <v:textbox>
                  <w:txbxContent>
                    <w:p w:rsidR="007242D7" w:rsidRDefault="007242D7" w:rsidP="00633A10">
                      <w:pPr>
                        <w:bidi/>
                        <w:spacing w:after="120" w:line="264" w:lineRule="auto"/>
                        <w:jc w:val="center"/>
                        <w:rPr>
                          <w:rFonts w:cs="1ShefaClassic"/>
                          <w:sz w:val="27"/>
                          <w:szCs w:val="27"/>
                        </w:rPr>
                      </w:pPr>
                      <w:r>
                        <w:rPr>
                          <w:rFonts w:cs="1ShefaClassic" w:hint="cs"/>
                          <w:sz w:val="27"/>
                          <w:szCs w:val="27"/>
                          <w:rtl/>
                        </w:rPr>
                        <w:t>מוקדש לחיזוק ההתקשרות</w:t>
                      </w:r>
                    </w:p>
                    <w:p w:rsidR="007242D7" w:rsidRDefault="007242D7" w:rsidP="00633A10">
                      <w:pPr>
                        <w:bidi/>
                        <w:spacing w:after="120" w:line="264" w:lineRule="auto"/>
                        <w:jc w:val="center"/>
                        <w:rPr>
                          <w:rFonts w:cs="1ShefaClassic"/>
                          <w:b/>
                          <w:bCs/>
                          <w:sz w:val="27"/>
                          <w:szCs w:val="27"/>
                        </w:rPr>
                      </w:pPr>
                      <w:r>
                        <w:rPr>
                          <w:rFonts w:cs="1ShefaClassic" w:hint="cs"/>
                          <w:b/>
                          <w:bCs/>
                          <w:sz w:val="27"/>
                          <w:szCs w:val="27"/>
                          <w:rtl/>
                        </w:rPr>
                        <w:t>לכ</w:t>
                      </w:r>
                      <w:r w:rsidRPr="008A37F3">
                        <w:rPr>
                          <w:rFonts w:cs="1ShefaClassic"/>
                          <w:sz w:val="27"/>
                          <w:szCs w:val="27"/>
                          <w:rtl/>
                        </w:rPr>
                        <w:t>”</w:t>
                      </w:r>
                      <w:r>
                        <w:rPr>
                          <w:rFonts w:cs="1ShefaClassic" w:hint="cs"/>
                          <w:b/>
                          <w:bCs/>
                          <w:sz w:val="27"/>
                          <w:szCs w:val="27"/>
                          <w:rtl/>
                        </w:rPr>
                        <w:t>ק אדמו</w:t>
                      </w:r>
                      <w:r w:rsidRPr="008A37F3">
                        <w:rPr>
                          <w:rFonts w:cs="1ShefaClassic"/>
                          <w:sz w:val="27"/>
                          <w:szCs w:val="27"/>
                          <w:rtl/>
                        </w:rPr>
                        <w:t>”</w:t>
                      </w:r>
                      <w:r>
                        <w:rPr>
                          <w:rFonts w:cs="1ShefaClassic" w:hint="cs"/>
                          <w:b/>
                          <w:bCs/>
                          <w:sz w:val="27"/>
                          <w:szCs w:val="27"/>
                          <w:rtl/>
                        </w:rPr>
                        <w:t>ר נשיא דורנו</w:t>
                      </w:r>
                    </w:p>
                    <w:p w:rsidR="007242D7" w:rsidRDefault="007242D7" w:rsidP="009F799E">
                      <w:pPr>
                        <w:bidi/>
                        <w:spacing w:after="120" w:line="264" w:lineRule="auto"/>
                        <w:jc w:val="center"/>
                        <w:rPr>
                          <w:rFonts w:cs="1ShefaClassic"/>
                          <w:sz w:val="27"/>
                          <w:szCs w:val="27"/>
                        </w:rPr>
                      </w:pPr>
                      <w:r>
                        <w:rPr>
                          <w:rFonts w:cs="1ShefaClassic" w:hint="cs"/>
                          <w:sz w:val="27"/>
                          <w:szCs w:val="27"/>
                          <w:rtl/>
                        </w:rPr>
                        <w:t xml:space="preserve">בקשר עם יום הגדול והקדוש יו"ד שבט </w:t>
                      </w:r>
                    </w:p>
                    <w:p w:rsidR="007242D7" w:rsidRDefault="007242D7" w:rsidP="00807227">
                      <w:pPr>
                        <w:tabs>
                          <w:tab w:val="center" w:pos="4680"/>
                          <w:tab w:val="right" w:pos="9360"/>
                        </w:tabs>
                        <w:bidi/>
                        <w:spacing w:before="160" w:line="264" w:lineRule="auto"/>
                        <w:jc w:val="center"/>
                        <w:rPr>
                          <w:rFonts w:cs="1ShefaClassic"/>
                          <w:sz w:val="27"/>
                          <w:szCs w:val="27"/>
                          <w:rtl/>
                        </w:rPr>
                      </w:pPr>
                      <w:r>
                        <w:rPr>
                          <w:rFonts w:cs="1ShefaClassic"/>
                          <w:sz w:val="27"/>
                          <w:szCs w:val="27"/>
                        </w:rPr>
                        <w:sym w:font="Wingdings 2" w:char="F0B2"/>
                      </w:r>
                    </w:p>
                    <w:p w:rsidR="007242D7" w:rsidRDefault="007242D7" w:rsidP="00807227">
                      <w:pPr>
                        <w:tabs>
                          <w:tab w:val="center" w:pos="4680"/>
                          <w:tab w:val="right" w:pos="9360"/>
                        </w:tabs>
                        <w:bidi/>
                        <w:spacing w:before="160" w:line="264" w:lineRule="auto"/>
                        <w:jc w:val="center"/>
                        <w:rPr>
                          <w:rFonts w:cs="1ShefaClassic"/>
                          <w:sz w:val="27"/>
                          <w:szCs w:val="27"/>
                          <w:rtl/>
                        </w:rPr>
                      </w:pPr>
                      <w:r>
                        <w:rPr>
                          <w:rFonts w:cs="1ShefaClassic" w:hint="cs"/>
                          <w:sz w:val="27"/>
                          <w:szCs w:val="27"/>
                          <w:rtl/>
                        </w:rPr>
                        <w:t>ולזכות</w:t>
                      </w:r>
                    </w:p>
                    <w:p w:rsidR="007242D7" w:rsidRDefault="007242D7" w:rsidP="00633A10">
                      <w:pPr>
                        <w:bidi/>
                        <w:spacing w:after="120" w:line="264" w:lineRule="auto"/>
                        <w:jc w:val="center"/>
                        <w:rPr>
                          <w:rFonts w:cs="1ShefaClassic"/>
                          <w:sz w:val="27"/>
                          <w:szCs w:val="27"/>
                          <w:rtl/>
                        </w:rPr>
                      </w:pPr>
                      <w:r>
                        <w:rPr>
                          <w:rFonts w:cs="1ShefaClassic" w:hint="cs"/>
                          <w:sz w:val="27"/>
                          <w:szCs w:val="27"/>
                          <w:rtl/>
                        </w:rPr>
                        <w:t>האי גברא רבה איש החביב ומיוחד שבחבורה</w:t>
                      </w:r>
                    </w:p>
                    <w:p w:rsidR="007242D7" w:rsidRDefault="007242D7" w:rsidP="00494A33">
                      <w:pPr>
                        <w:bidi/>
                        <w:spacing w:after="120" w:line="264" w:lineRule="auto"/>
                        <w:jc w:val="center"/>
                        <w:rPr>
                          <w:rFonts w:cs="1ShefaClassic"/>
                          <w:sz w:val="27"/>
                          <w:szCs w:val="27"/>
                        </w:rPr>
                      </w:pPr>
                      <w:r>
                        <w:rPr>
                          <w:rFonts w:cs="1ShefaClassic" w:hint="cs"/>
                          <w:sz w:val="27"/>
                          <w:szCs w:val="27"/>
                          <w:rtl/>
                        </w:rPr>
                        <w:t>מקים ועומד בראש המוסד הק' 'הערות וביאורים'</w:t>
                      </w:r>
                    </w:p>
                    <w:p w:rsidR="007242D7" w:rsidRDefault="007242D7" w:rsidP="00633A10">
                      <w:pPr>
                        <w:bidi/>
                        <w:spacing w:after="120" w:line="264" w:lineRule="auto"/>
                        <w:jc w:val="center"/>
                        <w:rPr>
                          <w:rFonts w:cs="1ShefaClassic"/>
                          <w:sz w:val="27"/>
                          <w:szCs w:val="27"/>
                        </w:rPr>
                      </w:pPr>
                      <w:r>
                        <w:rPr>
                          <w:rFonts w:cs="1ShefaClassic" w:hint="cs"/>
                          <w:sz w:val="27"/>
                          <w:szCs w:val="27"/>
                          <w:rtl/>
                        </w:rPr>
                        <w:t xml:space="preserve">הרה"ג הרה"ח מוהר"ר </w:t>
                      </w:r>
                      <w:r>
                        <w:rPr>
                          <w:rFonts w:cs="1ShefaClassic" w:hint="cs"/>
                          <w:b/>
                          <w:bCs/>
                          <w:sz w:val="27"/>
                          <w:szCs w:val="27"/>
                          <w:rtl/>
                        </w:rPr>
                        <w:t>אברהם יצחק ברוך גערליצקי</w:t>
                      </w:r>
                      <w:r>
                        <w:rPr>
                          <w:rFonts w:cs="1ShefaClassic" w:hint="cs"/>
                          <w:sz w:val="27"/>
                          <w:szCs w:val="27"/>
                          <w:rtl/>
                        </w:rPr>
                        <w:t xml:space="preserve"> שליט"א</w:t>
                      </w:r>
                    </w:p>
                    <w:p w:rsidR="007242D7" w:rsidRDefault="007242D7" w:rsidP="009F799E">
                      <w:pPr>
                        <w:bidi/>
                        <w:spacing w:after="120" w:line="264" w:lineRule="auto"/>
                        <w:jc w:val="center"/>
                        <w:rPr>
                          <w:rFonts w:cs="1ShefaClassic"/>
                          <w:sz w:val="27"/>
                          <w:szCs w:val="27"/>
                        </w:rPr>
                      </w:pPr>
                      <w:r>
                        <w:rPr>
                          <w:rFonts w:cs="1ShefaClassic" w:hint="cs"/>
                          <w:sz w:val="27"/>
                          <w:szCs w:val="27"/>
                          <w:rtl/>
                        </w:rPr>
                        <w:t xml:space="preserve">יה"ר מהשי"ת שימשיך להרביץ תורה ברבים מתוך בריאות נכונה </w:t>
                      </w:r>
                    </w:p>
                    <w:p w:rsidR="007242D7" w:rsidRPr="0046401C" w:rsidRDefault="007242D7" w:rsidP="00633A10">
                      <w:pPr>
                        <w:bidi/>
                        <w:spacing w:before="160" w:line="264" w:lineRule="auto"/>
                        <w:jc w:val="center"/>
                        <w:rPr>
                          <w:rFonts w:cs="1ShefaClassic"/>
                          <w:bCs/>
                          <w:sz w:val="27"/>
                          <w:szCs w:val="27"/>
                        </w:rPr>
                      </w:pPr>
                      <w:r w:rsidRPr="0046401C">
                        <w:rPr>
                          <w:rFonts w:cs="1ShefaClassic"/>
                          <w:bCs/>
                          <w:sz w:val="27"/>
                          <w:szCs w:val="27"/>
                        </w:rPr>
                        <w:sym w:font="Wingdings 2" w:char="F0B2"/>
                      </w:r>
                    </w:p>
                    <w:p w:rsidR="007242D7" w:rsidRDefault="007242D7" w:rsidP="00633A10">
                      <w:pPr>
                        <w:tabs>
                          <w:tab w:val="center" w:pos="4680"/>
                          <w:tab w:val="right" w:pos="9360"/>
                        </w:tabs>
                        <w:bidi/>
                        <w:spacing w:after="120" w:line="264" w:lineRule="auto"/>
                        <w:jc w:val="center"/>
                        <w:rPr>
                          <w:rFonts w:cs="1ShefaClassic"/>
                          <w:sz w:val="27"/>
                          <w:szCs w:val="27"/>
                        </w:rPr>
                      </w:pPr>
                      <w:r>
                        <w:rPr>
                          <w:rFonts w:cs="1ShefaClassic" w:hint="cs"/>
                          <w:sz w:val="27"/>
                          <w:szCs w:val="27"/>
                          <w:rtl/>
                        </w:rPr>
                        <w:t>נדפס ע"י ולזכות</w:t>
                      </w:r>
                    </w:p>
                    <w:p w:rsidR="007242D7" w:rsidRDefault="007242D7" w:rsidP="00633A10">
                      <w:pPr>
                        <w:tabs>
                          <w:tab w:val="center" w:pos="4680"/>
                          <w:tab w:val="right" w:pos="9360"/>
                        </w:tabs>
                        <w:bidi/>
                        <w:spacing w:after="120" w:line="264" w:lineRule="auto"/>
                        <w:jc w:val="center"/>
                        <w:rPr>
                          <w:rFonts w:cs="1ShefaClassic"/>
                          <w:sz w:val="27"/>
                          <w:szCs w:val="27"/>
                          <w:rtl/>
                        </w:rPr>
                      </w:pPr>
                      <w:r>
                        <w:rPr>
                          <w:rFonts w:cs="1ShefaClassic" w:hint="cs"/>
                          <w:sz w:val="27"/>
                          <w:szCs w:val="27"/>
                          <w:rtl/>
                        </w:rPr>
                        <w:t xml:space="preserve">הרה"ת ר' </w:t>
                      </w:r>
                      <w:r>
                        <w:rPr>
                          <w:rFonts w:cs="1ShefaClassic" w:hint="cs"/>
                          <w:b/>
                          <w:bCs/>
                          <w:sz w:val="27"/>
                          <w:szCs w:val="27"/>
                          <w:rtl/>
                        </w:rPr>
                        <w:t>בנימין</w:t>
                      </w:r>
                      <w:r>
                        <w:rPr>
                          <w:rFonts w:cs="1ShefaClassic" w:hint="cs"/>
                          <w:sz w:val="27"/>
                          <w:szCs w:val="27"/>
                          <w:rtl/>
                        </w:rPr>
                        <w:t xml:space="preserve"> ומשפחתו שיחיו</w:t>
                      </w:r>
                    </w:p>
                    <w:p w:rsidR="007242D7" w:rsidRDefault="007242D7" w:rsidP="00633A10">
                      <w:pPr>
                        <w:bidi/>
                        <w:spacing w:after="120" w:line="264" w:lineRule="auto"/>
                        <w:jc w:val="center"/>
                        <w:rPr>
                          <w:rFonts w:cs="1ShefaClassic"/>
                          <w:b/>
                          <w:bCs/>
                          <w:sz w:val="27"/>
                          <w:szCs w:val="27"/>
                        </w:rPr>
                      </w:pPr>
                      <w:r>
                        <w:rPr>
                          <w:rFonts w:cs="1ShefaClassic" w:hint="cs"/>
                          <w:b/>
                          <w:bCs/>
                          <w:sz w:val="27"/>
                          <w:szCs w:val="27"/>
                          <w:rtl/>
                        </w:rPr>
                        <w:t>לעווין</w:t>
                      </w:r>
                    </w:p>
                    <w:p w:rsidR="007242D7" w:rsidRPr="00BD3F1C" w:rsidRDefault="007242D7" w:rsidP="00633A10">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7242D7" w:rsidRPr="00281780" w:rsidRDefault="007242D7" w:rsidP="00BE172F">
                      <w:pPr>
                        <w:pStyle w:val="Footer"/>
                        <w:bidi/>
                        <w:spacing w:line="360" w:lineRule="auto"/>
                        <w:jc w:val="center"/>
                        <w:rPr>
                          <w:rFonts w:cs="1ShefaClassic"/>
                          <w:b/>
                          <w:bCs/>
                          <w:sz w:val="27"/>
                          <w:szCs w:val="27"/>
                        </w:rPr>
                      </w:pPr>
                      <w:r w:rsidRPr="00281780">
                        <w:rPr>
                          <w:rFonts w:cs="1ShefaClassic" w:hint="cs"/>
                          <w:b/>
                          <w:bCs/>
                          <w:sz w:val="27"/>
                          <w:szCs w:val="27"/>
                          <w:rtl/>
                        </w:rPr>
                        <w:t>לעילוי</w:t>
                      </w:r>
                      <w:r w:rsidRPr="00281780">
                        <w:rPr>
                          <w:rFonts w:cs="1ShefaClassic"/>
                          <w:b/>
                          <w:bCs/>
                          <w:sz w:val="27"/>
                          <w:szCs w:val="27"/>
                          <w:rtl/>
                        </w:rPr>
                        <w:t xml:space="preserve"> </w:t>
                      </w:r>
                      <w:r w:rsidRPr="00281780">
                        <w:rPr>
                          <w:rFonts w:cs="1ShefaClassic" w:hint="cs"/>
                          <w:b/>
                          <w:bCs/>
                          <w:sz w:val="27"/>
                          <w:szCs w:val="27"/>
                          <w:rtl/>
                        </w:rPr>
                        <w:t>נשמת</w:t>
                      </w:r>
                    </w:p>
                    <w:p w:rsidR="007242D7" w:rsidRPr="0068545D" w:rsidRDefault="007242D7" w:rsidP="00BE172F">
                      <w:pPr>
                        <w:pStyle w:val="Footer"/>
                        <w:bidi/>
                        <w:spacing w:line="360" w:lineRule="auto"/>
                        <w:jc w:val="center"/>
                        <w:rPr>
                          <w:rFonts w:cs="1ShefaClassic"/>
                          <w:sz w:val="27"/>
                          <w:szCs w:val="27"/>
                        </w:rPr>
                      </w:pPr>
                      <w:r w:rsidRPr="0068545D">
                        <w:rPr>
                          <w:rFonts w:cs="1ShefaClassic" w:hint="cs"/>
                          <w:sz w:val="27"/>
                          <w:szCs w:val="27"/>
                          <w:rtl/>
                        </w:rPr>
                        <w:t>הרה</w:t>
                      </w:r>
                      <w:r w:rsidRPr="0068545D">
                        <w:rPr>
                          <w:rFonts w:cs="1ShefaClassic"/>
                          <w:sz w:val="27"/>
                          <w:szCs w:val="27"/>
                          <w:rtl/>
                        </w:rPr>
                        <w:t>"</w:t>
                      </w:r>
                      <w:r w:rsidRPr="0068545D">
                        <w:rPr>
                          <w:rFonts w:cs="1ShefaClassic" w:hint="cs"/>
                          <w:sz w:val="27"/>
                          <w:szCs w:val="27"/>
                          <w:rtl/>
                        </w:rPr>
                        <w:t>ח</w:t>
                      </w:r>
                      <w:r w:rsidRPr="0068545D">
                        <w:rPr>
                          <w:rFonts w:cs="1ShefaClassic"/>
                          <w:sz w:val="27"/>
                          <w:szCs w:val="27"/>
                          <w:rtl/>
                        </w:rPr>
                        <w:t xml:space="preserve"> </w:t>
                      </w:r>
                      <w:r w:rsidRPr="0068545D">
                        <w:rPr>
                          <w:rFonts w:cs="1ShefaClassic" w:hint="cs"/>
                          <w:sz w:val="27"/>
                          <w:szCs w:val="27"/>
                          <w:rtl/>
                        </w:rPr>
                        <w:t>ר</w:t>
                      </w:r>
                      <w:r w:rsidRPr="0068545D">
                        <w:rPr>
                          <w:rFonts w:cs="1ShefaClassic"/>
                          <w:sz w:val="27"/>
                          <w:szCs w:val="27"/>
                          <w:rtl/>
                        </w:rPr>
                        <w:t xml:space="preserve">' </w:t>
                      </w:r>
                      <w:r w:rsidRPr="0068545D">
                        <w:rPr>
                          <w:rFonts w:cs="1ShefaClassic" w:hint="cs"/>
                          <w:b/>
                          <w:bCs/>
                          <w:sz w:val="27"/>
                          <w:szCs w:val="27"/>
                          <w:rtl/>
                        </w:rPr>
                        <w:t>שמעון</w:t>
                      </w:r>
                      <w:r w:rsidRPr="0068545D">
                        <w:rPr>
                          <w:rFonts w:cs="1ShefaClassic"/>
                          <w:sz w:val="27"/>
                          <w:szCs w:val="27"/>
                          <w:rtl/>
                        </w:rPr>
                        <w:t xml:space="preserve"> </w:t>
                      </w:r>
                      <w:r w:rsidRPr="0068545D">
                        <w:rPr>
                          <w:rFonts w:cs="1ShefaClassic" w:hint="cs"/>
                          <w:sz w:val="27"/>
                          <w:szCs w:val="27"/>
                          <w:rtl/>
                        </w:rPr>
                        <w:t>ע</w:t>
                      </w:r>
                      <w:r w:rsidRPr="0068545D">
                        <w:rPr>
                          <w:rFonts w:cs="1ShefaClassic"/>
                          <w:sz w:val="27"/>
                          <w:szCs w:val="27"/>
                          <w:rtl/>
                        </w:rPr>
                        <w:t>"</w:t>
                      </w:r>
                      <w:r w:rsidRPr="0068545D">
                        <w:rPr>
                          <w:rFonts w:cs="1ShefaClassic" w:hint="cs"/>
                          <w:sz w:val="27"/>
                          <w:szCs w:val="27"/>
                          <w:rtl/>
                        </w:rPr>
                        <w:t>ה</w:t>
                      </w:r>
                      <w:r>
                        <w:rPr>
                          <w:rFonts w:cs="1ShefaClassic" w:hint="cs"/>
                          <w:sz w:val="27"/>
                          <w:szCs w:val="27"/>
                          <w:rtl/>
                        </w:rPr>
                        <w:t xml:space="preserve"> </w:t>
                      </w:r>
                      <w:r w:rsidRPr="0068545D">
                        <w:rPr>
                          <w:rFonts w:cs="1ShefaClassic" w:hint="cs"/>
                          <w:sz w:val="27"/>
                          <w:szCs w:val="27"/>
                          <w:rtl/>
                        </w:rPr>
                        <w:t>בן</w:t>
                      </w:r>
                      <w:r w:rsidRPr="0068545D">
                        <w:rPr>
                          <w:rFonts w:cs="1ShefaClassic"/>
                          <w:sz w:val="27"/>
                          <w:szCs w:val="27"/>
                          <w:rtl/>
                        </w:rPr>
                        <w:t xml:space="preserve"> </w:t>
                      </w:r>
                      <w:r w:rsidRPr="0068545D">
                        <w:rPr>
                          <w:rFonts w:cs="1ShefaClassic" w:hint="cs"/>
                          <w:sz w:val="27"/>
                          <w:szCs w:val="27"/>
                          <w:rtl/>
                        </w:rPr>
                        <w:t>הרה</w:t>
                      </w:r>
                      <w:r w:rsidRPr="0068545D">
                        <w:rPr>
                          <w:rFonts w:cs="1ShefaClassic"/>
                          <w:sz w:val="27"/>
                          <w:szCs w:val="27"/>
                          <w:rtl/>
                        </w:rPr>
                        <w:t>"</w:t>
                      </w:r>
                      <w:r w:rsidRPr="0068545D">
                        <w:rPr>
                          <w:rFonts w:cs="1ShefaClassic" w:hint="cs"/>
                          <w:sz w:val="27"/>
                          <w:szCs w:val="27"/>
                          <w:rtl/>
                        </w:rPr>
                        <w:t>ח</w:t>
                      </w:r>
                      <w:r w:rsidRPr="0068545D">
                        <w:rPr>
                          <w:rFonts w:cs="1ShefaClassic"/>
                          <w:sz w:val="27"/>
                          <w:szCs w:val="27"/>
                          <w:rtl/>
                        </w:rPr>
                        <w:t xml:space="preserve"> </w:t>
                      </w:r>
                      <w:r w:rsidRPr="0068545D">
                        <w:rPr>
                          <w:rFonts w:cs="1ShefaClassic" w:hint="cs"/>
                          <w:sz w:val="27"/>
                          <w:szCs w:val="27"/>
                          <w:rtl/>
                        </w:rPr>
                        <w:t>ר</w:t>
                      </w:r>
                      <w:r w:rsidRPr="0068545D">
                        <w:rPr>
                          <w:rFonts w:cs="1ShefaClassic"/>
                          <w:sz w:val="27"/>
                          <w:szCs w:val="27"/>
                          <w:rtl/>
                        </w:rPr>
                        <w:t xml:space="preserve">' </w:t>
                      </w:r>
                      <w:r w:rsidRPr="0068545D">
                        <w:rPr>
                          <w:rFonts w:cs="1ShefaClassic" w:hint="cs"/>
                          <w:b/>
                          <w:bCs/>
                          <w:sz w:val="27"/>
                          <w:szCs w:val="27"/>
                          <w:rtl/>
                        </w:rPr>
                        <w:t>מנחם</w:t>
                      </w:r>
                      <w:r w:rsidRPr="0068545D">
                        <w:rPr>
                          <w:rFonts w:cs="1ShefaClassic"/>
                          <w:sz w:val="27"/>
                          <w:szCs w:val="27"/>
                          <w:rtl/>
                        </w:rPr>
                        <w:t xml:space="preserve"> </w:t>
                      </w:r>
                      <w:r w:rsidRPr="0068545D">
                        <w:rPr>
                          <w:rFonts w:cs="1ShefaClassic" w:hint="cs"/>
                          <w:sz w:val="27"/>
                          <w:szCs w:val="27"/>
                          <w:rtl/>
                        </w:rPr>
                        <w:t>ע</w:t>
                      </w:r>
                      <w:r w:rsidRPr="0068545D">
                        <w:rPr>
                          <w:rFonts w:cs="1ShefaClassic"/>
                          <w:sz w:val="27"/>
                          <w:szCs w:val="27"/>
                          <w:rtl/>
                        </w:rPr>
                        <w:t>"</w:t>
                      </w:r>
                      <w:r w:rsidRPr="0068545D">
                        <w:rPr>
                          <w:rFonts w:cs="1ShefaClassic" w:hint="cs"/>
                          <w:sz w:val="27"/>
                          <w:szCs w:val="27"/>
                          <w:rtl/>
                        </w:rPr>
                        <w:t>ה</w:t>
                      </w:r>
                    </w:p>
                    <w:p w:rsidR="007242D7" w:rsidRPr="0068545D" w:rsidRDefault="007242D7" w:rsidP="00BE172F">
                      <w:pPr>
                        <w:pStyle w:val="Footer"/>
                        <w:bidi/>
                        <w:spacing w:line="360" w:lineRule="auto"/>
                        <w:jc w:val="center"/>
                        <w:rPr>
                          <w:rFonts w:cs="1ShefaClassic"/>
                          <w:sz w:val="27"/>
                          <w:szCs w:val="27"/>
                        </w:rPr>
                      </w:pPr>
                      <w:r w:rsidRPr="0068545D">
                        <w:rPr>
                          <w:rFonts w:cs="1ShefaClassic" w:hint="cs"/>
                          <w:sz w:val="27"/>
                          <w:szCs w:val="27"/>
                          <w:rtl/>
                        </w:rPr>
                        <w:t>נפטר</w:t>
                      </w:r>
                      <w:r>
                        <w:rPr>
                          <w:rFonts w:cs="1ShefaClassic" w:hint="cs"/>
                          <w:sz w:val="27"/>
                          <w:szCs w:val="27"/>
                          <w:rtl/>
                        </w:rPr>
                        <w:t xml:space="preserve"> </w:t>
                      </w:r>
                      <w:r w:rsidRPr="0068545D">
                        <w:rPr>
                          <w:rFonts w:cs="1ShefaClassic" w:hint="cs"/>
                          <w:sz w:val="27"/>
                          <w:szCs w:val="27"/>
                          <w:rtl/>
                        </w:rPr>
                        <w:t>ט</w:t>
                      </w:r>
                      <w:r w:rsidRPr="0068545D">
                        <w:rPr>
                          <w:rFonts w:cs="1ShefaClassic"/>
                          <w:sz w:val="27"/>
                          <w:szCs w:val="27"/>
                          <w:rtl/>
                        </w:rPr>
                        <w:t>"</w:t>
                      </w:r>
                      <w:r w:rsidRPr="0068545D">
                        <w:rPr>
                          <w:rFonts w:cs="1ShefaClassic" w:hint="cs"/>
                          <w:sz w:val="27"/>
                          <w:szCs w:val="27"/>
                          <w:rtl/>
                        </w:rPr>
                        <w:t>ו</w:t>
                      </w:r>
                      <w:r w:rsidRPr="0068545D">
                        <w:rPr>
                          <w:rFonts w:cs="1ShefaClassic"/>
                          <w:sz w:val="27"/>
                          <w:szCs w:val="27"/>
                          <w:rtl/>
                        </w:rPr>
                        <w:t xml:space="preserve"> </w:t>
                      </w:r>
                      <w:r w:rsidRPr="0068545D">
                        <w:rPr>
                          <w:rFonts w:cs="1ShefaClassic" w:hint="cs"/>
                          <w:sz w:val="27"/>
                          <w:szCs w:val="27"/>
                          <w:rtl/>
                        </w:rPr>
                        <w:t>שבט</w:t>
                      </w:r>
                      <w:r w:rsidRPr="0068545D">
                        <w:rPr>
                          <w:rFonts w:cs="1ShefaClassic"/>
                          <w:sz w:val="27"/>
                          <w:szCs w:val="27"/>
                          <w:rtl/>
                        </w:rPr>
                        <w:t xml:space="preserve"> </w:t>
                      </w:r>
                      <w:r w:rsidRPr="0068545D">
                        <w:rPr>
                          <w:rFonts w:cs="1ShefaClassic" w:hint="cs"/>
                          <w:sz w:val="27"/>
                          <w:szCs w:val="27"/>
                          <w:rtl/>
                        </w:rPr>
                        <w:t>ה</w:t>
                      </w:r>
                      <w:r w:rsidRPr="0068545D">
                        <w:rPr>
                          <w:rFonts w:cs="1ShefaClassic"/>
                          <w:sz w:val="27"/>
                          <w:szCs w:val="27"/>
                          <w:rtl/>
                        </w:rPr>
                        <w:t>'</w:t>
                      </w:r>
                      <w:r w:rsidRPr="0068545D">
                        <w:rPr>
                          <w:rFonts w:cs="1ShefaClassic" w:hint="cs"/>
                          <w:sz w:val="27"/>
                          <w:szCs w:val="27"/>
                          <w:rtl/>
                        </w:rPr>
                        <w:t>תשמ</w:t>
                      </w:r>
                      <w:r w:rsidRPr="0068545D">
                        <w:rPr>
                          <w:rFonts w:cs="1ShefaClassic"/>
                          <w:sz w:val="27"/>
                          <w:szCs w:val="27"/>
                          <w:rtl/>
                        </w:rPr>
                        <w:t>"</w:t>
                      </w:r>
                      <w:r w:rsidRPr="0068545D">
                        <w:rPr>
                          <w:rFonts w:cs="1ShefaClassic" w:hint="cs"/>
                          <w:sz w:val="27"/>
                          <w:szCs w:val="27"/>
                          <w:rtl/>
                        </w:rPr>
                        <w:t>ב</w:t>
                      </w:r>
                    </w:p>
                    <w:p w:rsidR="007242D7" w:rsidRPr="0068545D" w:rsidRDefault="007242D7" w:rsidP="00BE172F">
                      <w:pPr>
                        <w:pStyle w:val="Footer"/>
                        <w:bidi/>
                        <w:spacing w:line="360" w:lineRule="auto"/>
                        <w:jc w:val="center"/>
                        <w:rPr>
                          <w:rFonts w:cs="1ShefaClassic"/>
                          <w:sz w:val="27"/>
                          <w:szCs w:val="27"/>
                        </w:rPr>
                      </w:pPr>
                      <w:r w:rsidRPr="0068545D">
                        <w:rPr>
                          <w:rFonts w:cs="1ShefaClassic" w:hint="cs"/>
                          <w:b/>
                          <w:bCs/>
                          <w:sz w:val="27"/>
                          <w:szCs w:val="27"/>
                          <w:rtl/>
                        </w:rPr>
                        <w:t>ת</w:t>
                      </w:r>
                      <w:r w:rsidRPr="0068545D">
                        <w:rPr>
                          <w:rFonts w:cs="1ShefaClassic"/>
                          <w:b/>
                          <w:bCs/>
                          <w:sz w:val="27"/>
                          <w:szCs w:val="27"/>
                          <w:rtl/>
                        </w:rPr>
                        <w:t>.</w:t>
                      </w:r>
                      <w:r>
                        <w:rPr>
                          <w:rFonts w:cs="1ShefaClassic" w:hint="cs"/>
                          <w:b/>
                          <w:bCs/>
                          <w:sz w:val="27"/>
                          <w:szCs w:val="27"/>
                          <w:rtl/>
                        </w:rPr>
                        <w:t xml:space="preserve"> </w:t>
                      </w:r>
                      <w:r w:rsidRPr="0068545D">
                        <w:rPr>
                          <w:rFonts w:cs="1ShefaClassic" w:hint="cs"/>
                          <w:b/>
                          <w:bCs/>
                          <w:sz w:val="27"/>
                          <w:szCs w:val="27"/>
                          <w:rtl/>
                        </w:rPr>
                        <w:t>נ</w:t>
                      </w:r>
                      <w:r w:rsidRPr="0068545D">
                        <w:rPr>
                          <w:rFonts w:cs="1ShefaClassic"/>
                          <w:b/>
                          <w:bCs/>
                          <w:sz w:val="27"/>
                          <w:szCs w:val="27"/>
                          <w:rtl/>
                        </w:rPr>
                        <w:t>.</w:t>
                      </w:r>
                      <w:r>
                        <w:rPr>
                          <w:rFonts w:cs="1ShefaClassic" w:hint="cs"/>
                          <w:b/>
                          <w:bCs/>
                          <w:sz w:val="27"/>
                          <w:szCs w:val="27"/>
                          <w:rtl/>
                        </w:rPr>
                        <w:t xml:space="preserve"> </w:t>
                      </w:r>
                      <w:r w:rsidRPr="0068545D">
                        <w:rPr>
                          <w:rFonts w:cs="1ShefaClassic" w:hint="cs"/>
                          <w:b/>
                          <w:bCs/>
                          <w:sz w:val="27"/>
                          <w:szCs w:val="27"/>
                          <w:rtl/>
                        </w:rPr>
                        <w:t>צ</w:t>
                      </w:r>
                      <w:r w:rsidRPr="0068545D">
                        <w:rPr>
                          <w:rFonts w:cs="1ShefaClassic"/>
                          <w:b/>
                          <w:bCs/>
                          <w:sz w:val="27"/>
                          <w:szCs w:val="27"/>
                          <w:rtl/>
                        </w:rPr>
                        <w:t>.</w:t>
                      </w:r>
                      <w:r>
                        <w:rPr>
                          <w:rFonts w:cs="1ShefaClassic" w:hint="cs"/>
                          <w:b/>
                          <w:bCs/>
                          <w:sz w:val="27"/>
                          <w:szCs w:val="27"/>
                          <w:rtl/>
                        </w:rPr>
                        <w:t xml:space="preserve"> </w:t>
                      </w:r>
                      <w:r w:rsidRPr="0068545D">
                        <w:rPr>
                          <w:rFonts w:cs="1ShefaClassic" w:hint="cs"/>
                          <w:b/>
                          <w:bCs/>
                          <w:sz w:val="27"/>
                          <w:szCs w:val="27"/>
                          <w:rtl/>
                        </w:rPr>
                        <w:t>ב</w:t>
                      </w:r>
                      <w:r w:rsidRPr="0068545D">
                        <w:rPr>
                          <w:rFonts w:cs="1ShefaClassic"/>
                          <w:b/>
                          <w:bCs/>
                          <w:sz w:val="27"/>
                          <w:szCs w:val="27"/>
                          <w:rtl/>
                        </w:rPr>
                        <w:t>.</w:t>
                      </w:r>
                      <w:r>
                        <w:rPr>
                          <w:rFonts w:cs="1ShefaClassic" w:hint="cs"/>
                          <w:b/>
                          <w:bCs/>
                          <w:sz w:val="27"/>
                          <w:szCs w:val="27"/>
                          <w:rtl/>
                        </w:rPr>
                        <w:t xml:space="preserve"> </w:t>
                      </w:r>
                      <w:r w:rsidRPr="0068545D">
                        <w:rPr>
                          <w:rFonts w:cs="1ShefaClassic" w:hint="cs"/>
                          <w:b/>
                          <w:bCs/>
                          <w:sz w:val="27"/>
                          <w:szCs w:val="27"/>
                          <w:rtl/>
                        </w:rPr>
                        <w:t>ה.</w:t>
                      </w:r>
                    </w:p>
                    <w:p w:rsidR="007242D7" w:rsidRPr="0068545D" w:rsidRDefault="007242D7" w:rsidP="00BE172F">
                      <w:pPr>
                        <w:pStyle w:val="Footer"/>
                        <w:bidi/>
                        <w:spacing w:line="360" w:lineRule="auto"/>
                        <w:jc w:val="center"/>
                        <w:rPr>
                          <w:rFonts w:cs="1ShefaClassic"/>
                          <w:sz w:val="27"/>
                          <w:szCs w:val="27"/>
                          <w:rtl/>
                          <w:lang w:bidi="ar-SA"/>
                        </w:rPr>
                      </w:pPr>
                      <w:r w:rsidRPr="0068545D">
                        <w:rPr>
                          <w:rFonts w:cs="1ShefaClassic"/>
                          <w:sz w:val="27"/>
                          <w:szCs w:val="27"/>
                        </w:rPr>
                        <w:sym w:font="Wingdings 2" w:char="F0B2"/>
                      </w:r>
                    </w:p>
                    <w:p w:rsidR="007242D7" w:rsidRPr="0068545D" w:rsidRDefault="007242D7" w:rsidP="00BE172F">
                      <w:pPr>
                        <w:pStyle w:val="Footer"/>
                        <w:bidi/>
                        <w:spacing w:line="360" w:lineRule="auto"/>
                        <w:jc w:val="center"/>
                        <w:rPr>
                          <w:rFonts w:cs="1ShefaClassic"/>
                          <w:sz w:val="27"/>
                          <w:szCs w:val="27"/>
                        </w:rPr>
                      </w:pPr>
                      <w:r w:rsidRPr="0068545D">
                        <w:rPr>
                          <w:rFonts w:cs="1ShefaClassic" w:hint="cs"/>
                          <w:sz w:val="27"/>
                          <w:szCs w:val="27"/>
                          <w:rtl/>
                        </w:rPr>
                        <w:t>נדפס</w:t>
                      </w:r>
                      <w:r w:rsidRPr="0068545D">
                        <w:rPr>
                          <w:rFonts w:cs="1ShefaClassic"/>
                          <w:sz w:val="27"/>
                          <w:szCs w:val="27"/>
                          <w:rtl/>
                        </w:rPr>
                        <w:t xml:space="preserve"> </w:t>
                      </w:r>
                      <w:r w:rsidRPr="0068545D">
                        <w:rPr>
                          <w:rFonts w:cs="1ShefaClassic" w:hint="cs"/>
                          <w:sz w:val="27"/>
                          <w:szCs w:val="27"/>
                          <w:rtl/>
                        </w:rPr>
                        <w:t>ע</w:t>
                      </w:r>
                      <w:r w:rsidRPr="0068545D">
                        <w:rPr>
                          <w:rFonts w:cs="1ShefaClassic"/>
                          <w:sz w:val="27"/>
                          <w:szCs w:val="27"/>
                          <w:rtl/>
                        </w:rPr>
                        <w:t>"</w:t>
                      </w:r>
                      <w:r w:rsidRPr="0068545D">
                        <w:rPr>
                          <w:rFonts w:cs="1ShefaClassic" w:hint="cs"/>
                          <w:sz w:val="27"/>
                          <w:szCs w:val="27"/>
                          <w:rtl/>
                        </w:rPr>
                        <w:t>י</w:t>
                      </w:r>
                      <w:r>
                        <w:rPr>
                          <w:rFonts w:cs="1ShefaClassic" w:hint="cs"/>
                          <w:sz w:val="27"/>
                          <w:szCs w:val="27"/>
                          <w:rtl/>
                        </w:rPr>
                        <w:t xml:space="preserve"> ולזכות</w:t>
                      </w:r>
                      <w:r w:rsidRPr="0068545D">
                        <w:rPr>
                          <w:rFonts w:cs="1ShefaClassic"/>
                          <w:sz w:val="27"/>
                          <w:szCs w:val="27"/>
                          <w:rtl/>
                        </w:rPr>
                        <w:t xml:space="preserve"> </w:t>
                      </w:r>
                      <w:r w:rsidRPr="0068545D">
                        <w:rPr>
                          <w:rFonts w:cs="1ShefaClassic" w:hint="cs"/>
                          <w:sz w:val="27"/>
                          <w:szCs w:val="27"/>
                          <w:rtl/>
                        </w:rPr>
                        <w:t>בנו</w:t>
                      </w:r>
                    </w:p>
                    <w:p w:rsidR="007242D7" w:rsidRPr="0068545D" w:rsidRDefault="007242D7" w:rsidP="00BE172F">
                      <w:pPr>
                        <w:pStyle w:val="Footer"/>
                        <w:bidi/>
                        <w:spacing w:line="360" w:lineRule="auto"/>
                        <w:jc w:val="center"/>
                        <w:rPr>
                          <w:rFonts w:cs="1ShefaClassic"/>
                          <w:sz w:val="27"/>
                          <w:szCs w:val="27"/>
                        </w:rPr>
                      </w:pPr>
                      <w:r w:rsidRPr="0068545D">
                        <w:rPr>
                          <w:rFonts w:cs="1ShefaClassic" w:hint="cs"/>
                          <w:sz w:val="27"/>
                          <w:szCs w:val="27"/>
                          <w:rtl/>
                        </w:rPr>
                        <w:t>הרה</w:t>
                      </w:r>
                      <w:r w:rsidRPr="0068545D">
                        <w:rPr>
                          <w:rFonts w:cs="1ShefaClassic"/>
                          <w:sz w:val="27"/>
                          <w:szCs w:val="27"/>
                          <w:rtl/>
                        </w:rPr>
                        <w:t>"</w:t>
                      </w:r>
                      <w:r w:rsidRPr="0068545D">
                        <w:rPr>
                          <w:rFonts w:cs="1ShefaClassic" w:hint="cs"/>
                          <w:sz w:val="27"/>
                          <w:szCs w:val="27"/>
                          <w:rtl/>
                        </w:rPr>
                        <w:t>ת</w:t>
                      </w:r>
                      <w:r w:rsidRPr="0068545D">
                        <w:rPr>
                          <w:rFonts w:cs="1ShefaClassic"/>
                          <w:sz w:val="27"/>
                          <w:szCs w:val="27"/>
                          <w:rtl/>
                        </w:rPr>
                        <w:t xml:space="preserve"> </w:t>
                      </w:r>
                      <w:r w:rsidRPr="0068545D">
                        <w:rPr>
                          <w:rFonts w:cs="1ShefaClassic" w:hint="cs"/>
                          <w:sz w:val="27"/>
                          <w:szCs w:val="27"/>
                          <w:rtl/>
                        </w:rPr>
                        <w:t>ר</w:t>
                      </w:r>
                      <w:r w:rsidRPr="0068545D">
                        <w:rPr>
                          <w:rFonts w:cs="1ShefaClassic"/>
                          <w:sz w:val="27"/>
                          <w:szCs w:val="27"/>
                          <w:rtl/>
                        </w:rPr>
                        <w:t xml:space="preserve">' </w:t>
                      </w:r>
                      <w:r w:rsidRPr="0068545D">
                        <w:rPr>
                          <w:rFonts w:cs="1ShefaClassic" w:hint="cs"/>
                          <w:b/>
                          <w:bCs/>
                          <w:sz w:val="27"/>
                          <w:szCs w:val="27"/>
                          <w:rtl/>
                        </w:rPr>
                        <w:t>אפרים</w:t>
                      </w:r>
                      <w:r w:rsidRPr="0068545D">
                        <w:rPr>
                          <w:rFonts w:cs="1ShefaClassic"/>
                          <w:sz w:val="27"/>
                          <w:szCs w:val="27"/>
                          <w:rtl/>
                        </w:rPr>
                        <w:t xml:space="preserve"> </w:t>
                      </w:r>
                      <w:r w:rsidRPr="0068545D">
                        <w:rPr>
                          <w:rFonts w:cs="1ShefaClassic" w:hint="cs"/>
                          <w:b/>
                          <w:bCs/>
                          <w:sz w:val="27"/>
                          <w:szCs w:val="27"/>
                          <w:rtl/>
                        </w:rPr>
                        <w:t>מרדכי</w:t>
                      </w:r>
                      <w:r w:rsidRPr="0068545D">
                        <w:rPr>
                          <w:rFonts w:cs="1ShefaClassic"/>
                          <w:sz w:val="27"/>
                          <w:szCs w:val="27"/>
                          <w:rtl/>
                        </w:rPr>
                        <w:t xml:space="preserve"> </w:t>
                      </w:r>
                      <w:r w:rsidRPr="0068545D">
                        <w:rPr>
                          <w:rFonts w:cs="1ShefaClassic" w:hint="cs"/>
                          <w:sz w:val="27"/>
                          <w:szCs w:val="27"/>
                          <w:rtl/>
                        </w:rPr>
                        <w:t>וזוגתו</w:t>
                      </w:r>
                      <w:r w:rsidRPr="0068545D">
                        <w:rPr>
                          <w:rFonts w:cs="1ShefaClassic"/>
                          <w:sz w:val="27"/>
                          <w:szCs w:val="27"/>
                          <w:rtl/>
                        </w:rPr>
                        <w:t xml:space="preserve"> </w:t>
                      </w:r>
                      <w:r w:rsidRPr="0068545D">
                        <w:rPr>
                          <w:rFonts w:cs="1ShefaClassic" w:hint="cs"/>
                          <w:sz w:val="27"/>
                          <w:szCs w:val="27"/>
                          <w:rtl/>
                        </w:rPr>
                        <w:t>מרת</w:t>
                      </w:r>
                      <w:r w:rsidRPr="0068545D">
                        <w:rPr>
                          <w:rFonts w:cs="1ShefaClassic"/>
                          <w:sz w:val="27"/>
                          <w:szCs w:val="27"/>
                          <w:rtl/>
                        </w:rPr>
                        <w:t xml:space="preserve"> </w:t>
                      </w:r>
                      <w:r w:rsidRPr="0068545D">
                        <w:rPr>
                          <w:rFonts w:cs="1ShefaClassic" w:hint="cs"/>
                          <w:b/>
                          <w:bCs/>
                          <w:sz w:val="27"/>
                          <w:szCs w:val="27"/>
                          <w:rtl/>
                        </w:rPr>
                        <w:t>שרה</w:t>
                      </w:r>
                      <w:r w:rsidRPr="0068545D">
                        <w:rPr>
                          <w:rFonts w:cs="1ShefaClassic"/>
                          <w:sz w:val="27"/>
                          <w:szCs w:val="27"/>
                          <w:rtl/>
                        </w:rPr>
                        <w:t xml:space="preserve"> </w:t>
                      </w:r>
                      <w:r w:rsidRPr="0068545D">
                        <w:rPr>
                          <w:rFonts w:cs="1ShefaClassic" w:hint="cs"/>
                          <w:b/>
                          <w:bCs/>
                          <w:sz w:val="27"/>
                          <w:szCs w:val="27"/>
                          <w:rtl/>
                        </w:rPr>
                        <w:t>איטא</w:t>
                      </w:r>
                    </w:p>
                    <w:p w:rsidR="007242D7" w:rsidRPr="0068545D" w:rsidRDefault="007242D7" w:rsidP="00BE172F">
                      <w:pPr>
                        <w:pStyle w:val="Footer"/>
                        <w:bidi/>
                        <w:spacing w:line="360" w:lineRule="auto"/>
                        <w:jc w:val="center"/>
                        <w:rPr>
                          <w:rFonts w:cs="1ShefaClassic"/>
                          <w:sz w:val="27"/>
                          <w:szCs w:val="27"/>
                        </w:rPr>
                      </w:pPr>
                      <w:r w:rsidRPr="0068545D">
                        <w:rPr>
                          <w:rFonts w:cs="1ShefaClassic" w:hint="cs"/>
                          <w:sz w:val="27"/>
                          <w:szCs w:val="27"/>
                          <w:rtl/>
                        </w:rPr>
                        <w:t>ומשפחתם</w:t>
                      </w:r>
                      <w:r w:rsidRPr="0068545D">
                        <w:rPr>
                          <w:rFonts w:cs="1ShefaClassic"/>
                          <w:sz w:val="27"/>
                          <w:szCs w:val="27"/>
                          <w:rtl/>
                        </w:rPr>
                        <w:t xml:space="preserve"> </w:t>
                      </w:r>
                      <w:r w:rsidRPr="0068545D">
                        <w:rPr>
                          <w:rFonts w:cs="1ShefaClassic" w:hint="cs"/>
                          <w:sz w:val="27"/>
                          <w:szCs w:val="27"/>
                          <w:rtl/>
                        </w:rPr>
                        <w:t>שיחיו</w:t>
                      </w:r>
                    </w:p>
                    <w:p w:rsidR="007242D7" w:rsidRPr="0068545D" w:rsidRDefault="007242D7" w:rsidP="00BE172F">
                      <w:pPr>
                        <w:pStyle w:val="Footer"/>
                        <w:bidi/>
                        <w:spacing w:line="360" w:lineRule="auto"/>
                        <w:jc w:val="center"/>
                        <w:rPr>
                          <w:rFonts w:cs="1ShefaClassic"/>
                          <w:b/>
                          <w:bCs/>
                          <w:sz w:val="27"/>
                          <w:szCs w:val="27"/>
                          <w:rtl/>
                        </w:rPr>
                      </w:pPr>
                      <w:r w:rsidRPr="0068545D">
                        <w:rPr>
                          <w:rFonts w:cs="1ShefaClassic" w:hint="cs"/>
                          <w:b/>
                          <w:bCs/>
                          <w:sz w:val="27"/>
                          <w:szCs w:val="27"/>
                          <w:rtl/>
                        </w:rPr>
                        <w:t>קורוליצקי</w:t>
                      </w:r>
                    </w:p>
                    <w:p w:rsidR="007242D7" w:rsidRPr="00343660" w:rsidRDefault="007242D7" w:rsidP="00BE172F">
                      <w:pPr>
                        <w:pStyle w:val="NormalComplexNarkisim"/>
                        <w:spacing w:after="120" w:line="264" w:lineRule="auto"/>
                        <w:rPr>
                          <w:b/>
                          <w:bCs/>
                          <w:sz w:val="27"/>
                          <w:szCs w:val="27"/>
                        </w:rPr>
                      </w:pPr>
                    </w:p>
                  </w:txbxContent>
                </v:textbox>
                <w10:wrap anchorx="margin" anchory="margin"/>
              </v:shape>
            </w:pict>
          </mc:Fallback>
        </mc:AlternateContent>
      </w:r>
    </w:p>
    <w:p w:rsidR="00162011" w:rsidRDefault="00162011" w:rsidP="00162011">
      <w:pPr>
        <w:bidi/>
        <w:jc w:val="center"/>
        <w:rPr>
          <w:rFonts w:ascii="Narkisim" w:eastAsia="Times New Roman" w:hAnsi="Narkisim" w:cs="1ShefaClassic"/>
          <w:sz w:val="28"/>
          <w:szCs w:val="28"/>
        </w:rPr>
      </w:pPr>
    </w:p>
    <w:p w:rsidR="00031C7E" w:rsidRDefault="00031C7E"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442A20" w:rsidP="00162011">
      <w:pPr>
        <w:rPr>
          <w:rtl/>
        </w:rPr>
      </w:pPr>
      <w:r>
        <w:rPr>
          <w:rFonts w:ascii="Narkisim" w:eastAsia="Times New Roman" w:hAnsi="Narkisim" w:cs="1ShefaClassic"/>
          <w:noProof/>
          <w:sz w:val="28"/>
          <w:szCs w:val="28"/>
          <w:rtl/>
        </w:rPr>
        <mc:AlternateContent>
          <mc:Choice Requires="wps">
            <w:drawing>
              <wp:anchor distT="0" distB="0" distL="114300" distR="114300" simplePos="0" relativeHeight="251679744" behindDoc="0" locked="0" layoutInCell="1" allowOverlap="1" wp14:anchorId="2D001C85" wp14:editId="7852D74E">
                <wp:simplePos x="0" y="0"/>
                <wp:positionH relativeFrom="margin">
                  <wp:align>center</wp:align>
                </wp:positionH>
                <wp:positionV relativeFrom="margin">
                  <wp:align>center</wp:align>
                </wp:positionV>
                <wp:extent cx="2710543" cy="67437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10543" cy="6743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242D7" w:rsidRPr="0075186F" w:rsidRDefault="007242D7" w:rsidP="00442A20">
                            <w:pPr>
                              <w:bidi/>
                              <w:spacing w:after="120" w:line="264" w:lineRule="auto"/>
                              <w:jc w:val="center"/>
                              <w:rPr>
                                <w:rFonts w:ascii="FbFrankReal" w:hAnsi="FbFrankReal" w:cs="1ShefaClassic"/>
                                <w:sz w:val="27"/>
                                <w:szCs w:val="27"/>
                              </w:rPr>
                            </w:pPr>
                            <w:r w:rsidRPr="0075186F">
                              <w:rPr>
                                <w:rFonts w:ascii="FbFrankReal" w:hAnsi="FbFrankReal" w:cs="1ShefaClassic" w:hint="cs"/>
                                <w:sz w:val="27"/>
                                <w:szCs w:val="27"/>
                                <w:rtl/>
                              </w:rPr>
                              <w:t>מוקדש</w:t>
                            </w:r>
                          </w:p>
                          <w:p w:rsidR="007242D7" w:rsidRPr="0075186F" w:rsidRDefault="007242D7" w:rsidP="00442A20">
                            <w:pPr>
                              <w:bidi/>
                              <w:spacing w:after="120" w:line="264" w:lineRule="auto"/>
                              <w:jc w:val="center"/>
                              <w:rPr>
                                <w:rFonts w:ascii="FbFrankReal" w:hAnsi="FbFrankReal" w:cs="1ShefaClassic"/>
                                <w:sz w:val="27"/>
                                <w:szCs w:val="27"/>
                              </w:rPr>
                            </w:pPr>
                            <w:r w:rsidRPr="0075186F">
                              <w:rPr>
                                <w:rFonts w:ascii="FbFrankReal" w:hAnsi="FbFrankReal" w:cs="1ShefaClassic" w:hint="cs"/>
                                <w:sz w:val="27"/>
                                <w:szCs w:val="27"/>
                                <w:rtl/>
                              </w:rPr>
                              <w:t>לחיזוק</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ההתקשרות</w:t>
                            </w:r>
                          </w:p>
                          <w:p w:rsidR="007242D7" w:rsidRPr="0075186F" w:rsidRDefault="007242D7" w:rsidP="00442A20">
                            <w:pPr>
                              <w:bidi/>
                              <w:spacing w:after="120" w:line="264" w:lineRule="auto"/>
                              <w:jc w:val="center"/>
                              <w:rPr>
                                <w:rFonts w:ascii="FbFrankReal" w:hAnsi="FbFrankReal" w:cs="1ShefaClassic"/>
                                <w:b/>
                                <w:bCs/>
                                <w:sz w:val="27"/>
                                <w:szCs w:val="27"/>
                              </w:rPr>
                            </w:pPr>
                            <w:r w:rsidRPr="0075186F">
                              <w:rPr>
                                <w:rFonts w:ascii="FbFrankReal" w:hAnsi="FbFrankReal" w:cs="1ShefaClassic" w:hint="cs"/>
                                <w:b/>
                                <w:bCs/>
                                <w:sz w:val="27"/>
                                <w:szCs w:val="27"/>
                                <w:rtl/>
                              </w:rPr>
                              <w:t>לכ</w:t>
                            </w:r>
                            <w:r w:rsidRPr="008A37F3">
                              <w:rPr>
                                <w:rFonts w:ascii="FbFrankReal" w:hAnsi="FbFrankReal" w:cs="1ShefaClassic"/>
                                <w:sz w:val="27"/>
                                <w:szCs w:val="27"/>
                                <w:rtl/>
                              </w:rPr>
                              <w:t>”</w:t>
                            </w:r>
                            <w:r w:rsidRPr="0075186F">
                              <w:rPr>
                                <w:rFonts w:ascii="FbFrankReal" w:hAnsi="FbFrankReal" w:cs="1ShefaClassic" w:hint="cs"/>
                                <w:b/>
                                <w:bCs/>
                                <w:sz w:val="27"/>
                                <w:szCs w:val="27"/>
                                <w:rtl/>
                              </w:rPr>
                              <w:t>ק</w:t>
                            </w:r>
                            <w:r w:rsidRPr="0075186F">
                              <w:rPr>
                                <w:rFonts w:ascii="FbFrankReal" w:hAnsi="FbFrankReal" w:cs="1ShefaClassic"/>
                                <w:b/>
                                <w:bCs/>
                                <w:sz w:val="27"/>
                                <w:szCs w:val="27"/>
                                <w:rtl/>
                              </w:rPr>
                              <w:t xml:space="preserve"> </w:t>
                            </w:r>
                            <w:r w:rsidRPr="0075186F">
                              <w:rPr>
                                <w:rFonts w:ascii="FbFrankReal" w:hAnsi="FbFrankReal" w:cs="1ShefaClassic" w:hint="cs"/>
                                <w:b/>
                                <w:bCs/>
                                <w:sz w:val="27"/>
                                <w:szCs w:val="27"/>
                                <w:rtl/>
                              </w:rPr>
                              <w:t>אדמו</w:t>
                            </w:r>
                            <w:r w:rsidRPr="008A37F3">
                              <w:rPr>
                                <w:rFonts w:ascii="FbFrankReal" w:hAnsi="FbFrankReal" w:cs="1ShefaClassic"/>
                                <w:sz w:val="27"/>
                                <w:szCs w:val="27"/>
                                <w:rtl/>
                              </w:rPr>
                              <w:t>”</w:t>
                            </w:r>
                            <w:r w:rsidRPr="0075186F">
                              <w:rPr>
                                <w:rFonts w:ascii="FbFrankReal" w:hAnsi="FbFrankReal" w:cs="1ShefaClassic" w:hint="cs"/>
                                <w:b/>
                                <w:bCs/>
                                <w:sz w:val="27"/>
                                <w:szCs w:val="27"/>
                                <w:rtl/>
                              </w:rPr>
                              <w:t>ר</w:t>
                            </w:r>
                            <w:r w:rsidRPr="0075186F">
                              <w:rPr>
                                <w:rFonts w:ascii="FbFrankReal" w:hAnsi="FbFrankReal" w:cs="1ShefaClassic"/>
                                <w:b/>
                                <w:bCs/>
                                <w:sz w:val="27"/>
                                <w:szCs w:val="27"/>
                                <w:rtl/>
                              </w:rPr>
                              <w:t xml:space="preserve"> </w:t>
                            </w:r>
                            <w:r w:rsidRPr="0075186F">
                              <w:rPr>
                                <w:rFonts w:ascii="FbFrankReal" w:hAnsi="FbFrankReal" w:cs="1ShefaClassic" w:hint="cs"/>
                                <w:b/>
                                <w:bCs/>
                                <w:sz w:val="27"/>
                                <w:szCs w:val="27"/>
                                <w:rtl/>
                              </w:rPr>
                              <w:t>נשיא</w:t>
                            </w:r>
                            <w:r w:rsidRPr="0075186F">
                              <w:rPr>
                                <w:rFonts w:ascii="FbFrankReal" w:hAnsi="FbFrankReal" w:cs="1ShefaClassic"/>
                                <w:b/>
                                <w:bCs/>
                                <w:sz w:val="27"/>
                                <w:szCs w:val="27"/>
                                <w:rtl/>
                              </w:rPr>
                              <w:t xml:space="preserve"> </w:t>
                            </w:r>
                            <w:r w:rsidRPr="0075186F">
                              <w:rPr>
                                <w:rFonts w:ascii="FbFrankReal" w:hAnsi="FbFrankReal" w:cs="1ShefaClassic" w:hint="cs"/>
                                <w:b/>
                                <w:bCs/>
                                <w:sz w:val="27"/>
                                <w:szCs w:val="27"/>
                                <w:rtl/>
                              </w:rPr>
                              <w:t>דורנו</w:t>
                            </w:r>
                          </w:p>
                          <w:p w:rsidR="007242D7" w:rsidRPr="0075186F" w:rsidRDefault="007242D7" w:rsidP="00442A20">
                            <w:pPr>
                              <w:bidi/>
                              <w:spacing w:after="120" w:line="264" w:lineRule="auto"/>
                              <w:jc w:val="center"/>
                              <w:rPr>
                                <w:rFonts w:ascii="FbFrankReal" w:hAnsi="FbFrankReal" w:cs="1ShefaClassic"/>
                                <w:sz w:val="27"/>
                                <w:szCs w:val="27"/>
                              </w:rPr>
                            </w:pPr>
                            <w:r w:rsidRPr="0075186F">
                              <w:rPr>
                                <w:rFonts w:ascii="FbFrankReal" w:hAnsi="FbFrankReal" w:cs="1ShefaClassic" w:hint="cs"/>
                                <w:sz w:val="27"/>
                                <w:szCs w:val="27"/>
                                <w:rtl/>
                              </w:rPr>
                              <w:t>בקשר</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עם</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יום</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הגדול</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והקדוש</w:t>
                            </w:r>
                          </w:p>
                          <w:p w:rsidR="007242D7" w:rsidRPr="0075186F" w:rsidRDefault="007242D7" w:rsidP="00442A20">
                            <w:pPr>
                              <w:bidi/>
                              <w:spacing w:after="120" w:line="264" w:lineRule="auto"/>
                              <w:jc w:val="center"/>
                              <w:rPr>
                                <w:rFonts w:ascii="FbFrankReal" w:hAnsi="FbFrankReal" w:cs="1ShefaClassic"/>
                                <w:b/>
                                <w:bCs/>
                                <w:sz w:val="27"/>
                                <w:szCs w:val="27"/>
                                <w:rtl/>
                              </w:rPr>
                            </w:pPr>
                            <w:r w:rsidRPr="0075186F">
                              <w:rPr>
                                <w:rFonts w:ascii="FbFrankReal" w:hAnsi="FbFrankReal" w:cs="1ShefaClassic" w:hint="cs"/>
                                <w:sz w:val="27"/>
                                <w:szCs w:val="27"/>
                                <w:rtl/>
                              </w:rPr>
                              <w:t>יו</w:t>
                            </w:r>
                            <w:r w:rsidRPr="0075186F">
                              <w:rPr>
                                <w:rFonts w:ascii="FbFrankReal" w:hAnsi="FbFrankReal" w:cs="1ShefaClassic"/>
                                <w:sz w:val="27"/>
                                <w:szCs w:val="27"/>
                                <w:rtl/>
                              </w:rPr>
                              <w:t>"</w:t>
                            </w:r>
                            <w:r w:rsidRPr="0075186F">
                              <w:rPr>
                                <w:rFonts w:ascii="FbFrankReal" w:hAnsi="FbFrankReal" w:cs="1ShefaClassic" w:hint="cs"/>
                                <w:sz w:val="27"/>
                                <w:szCs w:val="27"/>
                                <w:rtl/>
                              </w:rPr>
                              <w:t>ד</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שבט</w:t>
                            </w:r>
                            <w:r w:rsidRPr="0075186F">
                              <w:rPr>
                                <w:rFonts w:ascii="FbFrankReal" w:hAnsi="FbFrankReal" w:cs="1ShefaClassic"/>
                                <w:sz w:val="27"/>
                                <w:szCs w:val="27"/>
                                <w:rtl/>
                              </w:rPr>
                              <w:t xml:space="preserve"> - "</w:t>
                            </w:r>
                            <w:r w:rsidRPr="0075186F">
                              <w:rPr>
                                <w:rFonts w:ascii="FbFrankReal" w:hAnsi="FbFrankReal" w:cs="1ShefaClassic" w:hint="cs"/>
                                <w:sz w:val="27"/>
                                <w:szCs w:val="27"/>
                                <w:rtl/>
                              </w:rPr>
                              <w:t>העשירי</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יהי</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קודש</w:t>
                            </w:r>
                            <w:r w:rsidRPr="0075186F">
                              <w:rPr>
                                <w:rFonts w:ascii="FbFrankReal" w:hAnsi="FbFrankReal" w:cs="1ShefaClassic"/>
                                <w:sz w:val="27"/>
                                <w:szCs w:val="27"/>
                              </w:rPr>
                              <w:t>"</w:t>
                            </w:r>
                          </w:p>
                          <w:p w:rsidR="007242D7" w:rsidRPr="0075186F" w:rsidRDefault="007242D7" w:rsidP="00442A20">
                            <w:pPr>
                              <w:bidi/>
                              <w:spacing w:before="160" w:line="264" w:lineRule="auto"/>
                              <w:jc w:val="center"/>
                              <w:rPr>
                                <w:rFonts w:ascii="FbFrankReal" w:hAnsi="FbFrankReal" w:cs="1ShefaClassic"/>
                                <w:sz w:val="27"/>
                                <w:szCs w:val="27"/>
                              </w:rPr>
                            </w:pPr>
                            <w:r w:rsidRPr="0075186F">
                              <w:rPr>
                                <w:rFonts w:ascii="FbFrankReal" w:hAnsi="FbFrankReal" w:cs="1ShefaClassic"/>
                                <w:sz w:val="27"/>
                                <w:szCs w:val="27"/>
                              </w:rPr>
                              <w:sym w:font="Wingdings 2" w:char="F0B2"/>
                            </w:r>
                          </w:p>
                          <w:p w:rsidR="007242D7" w:rsidRPr="0075186F" w:rsidRDefault="007242D7" w:rsidP="00442A20">
                            <w:pPr>
                              <w:bidi/>
                              <w:spacing w:after="120" w:line="264" w:lineRule="auto"/>
                              <w:jc w:val="center"/>
                              <w:rPr>
                                <w:rFonts w:ascii="FbFrankReal" w:hAnsi="FbFrankReal" w:cs="1ShefaClassic"/>
                                <w:sz w:val="27"/>
                                <w:szCs w:val="27"/>
                              </w:rPr>
                            </w:pPr>
                            <w:r w:rsidRPr="0075186F">
                              <w:rPr>
                                <w:rFonts w:ascii="FbFrankReal" w:hAnsi="FbFrankReal" w:cs="1ShefaClassic" w:hint="cs"/>
                                <w:sz w:val="27"/>
                                <w:szCs w:val="27"/>
                                <w:rtl/>
                              </w:rPr>
                              <w:t>נדפס</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ע</w:t>
                            </w:r>
                            <w:r w:rsidRPr="0075186F">
                              <w:rPr>
                                <w:rFonts w:ascii="FbFrankReal" w:hAnsi="FbFrankReal" w:cs="1ShefaClassic"/>
                                <w:sz w:val="27"/>
                                <w:szCs w:val="27"/>
                                <w:rtl/>
                              </w:rPr>
                              <w:t>"</w:t>
                            </w:r>
                            <w:r w:rsidRPr="0075186F">
                              <w:rPr>
                                <w:rFonts w:ascii="FbFrankReal" w:hAnsi="FbFrankReal" w:cs="1ShefaClassic" w:hint="cs"/>
                                <w:sz w:val="27"/>
                                <w:szCs w:val="27"/>
                                <w:rtl/>
                              </w:rPr>
                              <w:t>י</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ולזכות</w:t>
                            </w:r>
                          </w:p>
                          <w:p w:rsidR="007242D7" w:rsidRPr="0075186F" w:rsidRDefault="007242D7" w:rsidP="00442A20">
                            <w:pPr>
                              <w:bidi/>
                              <w:spacing w:after="120" w:line="264" w:lineRule="auto"/>
                              <w:jc w:val="center"/>
                              <w:rPr>
                                <w:rFonts w:ascii="FbFrankReal" w:hAnsi="FbFrankReal" w:cs="1ShefaClassic"/>
                                <w:sz w:val="27"/>
                                <w:szCs w:val="27"/>
                              </w:rPr>
                            </w:pPr>
                            <w:r w:rsidRPr="0075186F">
                              <w:rPr>
                                <w:rFonts w:ascii="FbFrankReal" w:hAnsi="FbFrankReal" w:cs="1ShefaClassic" w:hint="cs"/>
                                <w:sz w:val="27"/>
                                <w:szCs w:val="27"/>
                                <w:rtl/>
                              </w:rPr>
                              <w:t>הרה</w:t>
                            </w:r>
                            <w:r w:rsidRPr="0075186F">
                              <w:rPr>
                                <w:rFonts w:ascii="FbFrankReal" w:hAnsi="FbFrankReal" w:cs="1ShefaClassic"/>
                                <w:sz w:val="27"/>
                                <w:szCs w:val="27"/>
                                <w:rtl/>
                              </w:rPr>
                              <w:t>"</w:t>
                            </w:r>
                            <w:r w:rsidRPr="0075186F">
                              <w:rPr>
                                <w:rFonts w:ascii="FbFrankReal" w:hAnsi="FbFrankReal" w:cs="1ShefaClassic" w:hint="cs"/>
                                <w:sz w:val="27"/>
                                <w:szCs w:val="27"/>
                                <w:rtl/>
                              </w:rPr>
                              <w:t>ת</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ר</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נח</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שמחה</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וזוגתו</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מרת</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דבורה</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לאה</w:t>
                            </w:r>
                          </w:p>
                          <w:p w:rsidR="007242D7" w:rsidRPr="0075186F" w:rsidRDefault="007242D7" w:rsidP="00442A20">
                            <w:pPr>
                              <w:bidi/>
                              <w:spacing w:after="120" w:line="264" w:lineRule="auto"/>
                              <w:jc w:val="center"/>
                              <w:rPr>
                                <w:rFonts w:ascii="FbFrankReal" w:hAnsi="FbFrankReal" w:cs="1ShefaClassic"/>
                                <w:sz w:val="27"/>
                                <w:szCs w:val="27"/>
                              </w:rPr>
                            </w:pPr>
                            <w:r w:rsidRPr="0075186F">
                              <w:rPr>
                                <w:rFonts w:ascii="FbFrankReal" w:hAnsi="FbFrankReal" w:cs="1ShefaClassic" w:hint="cs"/>
                                <w:sz w:val="27"/>
                                <w:szCs w:val="27"/>
                                <w:rtl/>
                              </w:rPr>
                              <w:t>וילדיהם</w:t>
                            </w:r>
                          </w:p>
                          <w:p w:rsidR="007242D7" w:rsidRDefault="007242D7" w:rsidP="00442A20">
                            <w:pPr>
                              <w:bidi/>
                              <w:spacing w:after="120" w:line="264" w:lineRule="auto"/>
                              <w:jc w:val="center"/>
                              <w:rPr>
                                <w:rFonts w:ascii="FbFrankReal" w:hAnsi="FbFrankReal" w:cs="1ShefaClassic"/>
                                <w:b/>
                                <w:bCs/>
                                <w:sz w:val="27"/>
                                <w:szCs w:val="27"/>
                              </w:rPr>
                            </w:pPr>
                            <w:r w:rsidRPr="0075186F">
                              <w:rPr>
                                <w:rFonts w:ascii="FbFrankReal" w:hAnsi="FbFrankReal" w:cs="1ShefaClassic" w:hint="cs"/>
                                <w:sz w:val="27"/>
                                <w:szCs w:val="27"/>
                                <w:rtl/>
                              </w:rPr>
                              <w:t>הרב</w:t>
                            </w:r>
                            <w:r w:rsidRPr="0075186F">
                              <w:rPr>
                                <w:rFonts w:ascii="FbFrankReal" w:hAnsi="FbFrankReal" w:cs="1ShefaClassic" w:hint="cs"/>
                                <w:b/>
                                <w:bCs/>
                                <w:sz w:val="27"/>
                                <w:szCs w:val="27"/>
                                <w:rtl/>
                              </w:rPr>
                              <w:t xml:space="preserve"> מנחם</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מענדל</w:t>
                            </w:r>
                            <w:r w:rsidRPr="0075186F">
                              <w:rPr>
                                <w:rFonts w:ascii="FbFrankReal" w:hAnsi="FbFrankReal" w:cs="1ShefaClassic" w:hint="cs"/>
                                <w:sz w:val="27"/>
                                <w:szCs w:val="27"/>
                                <w:rtl/>
                              </w:rPr>
                              <w:t xml:space="preserve"> וזוגתו מרת </w:t>
                            </w:r>
                            <w:r w:rsidRPr="0075186F">
                              <w:rPr>
                                <w:rFonts w:ascii="FbFrankReal" w:hAnsi="FbFrankReal" w:cs="1ShefaClassic" w:hint="cs"/>
                                <w:b/>
                                <w:bCs/>
                                <w:sz w:val="27"/>
                                <w:szCs w:val="27"/>
                                <w:rtl/>
                              </w:rPr>
                              <w:t>הינדא</w:t>
                            </w:r>
                          </w:p>
                          <w:p w:rsidR="007242D7" w:rsidRPr="000A544B" w:rsidRDefault="007242D7" w:rsidP="00442A20">
                            <w:pPr>
                              <w:bidi/>
                              <w:spacing w:after="120" w:line="264" w:lineRule="auto"/>
                              <w:jc w:val="center"/>
                              <w:rPr>
                                <w:rFonts w:ascii="FbFrankReal" w:hAnsi="FbFrankReal" w:cs="1ShefaClassic"/>
                                <w:sz w:val="27"/>
                                <w:szCs w:val="27"/>
                              </w:rPr>
                            </w:pPr>
                            <w:r>
                              <w:rPr>
                                <w:rFonts w:ascii="FbFrankReal" w:hAnsi="FbFrankReal" w:cs="1ShefaClassic" w:hint="cs"/>
                                <w:sz w:val="27"/>
                                <w:szCs w:val="27"/>
                                <w:rtl/>
                              </w:rPr>
                              <w:t xml:space="preserve">ובתם </w:t>
                            </w:r>
                            <w:r w:rsidRPr="000A544B">
                              <w:rPr>
                                <w:rFonts w:ascii="FbFrankReal" w:hAnsi="FbFrankReal" w:cs="1ShefaClassic" w:hint="cs"/>
                                <w:b/>
                                <w:bCs/>
                                <w:sz w:val="27"/>
                                <w:szCs w:val="27"/>
                                <w:rtl/>
                              </w:rPr>
                              <w:t>זעלדא רייזל</w:t>
                            </w:r>
                          </w:p>
                          <w:p w:rsidR="007242D7" w:rsidRPr="0075186F" w:rsidRDefault="007242D7" w:rsidP="00442A20">
                            <w:pPr>
                              <w:bidi/>
                              <w:spacing w:after="120" w:line="264" w:lineRule="auto"/>
                              <w:jc w:val="center"/>
                              <w:rPr>
                                <w:rFonts w:ascii="FbFrankReal" w:hAnsi="FbFrankReal" w:cs="1ShefaClassic"/>
                                <w:sz w:val="27"/>
                                <w:szCs w:val="27"/>
                                <w:rtl/>
                              </w:rPr>
                            </w:pP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איידלא</w:t>
                            </w:r>
                            <w:r w:rsidRPr="0075186F">
                              <w:rPr>
                                <w:rFonts w:ascii="FbFrankReal" w:hAnsi="FbFrankReal" w:cs="1ShefaClassic"/>
                                <w:sz w:val="27"/>
                                <w:szCs w:val="27"/>
                                <w:rtl/>
                              </w:rPr>
                              <w:t xml:space="preserve"> </w:t>
                            </w:r>
                            <w:r w:rsidRPr="00C87B56">
                              <w:rPr>
                                <w:rFonts w:ascii="FbFrankReal" w:hAnsi="FbFrankReal" w:cs="1ShefaClassic" w:hint="cs"/>
                                <w:sz w:val="27"/>
                                <w:szCs w:val="27"/>
                                <w:rtl/>
                              </w:rPr>
                              <w:t>ו</w:t>
                            </w:r>
                            <w:r w:rsidRPr="0075186F">
                              <w:rPr>
                                <w:rFonts w:ascii="FbFrankReal" w:hAnsi="FbFrankReal" w:cs="1ShefaClassic" w:hint="cs"/>
                                <w:b/>
                                <w:bCs/>
                                <w:sz w:val="27"/>
                                <w:szCs w:val="27"/>
                                <w:rtl/>
                              </w:rPr>
                              <w:t>מרים</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מריאשא</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שיחיו</w:t>
                            </w:r>
                          </w:p>
                          <w:p w:rsidR="007242D7" w:rsidRPr="0075186F" w:rsidRDefault="007242D7" w:rsidP="00442A20">
                            <w:pPr>
                              <w:bidi/>
                              <w:spacing w:after="120" w:line="264" w:lineRule="auto"/>
                              <w:jc w:val="center"/>
                              <w:rPr>
                                <w:rFonts w:ascii="FbFrankReal" w:hAnsi="FbFrankReal" w:cs="1ShefaClassic"/>
                                <w:b/>
                                <w:bCs/>
                                <w:sz w:val="27"/>
                                <w:szCs w:val="27"/>
                                <w:rtl/>
                              </w:rPr>
                            </w:pPr>
                            <w:r w:rsidRPr="0075186F">
                              <w:rPr>
                                <w:rFonts w:ascii="FbFrankReal" w:hAnsi="FbFrankReal" w:cs="1ShefaClassic" w:hint="cs"/>
                                <w:b/>
                                <w:bCs/>
                                <w:sz w:val="27"/>
                                <w:szCs w:val="27"/>
                                <w:rtl/>
                              </w:rPr>
                              <w:t>פאקס</w:t>
                            </w:r>
                          </w:p>
                          <w:p w:rsidR="007242D7" w:rsidRPr="00BD3F1C" w:rsidRDefault="007242D7" w:rsidP="00633A10">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7242D7" w:rsidRDefault="007242D7" w:rsidP="00442A20">
                            <w:pPr>
                              <w:bidi/>
                              <w:spacing w:after="120" w:line="264" w:lineRule="auto"/>
                              <w:jc w:val="center"/>
                              <w:rPr>
                                <w:rFonts w:cs="1ShefaClassic"/>
                                <w:sz w:val="27"/>
                                <w:szCs w:val="27"/>
                                <w:rtl/>
                              </w:rPr>
                            </w:pPr>
                            <w:r>
                              <w:rPr>
                                <w:rFonts w:cs="1ShefaClassic" w:hint="cs"/>
                                <w:sz w:val="27"/>
                                <w:szCs w:val="27"/>
                                <w:rtl/>
                              </w:rPr>
                              <w:t>מוקדש</w:t>
                            </w:r>
                          </w:p>
                          <w:p w:rsidR="007242D7" w:rsidRDefault="007242D7" w:rsidP="00442A20">
                            <w:pPr>
                              <w:bidi/>
                              <w:spacing w:after="120" w:line="264" w:lineRule="auto"/>
                              <w:jc w:val="center"/>
                              <w:rPr>
                                <w:rFonts w:cs="1ShefaClassic"/>
                                <w:sz w:val="27"/>
                                <w:szCs w:val="27"/>
                              </w:rPr>
                            </w:pPr>
                            <w:r>
                              <w:rPr>
                                <w:rFonts w:cs="1ShefaClassic" w:hint="cs"/>
                                <w:sz w:val="27"/>
                                <w:szCs w:val="27"/>
                                <w:rtl/>
                              </w:rPr>
                              <w:t>לחיזוק ההתקשרות</w:t>
                            </w:r>
                          </w:p>
                          <w:p w:rsidR="007242D7" w:rsidRDefault="007242D7" w:rsidP="00442A20">
                            <w:pPr>
                              <w:bidi/>
                              <w:spacing w:after="120" w:line="264" w:lineRule="auto"/>
                              <w:jc w:val="center"/>
                              <w:rPr>
                                <w:rFonts w:cs="1ShefaClassic"/>
                                <w:b/>
                                <w:bCs/>
                                <w:sz w:val="27"/>
                                <w:szCs w:val="27"/>
                              </w:rPr>
                            </w:pPr>
                            <w:r>
                              <w:rPr>
                                <w:rFonts w:cs="1ShefaClassic" w:hint="cs"/>
                                <w:b/>
                                <w:bCs/>
                                <w:sz w:val="27"/>
                                <w:szCs w:val="27"/>
                                <w:rtl/>
                              </w:rPr>
                              <w:t>לכ</w:t>
                            </w:r>
                            <w:r w:rsidRPr="008A37F3">
                              <w:rPr>
                                <w:rFonts w:cs="1ShefaClassic"/>
                                <w:sz w:val="27"/>
                                <w:szCs w:val="27"/>
                                <w:rtl/>
                              </w:rPr>
                              <w:t>”</w:t>
                            </w:r>
                            <w:r>
                              <w:rPr>
                                <w:rFonts w:cs="1ShefaClassic" w:hint="cs"/>
                                <w:b/>
                                <w:bCs/>
                                <w:sz w:val="27"/>
                                <w:szCs w:val="27"/>
                                <w:rtl/>
                              </w:rPr>
                              <w:t>ק אדמו</w:t>
                            </w:r>
                            <w:r w:rsidRPr="008A37F3">
                              <w:rPr>
                                <w:rFonts w:cs="1ShefaClassic"/>
                                <w:sz w:val="27"/>
                                <w:szCs w:val="27"/>
                                <w:rtl/>
                              </w:rPr>
                              <w:t>”</w:t>
                            </w:r>
                            <w:r>
                              <w:rPr>
                                <w:rFonts w:cs="1ShefaClassic" w:hint="cs"/>
                                <w:b/>
                                <w:bCs/>
                                <w:sz w:val="27"/>
                                <w:szCs w:val="27"/>
                                <w:rtl/>
                              </w:rPr>
                              <w:t>ר נשיא דורנו</w:t>
                            </w:r>
                          </w:p>
                          <w:p w:rsidR="007242D7" w:rsidRDefault="007242D7" w:rsidP="00442A20">
                            <w:pPr>
                              <w:bidi/>
                              <w:spacing w:after="120" w:line="264" w:lineRule="auto"/>
                              <w:jc w:val="center"/>
                              <w:rPr>
                                <w:rFonts w:cs="1ShefaClassic"/>
                                <w:sz w:val="27"/>
                                <w:szCs w:val="27"/>
                              </w:rPr>
                            </w:pPr>
                            <w:r>
                              <w:rPr>
                                <w:rFonts w:cs="1ShefaClassic" w:hint="cs"/>
                                <w:sz w:val="27"/>
                                <w:szCs w:val="27"/>
                                <w:rtl/>
                              </w:rPr>
                              <w:t>בקשר עם יום הגדול והקדוש</w:t>
                            </w:r>
                          </w:p>
                          <w:p w:rsidR="007242D7" w:rsidRDefault="007242D7" w:rsidP="00442A20">
                            <w:pPr>
                              <w:tabs>
                                <w:tab w:val="center" w:pos="4680"/>
                                <w:tab w:val="right" w:pos="9360"/>
                              </w:tabs>
                              <w:bidi/>
                              <w:spacing w:after="120" w:line="264" w:lineRule="auto"/>
                              <w:jc w:val="center"/>
                              <w:rPr>
                                <w:rFonts w:cs="1ShefaClassic"/>
                                <w:sz w:val="27"/>
                                <w:szCs w:val="27"/>
                              </w:rPr>
                            </w:pPr>
                            <w:r>
                              <w:rPr>
                                <w:rFonts w:cs="1ShefaClassic" w:hint="cs"/>
                                <w:sz w:val="27"/>
                                <w:szCs w:val="27"/>
                                <w:rtl/>
                              </w:rPr>
                              <w:t>יו"ד שבט - "העשירי יהי' קודש''</w:t>
                            </w:r>
                          </w:p>
                          <w:p w:rsidR="007242D7" w:rsidRDefault="007242D7" w:rsidP="00442A20">
                            <w:pPr>
                              <w:tabs>
                                <w:tab w:val="center" w:pos="4680"/>
                                <w:tab w:val="right" w:pos="9360"/>
                              </w:tabs>
                              <w:bidi/>
                              <w:spacing w:before="160" w:line="264" w:lineRule="auto"/>
                              <w:jc w:val="center"/>
                              <w:rPr>
                                <w:rFonts w:cs="1ShefaClassic"/>
                                <w:sz w:val="27"/>
                                <w:szCs w:val="27"/>
                              </w:rPr>
                            </w:pPr>
                            <w:r>
                              <w:rPr>
                                <w:rFonts w:cs="1ShefaClassic"/>
                                <w:sz w:val="27"/>
                                <w:szCs w:val="27"/>
                              </w:rPr>
                              <w:sym w:font="Wingdings 2" w:char="F0B2"/>
                            </w:r>
                          </w:p>
                          <w:p w:rsidR="007242D7" w:rsidRDefault="007242D7" w:rsidP="00442A20">
                            <w:pPr>
                              <w:tabs>
                                <w:tab w:val="center" w:pos="4680"/>
                                <w:tab w:val="right" w:pos="9360"/>
                              </w:tabs>
                              <w:bidi/>
                              <w:spacing w:after="120" w:line="264" w:lineRule="auto"/>
                              <w:jc w:val="center"/>
                              <w:rPr>
                                <w:rFonts w:cs="1ShefaClassic"/>
                                <w:sz w:val="27"/>
                                <w:szCs w:val="27"/>
                                <w:rtl/>
                              </w:rPr>
                            </w:pPr>
                            <w:r>
                              <w:rPr>
                                <w:rFonts w:cs="1ShefaClassic" w:hint="cs"/>
                                <w:sz w:val="27"/>
                                <w:szCs w:val="27"/>
                                <w:rtl/>
                              </w:rPr>
                              <w:t>נדפס ע"י ולזכות</w:t>
                            </w:r>
                          </w:p>
                          <w:p w:rsidR="007242D7" w:rsidRDefault="007242D7" w:rsidP="00442A20">
                            <w:pPr>
                              <w:tabs>
                                <w:tab w:val="center" w:pos="4680"/>
                                <w:tab w:val="right" w:pos="9360"/>
                              </w:tabs>
                              <w:bidi/>
                              <w:spacing w:after="120" w:line="264" w:lineRule="auto"/>
                              <w:jc w:val="center"/>
                              <w:rPr>
                                <w:rFonts w:cs="1ShefaClassic"/>
                                <w:sz w:val="27"/>
                                <w:szCs w:val="27"/>
                              </w:rPr>
                            </w:pPr>
                            <w:r>
                              <w:rPr>
                                <w:rFonts w:cs="1ShefaClassic" w:hint="cs"/>
                                <w:sz w:val="27"/>
                                <w:szCs w:val="27"/>
                                <w:rtl/>
                              </w:rPr>
                              <w:t xml:space="preserve">הרה"ת ר' </w:t>
                            </w:r>
                            <w:r>
                              <w:rPr>
                                <w:rFonts w:cs="1ShefaClassic" w:hint="cs"/>
                                <w:b/>
                                <w:bCs/>
                                <w:sz w:val="27"/>
                                <w:szCs w:val="27"/>
                                <w:rtl/>
                              </w:rPr>
                              <w:t>מרדכי</w:t>
                            </w:r>
                            <w:r>
                              <w:rPr>
                                <w:rFonts w:cs="1ShefaClassic" w:hint="cs"/>
                                <w:sz w:val="27"/>
                                <w:szCs w:val="27"/>
                                <w:rtl/>
                              </w:rPr>
                              <w:t xml:space="preserve"> וזוגתו מרת </w:t>
                            </w:r>
                            <w:r>
                              <w:rPr>
                                <w:rFonts w:cs="1ShefaClassic" w:hint="cs"/>
                                <w:b/>
                                <w:bCs/>
                                <w:sz w:val="27"/>
                                <w:szCs w:val="27"/>
                                <w:rtl/>
                              </w:rPr>
                              <w:t>נעמי</w:t>
                            </w:r>
                            <w:r>
                              <w:rPr>
                                <w:rFonts w:cs="1ShefaClassic" w:hint="cs"/>
                                <w:sz w:val="27"/>
                                <w:szCs w:val="27"/>
                                <w:rtl/>
                              </w:rPr>
                              <w:t xml:space="preserve"> </w:t>
                            </w:r>
                            <w:r>
                              <w:rPr>
                                <w:rFonts w:cs="1ShefaClassic" w:hint="cs"/>
                                <w:b/>
                                <w:bCs/>
                                <w:sz w:val="27"/>
                                <w:szCs w:val="27"/>
                                <w:rtl/>
                              </w:rPr>
                              <w:t>אסתר</w:t>
                            </w:r>
                          </w:p>
                          <w:p w:rsidR="007242D7" w:rsidRDefault="007242D7" w:rsidP="00442A20">
                            <w:pPr>
                              <w:tabs>
                                <w:tab w:val="center" w:pos="4680"/>
                                <w:tab w:val="right" w:pos="9360"/>
                              </w:tabs>
                              <w:bidi/>
                              <w:spacing w:after="120" w:line="264" w:lineRule="auto"/>
                              <w:jc w:val="center"/>
                              <w:rPr>
                                <w:rFonts w:cs="1ShefaClassic"/>
                                <w:sz w:val="27"/>
                                <w:szCs w:val="27"/>
                              </w:rPr>
                            </w:pPr>
                            <w:r>
                              <w:rPr>
                                <w:rFonts w:cs="1ShefaClassic" w:hint="cs"/>
                                <w:sz w:val="27"/>
                                <w:szCs w:val="27"/>
                                <w:rtl/>
                              </w:rPr>
                              <w:t>ומשפחתם שיחיו</w:t>
                            </w:r>
                          </w:p>
                          <w:p w:rsidR="007242D7" w:rsidRDefault="007242D7" w:rsidP="00442A20">
                            <w:pPr>
                              <w:bidi/>
                              <w:spacing w:after="120" w:line="264" w:lineRule="auto"/>
                              <w:jc w:val="center"/>
                              <w:rPr>
                                <w:rFonts w:cs="1ShefaClassic"/>
                                <w:b/>
                                <w:bCs/>
                                <w:sz w:val="27"/>
                                <w:szCs w:val="27"/>
                              </w:rPr>
                            </w:pPr>
                            <w:r>
                              <w:rPr>
                                <w:rFonts w:cs="1ShefaClassic" w:hint="cs"/>
                                <w:b/>
                                <w:bCs/>
                                <w:sz w:val="27"/>
                                <w:szCs w:val="27"/>
                                <w:rtl/>
                              </w:rPr>
                              <w:t>פינסאן</w:t>
                            </w:r>
                          </w:p>
                          <w:p w:rsidR="007242D7" w:rsidRPr="00343660" w:rsidRDefault="007242D7" w:rsidP="00633A10">
                            <w:pPr>
                              <w:pStyle w:val="af3"/>
                              <w:spacing w:after="120" w:line="240" w:lineRule="auto"/>
                              <w:rPr>
                                <w:b/>
                                <w:bCs/>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001C85" id="Text Box 10" o:spid="_x0000_s1068" type="#_x0000_t202" style="position:absolute;margin-left:0;margin-top:0;width:213.45pt;height:531pt;z-index:2516797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" fillcolor="white [3201]" stroked="f" strokeweight=".5pt">
                <v:textbox>
                  <w:txbxContent>
                    <w:p w:rsidR="007242D7" w:rsidRPr="0075186F" w:rsidRDefault="007242D7" w:rsidP="00442A20">
                      <w:pPr>
                        <w:bidi/>
                        <w:spacing w:after="120" w:line="264" w:lineRule="auto"/>
                        <w:jc w:val="center"/>
                        <w:rPr>
                          <w:rFonts w:ascii="FbFrankReal" w:hAnsi="FbFrankReal" w:cs="1ShefaClassic"/>
                          <w:sz w:val="27"/>
                          <w:szCs w:val="27"/>
                        </w:rPr>
                      </w:pPr>
                      <w:r w:rsidRPr="0075186F">
                        <w:rPr>
                          <w:rFonts w:ascii="FbFrankReal" w:hAnsi="FbFrankReal" w:cs="1ShefaClassic" w:hint="cs"/>
                          <w:sz w:val="27"/>
                          <w:szCs w:val="27"/>
                          <w:rtl/>
                        </w:rPr>
                        <w:t>מוקדש</w:t>
                      </w:r>
                    </w:p>
                    <w:p w:rsidR="007242D7" w:rsidRPr="0075186F" w:rsidRDefault="007242D7" w:rsidP="00442A20">
                      <w:pPr>
                        <w:bidi/>
                        <w:spacing w:after="120" w:line="264" w:lineRule="auto"/>
                        <w:jc w:val="center"/>
                        <w:rPr>
                          <w:rFonts w:ascii="FbFrankReal" w:hAnsi="FbFrankReal" w:cs="1ShefaClassic"/>
                          <w:sz w:val="27"/>
                          <w:szCs w:val="27"/>
                        </w:rPr>
                      </w:pPr>
                      <w:r w:rsidRPr="0075186F">
                        <w:rPr>
                          <w:rFonts w:ascii="FbFrankReal" w:hAnsi="FbFrankReal" w:cs="1ShefaClassic" w:hint="cs"/>
                          <w:sz w:val="27"/>
                          <w:szCs w:val="27"/>
                          <w:rtl/>
                        </w:rPr>
                        <w:t>לחיזוק</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ההתקשרות</w:t>
                      </w:r>
                    </w:p>
                    <w:p w:rsidR="007242D7" w:rsidRPr="0075186F" w:rsidRDefault="007242D7" w:rsidP="00442A20">
                      <w:pPr>
                        <w:bidi/>
                        <w:spacing w:after="120" w:line="264" w:lineRule="auto"/>
                        <w:jc w:val="center"/>
                        <w:rPr>
                          <w:rFonts w:ascii="FbFrankReal" w:hAnsi="FbFrankReal" w:cs="1ShefaClassic"/>
                          <w:b/>
                          <w:bCs/>
                          <w:sz w:val="27"/>
                          <w:szCs w:val="27"/>
                        </w:rPr>
                      </w:pPr>
                      <w:r w:rsidRPr="0075186F">
                        <w:rPr>
                          <w:rFonts w:ascii="FbFrankReal" w:hAnsi="FbFrankReal" w:cs="1ShefaClassic" w:hint="cs"/>
                          <w:b/>
                          <w:bCs/>
                          <w:sz w:val="27"/>
                          <w:szCs w:val="27"/>
                          <w:rtl/>
                        </w:rPr>
                        <w:t>לכ</w:t>
                      </w:r>
                      <w:r w:rsidRPr="008A37F3">
                        <w:rPr>
                          <w:rFonts w:ascii="FbFrankReal" w:hAnsi="FbFrankReal" w:cs="1ShefaClassic"/>
                          <w:sz w:val="27"/>
                          <w:szCs w:val="27"/>
                          <w:rtl/>
                        </w:rPr>
                        <w:t>”</w:t>
                      </w:r>
                      <w:r w:rsidRPr="0075186F">
                        <w:rPr>
                          <w:rFonts w:ascii="FbFrankReal" w:hAnsi="FbFrankReal" w:cs="1ShefaClassic" w:hint="cs"/>
                          <w:b/>
                          <w:bCs/>
                          <w:sz w:val="27"/>
                          <w:szCs w:val="27"/>
                          <w:rtl/>
                        </w:rPr>
                        <w:t>ק</w:t>
                      </w:r>
                      <w:r w:rsidRPr="0075186F">
                        <w:rPr>
                          <w:rFonts w:ascii="FbFrankReal" w:hAnsi="FbFrankReal" w:cs="1ShefaClassic"/>
                          <w:b/>
                          <w:bCs/>
                          <w:sz w:val="27"/>
                          <w:szCs w:val="27"/>
                          <w:rtl/>
                        </w:rPr>
                        <w:t xml:space="preserve"> </w:t>
                      </w:r>
                      <w:r w:rsidRPr="0075186F">
                        <w:rPr>
                          <w:rFonts w:ascii="FbFrankReal" w:hAnsi="FbFrankReal" w:cs="1ShefaClassic" w:hint="cs"/>
                          <w:b/>
                          <w:bCs/>
                          <w:sz w:val="27"/>
                          <w:szCs w:val="27"/>
                          <w:rtl/>
                        </w:rPr>
                        <w:t>אדמו</w:t>
                      </w:r>
                      <w:r w:rsidRPr="008A37F3">
                        <w:rPr>
                          <w:rFonts w:ascii="FbFrankReal" w:hAnsi="FbFrankReal" w:cs="1ShefaClassic"/>
                          <w:sz w:val="27"/>
                          <w:szCs w:val="27"/>
                          <w:rtl/>
                        </w:rPr>
                        <w:t>”</w:t>
                      </w:r>
                      <w:r w:rsidRPr="0075186F">
                        <w:rPr>
                          <w:rFonts w:ascii="FbFrankReal" w:hAnsi="FbFrankReal" w:cs="1ShefaClassic" w:hint="cs"/>
                          <w:b/>
                          <w:bCs/>
                          <w:sz w:val="27"/>
                          <w:szCs w:val="27"/>
                          <w:rtl/>
                        </w:rPr>
                        <w:t>ר</w:t>
                      </w:r>
                      <w:r w:rsidRPr="0075186F">
                        <w:rPr>
                          <w:rFonts w:ascii="FbFrankReal" w:hAnsi="FbFrankReal" w:cs="1ShefaClassic"/>
                          <w:b/>
                          <w:bCs/>
                          <w:sz w:val="27"/>
                          <w:szCs w:val="27"/>
                          <w:rtl/>
                        </w:rPr>
                        <w:t xml:space="preserve"> </w:t>
                      </w:r>
                      <w:r w:rsidRPr="0075186F">
                        <w:rPr>
                          <w:rFonts w:ascii="FbFrankReal" w:hAnsi="FbFrankReal" w:cs="1ShefaClassic" w:hint="cs"/>
                          <w:b/>
                          <w:bCs/>
                          <w:sz w:val="27"/>
                          <w:szCs w:val="27"/>
                          <w:rtl/>
                        </w:rPr>
                        <w:t>נשיא</w:t>
                      </w:r>
                      <w:r w:rsidRPr="0075186F">
                        <w:rPr>
                          <w:rFonts w:ascii="FbFrankReal" w:hAnsi="FbFrankReal" w:cs="1ShefaClassic"/>
                          <w:b/>
                          <w:bCs/>
                          <w:sz w:val="27"/>
                          <w:szCs w:val="27"/>
                          <w:rtl/>
                        </w:rPr>
                        <w:t xml:space="preserve"> </w:t>
                      </w:r>
                      <w:r w:rsidRPr="0075186F">
                        <w:rPr>
                          <w:rFonts w:ascii="FbFrankReal" w:hAnsi="FbFrankReal" w:cs="1ShefaClassic" w:hint="cs"/>
                          <w:b/>
                          <w:bCs/>
                          <w:sz w:val="27"/>
                          <w:szCs w:val="27"/>
                          <w:rtl/>
                        </w:rPr>
                        <w:t>דורנו</w:t>
                      </w:r>
                    </w:p>
                    <w:p w:rsidR="007242D7" w:rsidRPr="0075186F" w:rsidRDefault="007242D7" w:rsidP="00442A20">
                      <w:pPr>
                        <w:bidi/>
                        <w:spacing w:after="120" w:line="264" w:lineRule="auto"/>
                        <w:jc w:val="center"/>
                        <w:rPr>
                          <w:rFonts w:ascii="FbFrankReal" w:hAnsi="FbFrankReal" w:cs="1ShefaClassic"/>
                          <w:sz w:val="27"/>
                          <w:szCs w:val="27"/>
                        </w:rPr>
                      </w:pPr>
                      <w:r w:rsidRPr="0075186F">
                        <w:rPr>
                          <w:rFonts w:ascii="FbFrankReal" w:hAnsi="FbFrankReal" w:cs="1ShefaClassic" w:hint="cs"/>
                          <w:sz w:val="27"/>
                          <w:szCs w:val="27"/>
                          <w:rtl/>
                        </w:rPr>
                        <w:t>בקשר</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עם</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יום</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הגדול</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והקדוש</w:t>
                      </w:r>
                    </w:p>
                    <w:p w:rsidR="007242D7" w:rsidRPr="0075186F" w:rsidRDefault="007242D7" w:rsidP="00442A20">
                      <w:pPr>
                        <w:bidi/>
                        <w:spacing w:after="120" w:line="264" w:lineRule="auto"/>
                        <w:jc w:val="center"/>
                        <w:rPr>
                          <w:rFonts w:ascii="FbFrankReal" w:hAnsi="FbFrankReal" w:cs="1ShefaClassic"/>
                          <w:b/>
                          <w:bCs/>
                          <w:sz w:val="27"/>
                          <w:szCs w:val="27"/>
                          <w:rtl/>
                        </w:rPr>
                      </w:pPr>
                      <w:r w:rsidRPr="0075186F">
                        <w:rPr>
                          <w:rFonts w:ascii="FbFrankReal" w:hAnsi="FbFrankReal" w:cs="1ShefaClassic" w:hint="cs"/>
                          <w:sz w:val="27"/>
                          <w:szCs w:val="27"/>
                          <w:rtl/>
                        </w:rPr>
                        <w:t>יו</w:t>
                      </w:r>
                      <w:r w:rsidRPr="0075186F">
                        <w:rPr>
                          <w:rFonts w:ascii="FbFrankReal" w:hAnsi="FbFrankReal" w:cs="1ShefaClassic"/>
                          <w:sz w:val="27"/>
                          <w:szCs w:val="27"/>
                          <w:rtl/>
                        </w:rPr>
                        <w:t>"</w:t>
                      </w:r>
                      <w:r w:rsidRPr="0075186F">
                        <w:rPr>
                          <w:rFonts w:ascii="FbFrankReal" w:hAnsi="FbFrankReal" w:cs="1ShefaClassic" w:hint="cs"/>
                          <w:sz w:val="27"/>
                          <w:szCs w:val="27"/>
                          <w:rtl/>
                        </w:rPr>
                        <w:t>ד</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שבט</w:t>
                      </w:r>
                      <w:r w:rsidRPr="0075186F">
                        <w:rPr>
                          <w:rFonts w:ascii="FbFrankReal" w:hAnsi="FbFrankReal" w:cs="1ShefaClassic"/>
                          <w:sz w:val="27"/>
                          <w:szCs w:val="27"/>
                          <w:rtl/>
                        </w:rPr>
                        <w:t xml:space="preserve"> - "</w:t>
                      </w:r>
                      <w:r w:rsidRPr="0075186F">
                        <w:rPr>
                          <w:rFonts w:ascii="FbFrankReal" w:hAnsi="FbFrankReal" w:cs="1ShefaClassic" w:hint="cs"/>
                          <w:sz w:val="27"/>
                          <w:szCs w:val="27"/>
                          <w:rtl/>
                        </w:rPr>
                        <w:t>העשירי</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יהי</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קודש</w:t>
                      </w:r>
                      <w:r w:rsidRPr="0075186F">
                        <w:rPr>
                          <w:rFonts w:ascii="FbFrankReal" w:hAnsi="FbFrankReal" w:cs="1ShefaClassic"/>
                          <w:sz w:val="27"/>
                          <w:szCs w:val="27"/>
                        </w:rPr>
                        <w:t>"</w:t>
                      </w:r>
                    </w:p>
                    <w:p w:rsidR="007242D7" w:rsidRPr="0075186F" w:rsidRDefault="007242D7" w:rsidP="00442A20">
                      <w:pPr>
                        <w:bidi/>
                        <w:spacing w:before="160" w:line="264" w:lineRule="auto"/>
                        <w:jc w:val="center"/>
                        <w:rPr>
                          <w:rFonts w:ascii="FbFrankReal" w:hAnsi="FbFrankReal" w:cs="1ShefaClassic"/>
                          <w:sz w:val="27"/>
                          <w:szCs w:val="27"/>
                        </w:rPr>
                      </w:pPr>
                      <w:r w:rsidRPr="0075186F">
                        <w:rPr>
                          <w:rFonts w:ascii="FbFrankReal" w:hAnsi="FbFrankReal" w:cs="1ShefaClassic"/>
                          <w:sz w:val="27"/>
                          <w:szCs w:val="27"/>
                        </w:rPr>
                        <w:sym w:font="Wingdings 2" w:char="F0B2"/>
                      </w:r>
                    </w:p>
                    <w:p w:rsidR="007242D7" w:rsidRPr="0075186F" w:rsidRDefault="007242D7" w:rsidP="00442A20">
                      <w:pPr>
                        <w:bidi/>
                        <w:spacing w:after="120" w:line="264" w:lineRule="auto"/>
                        <w:jc w:val="center"/>
                        <w:rPr>
                          <w:rFonts w:ascii="FbFrankReal" w:hAnsi="FbFrankReal" w:cs="1ShefaClassic"/>
                          <w:sz w:val="27"/>
                          <w:szCs w:val="27"/>
                        </w:rPr>
                      </w:pPr>
                      <w:r w:rsidRPr="0075186F">
                        <w:rPr>
                          <w:rFonts w:ascii="FbFrankReal" w:hAnsi="FbFrankReal" w:cs="1ShefaClassic" w:hint="cs"/>
                          <w:sz w:val="27"/>
                          <w:szCs w:val="27"/>
                          <w:rtl/>
                        </w:rPr>
                        <w:t>נדפס</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ע</w:t>
                      </w:r>
                      <w:r w:rsidRPr="0075186F">
                        <w:rPr>
                          <w:rFonts w:ascii="FbFrankReal" w:hAnsi="FbFrankReal" w:cs="1ShefaClassic"/>
                          <w:sz w:val="27"/>
                          <w:szCs w:val="27"/>
                          <w:rtl/>
                        </w:rPr>
                        <w:t>"</w:t>
                      </w:r>
                      <w:r w:rsidRPr="0075186F">
                        <w:rPr>
                          <w:rFonts w:ascii="FbFrankReal" w:hAnsi="FbFrankReal" w:cs="1ShefaClassic" w:hint="cs"/>
                          <w:sz w:val="27"/>
                          <w:szCs w:val="27"/>
                          <w:rtl/>
                        </w:rPr>
                        <w:t>י</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ולזכות</w:t>
                      </w:r>
                    </w:p>
                    <w:p w:rsidR="007242D7" w:rsidRPr="0075186F" w:rsidRDefault="007242D7" w:rsidP="00442A20">
                      <w:pPr>
                        <w:bidi/>
                        <w:spacing w:after="120" w:line="264" w:lineRule="auto"/>
                        <w:jc w:val="center"/>
                        <w:rPr>
                          <w:rFonts w:ascii="FbFrankReal" w:hAnsi="FbFrankReal" w:cs="1ShefaClassic"/>
                          <w:sz w:val="27"/>
                          <w:szCs w:val="27"/>
                        </w:rPr>
                      </w:pPr>
                      <w:r w:rsidRPr="0075186F">
                        <w:rPr>
                          <w:rFonts w:ascii="FbFrankReal" w:hAnsi="FbFrankReal" w:cs="1ShefaClassic" w:hint="cs"/>
                          <w:sz w:val="27"/>
                          <w:szCs w:val="27"/>
                          <w:rtl/>
                        </w:rPr>
                        <w:t>הרה</w:t>
                      </w:r>
                      <w:r w:rsidRPr="0075186F">
                        <w:rPr>
                          <w:rFonts w:ascii="FbFrankReal" w:hAnsi="FbFrankReal" w:cs="1ShefaClassic"/>
                          <w:sz w:val="27"/>
                          <w:szCs w:val="27"/>
                          <w:rtl/>
                        </w:rPr>
                        <w:t>"</w:t>
                      </w:r>
                      <w:r w:rsidRPr="0075186F">
                        <w:rPr>
                          <w:rFonts w:ascii="FbFrankReal" w:hAnsi="FbFrankReal" w:cs="1ShefaClassic" w:hint="cs"/>
                          <w:sz w:val="27"/>
                          <w:szCs w:val="27"/>
                          <w:rtl/>
                        </w:rPr>
                        <w:t>ת</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ר</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נח</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שמחה</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וזוגתו</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מרת</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דבורה</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לאה</w:t>
                      </w:r>
                    </w:p>
                    <w:p w:rsidR="007242D7" w:rsidRPr="0075186F" w:rsidRDefault="007242D7" w:rsidP="00442A20">
                      <w:pPr>
                        <w:bidi/>
                        <w:spacing w:after="120" w:line="264" w:lineRule="auto"/>
                        <w:jc w:val="center"/>
                        <w:rPr>
                          <w:rFonts w:ascii="FbFrankReal" w:hAnsi="FbFrankReal" w:cs="1ShefaClassic"/>
                          <w:sz w:val="27"/>
                          <w:szCs w:val="27"/>
                        </w:rPr>
                      </w:pPr>
                      <w:r w:rsidRPr="0075186F">
                        <w:rPr>
                          <w:rFonts w:ascii="FbFrankReal" w:hAnsi="FbFrankReal" w:cs="1ShefaClassic" w:hint="cs"/>
                          <w:sz w:val="27"/>
                          <w:szCs w:val="27"/>
                          <w:rtl/>
                        </w:rPr>
                        <w:t>וילדיהם</w:t>
                      </w:r>
                    </w:p>
                    <w:p w:rsidR="007242D7" w:rsidRDefault="007242D7" w:rsidP="00442A20">
                      <w:pPr>
                        <w:bidi/>
                        <w:spacing w:after="120" w:line="264" w:lineRule="auto"/>
                        <w:jc w:val="center"/>
                        <w:rPr>
                          <w:rFonts w:ascii="FbFrankReal" w:hAnsi="FbFrankReal" w:cs="1ShefaClassic"/>
                          <w:b/>
                          <w:bCs/>
                          <w:sz w:val="27"/>
                          <w:szCs w:val="27"/>
                        </w:rPr>
                      </w:pPr>
                      <w:r w:rsidRPr="0075186F">
                        <w:rPr>
                          <w:rFonts w:ascii="FbFrankReal" w:hAnsi="FbFrankReal" w:cs="1ShefaClassic" w:hint="cs"/>
                          <w:sz w:val="27"/>
                          <w:szCs w:val="27"/>
                          <w:rtl/>
                        </w:rPr>
                        <w:t>הרב</w:t>
                      </w:r>
                      <w:r w:rsidRPr="0075186F">
                        <w:rPr>
                          <w:rFonts w:ascii="FbFrankReal" w:hAnsi="FbFrankReal" w:cs="1ShefaClassic" w:hint="cs"/>
                          <w:b/>
                          <w:bCs/>
                          <w:sz w:val="27"/>
                          <w:szCs w:val="27"/>
                          <w:rtl/>
                        </w:rPr>
                        <w:t xml:space="preserve"> מנחם</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מענדל</w:t>
                      </w:r>
                      <w:r w:rsidRPr="0075186F">
                        <w:rPr>
                          <w:rFonts w:ascii="FbFrankReal" w:hAnsi="FbFrankReal" w:cs="1ShefaClassic" w:hint="cs"/>
                          <w:sz w:val="27"/>
                          <w:szCs w:val="27"/>
                          <w:rtl/>
                        </w:rPr>
                        <w:t xml:space="preserve"> וזוגתו מרת </w:t>
                      </w:r>
                      <w:r w:rsidRPr="0075186F">
                        <w:rPr>
                          <w:rFonts w:ascii="FbFrankReal" w:hAnsi="FbFrankReal" w:cs="1ShefaClassic" w:hint="cs"/>
                          <w:b/>
                          <w:bCs/>
                          <w:sz w:val="27"/>
                          <w:szCs w:val="27"/>
                          <w:rtl/>
                        </w:rPr>
                        <w:t>הינדא</w:t>
                      </w:r>
                    </w:p>
                    <w:p w:rsidR="007242D7" w:rsidRPr="000A544B" w:rsidRDefault="007242D7" w:rsidP="00442A20">
                      <w:pPr>
                        <w:bidi/>
                        <w:spacing w:after="120" w:line="264" w:lineRule="auto"/>
                        <w:jc w:val="center"/>
                        <w:rPr>
                          <w:rFonts w:ascii="FbFrankReal" w:hAnsi="FbFrankReal" w:cs="1ShefaClassic"/>
                          <w:sz w:val="27"/>
                          <w:szCs w:val="27"/>
                        </w:rPr>
                      </w:pPr>
                      <w:r>
                        <w:rPr>
                          <w:rFonts w:ascii="FbFrankReal" w:hAnsi="FbFrankReal" w:cs="1ShefaClassic" w:hint="cs"/>
                          <w:sz w:val="27"/>
                          <w:szCs w:val="27"/>
                          <w:rtl/>
                        </w:rPr>
                        <w:t xml:space="preserve">ובתם </w:t>
                      </w:r>
                      <w:r w:rsidRPr="000A544B">
                        <w:rPr>
                          <w:rFonts w:ascii="FbFrankReal" w:hAnsi="FbFrankReal" w:cs="1ShefaClassic" w:hint="cs"/>
                          <w:b/>
                          <w:bCs/>
                          <w:sz w:val="27"/>
                          <w:szCs w:val="27"/>
                          <w:rtl/>
                        </w:rPr>
                        <w:t>זעלדא רייזל</w:t>
                      </w:r>
                    </w:p>
                    <w:p w:rsidR="007242D7" w:rsidRPr="0075186F" w:rsidRDefault="007242D7" w:rsidP="00442A20">
                      <w:pPr>
                        <w:bidi/>
                        <w:spacing w:after="120" w:line="264" w:lineRule="auto"/>
                        <w:jc w:val="center"/>
                        <w:rPr>
                          <w:rFonts w:ascii="FbFrankReal" w:hAnsi="FbFrankReal" w:cs="1ShefaClassic"/>
                          <w:sz w:val="27"/>
                          <w:szCs w:val="27"/>
                          <w:rtl/>
                        </w:rPr>
                      </w:pP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איידלא</w:t>
                      </w:r>
                      <w:r w:rsidRPr="0075186F">
                        <w:rPr>
                          <w:rFonts w:ascii="FbFrankReal" w:hAnsi="FbFrankReal" w:cs="1ShefaClassic"/>
                          <w:sz w:val="27"/>
                          <w:szCs w:val="27"/>
                          <w:rtl/>
                        </w:rPr>
                        <w:t xml:space="preserve"> </w:t>
                      </w:r>
                      <w:r w:rsidRPr="00C87B56">
                        <w:rPr>
                          <w:rFonts w:ascii="FbFrankReal" w:hAnsi="FbFrankReal" w:cs="1ShefaClassic" w:hint="cs"/>
                          <w:sz w:val="27"/>
                          <w:szCs w:val="27"/>
                          <w:rtl/>
                        </w:rPr>
                        <w:t>ו</w:t>
                      </w:r>
                      <w:r w:rsidRPr="0075186F">
                        <w:rPr>
                          <w:rFonts w:ascii="FbFrankReal" w:hAnsi="FbFrankReal" w:cs="1ShefaClassic" w:hint="cs"/>
                          <w:b/>
                          <w:bCs/>
                          <w:sz w:val="27"/>
                          <w:szCs w:val="27"/>
                          <w:rtl/>
                        </w:rPr>
                        <w:t>מרים</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מריאשא</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שיחיו</w:t>
                      </w:r>
                    </w:p>
                    <w:p w:rsidR="007242D7" w:rsidRPr="0075186F" w:rsidRDefault="007242D7" w:rsidP="00442A20">
                      <w:pPr>
                        <w:bidi/>
                        <w:spacing w:after="120" w:line="264" w:lineRule="auto"/>
                        <w:jc w:val="center"/>
                        <w:rPr>
                          <w:rFonts w:ascii="FbFrankReal" w:hAnsi="FbFrankReal" w:cs="1ShefaClassic"/>
                          <w:b/>
                          <w:bCs/>
                          <w:sz w:val="27"/>
                          <w:szCs w:val="27"/>
                          <w:rtl/>
                        </w:rPr>
                      </w:pPr>
                      <w:r w:rsidRPr="0075186F">
                        <w:rPr>
                          <w:rFonts w:ascii="FbFrankReal" w:hAnsi="FbFrankReal" w:cs="1ShefaClassic" w:hint="cs"/>
                          <w:b/>
                          <w:bCs/>
                          <w:sz w:val="27"/>
                          <w:szCs w:val="27"/>
                          <w:rtl/>
                        </w:rPr>
                        <w:t>פאקס</w:t>
                      </w:r>
                    </w:p>
                    <w:p w:rsidR="007242D7" w:rsidRPr="00BD3F1C" w:rsidRDefault="007242D7" w:rsidP="00633A10">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7242D7" w:rsidRDefault="007242D7" w:rsidP="00442A20">
                      <w:pPr>
                        <w:bidi/>
                        <w:spacing w:after="120" w:line="264" w:lineRule="auto"/>
                        <w:jc w:val="center"/>
                        <w:rPr>
                          <w:rFonts w:cs="1ShefaClassic"/>
                          <w:sz w:val="27"/>
                          <w:szCs w:val="27"/>
                          <w:rtl/>
                        </w:rPr>
                      </w:pPr>
                      <w:r>
                        <w:rPr>
                          <w:rFonts w:cs="1ShefaClassic" w:hint="cs"/>
                          <w:sz w:val="27"/>
                          <w:szCs w:val="27"/>
                          <w:rtl/>
                        </w:rPr>
                        <w:t>מוקדש</w:t>
                      </w:r>
                    </w:p>
                    <w:p w:rsidR="007242D7" w:rsidRDefault="007242D7" w:rsidP="00442A20">
                      <w:pPr>
                        <w:bidi/>
                        <w:spacing w:after="120" w:line="264" w:lineRule="auto"/>
                        <w:jc w:val="center"/>
                        <w:rPr>
                          <w:rFonts w:cs="1ShefaClassic"/>
                          <w:sz w:val="27"/>
                          <w:szCs w:val="27"/>
                        </w:rPr>
                      </w:pPr>
                      <w:r>
                        <w:rPr>
                          <w:rFonts w:cs="1ShefaClassic" w:hint="cs"/>
                          <w:sz w:val="27"/>
                          <w:szCs w:val="27"/>
                          <w:rtl/>
                        </w:rPr>
                        <w:t>לחיזוק ההתקשרות</w:t>
                      </w:r>
                    </w:p>
                    <w:p w:rsidR="007242D7" w:rsidRDefault="007242D7" w:rsidP="00442A20">
                      <w:pPr>
                        <w:bidi/>
                        <w:spacing w:after="120" w:line="264" w:lineRule="auto"/>
                        <w:jc w:val="center"/>
                        <w:rPr>
                          <w:rFonts w:cs="1ShefaClassic"/>
                          <w:b/>
                          <w:bCs/>
                          <w:sz w:val="27"/>
                          <w:szCs w:val="27"/>
                        </w:rPr>
                      </w:pPr>
                      <w:r>
                        <w:rPr>
                          <w:rFonts w:cs="1ShefaClassic" w:hint="cs"/>
                          <w:b/>
                          <w:bCs/>
                          <w:sz w:val="27"/>
                          <w:szCs w:val="27"/>
                          <w:rtl/>
                        </w:rPr>
                        <w:t>לכ</w:t>
                      </w:r>
                      <w:r w:rsidRPr="008A37F3">
                        <w:rPr>
                          <w:rFonts w:cs="1ShefaClassic"/>
                          <w:sz w:val="27"/>
                          <w:szCs w:val="27"/>
                          <w:rtl/>
                        </w:rPr>
                        <w:t>”</w:t>
                      </w:r>
                      <w:r>
                        <w:rPr>
                          <w:rFonts w:cs="1ShefaClassic" w:hint="cs"/>
                          <w:b/>
                          <w:bCs/>
                          <w:sz w:val="27"/>
                          <w:szCs w:val="27"/>
                          <w:rtl/>
                        </w:rPr>
                        <w:t>ק אדמו</w:t>
                      </w:r>
                      <w:r w:rsidRPr="008A37F3">
                        <w:rPr>
                          <w:rFonts w:cs="1ShefaClassic"/>
                          <w:sz w:val="27"/>
                          <w:szCs w:val="27"/>
                          <w:rtl/>
                        </w:rPr>
                        <w:t>”</w:t>
                      </w:r>
                      <w:r>
                        <w:rPr>
                          <w:rFonts w:cs="1ShefaClassic" w:hint="cs"/>
                          <w:b/>
                          <w:bCs/>
                          <w:sz w:val="27"/>
                          <w:szCs w:val="27"/>
                          <w:rtl/>
                        </w:rPr>
                        <w:t>ר נשיא דורנו</w:t>
                      </w:r>
                    </w:p>
                    <w:p w:rsidR="007242D7" w:rsidRDefault="007242D7" w:rsidP="00442A20">
                      <w:pPr>
                        <w:bidi/>
                        <w:spacing w:after="120" w:line="264" w:lineRule="auto"/>
                        <w:jc w:val="center"/>
                        <w:rPr>
                          <w:rFonts w:cs="1ShefaClassic"/>
                          <w:sz w:val="27"/>
                          <w:szCs w:val="27"/>
                        </w:rPr>
                      </w:pPr>
                      <w:r>
                        <w:rPr>
                          <w:rFonts w:cs="1ShefaClassic" w:hint="cs"/>
                          <w:sz w:val="27"/>
                          <w:szCs w:val="27"/>
                          <w:rtl/>
                        </w:rPr>
                        <w:t>בקשר עם יום הגדול והקדוש</w:t>
                      </w:r>
                    </w:p>
                    <w:p w:rsidR="007242D7" w:rsidRDefault="007242D7" w:rsidP="00442A20">
                      <w:pPr>
                        <w:tabs>
                          <w:tab w:val="center" w:pos="4680"/>
                          <w:tab w:val="right" w:pos="9360"/>
                        </w:tabs>
                        <w:bidi/>
                        <w:spacing w:after="120" w:line="264" w:lineRule="auto"/>
                        <w:jc w:val="center"/>
                        <w:rPr>
                          <w:rFonts w:cs="1ShefaClassic"/>
                          <w:sz w:val="27"/>
                          <w:szCs w:val="27"/>
                        </w:rPr>
                      </w:pPr>
                      <w:r>
                        <w:rPr>
                          <w:rFonts w:cs="1ShefaClassic" w:hint="cs"/>
                          <w:sz w:val="27"/>
                          <w:szCs w:val="27"/>
                          <w:rtl/>
                        </w:rPr>
                        <w:t>יו"ד שבט - "העשירי יהי' קודש''</w:t>
                      </w:r>
                    </w:p>
                    <w:p w:rsidR="007242D7" w:rsidRDefault="007242D7" w:rsidP="00442A20">
                      <w:pPr>
                        <w:tabs>
                          <w:tab w:val="center" w:pos="4680"/>
                          <w:tab w:val="right" w:pos="9360"/>
                        </w:tabs>
                        <w:bidi/>
                        <w:spacing w:before="160" w:line="264" w:lineRule="auto"/>
                        <w:jc w:val="center"/>
                        <w:rPr>
                          <w:rFonts w:cs="1ShefaClassic"/>
                          <w:sz w:val="27"/>
                          <w:szCs w:val="27"/>
                        </w:rPr>
                      </w:pPr>
                      <w:r>
                        <w:rPr>
                          <w:rFonts w:cs="1ShefaClassic"/>
                          <w:sz w:val="27"/>
                          <w:szCs w:val="27"/>
                        </w:rPr>
                        <w:sym w:font="Wingdings 2" w:char="F0B2"/>
                      </w:r>
                    </w:p>
                    <w:p w:rsidR="007242D7" w:rsidRDefault="007242D7" w:rsidP="00442A20">
                      <w:pPr>
                        <w:tabs>
                          <w:tab w:val="center" w:pos="4680"/>
                          <w:tab w:val="right" w:pos="9360"/>
                        </w:tabs>
                        <w:bidi/>
                        <w:spacing w:after="120" w:line="264" w:lineRule="auto"/>
                        <w:jc w:val="center"/>
                        <w:rPr>
                          <w:rFonts w:cs="1ShefaClassic"/>
                          <w:sz w:val="27"/>
                          <w:szCs w:val="27"/>
                          <w:rtl/>
                        </w:rPr>
                      </w:pPr>
                      <w:r>
                        <w:rPr>
                          <w:rFonts w:cs="1ShefaClassic" w:hint="cs"/>
                          <w:sz w:val="27"/>
                          <w:szCs w:val="27"/>
                          <w:rtl/>
                        </w:rPr>
                        <w:t>נדפס ע"י ולזכות</w:t>
                      </w:r>
                    </w:p>
                    <w:p w:rsidR="007242D7" w:rsidRDefault="007242D7" w:rsidP="00442A20">
                      <w:pPr>
                        <w:tabs>
                          <w:tab w:val="center" w:pos="4680"/>
                          <w:tab w:val="right" w:pos="9360"/>
                        </w:tabs>
                        <w:bidi/>
                        <w:spacing w:after="120" w:line="264" w:lineRule="auto"/>
                        <w:jc w:val="center"/>
                        <w:rPr>
                          <w:rFonts w:cs="1ShefaClassic"/>
                          <w:sz w:val="27"/>
                          <w:szCs w:val="27"/>
                        </w:rPr>
                      </w:pPr>
                      <w:r>
                        <w:rPr>
                          <w:rFonts w:cs="1ShefaClassic" w:hint="cs"/>
                          <w:sz w:val="27"/>
                          <w:szCs w:val="27"/>
                          <w:rtl/>
                        </w:rPr>
                        <w:t xml:space="preserve">הרה"ת ר' </w:t>
                      </w:r>
                      <w:r>
                        <w:rPr>
                          <w:rFonts w:cs="1ShefaClassic" w:hint="cs"/>
                          <w:b/>
                          <w:bCs/>
                          <w:sz w:val="27"/>
                          <w:szCs w:val="27"/>
                          <w:rtl/>
                        </w:rPr>
                        <w:t>מרדכי</w:t>
                      </w:r>
                      <w:r>
                        <w:rPr>
                          <w:rFonts w:cs="1ShefaClassic" w:hint="cs"/>
                          <w:sz w:val="27"/>
                          <w:szCs w:val="27"/>
                          <w:rtl/>
                        </w:rPr>
                        <w:t xml:space="preserve"> וזוגתו מרת </w:t>
                      </w:r>
                      <w:r>
                        <w:rPr>
                          <w:rFonts w:cs="1ShefaClassic" w:hint="cs"/>
                          <w:b/>
                          <w:bCs/>
                          <w:sz w:val="27"/>
                          <w:szCs w:val="27"/>
                          <w:rtl/>
                        </w:rPr>
                        <w:t>נעמי</w:t>
                      </w:r>
                      <w:r>
                        <w:rPr>
                          <w:rFonts w:cs="1ShefaClassic" w:hint="cs"/>
                          <w:sz w:val="27"/>
                          <w:szCs w:val="27"/>
                          <w:rtl/>
                        </w:rPr>
                        <w:t xml:space="preserve"> </w:t>
                      </w:r>
                      <w:r>
                        <w:rPr>
                          <w:rFonts w:cs="1ShefaClassic" w:hint="cs"/>
                          <w:b/>
                          <w:bCs/>
                          <w:sz w:val="27"/>
                          <w:szCs w:val="27"/>
                          <w:rtl/>
                        </w:rPr>
                        <w:t>אסתר</w:t>
                      </w:r>
                    </w:p>
                    <w:p w:rsidR="007242D7" w:rsidRDefault="007242D7" w:rsidP="00442A20">
                      <w:pPr>
                        <w:tabs>
                          <w:tab w:val="center" w:pos="4680"/>
                          <w:tab w:val="right" w:pos="9360"/>
                        </w:tabs>
                        <w:bidi/>
                        <w:spacing w:after="120" w:line="264" w:lineRule="auto"/>
                        <w:jc w:val="center"/>
                        <w:rPr>
                          <w:rFonts w:cs="1ShefaClassic"/>
                          <w:sz w:val="27"/>
                          <w:szCs w:val="27"/>
                        </w:rPr>
                      </w:pPr>
                      <w:r>
                        <w:rPr>
                          <w:rFonts w:cs="1ShefaClassic" w:hint="cs"/>
                          <w:sz w:val="27"/>
                          <w:szCs w:val="27"/>
                          <w:rtl/>
                        </w:rPr>
                        <w:t>ומשפחתם שיחיו</w:t>
                      </w:r>
                    </w:p>
                    <w:p w:rsidR="007242D7" w:rsidRDefault="007242D7" w:rsidP="00442A20">
                      <w:pPr>
                        <w:bidi/>
                        <w:spacing w:after="120" w:line="264" w:lineRule="auto"/>
                        <w:jc w:val="center"/>
                        <w:rPr>
                          <w:rFonts w:cs="1ShefaClassic"/>
                          <w:b/>
                          <w:bCs/>
                          <w:sz w:val="27"/>
                          <w:szCs w:val="27"/>
                        </w:rPr>
                      </w:pPr>
                      <w:r>
                        <w:rPr>
                          <w:rFonts w:cs="1ShefaClassic" w:hint="cs"/>
                          <w:b/>
                          <w:bCs/>
                          <w:sz w:val="27"/>
                          <w:szCs w:val="27"/>
                          <w:rtl/>
                        </w:rPr>
                        <w:t>פינסאן</w:t>
                      </w:r>
                    </w:p>
                    <w:p w:rsidR="007242D7" w:rsidRPr="00343660" w:rsidRDefault="007242D7" w:rsidP="00633A10">
                      <w:pPr>
                        <w:pStyle w:val="af3"/>
                        <w:spacing w:after="120" w:line="240" w:lineRule="auto"/>
                        <w:rPr>
                          <w:b/>
                          <w:bCs/>
                          <w:sz w:val="27"/>
                          <w:szCs w:val="27"/>
                        </w:rPr>
                      </w:pPr>
                    </w:p>
                  </w:txbxContent>
                </v:textbox>
                <w10:wrap anchorx="margin" anchory="margin"/>
              </v:shape>
            </w:pict>
          </mc:Fallback>
        </mc:AlternateContent>
      </w: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633A10">
      <w:pPr>
        <w:jc w:val="cente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442A20" w:rsidP="00162011">
      <w:pPr>
        <w:rPr>
          <w:rtl/>
        </w:rPr>
      </w:pPr>
      <w:r>
        <w:rPr>
          <w:rFonts w:ascii="Narkisim" w:eastAsia="Times New Roman" w:hAnsi="Narkisim" w:cs="1ShefaClassic"/>
          <w:noProof/>
          <w:sz w:val="28"/>
          <w:szCs w:val="28"/>
          <w:rtl/>
        </w:rPr>
        <mc:AlternateContent>
          <mc:Choice Requires="wps">
            <w:drawing>
              <wp:anchor distT="0" distB="0" distL="114300" distR="114300" simplePos="0" relativeHeight="251681792" behindDoc="0" locked="0" layoutInCell="1" allowOverlap="1" wp14:anchorId="67BCC4F5" wp14:editId="4FDCD1BB">
                <wp:simplePos x="0" y="0"/>
                <wp:positionH relativeFrom="margin">
                  <wp:align>center</wp:align>
                </wp:positionH>
                <wp:positionV relativeFrom="margin">
                  <wp:posOffset>-2177</wp:posOffset>
                </wp:positionV>
                <wp:extent cx="3026228" cy="6281057"/>
                <wp:effectExtent l="0" t="0" r="3175" b="5715"/>
                <wp:wrapNone/>
                <wp:docPr id="7" name="Text Box 7"/>
                <wp:cNvGraphicFramePr/>
                <a:graphic xmlns:a="http://schemas.openxmlformats.org/drawingml/2006/main">
                  <a:graphicData uri="http://schemas.microsoft.com/office/word/2010/wordprocessingShape">
                    <wps:wsp>
                      <wps:cNvSpPr txBox="1"/>
                      <wps:spPr>
                        <a:xfrm>
                          <a:off x="0" y="0"/>
                          <a:ext cx="3026228" cy="628105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242D7" w:rsidRPr="00822AE9" w:rsidRDefault="007242D7" w:rsidP="00442A20">
                            <w:pPr>
                              <w:pStyle w:val="NormalComplexNarkisim"/>
                              <w:spacing w:after="120" w:line="264" w:lineRule="auto"/>
                              <w:rPr>
                                <w:rFonts w:cs="1ShefaClassic"/>
                                <w:b/>
                                <w:bCs/>
                                <w:sz w:val="27"/>
                                <w:szCs w:val="27"/>
                              </w:rPr>
                            </w:pPr>
                            <w:r w:rsidRPr="00822AE9">
                              <w:rPr>
                                <w:rFonts w:cs="1ShefaClassic" w:hint="cs"/>
                                <w:b/>
                                <w:bCs/>
                                <w:sz w:val="27"/>
                                <w:szCs w:val="27"/>
                                <w:rtl/>
                              </w:rPr>
                              <w:t>לזכות</w:t>
                            </w:r>
                          </w:p>
                          <w:p w:rsidR="007242D7" w:rsidRDefault="007242D7" w:rsidP="00442A20">
                            <w:pPr>
                              <w:pStyle w:val="NormalComplexNarkisim"/>
                              <w:spacing w:after="120" w:line="264" w:lineRule="auto"/>
                              <w:rPr>
                                <w:rFonts w:cs="1ShefaClassic"/>
                                <w:sz w:val="27"/>
                                <w:szCs w:val="27"/>
                                <w:rtl/>
                              </w:rPr>
                            </w:pPr>
                            <w:r>
                              <w:rPr>
                                <w:rFonts w:cs="1ShefaClassic" w:hint="cs"/>
                                <w:sz w:val="27"/>
                                <w:szCs w:val="27"/>
                                <w:rtl/>
                              </w:rPr>
                              <w:t xml:space="preserve">החתן התמים </w:t>
                            </w:r>
                            <w:r>
                              <w:rPr>
                                <w:rFonts w:cs="1ShefaClassic" w:hint="cs"/>
                                <w:b/>
                                <w:bCs/>
                                <w:sz w:val="27"/>
                                <w:szCs w:val="27"/>
                                <w:rtl/>
                              </w:rPr>
                              <w:t>אברהם</w:t>
                            </w:r>
                            <w:r>
                              <w:rPr>
                                <w:rFonts w:cs="1ShefaClassic" w:hint="cs"/>
                                <w:sz w:val="27"/>
                                <w:szCs w:val="27"/>
                                <w:rtl/>
                              </w:rPr>
                              <w:t xml:space="preserve"> שי' </w:t>
                            </w:r>
                            <w:r>
                              <w:rPr>
                                <w:rFonts w:cs="1ShefaClassic" w:hint="cs"/>
                                <w:b/>
                                <w:bCs/>
                                <w:sz w:val="27"/>
                                <w:szCs w:val="27"/>
                                <w:rtl/>
                              </w:rPr>
                              <w:t>דריזין</w:t>
                            </w:r>
                          </w:p>
                          <w:p w:rsidR="007242D7" w:rsidRDefault="007242D7" w:rsidP="00442A20">
                            <w:pPr>
                              <w:pStyle w:val="NormalComplexNarkisim"/>
                              <w:spacing w:after="120" w:line="264" w:lineRule="auto"/>
                              <w:rPr>
                                <w:rFonts w:cs="1ShefaClassic"/>
                                <w:sz w:val="27"/>
                                <w:szCs w:val="27"/>
                              </w:rPr>
                            </w:pPr>
                            <w:r>
                              <w:rPr>
                                <w:rFonts w:cs="1ShefaClassic" w:hint="cs"/>
                                <w:sz w:val="27"/>
                                <w:szCs w:val="27"/>
                                <w:rtl/>
                              </w:rPr>
                              <w:t xml:space="preserve">והכלה </w:t>
                            </w:r>
                            <w:r>
                              <w:rPr>
                                <w:rFonts w:cs="1ShefaClassic" w:hint="cs"/>
                                <w:b/>
                                <w:bCs/>
                                <w:sz w:val="27"/>
                                <w:szCs w:val="27"/>
                                <w:rtl/>
                              </w:rPr>
                              <w:t>חי' מושקא</w:t>
                            </w:r>
                            <w:r>
                              <w:rPr>
                                <w:rFonts w:cs="1ShefaClassic" w:hint="cs"/>
                                <w:b/>
                                <w:bCs/>
                                <w:sz w:val="27"/>
                                <w:szCs w:val="27"/>
                              </w:rPr>
                              <w:t xml:space="preserve"> </w:t>
                            </w:r>
                            <w:r>
                              <w:rPr>
                                <w:rFonts w:cs="1ShefaClassic" w:hint="cs"/>
                                <w:sz w:val="27"/>
                                <w:szCs w:val="27"/>
                                <w:rtl/>
                              </w:rPr>
                              <w:t xml:space="preserve">תחי' </w:t>
                            </w:r>
                            <w:r>
                              <w:rPr>
                                <w:rFonts w:cs="1ShefaClassic" w:hint="cs"/>
                                <w:b/>
                                <w:bCs/>
                                <w:sz w:val="27"/>
                                <w:szCs w:val="27"/>
                                <w:rtl/>
                              </w:rPr>
                              <w:t>כ</w:t>
                            </w:r>
                            <w:r w:rsidRPr="008A37F3">
                              <w:rPr>
                                <w:rFonts w:cs="1ShefaClassic"/>
                                <w:sz w:val="27"/>
                                <w:szCs w:val="27"/>
                                <w:rtl/>
                              </w:rPr>
                              <w:t>”</w:t>
                            </w:r>
                            <w:r>
                              <w:rPr>
                                <w:rFonts w:cs="1ShefaClassic" w:hint="cs"/>
                                <w:b/>
                                <w:bCs/>
                                <w:sz w:val="27"/>
                                <w:szCs w:val="27"/>
                                <w:rtl/>
                              </w:rPr>
                              <w:t>ץ</w:t>
                            </w:r>
                          </w:p>
                          <w:p w:rsidR="007242D7" w:rsidRDefault="007242D7" w:rsidP="00442A20">
                            <w:pPr>
                              <w:pStyle w:val="NormalComplexNarkisim"/>
                              <w:spacing w:after="120" w:line="264" w:lineRule="auto"/>
                              <w:rPr>
                                <w:rFonts w:cs="1ShefaClassic"/>
                                <w:sz w:val="27"/>
                                <w:szCs w:val="27"/>
                                <w:rtl/>
                              </w:rPr>
                            </w:pPr>
                            <w:r>
                              <w:rPr>
                                <w:rFonts w:cs="1ShefaClassic" w:hint="cs"/>
                                <w:sz w:val="27"/>
                                <w:szCs w:val="27"/>
                                <w:rtl/>
                              </w:rPr>
                              <w:t>לרגל בואם בקשרי השידוכין בשעטומ"צ</w:t>
                            </w:r>
                          </w:p>
                          <w:p w:rsidR="007242D7" w:rsidRDefault="007242D7" w:rsidP="00442A20">
                            <w:pPr>
                              <w:pStyle w:val="NormalComplexNarkisim"/>
                              <w:spacing w:after="120" w:line="264" w:lineRule="auto"/>
                              <w:rPr>
                                <w:rFonts w:cs="1ShefaClassic"/>
                                <w:sz w:val="27"/>
                                <w:szCs w:val="27"/>
                                <w:rtl/>
                              </w:rPr>
                            </w:pPr>
                            <w:r>
                              <w:rPr>
                                <w:rFonts w:cs="1ShefaClassic" w:hint="cs"/>
                                <w:sz w:val="27"/>
                                <w:szCs w:val="27"/>
                                <w:rtl/>
                              </w:rPr>
                              <w:t>ביום א' ד' שבט ה’תשפ”א</w:t>
                            </w:r>
                          </w:p>
                          <w:p w:rsidR="007242D7" w:rsidRDefault="007242D7" w:rsidP="00442A20">
                            <w:pPr>
                              <w:pStyle w:val="NormalComplexNarkisim"/>
                              <w:spacing w:after="120" w:line="264" w:lineRule="auto"/>
                              <w:rPr>
                                <w:rFonts w:cs="1ShefaClassic"/>
                                <w:sz w:val="27"/>
                                <w:szCs w:val="27"/>
                                <w:rtl/>
                              </w:rPr>
                            </w:pPr>
                            <w:r>
                              <w:rPr>
                                <w:rFonts w:cs="1ShefaClassic" w:hint="cs"/>
                                <w:sz w:val="27"/>
                                <w:szCs w:val="27"/>
                                <w:rtl/>
                              </w:rPr>
                              <w:t>יה"ר שיזכו לבנות בית נאמן בישראל בנין עדי עד</w:t>
                            </w:r>
                          </w:p>
                          <w:p w:rsidR="007242D7" w:rsidRDefault="007242D7" w:rsidP="00442A20">
                            <w:pPr>
                              <w:pStyle w:val="NormalComplexNarkisim"/>
                              <w:spacing w:after="120" w:line="264" w:lineRule="auto"/>
                              <w:rPr>
                                <w:rFonts w:cs="1ShefaClassic"/>
                                <w:sz w:val="27"/>
                                <w:szCs w:val="27"/>
                                <w:rtl/>
                              </w:rPr>
                            </w:pPr>
                            <w:r>
                              <w:rPr>
                                <w:rFonts w:cs="1ShefaClassic" w:hint="cs"/>
                                <w:sz w:val="27"/>
                                <w:szCs w:val="27"/>
                                <w:rtl/>
                              </w:rPr>
                              <w:t xml:space="preserve">לנח"ר כ"ק אדמו"ר מתוך ברכה והצלחה בגו"ר </w:t>
                            </w:r>
                          </w:p>
                          <w:p w:rsidR="007242D7" w:rsidRDefault="007242D7" w:rsidP="00442A20">
                            <w:pPr>
                              <w:pStyle w:val="NormalComplexNarkisim"/>
                              <w:spacing w:before="160" w:after="160" w:line="264" w:lineRule="auto"/>
                              <w:rPr>
                                <w:rFonts w:cs="1ShefaClassic"/>
                                <w:sz w:val="27"/>
                                <w:szCs w:val="27"/>
                              </w:rPr>
                            </w:pPr>
                            <w:r>
                              <w:rPr>
                                <w:rFonts w:cs="1ShefaClassic"/>
                                <w:sz w:val="27"/>
                                <w:szCs w:val="27"/>
                              </w:rPr>
                              <w:sym w:font="Wingdings 2" w:char="F0B2"/>
                            </w:r>
                          </w:p>
                          <w:p w:rsidR="007242D7" w:rsidRDefault="007242D7" w:rsidP="00442A20">
                            <w:pPr>
                              <w:pBdr>
                                <w:top w:val="nil"/>
                                <w:left w:val="nil"/>
                                <w:bottom w:val="nil"/>
                                <w:right w:val="nil"/>
                                <w:between w:val="nil"/>
                              </w:pBdr>
                              <w:bidi/>
                              <w:spacing w:before="240" w:after="240" w:line="240" w:lineRule="auto"/>
                              <w:jc w:val="center"/>
                              <w:rPr>
                                <w:rFonts w:cs="1ShefaClassic"/>
                                <w:b/>
                                <w:sz w:val="27"/>
                                <w:szCs w:val="27"/>
                                <w:rtl/>
                              </w:rPr>
                            </w:pPr>
                            <w:r>
                              <w:rPr>
                                <w:rFonts w:cs="1ShefaClassic" w:hint="cs"/>
                                <w:b/>
                                <w:sz w:val="27"/>
                                <w:szCs w:val="27"/>
                                <w:rtl/>
                              </w:rPr>
                              <w:t>נדפס ע"י ולזכות משפחתם שיחיו</w:t>
                            </w:r>
                          </w:p>
                          <w:p w:rsidR="007242D7" w:rsidRPr="00BD3F1C" w:rsidRDefault="007242D7" w:rsidP="00B62556">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7242D7" w:rsidRPr="000C2906" w:rsidRDefault="007242D7" w:rsidP="00B62556">
                            <w:pPr>
                              <w:pStyle w:val="af3"/>
                              <w:spacing w:after="120" w:line="264" w:lineRule="auto"/>
                              <w:rPr>
                                <w:b/>
                                <w:bCs/>
                                <w:sz w:val="27"/>
                                <w:szCs w:val="27"/>
                                <w:rtl/>
                              </w:rPr>
                            </w:pPr>
                            <w:r w:rsidRPr="000C2906">
                              <w:rPr>
                                <w:rFonts w:hint="cs"/>
                                <w:b/>
                                <w:bCs/>
                                <w:sz w:val="27"/>
                                <w:szCs w:val="27"/>
                                <w:rtl/>
                              </w:rPr>
                              <w:t>לעילוי נשמת</w:t>
                            </w:r>
                          </w:p>
                          <w:p w:rsidR="007242D7" w:rsidRPr="00A54559" w:rsidRDefault="007242D7" w:rsidP="00B62556">
                            <w:pPr>
                              <w:pStyle w:val="af3"/>
                              <w:spacing w:after="120" w:line="264" w:lineRule="auto"/>
                              <w:rPr>
                                <w:sz w:val="27"/>
                                <w:szCs w:val="27"/>
                                <w:rtl/>
                              </w:rPr>
                            </w:pPr>
                            <w:r w:rsidRPr="00A54559">
                              <w:rPr>
                                <w:rFonts w:hint="cs"/>
                                <w:sz w:val="27"/>
                                <w:szCs w:val="27"/>
                                <w:rtl/>
                              </w:rPr>
                              <w:t xml:space="preserve">הרה"ח ר' </w:t>
                            </w:r>
                            <w:r w:rsidRPr="00A54559">
                              <w:rPr>
                                <w:rFonts w:hint="cs"/>
                                <w:bCs/>
                                <w:sz w:val="27"/>
                                <w:szCs w:val="27"/>
                                <w:rtl/>
                              </w:rPr>
                              <w:t>צבי הירש</w:t>
                            </w:r>
                            <w:r w:rsidRPr="00A54559">
                              <w:rPr>
                                <w:rFonts w:hint="cs"/>
                                <w:sz w:val="27"/>
                                <w:szCs w:val="27"/>
                                <w:rtl/>
                              </w:rPr>
                              <w:t xml:space="preserve"> ע"ה</w:t>
                            </w:r>
                          </w:p>
                          <w:p w:rsidR="007242D7" w:rsidRPr="00A54559" w:rsidRDefault="007242D7" w:rsidP="00B62556">
                            <w:pPr>
                              <w:pStyle w:val="af3"/>
                              <w:spacing w:after="120" w:line="264" w:lineRule="auto"/>
                              <w:rPr>
                                <w:sz w:val="27"/>
                                <w:szCs w:val="27"/>
                                <w:rtl/>
                              </w:rPr>
                            </w:pPr>
                            <w:r w:rsidRPr="00A54559">
                              <w:rPr>
                                <w:rFonts w:hint="cs"/>
                                <w:sz w:val="27"/>
                                <w:szCs w:val="27"/>
                                <w:rtl/>
                              </w:rPr>
                              <w:t xml:space="preserve">בן הרה"ח ר' </w:t>
                            </w:r>
                            <w:r w:rsidRPr="00A54559">
                              <w:rPr>
                                <w:rFonts w:hint="cs"/>
                                <w:bCs/>
                                <w:sz w:val="27"/>
                                <w:szCs w:val="27"/>
                                <w:rtl/>
                              </w:rPr>
                              <w:t>יהודה ליב</w:t>
                            </w:r>
                            <w:r w:rsidRPr="00A54559">
                              <w:rPr>
                                <w:rFonts w:hint="cs"/>
                                <w:sz w:val="27"/>
                                <w:szCs w:val="27"/>
                                <w:rtl/>
                              </w:rPr>
                              <w:t xml:space="preserve"> ע"ה</w:t>
                            </w:r>
                          </w:p>
                          <w:p w:rsidR="007242D7" w:rsidRPr="00A54559" w:rsidRDefault="007242D7" w:rsidP="00B62556">
                            <w:pPr>
                              <w:pStyle w:val="af3"/>
                              <w:spacing w:after="120" w:line="264" w:lineRule="auto"/>
                              <w:rPr>
                                <w:bCs/>
                                <w:sz w:val="27"/>
                                <w:szCs w:val="27"/>
                                <w:rtl/>
                              </w:rPr>
                            </w:pPr>
                            <w:r w:rsidRPr="00A54559">
                              <w:rPr>
                                <w:rFonts w:hint="cs"/>
                                <w:bCs/>
                                <w:sz w:val="27"/>
                                <w:szCs w:val="27"/>
                                <w:rtl/>
                              </w:rPr>
                              <w:t>רימלער</w:t>
                            </w:r>
                          </w:p>
                          <w:p w:rsidR="007242D7" w:rsidRPr="00A54559" w:rsidRDefault="007242D7" w:rsidP="00B62556">
                            <w:pPr>
                              <w:pStyle w:val="af3"/>
                              <w:spacing w:before="120" w:after="120" w:line="264" w:lineRule="auto"/>
                              <w:rPr>
                                <w:sz w:val="27"/>
                                <w:szCs w:val="27"/>
                                <w:rtl/>
                              </w:rPr>
                            </w:pPr>
                            <w:r w:rsidRPr="00A54559">
                              <w:rPr>
                                <w:rFonts w:hint="cs"/>
                                <w:sz w:val="27"/>
                                <w:szCs w:val="27"/>
                                <w:rtl/>
                              </w:rPr>
                              <w:t>נלב"ע ביום כ"ד שבט ה'תשל"ה</w:t>
                            </w:r>
                          </w:p>
                          <w:p w:rsidR="007242D7" w:rsidRPr="000C2906" w:rsidRDefault="007242D7" w:rsidP="00B62556">
                            <w:pPr>
                              <w:pStyle w:val="af3"/>
                              <w:spacing w:before="240" w:after="120" w:line="264" w:lineRule="auto"/>
                              <w:rPr>
                                <w:b/>
                                <w:bCs/>
                                <w:sz w:val="27"/>
                                <w:szCs w:val="27"/>
                                <w:rtl/>
                              </w:rPr>
                            </w:pPr>
                            <w:r w:rsidRPr="000C2906">
                              <w:rPr>
                                <w:rFonts w:hint="cs"/>
                                <w:b/>
                                <w:bCs/>
                                <w:sz w:val="27"/>
                                <w:szCs w:val="27"/>
                                <w:rtl/>
                              </w:rPr>
                              <w:t>ולעילוי נשמת</w:t>
                            </w:r>
                          </w:p>
                          <w:p w:rsidR="007242D7" w:rsidRPr="00A54559" w:rsidRDefault="007242D7" w:rsidP="00B62556">
                            <w:pPr>
                              <w:pStyle w:val="af3"/>
                              <w:spacing w:after="120" w:line="264" w:lineRule="auto"/>
                              <w:rPr>
                                <w:sz w:val="27"/>
                                <w:szCs w:val="27"/>
                                <w:rtl/>
                              </w:rPr>
                            </w:pPr>
                            <w:r w:rsidRPr="00A54559">
                              <w:rPr>
                                <w:rFonts w:hint="cs"/>
                                <w:sz w:val="27"/>
                                <w:szCs w:val="27"/>
                                <w:rtl/>
                              </w:rPr>
                              <w:t xml:space="preserve">מרת </w:t>
                            </w:r>
                            <w:r w:rsidRPr="00A54559">
                              <w:rPr>
                                <w:rFonts w:hint="cs"/>
                                <w:bCs/>
                                <w:sz w:val="27"/>
                                <w:szCs w:val="27"/>
                                <w:rtl/>
                              </w:rPr>
                              <w:t>יענטא בריינא</w:t>
                            </w:r>
                            <w:r w:rsidRPr="00A54559">
                              <w:rPr>
                                <w:rFonts w:hint="cs"/>
                                <w:sz w:val="27"/>
                                <w:szCs w:val="27"/>
                                <w:rtl/>
                              </w:rPr>
                              <w:t xml:space="preserve"> ע"ה</w:t>
                            </w:r>
                          </w:p>
                          <w:p w:rsidR="007242D7" w:rsidRPr="00A54559" w:rsidRDefault="007242D7" w:rsidP="00B62556">
                            <w:pPr>
                              <w:pStyle w:val="af3"/>
                              <w:spacing w:after="120" w:line="264" w:lineRule="auto"/>
                              <w:rPr>
                                <w:sz w:val="27"/>
                                <w:szCs w:val="27"/>
                                <w:rtl/>
                              </w:rPr>
                            </w:pPr>
                            <w:r w:rsidRPr="00A54559">
                              <w:rPr>
                                <w:rFonts w:hint="cs"/>
                                <w:sz w:val="27"/>
                                <w:szCs w:val="27"/>
                                <w:rtl/>
                              </w:rPr>
                              <w:t xml:space="preserve">בת הרה"ח </w:t>
                            </w:r>
                            <w:r>
                              <w:rPr>
                                <w:rFonts w:hint="cs"/>
                                <w:sz w:val="27"/>
                                <w:szCs w:val="27"/>
                                <w:rtl/>
                              </w:rPr>
                              <w:t xml:space="preserve">ר' </w:t>
                            </w:r>
                            <w:r w:rsidRPr="00A54559">
                              <w:rPr>
                                <w:rFonts w:hint="cs"/>
                                <w:bCs/>
                                <w:sz w:val="27"/>
                                <w:szCs w:val="27"/>
                                <w:rtl/>
                              </w:rPr>
                              <w:t>משולם זוסיא</w:t>
                            </w:r>
                            <w:r w:rsidRPr="00A54559">
                              <w:rPr>
                                <w:rFonts w:hint="cs"/>
                                <w:sz w:val="27"/>
                                <w:szCs w:val="27"/>
                                <w:rtl/>
                              </w:rPr>
                              <w:t xml:space="preserve"> ע"ה</w:t>
                            </w:r>
                          </w:p>
                          <w:p w:rsidR="007242D7" w:rsidRPr="00A54559" w:rsidRDefault="007242D7" w:rsidP="00B62556">
                            <w:pPr>
                              <w:pStyle w:val="af3"/>
                              <w:spacing w:after="120" w:line="264" w:lineRule="auto"/>
                              <w:rPr>
                                <w:sz w:val="27"/>
                                <w:szCs w:val="27"/>
                                <w:rtl/>
                              </w:rPr>
                            </w:pPr>
                            <w:r w:rsidRPr="00A54559">
                              <w:rPr>
                                <w:rFonts w:hint="cs"/>
                                <w:sz w:val="27"/>
                                <w:szCs w:val="27"/>
                                <w:rtl/>
                              </w:rPr>
                              <w:t>נלב"ע</w:t>
                            </w:r>
                            <w:r>
                              <w:rPr>
                                <w:rFonts w:hint="cs"/>
                                <w:sz w:val="27"/>
                                <w:szCs w:val="27"/>
                                <w:rtl/>
                              </w:rPr>
                              <w:t xml:space="preserve"> </w:t>
                            </w:r>
                            <w:r w:rsidRPr="00A54559">
                              <w:rPr>
                                <w:rFonts w:hint="cs"/>
                                <w:sz w:val="27"/>
                                <w:szCs w:val="27"/>
                                <w:rtl/>
                              </w:rPr>
                              <w:t>ביום ח' כסלו ה'תשס"ד</w:t>
                            </w:r>
                          </w:p>
                          <w:p w:rsidR="007242D7" w:rsidRPr="00A54559" w:rsidRDefault="007242D7" w:rsidP="00B62556">
                            <w:pPr>
                              <w:pStyle w:val="af3"/>
                              <w:spacing w:after="120" w:line="264" w:lineRule="auto"/>
                              <w:rPr>
                                <w:sz w:val="27"/>
                                <w:szCs w:val="27"/>
                                <w:rtl/>
                              </w:rPr>
                            </w:pPr>
                            <w:r w:rsidRPr="00A54559">
                              <w:rPr>
                                <w:rFonts w:hint="cs"/>
                                <w:bCs/>
                                <w:sz w:val="27"/>
                                <w:szCs w:val="27"/>
                                <w:rtl/>
                              </w:rPr>
                              <w:t>ת.</w:t>
                            </w:r>
                            <w:r>
                              <w:rPr>
                                <w:rFonts w:hint="cs"/>
                                <w:bCs/>
                                <w:sz w:val="27"/>
                                <w:szCs w:val="27"/>
                                <w:rtl/>
                              </w:rPr>
                              <w:t xml:space="preserve"> </w:t>
                            </w:r>
                            <w:r w:rsidRPr="00A54559">
                              <w:rPr>
                                <w:rFonts w:hint="cs"/>
                                <w:bCs/>
                                <w:sz w:val="27"/>
                                <w:szCs w:val="27"/>
                                <w:rtl/>
                              </w:rPr>
                              <w:t>נ.</w:t>
                            </w:r>
                            <w:r>
                              <w:rPr>
                                <w:rFonts w:hint="cs"/>
                                <w:bCs/>
                                <w:sz w:val="27"/>
                                <w:szCs w:val="27"/>
                                <w:rtl/>
                              </w:rPr>
                              <w:t xml:space="preserve"> </w:t>
                            </w:r>
                            <w:r w:rsidRPr="00A54559">
                              <w:rPr>
                                <w:rFonts w:hint="cs"/>
                                <w:bCs/>
                                <w:sz w:val="27"/>
                                <w:szCs w:val="27"/>
                                <w:rtl/>
                              </w:rPr>
                              <w:t>צ.</w:t>
                            </w:r>
                            <w:r>
                              <w:rPr>
                                <w:rFonts w:hint="cs"/>
                                <w:bCs/>
                                <w:sz w:val="27"/>
                                <w:szCs w:val="27"/>
                                <w:rtl/>
                              </w:rPr>
                              <w:t xml:space="preserve"> </w:t>
                            </w:r>
                            <w:r w:rsidRPr="00A54559">
                              <w:rPr>
                                <w:rFonts w:hint="cs"/>
                                <w:bCs/>
                                <w:sz w:val="27"/>
                                <w:szCs w:val="27"/>
                                <w:rtl/>
                              </w:rPr>
                              <w:t>ב.</w:t>
                            </w:r>
                            <w:r>
                              <w:rPr>
                                <w:rFonts w:hint="cs"/>
                                <w:bCs/>
                                <w:sz w:val="27"/>
                                <w:szCs w:val="27"/>
                                <w:rtl/>
                              </w:rPr>
                              <w:t xml:space="preserve"> </w:t>
                            </w:r>
                            <w:r w:rsidRPr="00A54559">
                              <w:rPr>
                                <w:rFonts w:hint="cs"/>
                                <w:bCs/>
                                <w:sz w:val="27"/>
                                <w:szCs w:val="27"/>
                                <w:rtl/>
                              </w:rPr>
                              <w:t>ה.</w:t>
                            </w:r>
                          </w:p>
                          <w:p w:rsidR="007242D7" w:rsidRPr="00521F35" w:rsidRDefault="007242D7" w:rsidP="00B62556">
                            <w:pPr>
                              <w:pStyle w:val="af3"/>
                              <w:spacing w:before="160" w:line="264" w:lineRule="auto"/>
                              <w:rPr>
                                <w:rtl/>
                              </w:rPr>
                            </w:pPr>
                            <w:r w:rsidRPr="00D06BFE">
                              <w:sym w:font="Wingdings 2" w:char="F0B2"/>
                            </w:r>
                          </w:p>
                          <w:p w:rsidR="007242D7" w:rsidRPr="00521F35" w:rsidRDefault="007242D7" w:rsidP="00B62556">
                            <w:pPr>
                              <w:pStyle w:val="af3"/>
                              <w:bidi w:val="0"/>
                              <w:spacing w:after="120" w:line="264" w:lineRule="auto"/>
                              <w:rPr>
                                <w:sz w:val="27"/>
                                <w:szCs w:val="27"/>
                                <w:rtl/>
                              </w:rPr>
                            </w:pPr>
                            <w:r>
                              <w:rPr>
                                <w:rFonts w:hint="cs"/>
                                <w:sz w:val="27"/>
                                <w:szCs w:val="27"/>
                                <w:rtl/>
                              </w:rPr>
                              <w:t>נדפס ע''י ולזכ</w:t>
                            </w:r>
                            <w:r w:rsidRPr="00521F35">
                              <w:rPr>
                                <w:rFonts w:hint="cs"/>
                                <w:sz w:val="27"/>
                                <w:szCs w:val="27"/>
                                <w:rtl/>
                              </w:rPr>
                              <w:t>ות משפחתם שיחיו</w:t>
                            </w:r>
                          </w:p>
                          <w:p w:rsidR="007242D7" w:rsidRPr="00343660" w:rsidRDefault="007242D7" w:rsidP="00442A20">
                            <w:pPr>
                              <w:pStyle w:val="af3"/>
                              <w:spacing w:after="120" w:line="240" w:lineRule="auto"/>
                              <w:rPr>
                                <w:b/>
                                <w:bCs/>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BCC4F5" id="Text Box 7" o:spid="_x0000_s1069" type="#_x0000_t202" style="position:absolute;margin-left:0;margin-top:-.15pt;width:238.3pt;height:494.55pt;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" fillcolor="white [3201]" stroked="f" strokeweight=".5pt">
                <v:textbox>
                  <w:txbxContent>
                    <w:p w:rsidR="007242D7" w:rsidRPr="00822AE9" w:rsidRDefault="007242D7" w:rsidP="00442A20">
                      <w:pPr>
                        <w:pStyle w:val="NormalComplexNarkisim"/>
                        <w:spacing w:after="120" w:line="264" w:lineRule="auto"/>
                        <w:rPr>
                          <w:rFonts w:cs="1ShefaClassic"/>
                          <w:b/>
                          <w:bCs/>
                          <w:sz w:val="27"/>
                          <w:szCs w:val="27"/>
                        </w:rPr>
                      </w:pPr>
                      <w:r w:rsidRPr="00822AE9">
                        <w:rPr>
                          <w:rFonts w:cs="1ShefaClassic" w:hint="cs"/>
                          <w:b/>
                          <w:bCs/>
                          <w:sz w:val="27"/>
                          <w:szCs w:val="27"/>
                          <w:rtl/>
                        </w:rPr>
                        <w:t>לזכות</w:t>
                      </w:r>
                    </w:p>
                    <w:p w:rsidR="007242D7" w:rsidRDefault="007242D7" w:rsidP="00442A20">
                      <w:pPr>
                        <w:pStyle w:val="NormalComplexNarkisim"/>
                        <w:spacing w:after="120" w:line="264" w:lineRule="auto"/>
                        <w:rPr>
                          <w:rFonts w:cs="1ShefaClassic"/>
                          <w:sz w:val="27"/>
                          <w:szCs w:val="27"/>
                          <w:rtl/>
                        </w:rPr>
                      </w:pPr>
                      <w:r>
                        <w:rPr>
                          <w:rFonts w:cs="1ShefaClassic" w:hint="cs"/>
                          <w:sz w:val="27"/>
                          <w:szCs w:val="27"/>
                          <w:rtl/>
                        </w:rPr>
                        <w:t xml:space="preserve">החתן התמים </w:t>
                      </w:r>
                      <w:r>
                        <w:rPr>
                          <w:rFonts w:cs="1ShefaClassic" w:hint="cs"/>
                          <w:b/>
                          <w:bCs/>
                          <w:sz w:val="27"/>
                          <w:szCs w:val="27"/>
                          <w:rtl/>
                        </w:rPr>
                        <w:t>אברהם</w:t>
                      </w:r>
                      <w:r>
                        <w:rPr>
                          <w:rFonts w:cs="1ShefaClassic" w:hint="cs"/>
                          <w:sz w:val="27"/>
                          <w:szCs w:val="27"/>
                          <w:rtl/>
                        </w:rPr>
                        <w:t xml:space="preserve"> שי' </w:t>
                      </w:r>
                      <w:r>
                        <w:rPr>
                          <w:rFonts w:cs="1ShefaClassic" w:hint="cs"/>
                          <w:b/>
                          <w:bCs/>
                          <w:sz w:val="27"/>
                          <w:szCs w:val="27"/>
                          <w:rtl/>
                        </w:rPr>
                        <w:t>דריזין</w:t>
                      </w:r>
                    </w:p>
                    <w:p w:rsidR="007242D7" w:rsidRDefault="007242D7" w:rsidP="00442A20">
                      <w:pPr>
                        <w:pStyle w:val="NormalComplexNarkisim"/>
                        <w:spacing w:after="120" w:line="264" w:lineRule="auto"/>
                        <w:rPr>
                          <w:rFonts w:cs="1ShefaClassic"/>
                          <w:sz w:val="27"/>
                          <w:szCs w:val="27"/>
                        </w:rPr>
                      </w:pPr>
                      <w:r>
                        <w:rPr>
                          <w:rFonts w:cs="1ShefaClassic" w:hint="cs"/>
                          <w:sz w:val="27"/>
                          <w:szCs w:val="27"/>
                          <w:rtl/>
                        </w:rPr>
                        <w:t xml:space="preserve">והכלה </w:t>
                      </w:r>
                      <w:r>
                        <w:rPr>
                          <w:rFonts w:cs="1ShefaClassic" w:hint="cs"/>
                          <w:b/>
                          <w:bCs/>
                          <w:sz w:val="27"/>
                          <w:szCs w:val="27"/>
                          <w:rtl/>
                        </w:rPr>
                        <w:t>חי' מושקא</w:t>
                      </w:r>
                      <w:r>
                        <w:rPr>
                          <w:rFonts w:cs="1ShefaClassic" w:hint="cs"/>
                          <w:b/>
                          <w:bCs/>
                          <w:sz w:val="27"/>
                          <w:szCs w:val="27"/>
                        </w:rPr>
                        <w:t xml:space="preserve"> </w:t>
                      </w:r>
                      <w:r>
                        <w:rPr>
                          <w:rFonts w:cs="1ShefaClassic" w:hint="cs"/>
                          <w:sz w:val="27"/>
                          <w:szCs w:val="27"/>
                          <w:rtl/>
                        </w:rPr>
                        <w:t xml:space="preserve">תחי' </w:t>
                      </w:r>
                      <w:r>
                        <w:rPr>
                          <w:rFonts w:cs="1ShefaClassic" w:hint="cs"/>
                          <w:b/>
                          <w:bCs/>
                          <w:sz w:val="27"/>
                          <w:szCs w:val="27"/>
                          <w:rtl/>
                        </w:rPr>
                        <w:t>כ</w:t>
                      </w:r>
                      <w:r w:rsidRPr="008A37F3">
                        <w:rPr>
                          <w:rFonts w:cs="1ShefaClassic"/>
                          <w:sz w:val="27"/>
                          <w:szCs w:val="27"/>
                          <w:rtl/>
                        </w:rPr>
                        <w:t>”</w:t>
                      </w:r>
                      <w:r>
                        <w:rPr>
                          <w:rFonts w:cs="1ShefaClassic" w:hint="cs"/>
                          <w:b/>
                          <w:bCs/>
                          <w:sz w:val="27"/>
                          <w:szCs w:val="27"/>
                          <w:rtl/>
                        </w:rPr>
                        <w:t>ץ</w:t>
                      </w:r>
                    </w:p>
                    <w:p w:rsidR="007242D7" w:rsidRDefault="007242D7" w:rsidP="00442A20">
                      <w:pPr>
                        <w:pStyle w:val="NormalComplexNarkisim"/>
                        <w:spacing w:after="120" w:line="264" w:lineRule="auto"/>
                        <w:rPr>
                          <w:rFonts w:cs="1ShefaClassic"/>
                          <w:sz w:val="27"/>
                          <w:szCs w:val="27"/>
                          <w:rtl/>
                        </w:rPr>
                      </w:pPr>
                      <w:r>
                        <w:rPr>
                          <w:rFonts w:cs="1ShefaClassic" w:hint="cs"/>
                          <w:sz w:val="27"/>
                          <w:szCs w:val="27"/>
                          <w:rtl/>
                        </w:rPr>
                        <w:t>לרגל בואם בקשרי השידוכין בשעטומ"צ</w:t>
                      </w:r>
                    </w:p>
                    <w:p w:rsidR="007242D7" w:rsidRDefault="007242D7" w:rsidP="00442A20">
                      <w:pPr>
                        <w:pStyle w:val="NormalComplexNarkisim"/>
                        <w:spacing w:after="120" w:line="264" w:lineRule="auto"/>
                        <w:rPr>
                          <w:rFonts w:cs="1ShefaClassic"/>
                          <w:sz w:val="27"/>
                          <w:szCs w:val="27"/>
                          <w:rtl/>
                        </w:rPr>
                      </w:pPr>
                      <w:r>
                        <w:rPr>
                          <w:rFonts w:cs="1ShefaClassic" w:hint="cs"/>
                          <w:sz w:val="27"/>
                          <w:szCs w:val="27"/>
                          <w:rtl/>
                        </w:rPr>
                        <w:t>ביום א' ד' שבט ה’תשפ”א</w:t>
                      </w:r>
                    </w:p>
                    <w:p w:rsidR="007242D7" w:rsidRDefault="007242D7" w:rsidP="00442A20">
                      <w:pPr>
                        <w:pStyle w:val="NormalComplexNarkisim"/>
                        <w:spacing w:after="120" w:line="264" w:lineRule="auto"/>
                        <w:rPr>
                          <w:rFonts w:cs="1ShefaClassic"/>
                          <w:sz w:val="27"/>
                          <w:szCs w:val="27"/>
                          <w:rtl/>
                        </w:rPr>
                      </w:pPr>
                      <w:r>
                        <w:rPr>
                          <w:rFonts w:cs="1ShefaClassic" w:hint="cs"/>
                          <w:sz w:val="27"/>
                          <w:szCs w:val="27"/>
                          <w:rtl/>
                        </w:rPr>
                        <w:t>יה"ר שיזכו לבנות בית נאמן בישראל בנין עדי עד</w:t>
                      </w:r>
                    </w:p>
                    <w:p w:rsidR="007242D7" w:rsidRDefault="007242D7" w:rsidP="00442A20">
                      <w:pPr>
                        <w:pStyle w:val="NormalComplexNarkisim"/>
                        <w:spacing w:after="120" w:line="264" w:lineRule="auto"/>
                        <w:rPr>
                          <w:rFonts w:cs="1ShefaClassic"/>
                          <w:sz w:val="27"/>
                          <w:szCs w:val="27"/>
                          <w:rtl/>
                        </w:rPr>
                      </w:pPr>
                      <w:r>
                        <w:rPr>
                          <w:rFonts w:cs="1ShefaClassic" w:hint="cs"/>
                          <w:sz w:val="27"/>
                          <w:szCs w:val="27"/>
                          <w:rtl/>
                        </w:rPr>
                        <w:t xml:space="preserve">לנח"ר כ"ק אדמו"ר מתוך ברכה והצלחה בגו"ר </w:t>
                      </w:r>
                    </w:p>
                    <w:p w:rsidR="007242D7" w:rsidRDefault="007242D7" w:rsidP="00442A20">
                      <w:pPr>
                        <w:pStyle w:val="NormalComplexNarkisim"/>
                        <w:spacing w:before="160" w:after="160" w:line="264" w:lineRule="auto"/>
                        <w:rPr>
                          <w:rFonts w:cs="1ShefaClassic"/>
                          <w:sz w:val="27"/>
                          <w:szCs w:val="27"/>
                        </w:rPr>
                      </w:pPr>
                      <w:r>
                        <w:rPr>
                          <w:rFonts w:cs="1ShefaClassic"/>
                          <w:sz w:val="27"/>
                          <w:szCs w:val="27"/>
                        </w:rPr>
                        <w:sym w:font="Wingdings 2" w:char="F0B2"/>
                      </w:r>
                    </w:p>
                    <w:p w:rsidR="007242D7" w:rsidRDefault="007242D7" w:rsidP="00442A20">
                      <w:pPr>
                        <w:pBdr>
                          <w:top w:val="nil"/>
                          <w:left w:val="nil"/>
                          <w:bottom w:val="nil"/>
                          <w:right w:val="nil"/>
                          <w:between w:val="nil"/>
                        </w:pBdr>
                        <w:bidi/>
                        <w:spacing w:before="240" w:after="240" w:line="240" w:lineRule="auto"/>
                        <w:jc w:val="center"/>
                        <w:rPr>
                          <w:rFonts w:cs="1ShefaClassic"/>
                          <w:b/>
                          <w:sz w:val="27"/>
                          <w:szCs w:val="27"/>
                          <w:rtl/>
                        </w:rPr>
                      </w:pPr>
                      <w:r>
                        <w:rPr>
                          <w:rFonts w:cs="1ShefaClassic" w:hint="cs"/>
                          <w:b/>
                          <w:sz w:val="27"/>
                          <w:szCs w:val="27"/>
                          <w:rtl/>
                        </w:rPr>
                        <w:t>נדפס ע"י ולזכות משפחתם שיחיו</w:t>
                      </w:r>
                    </w:p>
                    <w:p w:rsidR="007242D7" w:rsidRPr="00BD3F1C" w:rsidRDefault="007242D7" w:rsidP="00B62556">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7242D7" w:rsidRPr="000C2906" w:rsidRDefault="007242D7" w:rsidP="00B62556">
                      <w:pPr>
                        <w:pStyle w:val="af3"/>
                        <w:spacing w:after="120" w:line="264" w:lineRule="auto"/>
                        <w:rPr>
                          <w:b/>
                          <w:bCs/>
                          <w:sz w:val="27"/>
                          <w:szCs w:val="27"/>
                          <w:rtl/>
                        </w:rPr>
                      </w:pPr>
                      <w:r w:rsidRPr="000C2906">
                        <w:rPr>
                          <w:rFonts w:hint="cs"/>
                          <w:b/>
                          <w:bCs/>
                          <w:sz w:val="27"/>
                          <w:szCs w:val="27"/>
                          <w:rtl/>
                        </w:rPr>
                        <w:t>לעילוי נשמת</w:t>
                      </w:r>
                    </w:p>
                    <w:p w:rsidR="007242D7" w:rsidRPr="00A54559" w:rsidRDefault="007242D7" w:rsidP="00B62556">
                      <w:pPr>
                        <w:pStyle w:val="af3"/>
                        <w:spacing w:after="120" w:line="264" w:lineRule="auto"/>
                        <w:rPr>
                          <w:sz w:val="27"/>
                          <w:szCs w:val="27"/>
                          <w:rtl/>
                        </w:rPr>
                      </w:pPr>
                      <w:r w:rsidRPr="00A54559">
                        <w:rPr>
                          <w:rFonts w:hint="cs"/>
                          <w:sz w:val="27"/>
                          <w:szCs w:val="27"/>
                          <w:rtl/>
                        </w:rPr>
                        <w:t xml:space="preserve">הרה"ח ר' </w:t>
                      </w:r>
                      <w:r w:rsidRPr="00A54559">
                        <w:rPr>
                          <w:rFonts w:hint="cs"/>
                          <w:bCs/>
                          <w:sz w:val="27"/>
                          <w:szCs w:val="27"/>
                          <w:rtl/>
                        </w:rPr>
                        <w:t>צבי הירש</w:t>
                      </w:r>
                      <w:r w:rsidRPr="00A54559">
                        <w:rPr>
                          <w:rFonts w:hint="cs"/>
                          <w:sz w:val="27"/>
                          <w:szCs w:val="27"/>
                          <w:rtl/>
                        </w:rPr>
                        <w:t xml:space="preserve"> ע"ה</w:t>
                      </w:r>
                    </w:p>
                    <w:p w:rsidR="007242D7" w:rsidRPr="00A54559" w:rsidRDefault="007242D7" w:rsidP="00B62556">
                      <w:pPr>
                        <w:pStyle w:val="af3"/>
                        <w:spacing w:after="120" w:line="264" w:lineRule="auto"/>
                        <w:rPr>
                          <w:sz w:val="27"/>
                          <w:szCs w:val="27"/>
                          <w:rtl/>
                        </w:rPr>
                      </w:pPr>
                      <w:r w:rsidRPr="00A54559">
                        <w:rPr>
                          <w:rFonts w:hint="cs"/>
                          <w:sz w:val="27"/>
                          <w:szCs w:val="27"/>
                          <w:rtl/>
                        </w:rPr>
                        <w:t xml:space="preserve">בן הרה"ח ר' </w:t>
                      </w:r>
                      <w:r w:rsidRPr="00A54559">
                        <w:rPr>
                          <w:rFonts w:hint="cs"/>
                          <w:bCs/>
                          <w:sz w:val="27"/>
                          <w:szCs w:val="27"/>
                          <w:rtl/>
                        </w:rPr>
                        <w:t>יהודה ליב</w:t>
                      </w:r>
                      <w:r w:rsidRPr="00A54559">
                        <w:rPr>
                          <w:rFonts w:hint="cs"/>
                          <w:sz w:val="27"/>
                          <w:szCs w:val="27"/>
                          <w:rtl/>
                        </w:rPr>
                        <w:t xml:space="preserve"> ע"ה</w:t>
                      </w:r>
                    </w:p>
                    <w:p w:rsidR="007242D7" w:rsidRPr="00A54559" w:rsidRDefault="007242D7" w:rsidP="00B62556">
                      <w:pPr>
                        <w:pStyle w:val="af3"/>
                        <w:spacing w:after="120" w:line="264" w:lineRule="auto"/>
                        <w:rPr>
                          <w:bCs/>
                          <w:sz w:val="27"/>
                          <w:szCs w:val="27"/>
                          <w:rtl/>
                        </w:rPr>
                      </w:pPr>
                      <w:r w:rsidRPr="00A54559">
                        <w:rPr>
                          <w:rFonts w:hint="cs"/>
                          <w:bCs/>
                          <w:sz w:val="27"/>
                          <w:szCs w:val="27"/>
                          <w:rtl/>
                        </w:rPr>
                        <w:t>רימלער</w:t>
                      </w:r>
                    </w:p>
                    <w:p w:rsidR="007242D7" w:rsidRPr="00A54559" w:rsidRDefault="007242D7" w:rsidP="00B62556">
                      <w:pPr>
                        <w:pStyle w:val="af3"/>
                        <w:spacing w:before="120" w:after="120" w:line="264" w:lineRule="auto"/>
                        <w:rPr>
                          <w:sz w:val="27"/>
                          <w:szCs w:val="27"/>
                          <w:rtl/>
                        </w:rPr>
                      </w:pPr>
                      <w:r w:rsidRPr="00A54559">
                        <w:rPr>
                          <w:rFonts w:hint="cs"/>
                          <w:sz w:val="27"/>
                          <w:szCs w:val="27"/>
                          <w:rtl/>
                        </w:rPr>
                        <w:t>נלב"ע ביום כ"ד שבט ה'תשל"ה</w:t>
                      </w:r>
                    </w:p>
                    <w:p w:rsidR="007242D7" w:rsidRPr="000C2906" w:rsidRDefault="007242D7" w:rsidP="00B62556">
                      <w:pPr>
                        <w:pStyle w:val="af3"/>
                        <w:spacing w:before="240" w:after="120" w:line="264" w:lineRule="auto"/>
                        <w:rPr>
                          <w:b/>
                          <w:bCs/>
                          <w:sz w:val="27"/>
                          <w:szCs w:val="27"/>
                          <w:rtl/>
                        </w:rPr>
                      </w:pPr>
                      <w:r w:rsidRPr="000C2906">
                        <w:rPr>
                          <w:rFonts w:hint="cs"/>
                          <w:b/>
                          <w:bCs/>
                          <w:sz w:val="27"/>
                          <w:szCs w:val="27"/>
                          <w:rtl/>
                        </w:rPr>
                        <w:t>ולעילוי נשמת</w:t>
                      </w:r>
                    </w:p>
                    <w:p w:rsidR="007242D7" w:rsidRPr="00A54559" w:rsidRDefault="007242D7" w:rsidP="00B62556">
                      <w:pPr>
                        <w:pStyle w:val="af3"/>
                        <w:spacing w:after="120" w:line="264" w:lineRule="auto"/>
                        <w:rPr>
                          <w:sz w:val="27"/>
                          <w:szCs w:val="27"/>
                          <w:rtl/>
                        </w:rPr>
                      </w:pPr>
                      <w:r w:rsidRPr="00A54559">
                        <w:rPr>
                          <w:rFonts w:hint="cs"/>
                          <w:sz w:val="27"/>
                          <w:szCs w:val="27"/>
                          <w:rtl/>
                        </w:rPr>
                        <w:t xml:space="preserve">מרת </w:t>
                      </w:r>
                      <w:r w:rsidRPr="00A54559">
                        <w:rPr>
                          <w:rFonts w:hint="cs"/>
                          <w:bCs/>
                          <w:sz w:val="27"/>
                          <w:szCs w:val="27"/>
                          <w:rtl/>
                        </w:rPr>
                        <w:t>יענטא בריינא</w:t>
                      </w:r>
                      <w:r w:rsidRPr="00A54559">
                        <w:rPr>
                          <w:rFonts w:hint="cs"/>
                          <w:sz w:val="27"/>
                          <w:szCs w:val="27"/>
                          <w:rtl/>
                        </w:rPr>
                        <w:t xml:space="preserve"> ע"ה</w:t>
                      </w:r>
                    </w:p>
                    <w:p w:rsidR="007242D7" w:rsidRPr="00A54559" w:rsidRDefault="007242D7" w:rsidP="00B62556">
                      <w:pPr>
                        <w:pStyle w:val="af3"/>
                        <w:spacing w:after="120" w:line="264" w:lineRule="auto"/>
                        <w:rPr>
                          <w:sz w:val="27"/>
                          <w:szCs w:val="27"/>
                          <w:rtl/>
                        </w:rPr>
                      </w:pPr>
                      <w:r w:rsidRPr="00A54559">
                        <w:rPr>
                          <w:rFonts w:hint="cs"/>
                          <w:sz w:val="27"/>
                          <w:szCs w:val="27"/>
                          <w:rtl/>
                        </w:rPr>
                        <w:t xml:space="preserve">בת הרה"ח </w:t>
                      </w:r>
                      <w:r>
                        <w:rPr>
                          <w:rFonts w:hint="cs"/>
                          <w:sz w:val="27"/>
                          <w:szCs w:val="27"/>
                          <w:rtl/>
                        </w:rPr>
                        <w:t xml:space="preserve">ר' </w:t>
                      </w:r>
                      <w:r w:rsidRPr="00A54559">
                        <w:rPr>
                          <w:rFonts w:hint="cs"/>
                          <w:bCs/>
                          <w:sz w:val="27"/>
                          <w:szCs w:val="27"/>
                          <w:rtl/>
                        </w:rPr>
                        <w:t>משולם זוסיא</w:t>
                      </w:r>
                      <w:r w:rsidRPr="00A54559">
                        <w:rPr>
                          <w:rFonts w:hint="cs"/>
                          <w:sz w:val="27"/>
                          <w:szCs w:val="27"/>
                          <w:rtl/>
                        </w:rPr>
                        <w:t xml:space="preserve"> ע"ה</w:t>
                      </w:r>
                    </w:p>
                    <w:p w:rsidR="007242D7" w:rsidRPr="00A54559" w:rsidRDefault="007242D7" w:rsidP="00B62556">
                      <w:pPr>
                        <w:pStyle w:val="af3"/>
                        <w:spacing w:after="120" w:line="264" w:lineRule="auto"/>
                        <w:rPr>
                          <w:sz w:val="27"/>
                          <w:szCs w:val="27"/>
                          <w:rtl/>
                        </w:rPr>
                      </w:pPr>
                      <w:r w:rsidRPr="00A54559">
                        <w:rPr>
                          <w:rFonts w:hint="cs"/>
                          <w:sz w:val="27"/>
                          <w:szCs w:val="27"/>
                          <w:rtl/>
                        </w:rPr>
                        <w:t>נלב"ע</w:t>
                      </w:r>
                      <w:r>
                        <w:rPr>
                          <w:rFonts w:hint="cs"/>
                          <w:sz w:val="27"/>
                          <w:szCs w:val="27"/>
                          <w:rtl/>
                        </w:rPr>
                        <w:t xml:space="preserve"> </w:t>
                      </w:r>
                      <w:r w:rsidRPr="00A54559">
                        <w:rPr>
                          <w:rFonts w:hint="cs"/>
                          <w:sz w:val="27"/>
                          <w:szCs w:val="27"/>
                          <w:rtl/>
                        </w:rPr>
                        <w:t>ביום ח' כסלו ה'תשס"ד</w:t>
                      </w:r>
                    </w:p>
                    <w:p w:rsidR="007242D7" w:rsidRPr="00A54559" w:rsidRDefault="007242D7" w:rsidP="00B62556">
                      <w:pPr>
                        <w:pStyle w:val="af3"/>
                        <w:spacing w:after="120" w:line="264" w:lineRule="auto"/>
                        <w:rPr>
                          <w:sz w:val="27"/>
                          <w:szCs w:val="27"/>
                          <w:rtl/>
                        </w:rPr>
                      </w:pPr>
                      <w:r w:rsidRPr="00A54559">
                        <w:rPr>
                          <w:rFonts w:hint="cs"/>
                          <w:bCs/>
                          <w:sz w:val="27"/>
                          <w:szCs w:val="27"/>
                          <w:rtl/>
                        </w:rPr>
                        <w:t>ת.</w:t>
                      </w:r>
                      <w:r>
                        <w:rPr>
                          <w:rFonts w:hint="cs"/>
                          <w:bCs/>
                          <w:sz w:val="27"/>
                          <w:szCs w:val="27"/>
                          <w:rtl/>
                        </w:rPr>
                        <w:t xml:space="preserve"> </w:t>
                      </w:r>
                      <w:r w:rsidRPr="00A54559">
                        <w:rPr>
                          <w:rFonts w:hint="cs"/>
                          <w:bCs/>
                          <w:sz w:val="27"/>
                          <w:szCs w:val="27"/>
                          <w:rtl/>
                        </w:rPr>
                        <w:t>נ.</w:t>
                      </w:r>
                      <w:r>
                        <w:rPr>
                          <w:rFonts w:hint="cs"/>
                          <w:bCs/>
                          <w:sz w:val="27"/>
                          <w:szCs w:val="27"/>
                          <w:rtl/>
                        </w:rPr>
                        <w:t xml:space="preserve"> </w:t>
                      </w:r>
                      <w:r w:rsidRPr="00A54559">
                        <w:rPr>
                          <w:rFonts w:hint="cs"/>
                          <w:bCs/>
                          <w:sz w:val="27"/>
                          <w:szCs w:val="27"/>
                          <w:rtl/>
                        </w:rPr>
                        <w:t>צ.</w:t>
                      </w:r>
                      <w:r>
                        <w:rPr>
                          <w:rFonts w:hint="cs"/>
                          <w:bCs/>
                          <w:sz w:val="27"/>
                          <w:szCs w:val="27"/>
                          <w:rtl/>
                        </w:rPr>
                        <w:t xml:space="preserve"> </w:t>
                      </w:r>
                      <w:r w:rsidRPr="00A54559">
                        <w:rPr>
                          <w:rFonts w:hint="cs"/>
                          <w:bCs/>
                          <w:sz w:val="27"/>
                          <w:szCs w:val="27"/>
                          <w:rtl/>
                        </w:rPr>
                        <w:t>ב.</w:t>
                      </w:r>
                      <w:r>
                        <w:rPr>
                          <w:rFonts w:hint="cs"/>
                          <w:bCs/>
                          <w:sz w:val="27"/>
                          <w:szCs w:val="27"/>
                          <w:rtl/>
                        </w:rPr>
                        <w:t xml:space="preserve"> </w:t>
                      </w:r>
                      <w:r w:rsidRPr="00A54559">
                        <w:rPr>
                          <w:rFonts w:hint="cs"/>
                          <w:bCs/>
                          <w:sz w:val="27"/>
                          <w:szCs w:val="27"/>
                          <w:rtl/>
                        </w:rPr>
                        <w:t>ה.</w:t>
                      </w:r>
                    </w:p>
                    <w:p w:rsidR="007242D7" w:rsidRPr="00521F35" w:rsidRDefault="007242D7" w:rsidP="00B62556">
                      <w:pPr>
                        <w:pStyle w:val="af3"/>
                        <w:spacing w:before="160" w:line="264" w:lineRule="auto"/>
                        <w:rPr>
                          <w:rtl/>
                        </w:rPr>
                      </w:pPr>
                      <w:r w:rsidRPr="00D06BFE">
                        <w:sym w:font="Wingdings 2" w:char="F0B2"/>
                      </w:r>
                    </w:p>
                    <w:p w:rsidR="007242D7" w:rsidRPr="00521F35" w:rsidRDefault="007242D7" w:rsidP="00B62556">
                      <w:pPr>
                        <w:pStyle w:val="af3"/>
                        <w:bidi w:val="0"/>
                        <w:spacing w:after="120" w:line="264" w:lineRule="auto"/>
                        <w:rPr>
                          <w:sz w:val="27"/>
                          <w:szCs w:val="27"/>
                          <w:rtl/>
                        </w:rPr>
                      </w:pPr>
                      <w:r>
                        <w:rPr>
                          <w:rFonts w:hint="cs"/>
                          <w:sz w:val="27"/>
                          <w:szCs w:val="27"/>
                          <w:rtl/>
                        </w:rPr>
                        <w:t>נדפס ע''י ולזכ</w:t>
                      </w:r>
                      <w:r w:rsidRPr="00521F35">
                        <w:rPr>
                          <w:rFonts w:hint="cs"/>
                          <w:sz w:val="27"/>
                          <w:szCs w:val="27"/>
                          <w:rtl/>
                        </w:rPr>
                        <w:t>ות משפחתם שיחיו</w:t>
                      </w:r>
                    </w:p>
                    <w:p w:rsidR="007242D7" w:rsidRPr="00343660" w:rsidRDefault="007242D7" w:rsidP="00442A20">
                      <w:pPr>
                        <w:pStyle w:val="af3"/>
                        <w:spacing w:after="120" w:line="240" w:lineRule="auto"/>
                        <w:rPr>
                          <w:b/>
                          <w:bCs/>
                          <w:sz w:val="27"/>
                          <w:szCs w:val="27"/>
                        </w:rPr>
                      </w:pPr>
                    </w:p>
                  </w:txbxContent>
                </v:textbox>
                <w10:wrap anchorx="margin" anchory="margin"/>
              </v:shape>
            </w:pict>
          </mc:Fallback>
        </mc:AlternateContent>
      </w: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B62556" w:rsidP="00162011">
      <w:pPr>
        <w:rPr>
          <w:rtl/>
        </w:rPr>
      </w:pPr>
      <w:r>
        <w:rPr>
          <w:rFonts w:ascii="Narkisim" w:eastAsia="Times New Roman" w:hAnsi="Narkisim" w:cs="1ShefaClassic"/>
          <w:noProof/>
          <w:sz w:val="28"/>
          <w:szCs w:val="28"/>
          <w:rtl/>
        </w:rPr>
        <mc:AlternateContent>
          <mc:Choice Requires="wps">
            <w:drawing>
              <wp:anchor distT="0" distB="0" distL="114300" distR="114300" simplePos="0" relativeHeight="251683840" behindDoc="0" locked="0" layoutInCell="1" allowOverlap="1" wp14:anchorId="6AEB3D33" wp14:editId="5D97B8AC">
                <wp:simplePos x="0" y="0"/>
                <wp:positionH relativeFrom="margin">
                  <wp:align>center</wp:align>
                </wp:positionH>
                <wp:positionV relativeFrom="margin">
                  <wp:align>center</wp:align>
                </wp:positionV>
                <wp:extent cx="3526518" cy="6520543"/>
                <wp:effectExtent l="0" t="0" r="0" b="0"/>
                <wp:wrapNone/>
                <wp:docPr id="8" name="Text Box 8"/>
                <wp:cNvGraphicFramePr/>
                <a:graphic xmlns:a="http://schemas.openxmlformats.org/drawingml/2006/main">
                  <a:graphicData uri="http://schemas.microsoft.com/office/word/2010/wordprocessingShape">
                    <wps:wsp>
                      <wps:cNvSpPr txBox="1"/>
                      <wps:spPr>
                        <a:xfrm>
                          <a:off x="0" y="0"/>
                          <a:ext cx="3526518" cy="652054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242D7" w:rsidRPr="00AB6AF5" w:rsidRDefault="007242D7" w:rsidP="00B62556">
                            <w:pPr>
                              <w:bidi/>
                              <w:spacing w:after="120" w:line="264" w:lineRule="auto"/>
                              <w:jc w:val="center"/>
                              <w:rPr>
                                <w:rFonts w:ascii="David" w:hAnsi="David" w:cs="1ShefaClassic"/>
                                <w:b/>
                                <w:bCs/>
                                <w:sz w:val="27"/>
                                <w:szCs w:val="27"/>
                                <w:rtl/>
                              </w:rPr>
                            </w:pPr>
                            <w:r w:rsidRPr="00AB6AF5">
                              <w:rPr>
                                <w:rFonts w:ascii="David" w:hAnsi="David" w:cs="1ShefaClassic" w:hint="cs"/>
                                <w:b/>
                                <w:bCs/>
                                <w:sz w:val="27"/>
                                <w:szCs w:val="27"/>
                                <w:rtl/>
                              </w:rPr>
                              <w:t>לעילוי נשמת</w:t>
                            </w:r>
                          </w:p>
                          <w:p w:rsidR="007242D7" w:rsidRPr="009D7CEA" w:rsidRDefault="007242D7" w:rsidP="00B62556">
                            <w:pPr>
                              <w:bidi/>
                              <w:spacing w:after="120" w:line="264" w:lineRule="auto"/>
                              <w:jc w:val="center"/>
                              <w:rPr>
                                <w:rFonts w:ascii="David" w:hAnsi="David" w:cs="1ShefaClassic"/>
                                <w:sz w:val="27"/>
                                <w:szCs w:val="27"/>
                                <w:rtl/>
                              </w:rPr>
                            </w:pPr>
                            <w:r w:rsidRPr="009D7CEA">
                              <w:rPr>
                                <w:rFonts w:ascii="David" w:hAnsi="David" w:cs="1ShefaClassic"/>
                                <w:sz w:val="27"/>
                                <w:szCs w:val="27"/>
                                <w:rtl/>
                              </w:rPr>
                              <w:t xml:space="preserve">מרת </w:t>
                            </w:r>
                            <w:r w:rsidRPr="009D7CEA">
                              <w:rPr>
                                <w:rFonts w:ascii="David" w:hAnsi="David" w:cs="1ShefaClassic"/>
                                <w:b/>
                                <w:bCs/>
                                <w:sz w:val="27"/>
                                <w:szCs w:val="27"/>
                                <w:rtl/>
                              </w:rPr>
                              <w:t>מרים</w:t>
                            </w:r>
                            <w:r w:rsidRPr="009D7CEA">
                              <w:rPr>
                                <w:rFonts w:ascii="David" w:hAnsi="David" w:cs="1ShefaClassic"/>
                                <w:sz w:val="27"/>
                                <w:szCs w:val="27"/>
                                <w:rtl/>
                              </w:rPr>
                              <w:t xml:space="preserve"> בת הרה"ח הרה"ת ר' </w:t>
                            </w:r>
                            <w:r w:rsidRPr="009D7CEA">
                              <w:rPr>
                                <w:rFonts w:ascii="David" w:hAnsi="David" w:cs="1ShefaClassic"/>
                                <w:b/>
                                <w:bCs/>
                                <w:sz w:val="27"/>
                                <w:szCs w:val="27"/>
                                <w:rtl/>
                              </w:rPr>
                              <w:t>יהושע</w:t>
                            </w:r>
                            <w:r w:rsidRPr="009D7CEA">
                              <w:rPr>
                                <w:rFonts w:ascii="David" w:hAnsi="David" w:cs="1ShefaClassic" w:hint="cs"/>
                                <w:sz w:val="27"/>
                                <w:szCs w:val="27"/>
                                <w:rtl/>
                              </w:rPr>
                              <w:t xml:space="preserve"> ז"ל </w:t>
                            </w:r>
                          </w:p>
                          <w:p w:rsidR="007242D7" w:rsidRPr="009D7CEA" w:rsidRDefault="007242D7" w:rsidP="00B62556">
                            <w:pPr>
                              <w:bidi/>
                              <w:spacing w:after="120" w:line="264" w:lineRule="auto"/>
                              <w:jc w:val="center"/>
                              <w:rPr>
                                <w:rFonts w:ascii="David" w:hAnsi="David" w:cs="1ShefaClassic"/>
                                <w:sz w:val="27"/>
                                <w:szCs w:val="27"/>
                                <w:rtl/>
                              </w:rPr>
                            </w:pPr>
                            <w:r w:rsidRPr="009D7CEA">
                              <w:rPr>
                                <w:rFonts w:ascii="David" w:hAnsi="David" w:cs="1ShefaClassic" w:hint="cs"/>
                                <w:sz w:val="27"/>
                                <w:szCs w:val="27"/>
                                <w:rtl/>
                              </w:rPr>
                              <w:t>ו</w:t>
                            </w:r>
                            <w:r w:rsidRPr="009D7CEA">
                              <w:rPr>
                                <w:rFonts w:ascii="David" w:hAnsi="David" w:cs="1ShefaClassic"/>
                                <w:sz w:val="27"/>
                                <w:szCs w:val="27"/>
                                <w:rtl/>
                              </w:rPr>
                              <w:t xml:space="preserve">הרה"ח הרה"ת ר' </w:t>
                            </w:r>
                            <w:r w:rsidRPr="00492342">
                              <w:rPr>
                                <w:rFonts w:ascii="David" w:hAnsi="David" w:cs="1ShefaClassic" w:hint="cs"/>
                                <w:b/>
                                <w:bCs/>
                                <w:sz w:val="27"/>
                                <w:szCs w:val="27"/>
                                <w:rtl/>
                              </w:rPr>
                              <w:t>מנחם מענדל</w:t>
                            </w:r>
                            <w:r w:rsidRPr="00492342">
                              <w:rPr>
                                <w:rFonts w:ascii="David" w:hAnsi="David" w:cs="1ShefaClassic"/>
                                <w:b/>
                                <w:bCs/>
                                <w:sz w:val="27"/>
                                <w:szCs w:val="27"/>
                                <w:rtl/>
                              </w:rPr>
                              <w:t xml:space="preserve"> </w:t>
                            </w:r>
                            <w:r w:rsidRPr="009D7CEA">
                              <w:rPr>
                                <w:rFonts w:ascii="David" w:hAnsi="David" w:cs="1ShefaClassic" w:hint="cs"/>
                                <w:sz w:val="27"/>
                                <w:szCs w:val="27"/>
                                <w:rtl/>
                              </w:rPr>
                              <w:t>ז"ל בן</w:t>
                            </w:r>
                            <w:r>
                              <w:rPr>
                                <w:rFonts w:ascii="David" w:hAnsi="David" w:cs="1ShefaClassic" w:hint="cs"/>
                                <w:sz w:val="27"/>
                                <w:szCs w:val="27"/>
                                <w:rtl/>
                              </w:rPr>
                              <w:t xml:space="preserve"> הרה''ח</w:t>
                            </w:r>
                            <w:r w:rsidRPr="009D7CEA">
                              <w:rPr>
                                <w:rFonts w:ascii="David" w:hAnsi="David" w:cs="1ShefaClassic" w:hint="cs"/>
                                <w:sz w:val="27"/>
                                <w:szCs w:val="27"/>
                                <w:rtl/>
                              </w:rPr>
                              <w:t xml:space="preserve"> </w:t>
                            </w:r>
                            <w:r w:rsidRPr="00492342">
                              <w:rPr>
                                <w:rFonts w:ascii="Arial" w:hAnsi="Arial" w:cs="1ShefaClassic"/>
                                <w:b/>
                                <w:bCs/>
                                <w:color w:val="222222"/>
                                <w:sz w:val="27"/>
                                <w:szCs w:val="27"/>
                                <w:shd w:val="clear" w:color="auto" w:fill="FFFFFF"/>
                                <w:rtl/>
                              </w:rPr>
                              <w:t xml:space="preserve">נחום </w:t>
                            </w:r>
                            <w:r w:rsidRPr="009D7CEA">
                              <w:rPr>
                                <w:rFonts w:ascii="Arial" w:hAnsi="Arial" w:cs="1ShefaClassic"/>
                                <w:color w:val="222222"/>
                                <w:sz w:val="27"/>
                                <w:szCs w:val="27"/>
                                <w:shd w:val="clear" w:color="auto" w:fill="FFFFFF"/>
                                <w:rtl/>
                              </w:rPr>
                              <w:t xml:space="preserve">הלוי </w:t>
                            </w:r>
                          </w:p>
                          <w:p w:rsidR="007242D7" w:rsidRPr="00492342" w:rsidRDefault="007242D7" w:rsidP="00B62556">
                            <w:pPr>
                              <w:bidi/>
                              <w:spacing w:after="120" w:line="264" w:lineRule="auto"/>
                              <w:jc w:val="center"/>
                              <w:rPr>
                                <w:rFonts w:ascii="David" w:hAnsi="David" w:cs="1ShefaClassic"/>
                                <w:b/>
                                <w:bCs/>
                                <w:sz w:val="27"/>
                                <w:szCs w:val="27"/>
                                <w:rtl/>
                              </w:rPr>
                            </w:pPr>
                            <w:r w:rsidRPr="00492342">
                              <w:rPr>
                                <w:rFonts w:ascii="David" w:hAnsi="David" w:cs="1ShefaClassic" w:hint="cs"/>
                                <w:b/>
                                <w:bCs/>
                                <w:sz w:val="27"/>
                                <w:szCs w:val="27"/>
                                <w:rtl/>
                              </w:rPr>
                              <w:t>לאבקאווסקי</w:t>
                            </w:r>
                          </w:p>
                          <w:p w:rsidR="007242D7" w:rsidRDefault="007242D7" w:rsidP="00B62556">
                            <w:pPr>
                              <w:tabs>
                                <w:tab w:val="center" w:pos="4680"/>
                                <w:tab w:val="right" w:pos="9360"/>
                              </w:tabs>
                              <w:bidi/>
                              <w:spacing w:before="160" w:line="264" w:lineRule="auto"/>
                              <w:jc w:val="center"/>
                              <w:rPr>
                                <w:rFonts w:cs="1ShefaClassic"/>
                                <w:sz w:val="27"/>
                                <w:szCs w:val="27"/>
                              </w:rPr>
                            </w:pPr>
                            <w:r>
                              <w:rPr>
                                <w:rFonts w:cs="1ShefaClassic"/>
                                <w:sz w:val="27"/>
                                <w:szCs w:val="27"/>
                              </w:rPr>
                              <w:sym w:font="Wingdings 2" w:char="F0B2"/>
                            </w:r>
                          </w:p>
                          <w:p w:rsidR="007242D7" w:rsidRPr="009D7CEA" w:rsidRDefault="007242D7" w:rsidP="00B62556">
                            <w:pPr>
                              <w:bidi/>
                              <w:spacing w:after="120" w:line="264" w:lineRule="auto"/>
                              <w:jc w:val="center"/>
                              <w:rPr>
                                <w:rFonts w:ascii="David" w:hAnsi="David" w:cs="1ShefaClassic"/>
                                <w:sz w:val="27"/>
                                <w:szCs w:val="27"/>
                                <w:rtl/>
                              </w:rPr>
                            </w:pPr>
                            <w:r w:rsidRPr="009D7CEA">
                              <w:rPr>
                                <w:rFonts w:ascii="David" w:hAnsi="David" w:cs="1ShefaClassic"/>
                                <w:sz w:val="27"/>
                                <w:szCs w:val="27"/>
                                <w:rtl/>
                              </w:rPr>
                              <w:t>ולזכות</w:t>
                            </w:r>
                          </w:p>
                          <w:p w:rsidR="007242D7" w:rsidRPr="009D7CEA" w:rsidRDefault="007242D7" w:rsidP="00B62556">
                            <w:pPr>
                              <w:bidi/>
                              <w:spacing w:after="120" w:line="264" w:lineRule="auto"/>
                              <w:jc w:val="center"/>
                              <w:rPr>
                                <w:rFonts w:ascii="David" w:hAnsi="David" w:cs="1ShefaClassic"/>
                                <w:sz w:val="27"/>
                                <w:szCs w:val="27"/>
                              </w:rPr>
                            </w:pPr>
                            <w:r w:rsidRPr="009D7CEA">
                              <w:rPr>
                                <w:rFonts w:ascii="David" w:hAnsi="David" w:cs="1ShefaClassic" w:hint="cs"/>
                                <w:sz w:val="27"/>
                                <w:szCs w:val="27"/>
                                <w:rtl/>
                              </w:rPr>
                              <w:t xml:space="preserve">ר' </w:t>
                            </w:r>
                            <w:r w:rsidRPr="009D7CEA">
                              <w:rPr>
                                <w:rFonts w:ascii="David" w:hAnsi="David" w:cs="1ShefaClassic"/>
                                <w:sz w:val="27"/>
                                <w:szCs w:val="27"/>
                                <w:rtl/>
                              </w:rPr>
                              <w:t>לוי יצחק ואיידה חזן</w:t>
                            </w:r>
                          </w:p>
                          <w:p w:rsidR="007242D7" w:rsidRPr="009D7CEA" w:rsidRDefault="007242D7" w:rsidP="00B62556">
                            <w:pPr>
                              <w:bidi/>
                              <w:spacing w:after="120" w:line="264" w:lineRule="auto"/>
                              <w:jc w:val="center"/>
                              <w:rPr>
                                <w:rFonts w:ascii="David" w:hAnsi="David" w:cs="1ShefaClassic"/>
                                <w:sz w:val="27"/>
                                <w:szCs w:val="27"/>
                              </w:rPr>
                            </w:pPr>
                            <w:r w:rsidRPr="009D7CEA">
                              <w:rPr>
                                <w:rFonts w:ascii="David" w:hAnsi="David" w:cs="1ShefaClassic" w:hint="cs"/>
                                <w:sz w:val="27"/>
                                <w:szCs w:val="27"/>
                                <w:rtl/>
                              </w:rPr>
                              <w:t xml:space="preserve"> ר' </w:t>
                            </w:r>
                            <w:r w:rsidRPr="009D7CEA">
                              <w:rPr>
                                <w:rFonts w:ascii="David" w:hAnsi="David" w:cs="1ShefaClassic"/>
                                <w:sz w:val="27"/>
                                <w:szCs w:val="27"/>
                                <w:rtl/>
                              </w:rPr>
                              <w:t>נחום הלוי וחיה מושקא לאבקאווסק</w:t>
                            </w:r>
                            <w:r w:rsidRPr="009D7CEA">
                              <w:rPr>
                                <w:rFonts w:ascii="David" w:hAnsi="David" w:cs="1ShefaClassic" w:hint="cs"/>
                                <w:sz w:val="27"/>
                                <w:szCs w:val="27"/>
                                <w:rtl/>
                              </w:rPr>
                              <w:t>י</w:t>
                            </w:r>
                          </w:p>
                          <w:p w:rsidR="007242D7" w:rsidRPr="009D7CEA" w:rsidRDefault="007242D7" w:rsidP="00B62556">
                            <w:pPr>
                              <w:bidi/>
                              <w:spacing w:after="120" w:line="264" w:lineRule="auto"/>
                              <w:jc w:val="center"/>
                              <w:rPr>
                                <w:rFonts w:ascii="David" w:hAnsi="David" w:cs="1ShefaClassic"/>
                                <w:sz w:val="27"/>
                                <w:szCs w:val="27"/>
                              </w:rPr>
                            </w:pPr>
                            <w:r w:rsidRPr="009D7CEA">
                              <w:rPr>
                                <w:rFonts w:ascii="David" w:hAnsi="David" w:cs="1ShefaClassic" w:hint="cs"/>
                                <w:sz w:val="27"/>
                                <w:szCs w:val="27"/>
                                <w:rtl/>
                              </w:rPr>
                              <w:t>ר'</w:t>
                            </w:r>
                            <w:r w:rsidRPr="009D7CEA">
                              <w:rPr>
                                <w:rFonts w:ascii="David" w:hAnsi="David" w:cs="1ShefaClassic"/>
                                <w:sz w:val="27"/>
                                <w:szCs w:val="27"/>
                                <w:rtl/>
                              </w:rPr>
                              <w:t xml:space="preserve"> אליעזר ליפמאן הלוי ולובא לאבקאווסקי</w:t>
                            </w:r>
                          </w:p>
                          <w:p w:rsidR="007242D7" w:rsidRPr="009D7CEA" w:rsidRDefault="007242D7" w:rsidP="00B62556">
                            <w:pPr>
                              <w:bidi/>
                              <w:spacing w:after="120" w:line="264" w:lineRule="auto"/>
                              <w:jc w:val="center"/>
                              <w:rPr>
                                <w:rFonts w:ascii="David" w:hAnsi="David" w:cs="1ShefaClassic"/>
                                <w:sz w:val="27"/>
                                <w:szCs w:val="27"/>
                              </w:rPr>
                            </w:pPr>
                            <w:r w:rsidRPr="009D7CEA">
                              <w:rPr>
                                <w:rFonts w:ascii="David" w:hAnsi="David" w:cs="1ShefaClassic" w:hint="cs"/>
                                <w:sz w:val="27"/>
                                <w:szCs w:val="27"/>
                                <w:rtl/>
                              </w:rPr>
                              <w:t xml:space="preserve"> ר'</w:t>
                            </w:r>
                            <w:r w:rsidRPr="009D7CEA">
                              <w:rPr>
                                <w:rFonts w:ascii="David" w:hAnsi="David" w:cs="1ShefaClassic"/>
                                <w:sz w:val="27"/>
                                <w:szCs w:val="27"/>
                                <w:rtl/>
                              </w:rPr>
                              <w:t xml:space="preserve"> שלום דובער ולאה קסלמן</w:t>
                            </w:r>
                          </w:p>
                          <w:p w:rsidR="007242D7" w:rsidRPr="009D7CEA" w:rsidRDefault="007242D7" w:rsidP="00B62556">
                            <w:pPr>
                              <w:bidi/>
                              <w:spacing w:after="120" w:line="264" w:lineRule="auto"/>
                              <w:jc w:val="center"/>
                              <w:rPr>
                                <w:rFonts w:ascii="David" w:hAnsi="David" w:cs="1ShefaClassic"/>
                                <w:sz w:val="27"/>
                                <w:szCs w:val="27"/>
                              </w:rPr>
                            </w:pPr>
                            <w:r w:rsidRPr="009D7CEA">
                              <w:rPr>
                                <w:rFonts w:ascii="David" w:hAnsi="David" w:cs="1ShefaClassic"/>
                                <w:sz w:val="27"/>
                                <w:szCs w:val="27"/>
                                <w:rtl/>
                              </w:rPr>
                              <w:t xml:space="preserve"> </w:t>
                            </w:r>
                            <w:r w:rsidRPr="009D7CEA">
                              <w:rPr>
                                <w:rFonts w:ascii="David" w:hAnsi="David" w:cs="1ShefaClassic" w:hint="cs"/>
                                <w:sz w:val="27"/>
                                <w:szCs w:val="27"/>
                                <w:rtl/>
                              </w:rPr>
                              <w:t xml:space="preserve">ר' </w:t>
                            </w:r>
                            <w:r w:rsidRPr="009D7CEA">
                              <w:rPr>
                                <w:rFonts w:ascii="David" w:hAnsi="David" w:cs="1ShefaClassic"/>
                                <w:sz w:val="27"/>
                                <w:szCs w:val="27"/>
                                <w:rtl/>
                              </w:rPr>
                              <w:t>שניאור זלמן יששכר געצל הכהן וחיה מושקא רוזנפלד</w:t>
                            </w:r>
                          </w:p>
                          <w:p w:rsidR="007242D7" w:rsidRPr="009D7CEA" w:rsidRDefault="007242D7" w:rsidP="00B62556">
                            <w:pPr>
                              <w:bidi/>
                              <w:spacing w:after="120" w:line="264" w:lineRule="auto"/>
                              <w:jc w:val="center"/>
                              <w:rPr>
                                <w:rFonts w:ascii="David" w:hAnsi="David" w:cs="1ShefaClassic"/>
                                <w:sz w:val="27"/>
                                <w:szCs w:val="27"/>
                              </w:rPr>
                            </w:pPr>
                            <w:r w:rsidRPr="009D7CEA">
                              <w:rPr>
                                <w:rFonts w:ascii="David" w:hAnsi="David" w:cs="1ShefaClassic"/>
                                <w:sz w:val="27"/>
                                <w:szCs w:val="27"/>
                                <w:rtl/>
                              </w:rPr>
                              <w:t xml:space="preserve"> </w:t>
                            </w:r>
                            <w:r w:rsidRPr="009D7CEA">
                              <w:rPr>
                                <w:rFonts w:ascii="David" w:hAnsi="David" w:cs="1ShefaClassic" w:hint="cs"/>
                                <w:sz w:val="27"/>
                                <w:szCs w:val="27"/>
                                <w:rtl/>
                              </w:rPr>
                              <w:t xml:space="preserve">ר' </w:t>
                            </w:r>
                            <w:r w:rsidRPr="009D7CEA">
                              <w:rPr>
                                <w:rFonts w:ascii="David" w:hAnsi="David" w:cs="1ShefaClassic"/>
                                <w:sz w:val="27"/>
                                <w:szCs w:val="27"/>
                                <w:rtl/>
                              </w:rPr>
                              <w:t>שניאור זלמן הלוי ועטקא לאבקאווסקי</w:t>
                            </w:r>
                          </w:p>
                          <w:p w:rsidR="007242D7" w:rsidRPr="009D7CEA" w:rsidRDefault="007242D7" w:rsidP="00B62556">
                            <w:pPr>
                              <w:bidi/>
                              <w:spacing w:after="120" w:line="264" w:lineRule="auto"/>
                              <w:jc w:val="center"/>
                              <w:rPr>
                                <w:rFonts w:ascii="David" w:hAnsi="David" w:cs="1ShefaClassic"/>
                                <w:sz w:val="27"/>
                                <w:szCs w:val="27"/>
                                <w:rtl/>
                              </w:rPr>
                            </w:pPr>
                            <w:r w:rsidRPr="009D7CEA">
                              <w:rPr>
                                <w:rFonts w:ascii="David" w:hAnsi="David" w:cs="1ShefaClassic" w:hint="cs"/>
                                <w:sz w:val="27"/>
                                <w:szCs w:val="27"/>
                                <w:rtl/>
                              </w:rPr>
                              <w:t xml:space="preserve">ר' </w:t>
                            </w:r>
                            <w:r w:rsidRPr="009D7CEA">
                              <w:rPr>
                                <w:rFonts w:ascii="David" w:hAnsi="David" w:cs="1ShefaClassic"/>
                                <w:sz w:val="27"/>
                                <w:szCs w:val="27"/>
                                <w:rtl/>
                              </w:rPr>
                              <w:t>אלכסנדר סענדער הלוי ומלכה לאבקאווסקי</w:t>
                            </w:r>
                          </w:p>
                          <w:p w:rsidR="007242D7" w:rsidRPr="009D7CEA" w:rsidRDefault="007242D7" w:rsidP="00B62556">
                            <w:pPr>
                              <w:bidi/>
                              <w:spacing w:after="120" w:line="264" w:lineRule="auto"/>
                              <w:jc w:val="center"/>
                              <w:rPr>
                                <w:rFonts w:ascii="David" w:hAnsi="David" w:cs="1ShefaClassic"/>
                                <w:sz w:val="27"/>
                                <w:szCs w:val="27"/>
                                <w:rtl/>
                              </w:rPr>
                            </w:pPr>
                            <w:r w:rsidRPr="009D7CEA">
                              <w:rPr>
                                <w:rFonts w:ascii="David" w:hAnsi="David" w:cs="1ShefaClassic"/>
                                <w:sz w:val="27"/>
                                <w:szCs w:val="27"/>
                                <w:rtl/>
                              </w:rPr>
                              <w:t>ובניהם ובנותיהם שיחיו</w:t>
                            </w:r>
                          </w:p>
                          <w:p w:rsidR="007242D7" w:rsidRPr="00BD3F1C" w:rsidRDefault="007242D7" w:rsidP="00B62556">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7242D7" w:rsidRPr="00060A1D" w:rsidRDefault="007242D7" w:rsidP="00B62556">
                            <w:pPr>
                              <w:pStyle w:val="NormalComplexNarkisim"/>
                              <w:spacing w:after="120" w:line="264" w:lineRule="auto"/>
                              <w:rPr>
                                <w:rFonts w:cs="1ShefaClassic"/>
                                <w:b/>
                                <w:bCs/>
                                <w:sz w:val="27"/>
                                <w:szCs w:val="27"/>
                                <w:rtl/>
                              </w:rPr>
                            </w:pPr>
                            <w:r w:rsidRPr="00060A1D">
                              <w:rPr>
                                <w:rFonts w:cs="1ShefaClassic" w:hint="cs"/>
                                <w:b/>
                                <w:bCs/>
                                <w:sz w:val="27"/>
                                <w:szCs w:val="27"/>
                                <w:rtl/>
                              </w:rPr>
                              <w:t>לעילוי</w:t>
                            </w:r>
                            <w:r w:rsidRPr="00060A1D">
                              <w:rPr>
                                <w:rFonts w:cs="1ShefaClassic"/>
                                <w:b/>
                                <w:bCs/>
                                <w:sz w:val="27"/>
                                <w:szCs w:val="27"/>
                                <w:rtl/>
                              </w:rPr>
                              <w:t xml:space="preserve"> </w:t>
                            </w:r>
                            <w:r w:rsidRPr="00060A1D">
                              <w:rPr>
                                <w:rFonts w:cs="1ShefaClassic" w:hint="cs"/>
                                <w:b/>
                                <w:bCs/>
                                <w:sz w:val="27"/>
                                <w:szCs w:val="27"/>
                                <w:rtl/>
                              </w:rPr>
                              <w:t>נשמת</w:t>
                            </w:r>
                            <w:r w:rsidRPr="00060A1D">
                              <w:rPr>
                                <w:rFonts w:cs="1ShefaClassic"/>
                                <w:b/>
                                <w:bCs/>
                                <w:sz w:val="27"/>
                                <w:szCs w:val="27"/>
                                <w:rtl/>
                              </w:rPr>
                              <w:t xml:space="preserve"> </w:t>
                            </w:r>
                          </w:p>
                          <w:p w:rsidR="007242D7" w:rsidRDefault="007242D7" w:rsidP="00B62556">
                            <w:pPr>
                              <w:pStyle w:val="NormalComplexNarkisim"/>
                              <w:spacing w:after="120" w:line="264" w:lineRule="auto"/>
                              <w:rPr>
                                <w:rFonts w:cs="1ShefaClassic"/>
                                <w:sz w:val="27"/>
                                <w:szCs w:val="27"/>
                                <w:rtl/>
                              </w:rPr>
                            </w:pPr>
                            <w:r w:rsidRPr="00D975F9">
                              <w:rPr>
                                <w:rFonts w:cs="1ShefaClassic" w:hint="cs"/>
                                <w:sz w:val="27"/>
                                <w:szCs w:val="27"/>
                                <w:rtl/>
                              </w:rPr>
                              <w:t>מרת</w:t>
                            </w:r>
                            <w:r w:rsidRPr="00D975F9">
                              <w:rPr>
                                <w:rFonts w:cs="1ShefaClassic"/>
                                <w:sz w:val="27"/>
                                <w:szCs w:val="27"/>
                                <w:rtl/>
                              </w:rPr>
                              <w:t xml:space="preserve"> </w:t>
                            </w:r>
                            <w:r>
                              <w:rPr>
                                <w:rFonts w:cs="1ShefaClassic" w:hint="cs"/>
                                <w:b/>
                                <w:bCs/>
                                <w:sz w:val="27"/>
                                <w:szCs w:val="27"/>
                                <w:rtl/>
                              </w:rPr>
                              <w:t>פריידל</w:t>
                            </w:r>
                            <w:r w:rsidRPr="00D975F9">
                              <w:rPr>
                                <w:rFonts w:cs="1ShefaClassic"/>
                                <w:sz w:val="27"/>
                                <w:szCs w:val="27"/>
                                <w:rtl/>
                              </w:rPr>
                              <w:t xml:space="preserve"> </w:t>
                            </w:r>
                            <w:r w:rsidRPr="00D975F9">
                              <w:rPr>
                                <w:rFonts w:cs="1ShefaClassic" w:hint="cs"/>
                                <w:sz w:val="27"/>
                                <w:szCs w:val="27"/>
                                <w:rtl/>
                              </w:rPr>
                              <w:t>בת</w:t>
                            </w:r>
                            <w:r w:rsidRPr="00D975F9">
                              <w:rPr>
                                <w:rFonts w:cs="1ShefaClassic"/>
                                <w:sz w:val="27"/>
                                <w:szCs w:val="27"/>
                                <w:rtl/>
                              </w:rPr>
                              <w:t xml:space="preserve"> </w:t>
                            </w:r>
                            <w:r w:rsidRPr="00D975F9">
                              <w:rPr>
                                <w:rFonts w:cs="1ShefaClassic" w:hint="cs"/>
                                <w:sz w:val="27"/>
                                <w:szCs w:val="27"/>
                                <w:rtl/>
                              </w:rPr>
                              <w:t>ר</w:t>
                            </w:r>
                            <w:r w:rsidRPr="00D975F9">
                              <w:rPr>
                                <w:rFonts w:cs="1ShefaClassic"/>
                                <w:sz w:val="27"/>
                                <w:szCs w:val="27"/>
                                <w:rtl/>
                              </w:rPr>
                              <w:t xml:space="preserve">' </w:t>
                            </w:r>
                            <w:r>
                              <w:rPr>
                                <w:rFonts w:cs="1ShefaClassic" w:hint="cs"/>
                                <w:b/>
                                <w:bCs/>
                                <w:sz w:val="27"/>
                                <w:szCs w:val="27"/>
                                <w:rtl/>
                              </w:rPr>
                              <w:t>שרגא</w:t>
                            </w:r>
                            <w:r w:rsidRPr="00D975F9">
                              <w:rPr>
                                <w:rFonts w:cs="1ShefaClassic"/>
                                <w:sz w:val="27"/>
                                <w:szCs w:val="27"/>
                                <w:rtl/>
                              </w:rPr>
                              <w:t xml:space="preserve"> </w:t>
                            </w:r>
                            <w:r w:rsidRPr="00D975F9">
                              <w:rPr>
                                <w:rFonts w:cs="1ShefaClassic" w:hint="cs"/>
                                <w:sz w:val="27"/>
                                <w:szCs w:val="27"/>
                                <w:rtl/>
                              </w:rPr>
                              <w:t>ע</w:t>
                            </w:r>
                            <w:r w:rsidRPr="00D975F9">
                              <w:rPr>
                                <w:rFonts w:cs="1ShefaClassic"/>
                                <w:sz w:val="27"/>
                                <w:szCs w:val="27"/>
                                <w:rtl/>
                              </w:rPr>
                              <w:t>"</w:t>
                            </w:r>
                            <w:r w:rsidRPr="00D975F9">
                              <w:rPr>
                                <w:rFonts w:cs="1ShefaClassic" w:hint="cs"/>
                                <w:sz w:val="27"/>
                                <w:szCs w:val="27"/>
                                <w:rtl/>
                              </w:rPr>
                              <w:t>ה</w:t>
                            </w:r>
                            <w:r>
                              <w:rPr>
                                <w:rFonts w:cs="1ShefaClassic"/>
                                <w:sz w:val="27"/>
                                <w:szCs w:val="27"/>
                                <w:rtl/>
                              </w:rPr>
                              <w:t xml:space="preserve"> </w:t>
                            </w:r>
                          </w:p>
                          <w:p w:rsidR="007242D7" w:rsidRPr="005777A5" w:rsidRDefault="007242D7" w:rsidP="00B62556">
                            <w:pPr>
                              <w:pStyle w:val="NormalComplexNarkisim"/>
                              <w:spacing w:after="120" w:line="264" w:lineRule="auto"/>
                              <w:rPr>
                                <w:rFonts w:cs="1ShefaClassic"/>
                                <w:b/>
                                <w:bCs/>
                                <w:sz w:val="27"/>
                                <w:szCs w:val="27"/>
                                <w:rtl/>
                              </w:rPr>
                            </w:pPr>
                            <w:r w:rsidRPr="005777A5">
                              <w:rPr>
                                <w:rFonts w:cs="1ShefaClassic" w:hint="cs"/>
                                <w:b/>
                                <w:bCs/>
                                <w:sz w:val="27"/>
                                <w:szCs w:val="27"/>
                                <w:rtl/>
                              </w:rPr>
                              <w:t>פישלר-ריינר</w:t>
                            </w:r>
                          </w:p>
                          <w:p w:rsidR="007242D7" w:rsidRPr="00D975F9" w:rsidRDefault="007242D7" w:rsidP="00B62556">
                            <w:pPr>
                              <w:pStyle w:val="NormalComplexNarkisim"/>
                              <w:spacing w:after="120" w:line="264" w:lineRule="auto"/>
                              <w:rPr>
                                <w:rFonts w:cs="1ShefaClassic"/>
                                <w:sz w:val="27"/>
                                <w:szCs w:val="27"/>
                                <w:rtl/>
                              </w:rPr>
                            </w:pPr>
                            <w:r w:rsidRPr="00D975F9">
                              <w:rPr>
                                <w:rFonts w:cs="1ShefaClassic" w:hint="cs"/>
                                <w:sz w:val="27"/>
                                <w:szCs w:val="27"/>
                                <w:rtl/>
                              </w:rPr>
                              <w:t>נלב</w:t>
                            </w:r>
                            <w:r w:rsidRPr="00D975F9">
                              <w:rPr>
                                <w:rFonts w:cs="1ShefaClassic"/>
                                <w:sz w:val="27"/>
                                <w:szCs w:val="27"/>
                                <w:rtl/>
                              </w:rPr>
                              <w:t>"</w:t>
                            </w:r>
                            <w:r w:rsidRPr="00D975F9">
                              <w:rPr>
                                <w:rFonts w:cs="1ShefaClassic" w:hint="cs"/>
                                <w:sz w:val="27"/>
                                <w:szCs w:val="27"/>
                                <w:rtl/>
                              </w:rPr>
                              <w:t>ע</w:t>
                            </w:r>
                            <w:r>
                              <w:rPr>
                                <w:rFonts w:cs="1ShefaClassic"/>
                                <w:sz w:val="27"/>
                                <w:szCs w:val="27"/>
                                <w:rtl/>
                              </w:rPr>
                              <w:t xml:space="preserve"> </w:t>
                            </w:r>
                            <w:r>
                              <w:rPr>
                                <w:rFonts w:cs="1ShefaClassic" w:hint="cs"/>
                                <w:sz w:val="27"/>
                                <w:szCs w:val="27"/>
                                <w:rtl/>
                              </w:rPr>
                              <w:t>ד'</w:t>
                            </w:r>
                            <w:r w:rsidRPr="00D975F9">
                              <w:rPr>
                                <w:rFonts w:cs="1ShefaClassic"/>
                                <w:sz w:val="27"/>
                                <w:szCs w:val="27"/>
                                <w:rtl/>
                              </w:rPr>
                              <w:t xml:space="preserve"> </w:t>
                            </w:r>
                            <w:r>
                              <w:rPr>
                                <w:rFonts w:cs="1ShefaClassic" w:hint="cs"/>
                                <w:sz w:val="27"/>
                                <w:szCs w:val="27"/>
                                <w:rtl/>
                              </w:rPr>
                              <w:t>כסלו</w:t>
                            </w:r>
                            <w:r w:rsidRPr="00D975F9">
                              <w:rPr>
                                <w:rFonts w:cs="1ShefaClassic"/>
                                <w:sz w:val="27"/>
                                <w:szCs w:val="27"/>
                                <w:rtl/>
                              </w:rPr>
                              <w:t xml:space="preserve"> </w:t>
                            </w:r>
                            <w:r w:rsidRPr="00D975F9">
                              <w:rPr>
                                <w:rFonts w:cs="1ShefaClassic" w:hint="cs"/>
                                <w:sz w:val="27"/>
                                <w:szCs w:val="27"/>
                                <w:rtl/>
                              </w:rPr>
                              <w:t>תש</w:t>
                            </w:r>
                            <w:r>
                              <w:rPr>
                                <w:rFonts w:cs="1ShefaClassic" w:hint="cs"/>
                                <w:sz w:val="27"/>
                                <w:szCs w:val="27"/>
                                <w:rtl/>
                              </w:rPr>
                              <w:t>פ"א</w:t>
                            </w:r>
                          </w:p>
                          <w:p w:rsidR="007242D7" w:rsidRPr="007E7D18" w:rsidRDefault="007242D7" w:rsidP="00B62556">
                            <w:pPr>
                              <w:pStyle w:val="NormalComplexNarkisim"/>
                              <w:spacing w:after="120" w:line="264" w:lineRule="auto"/>
                              <w:rPr>
                                <w:rFonts w:cs="1ShefaClassic"/>
                                <w:b/>
                                <w:bCs/>
                                <w:sz w:val="27"/>
                                <w:szCs w:val="27"/>
                                <w:rtl/>
                              </w:rPr>
                            </w:pPr>
                            <w:r w:rsidRPr="007E7D18">
                              <w:rPr>
                                <w:rFonts w:cs="1ShefaClassic" w:hint="cs"/>
                                <w:b/>
                                <w:bCs/>
                                <w:sz w:val="27"/>
                                <w:szCs w:val="27"/>
                                <w:rtl/>
                              </w:rPr>
                              <w:t>ת</w:t>
                            </w:r>
                            <w:r w:rsidRPr="007E7D18">
                              <w:rPr>
                                <w:rFonts w:cs="1ShefaClassic"/>
                                <w:b/>
                                <w:bCs/>
                                <w:sz w:val="27"/>
                                <w:szCs w:val="27"/>
                                <w:rtl/>
                              </w:rPr>
                              <w:t>.</w:t>
                            </w:r>
                            <w:r w:rsidRPr="007E7D18">
                              <w:rPr>
                                <w:rFonts w:cs="1ShefaClassic" w:hint="cs"/>
                                <w:b/>
                                <w:bCs/>
                                <w:sz w:val="27"/>
                                <w:szCs w:val="27"/>
                                <w:rtl/>
                              </w:rPr>
                              <w:t xml:space="preserve"> נ</w:t>
                            </w:r>
                            <w:r w:rsidRPr="007E7D18">
                              <w:rPr>
                                <w:rFonts w:cs="1ShefaClassic"/>
                                <w:b/>
                                <w:bCs/>
                                <w:sz w:val="27"/>
                                <w:szCs w:val="27"/>
                                <w:rtl/>
                              </w:rPr>
                              <w:t>.</w:t>
                            </w:r>
                            <w:r w:rsidRPr="007E7D18">
                              <w:rPr>
                                <w:rFonts w:cs="1ShefaClassic" w:hint="cs"/>
                                <w:b/>
                                <w:bCs/>
                                <w:sz w:val="27"/>
                                <w:szCs w:val="27"/>
                                <w:rtl/>
                              </w:rPr>
                              <w:t xml:space="preserve"> צ</w:t>
                            </w:r>
                            <w:r w:rsidRPr="007E7D18">
                              <w:rPr>
                                <w:rFonts w:cs="1ShefaClassic"/>
                                <w:b/>
                                <w:bCs/>
                                <w:sz w:val="27"/>
                                <w:szCs w:val="27"/>
                                <w:rtl/>
                              </w:rPr>
                              <w:t>.</w:t>
                            </w:r>
                            <w:r w:rsidRPr="007E7D18">
                              <w:rPr>
                                <w:rFonts w:cs="1ShefaClassic" w:hint="cs"/>
                                <w:b/>
                                <w:bCs/>
                                <w:sz w:val="27"/>
                                <w:szCs w:val="27"/>
                                <w:rtl/>
                              </w:rPr>
                              <w:t xml:space="preserve"> ב</w:t>
                            </w:r>
                            <w:r w:rsidRPr="007E7D18">
                              <w:rPr>
                                <w:rFonts w:cs="1ShefaClassic"/>
                                <w:b/>
                                <w:bCs/>
                                <w:sz w:val="27"/>
                                <w:szCs w:val="27"/>
                                <w:rtl/>
                              </w:rPr>
                              <w:t>.</w:t>
                            </w:r>
                            <w:r w:rsidRPr="007E7D18">
                              <w:rPr>
                                <w:rFonts w:cs="1ShefaClassic" w:hint="cs"/>
                                <w:b/>
                                <w:bCs/>
                                <w:sz w:val="27"/>
                                <w:szCs w:val="27"/>
                                <w:rtl/>
                              </w:rPr>
                              <w:t xml:space="preserve"> ה</w:t>
                            </w:r>
                            <w:r w:rsidRPr="007E7D18">
                              <w:rPr>
                                <w:rFonts w:cs="1ShefaClassic"/>
                                <w:b/>
                                <w:bCs/>
                                <w:sz w:val="27"/>
                                <w:szCs w:val="27"/>
                                <w:rtl/>
                              </w:rPr>
                              <w:t>.</w:t>
                            </w:r>
                          </w:p>
                          <w:p w:rsidR="007242D7" w:rsidRPr="00AA6113" w:rsidRDefault="007242D7" w:rsidP="00B62556">
                            <w:pPr>
                              <w:pStyle w:val="divider"/>
                              <w:spacing w:before="160" w:after="160" w:line="264" w:lineRule="auto"/>
                              <w:rPr>
                                <w:rFonts w:ascii="Times New Roman" w:hAnsi="Times New Roman" w:cs="1ShefaClassic"/>
                                <w:rtl/>
                              </w:rPr>
                            </w:pPr>
                            <w:r w:rsidRPr="00AA6113">
                              <w:rPr>
                                <w:rFonts w:cs="1ShefaClassic"/>
                              </w:rPr>
                              <w:sym w:font="Wingdings 2" w:char="F0B2"/>
                            </w:r>
                          </w:p>
                          <w:p w:rsidR="007242D7" w:rsidRDefault="007242D7" w:rsidP="00B62556">
                            <w:pPr>
                              <w:pStyle w:val="NormalComplexNarkisim"/>
                              <w:spacing w:after="120" w:line="264" w:lineRule="auto"/>
                              <w:rPr>
                                <w:rFonts w:cs="1ShefaClassic"/>
                                <w:sz w:val="27"/>
                                <w:szCs w:val="27"/>
                                <w:rtl/>
                              </w:rPr>
                            </w:pPr>
                            <w:r>
                              <w:rPr>
                                <w:rFonts w:cs="1ShefaClassic" w:hint="cs"/>
                                <w:sz w:val="27"/>
                                <w:szCs w:val="27"/>
                                <w:rtl/>
                              </w:rPr>
                              <w:t xml:space="preserve">נדפס ע"י ולזכות </w:t>
                            </w:r>
                          </w:p>
                          <w:p w:rsidR="007242D7" w:rsidRPr="00343660" w:rsidRDefault="007242D7" w:rsidP="00B62556">
                            <w:pPr>
                              <w:pStyle w:val="NormalComplexNarkisim"/>
                              <w:spacing w:after="120" w:line="264" w:lineRule="auto"/>
                              <w:rPr>
                                <w:b/>
                                <w:bCs/>
                                <w:sz w:val="27"/>
                                <w:szCs w:val="27"/>
                              </w:rPr>
                            </w:pPr>
                            <w:r>
                              <w:rPr>
                                <w:rFonts w:cs="1ShefaClassic" w:hint="cs"/>
                                <w:sz w:val="27"/>
                                <w:szCs w:val="27"/>
                                <w:rtl/>
                              </w:rPr>
                              <w:t xml:space="preserve">משפחת </w:t>
                            </w:r>
                            <w:r w:rsidRPr="00F470DA">
                              <w:rPr>
                                <w:rFonts w:cs="1ShefaClassic" w:hint="cs"/>
                                <w:b/>
                                <w:bCs/>
                                <w:sz w:val="27"/>
                                <w:szCs w:val="27"/>
                                <w:rtl/>
                              </w:rPr>
                              <w:t>רבינו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EB3D33" id="Text Box 8" o:spid="_x0000_s1070" type="#_x0000_t202" style="position:absolute;margin-left:0;margin-top:0;width:277.7pt;height:513.45pt;z-index:2516838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" fillcolor="white [3201]" stroked="f" strokeweight=".5pt">
                <v:textbox>
                  <w:txbxContent>
                    <w:p w:rsidR="007242D7" w:rsidRPr="00AB6AF5" w:rsidRDefault="007242D7" w:rsidP="00B62556">
                      <w:pPr>
                        <w:bidi/>
                        <w:spacing w:after="120" w:line="264" w:lineRule="auto"/>
                        <w:jc w:val="center"/>
                        <w:rPr>
                          <w:rFonts w:ascii="David" w:hAnsi="David" w:cs="1ShefaClassic"/>
                          <w:b/>
                          <w:bCs/>
                          <w:sz w:val="27"/>
                          <w:szCs w:val="27"/>
                          <w:rtl/>
                        </w:rPr>
                      </w:pPr>
                      <w:r w:rsidRPr="00AB6AF5">
                        <w:rPr>
                          <w:rFonts w:ascii="David" w:hAnsi="David" w:cs="1ShefaClassic" w:hint="cs"/>
                          <w:b/>
                          <w:bCs/>
                          <w:sz w:val="27"/>
                          <w:szCs w:val="27"/>
                          <w:rtl/>
                        </w:rPr>
                        <w:t>לעילוי נשמת</w:t>
                      </w:r>
                    </w:p>
                    <w:p w:rsidR="007242D7" w:rsidRPr="009D7CEA" w:rsidRDefault="007242D7" w:rsidP="00B62556">
                      <w:pPr>
                        <w:bidi/>
                        <w:spacing w:after="120" w:line="264" w:lineRule="auto"/>
                        <w:jc w:val="center"/>
                        <w:rPr>
                          <w:rFonts w:ascii="David" w:hAnsi="David" w:cs="1ShefaClassic"/>
                          <w:sz w:val="27"/>
                          <w:szCs w:val="27"/>
                          <w:rtl/>
                        </w:rPr>
                      </w:pPr>
                      <w:r w:rsidRPr="009D7CEA">
                        <w:rPr>
                          <w:rFonts w:ascii="David" w:hAnsi="David" w:cs="1ShefaClassic"/>
                          <w:sz w:val="27"/>
                          <w:szCs w:val="27"/>
                          <w:rtl/>
                        </w:rPr>
                        <w:t xml:space="preserve">מרת </w:t>
                      </w:r>
                      <w:r w:rsidRPr="009D7CEA">
                        <w:rPr>
                          <w:rFonts w:ascii="David" w:hAnsi="David" w:cs="1ShefaClassic"/>
                          <w:b/>
                          <w:bCs/>
                          <w:sz w:val="27"/>
                          <w:szCs w:val="27"/>
                          <w:rtl/>
                        </w:rPr>
                        <w:t>מרים</w:t>
                      </w:r>
                      <w:r w:rsidRPr="009D7CEA">
                        <w:rPr>
                          <w:rFonts w:ascii="David" w:hAnsi="David" w:cs="1ShefaClassic"/>
                          <w:sz w:val="27"/>
                          <w:szCs w:val="27"/>
                          <w:rtl/>
                        </w:rPr>
                        <w:t xml:space="preserve"> בת הרה"ח הרה"ת ר' </w:t>
                      </w:r>
                      <w:r w:rsidRPr="009D7CEA">
                        <w:rPr>
                          <w:rFonts w:ascii="David" w:hAnsi="David" w:cs="1ShefaClassic"/>
                          <w:b/>
                          <w:bCs/>
                          <w:sz w:val="27"/>
                          <w:szCs w:val="27"/>
                          <w:rtl/>
                        </w:rPr>
                        <w:t>יהושע</w:t>
                      </w:r>
                      <w:r w:rsidRPr="009D7CEA">
                        <w:rPr>
                          <w:rFonts w:ascii="David" w:hAnsi="David" w:cs="1ShefaClassic" w:hint="cs"/>
                          <w:sz w:val="27"/>
                          <w:szCs w:val="27"/>
                          <w:rtl/>
                        </w:rPr>
                        <w:t xml:space="preserve"> ז"ל </w:t>
                      </w:r>
                    </w:p>
                    <w:p w:rsidR="007242D7" w:rsidRPr="009D7CEA" w:rsidRDefault="007242D7" w:rsidP="00B62556">
                      <w:pPr>
                        <w:bidi/>
                        <w:spacing w:after="120" w:line="264" w:lineRule="auto"/>
                        <w:jc w:val="center"/>
                        <w:rPr>
                          <w:rFonts w:ascii="David" w:hAnsi="David" w:cs="1ShefaClassic"/>
                          <w:sz w:val="27"/>
                          <w:szCs w:val="27"/>
                          <w:rtl/>
                        </w:rPr>
                      </w:pPr>
                      <w:r w:rsidRPr="009D7CEA">
                        <w:rPr>
                          <w:rFonts w:ascii="David" w:hAnsi="David" w:cs="1ShefaClassic" w:hint="cs"/>
                          <w:sz w:val="27"/>
                          <w:szCs w:val="27"/>
                          <w:rtl/>
                        </w:rPr>
                        <w:t>ו</w:t>
                      </w:r>
                      <w:r w:rsidRPr="009D7CEA">
                        <w:rPr>
                          <w:rFonts w:ascii="David" w:hAnsi="David" w:cs="1ShefaClassic"/>
                          <w:sz w:val="27"/>
                          <w:szCs w:val="27"/>
                          <w:rtl/>
                        </w:rPr>
                        <w:t xml:space="preserve">הרה"ח הרה"ת ר' </w:t>
                      </w:r>
                      <w:r w:rsidRPr="00492342">
                        <w:rPr>
                          <w:rFonts w:ascii="David" w:hAnsi="David" w:cs="1ShefaClassic" w:hint="cs"/>
                          <w:b/>
                          <w:bCs/>
                          <w:sz w:val="27"/>
                          <w:szCs w:val="27"/>
                          <w:rtl/>
                        </w:rPr>
                        <w:t>מנחם מענדל</w:t>
                      </w:r>
                      <w:r w:rsidRPr="00492342">
                        <w:rPr>
                          <w:rFonts w:ascii="David" w:hAnsi="David" w:cs="1ShefaClassic"/>
                          <w:b/>
                          <w:bCs/>
                          <w:sz w:val="27"/>
                          <w:szCs w:val="27"/>
                          <w:rtl/>
                        </w:rPr>
                        <w:t xml:space="preserve"> </w:t>
                      </w:r>
                      <w:r w:rsidRPr="009D7CEA">
                        <w:rPr>
                          <w:rFonts w:ascii="David" w:hAnsi="David" w:cs="1ShefaClassic" w:hint="cs"/>
                          <w:sz w:val="27"/>
                          <w:szCs w:val="27"/>
                          <w:rtl/>
                        </w:rPr>
                        <w:t>ז"ל בן</w:t>
                      </w:r>
                      <w:r>
                        <w:rPr>
                          <w:rFonts w:ascii="David" w:hAnsi="David" w:cs="1ShefaClassic" w:hint="cs"/>
                          <w:sz w:val="27"/>
                          <w:szCs w:val="27"/>
                          <w:rtl/>
                        </w:rPr>
                        <w:t xml:space="preserve"> הרה''ח</w:t>
                      </w:r>
                      <w:r w:rsidRPr="009D7CEA">
                        <w:rPr>
                          <w:rFonts w:ascii="David" w:hAnsi="David" w:cs="1ShefaClassic" w:hint="cs"/>
                          <w:sz w:val="27"/>
                          <w:szCs w:val="27"/>
                          <w:rtl/>
                        </w:rPr>
                        <w:t xml:space="preserve"> </w:t>
                      </w:r>
                      <w:r w:rsidRPr="00492342">
                        <w:rPr>
                          <w:rFonts w:ascii="Arial" w:hAnsi="Arial" w:cs="1ShefaClassic"/>
                          <w:b/>
                          <w:bCs/>
                          <w:color w:val="222222"/>
                          <w:sz w:val="27"/>
                          <w:szCs w:val="27"/>
                          <w:shd w:val="clear" w:color="auto" w:fill="FFFFFF"/>
                          <w:rtl/>
                        </w:rPr>
                        <w:t xml:space="preserve">נחום </w:t>
                      </w:r>
                      <w:r w:rsidRPr="009D7CEA">
                        <w:rPr>
                          <w:rFonts w:ascii="Arial" w:hAnsi="Arial" w:cs="1ShefaClassic"/>
                          <w:color w:val="222222"/>
                          <w:sz w:val="27"/>
                          <w:szCs w:val="27"/>
                          <w:shd w:val="clear" w:color="auto" w:fill="FFFFFF"/>
                          <w:rtl/>
                        </w:rPr>
                        <w:t xml:space="preserve">הלוי </w:t>
                      </w:r>
                    </w:p>
                    <w:p w:rsidR="007242D7" w:rsidRPr="00492342" w:rsidRDefault="007242D7" w:rsidP="00B62556">
                      <w:pPr>
                        <w:bidi/>
                        <w:spacing w:after="120" w:line="264" w:lineRule="auto"/>
                        <w:jc w:val="center"/>
                        <w:rPr>
                          <w:rFonts w:ascii="David" w:hAnsi="David" w:cs="1ShefaClassic"/>
                          <w:b/>
                          <w:bCs/>
                          <w:sz w:val="27"/>
                          <w:szCs w:val="27"/>
                          <w:rtl/>
                        </w:rPr>
                      </w:pPr>
                      <w:r w:rsidRPr="00492342">
                        <w:rPr>
                          <w:rFonts w:ascii="David" w:hAnsi="David" w:cs="1ShefaClassic" w:hint="cs"/>
                          <w:b/>
                          <w:bCs/>
                          <w:sz w:val="27"/>
                          <w:szCs w:val="27"/>
                          <w:rtl/>
                        </w:rPr>
                        <w:t>לאבקאווסקי</w:t>
                      </w:r>
                    </w:p>
                    <w:p w:rsidR="007242D7" w:rsidRDefault="007242D7" w:rsidP="00B62556">
                      <w:pPr>
                        <w:tabs>
                          <w:tab w:val="center" w:pos="4680"/>
                          <w:tab w:val="right" w:pos="9360"/>
                        </w:tabs>
                        <w:bidi/>
                        <w:spacing w:before="160" w:line="264" w:lineRule="auto"/>
                        <w:jc w:val="center"/>
                        <w:rPr>
                          <w:rFonts w:cs="1ShefaClassic"/>
                          <w:sz w:val="27"/>
                          <w:szCs w:val="27"/>
                        </w:rPr>
                      </w:pPr>
                      <w:r>
                        <w:rPr>
                          <w:rFonts w:cs="1ShefaClassic"/>
                          <w:sz w:val="27"/>
                          <w:szCs w:val="27"/>
                        </w:rPr>
                        <w:sym w:font="Wingdings 2" w:char="F0B2"/>
                      </w:r>
                    </w:p>
                    <w:p w:rsidR="007242D7" w:rsidRPr="009D7CEA" w:rsidRDefault="007242D7" w:rsidP="00B62556">
                      <w:pPr>
                        <w:bidi/>
                        <w:spacing w:after="120" w:line="264" w:lineRule="auto"/>
                        <w:jc w:val="center"/>
                        <w:rPr>
                          <w:rFonts w:ascii="David" w:hAnsi="David" w:cs="1ShefaClassic"/>
                          <w:sz w:val="27"/>
                          <w:szCs w:val="27"/>
                          <w:rtl/>
                        </w:rPr>
                      </w:pPr>
                      <w:r w:rsidRPr="009D7CEA">
                        <w:rPr>
                          <w:rFonts w:ascii="David" w:hAnsi="David" w:cs="1ShefaClassic"/>
                          <w:sz w:val="27"/>
                          <w:szCs w:val="27"/>
                          <w:rtl/>
                        </w:rPr>
                        <w:t>ולזכות</w:t>
                      </w:r>
                    </w:p>
                    <w:p w:rsidR="007242D7" w:rsidRPr="009D7CEA" w:rsidRDefault="007242D7" w:rsidP="00B62556">
                      <w:pPr>
                        <w:bidi/>
                        <w:spacing w:after="120" w:line="264" w:lineRule="auto"/>
                        <w:jc w:val="center"/>
                        <w:rPr>
                          <w:rFonts w:ascii="David" w:hAnsi="David" w:cs="1ShefaClassic"/>
                          <w:sz w:val="27"/>
                          <w:szCs w:val="27"/>
                        </w:rPr>
                      </w:pPr>
                      <w:r w:rsidRPr="009D7CEA">
                        <w:rPr>
                          <w:rFonts w:ascii="David" w:hAnsi="David" w:cs="1ShefaClassic" w:hint="cs"/>
                          <w:sz w:val="27"/>
                          <w:szCs w:val="27"/>
                          <w:rtl/>
                        </w:rPr>
                        <w:t xml:space="preserve">ר' </w:t>
                      </w:r>
                      <w:r w:rsidRPr="009D7CEA">
                        <w:rPr>
                          <w:rFonts w:ascii="David" w:hAnsi="David" w:cs="1ShefaClassic"/>
                          <w:sz w:val="27"/>
                          <w:szCs w:val="27"/>
                          <w:rtl/>
                        </w:rPr>
                        <w:t>לוי יצחק ואיידה חזן</w:t>
                      </w:r>
                    </w:p>
                    <w:p w:rsidR="007242D7" w:rsidRPr="009D7CEA" w:rsidRDefault="007242D7" w:rsidP="00B62556">
                      <w:pPr>
                        <w:bidi/>
                        <w:spacing w:after="120" w:line="264" w:lineRule="auto"/>
                        <w:jc w:val="center"/>
                        <w:rPr>
                          <w:rFonts w:ascii="David" w:hAnsi="David" w:cs="1ShefaClassic"/>
                          <w:sz w:val="27"/>
                          <w:szCs w:val="27"/>
                        </w:rPr>
                      </w:pPr>
                      <w:r w:rsidRPr="009D7CEA">
                        <w:rPr>
                          <w:rFonts w:ascii="David" w:hAnsi="David" w:cs="1ShefaClassic" w:hint="cs"/>
                          <w:sz w:val="27"/>
                          <w:szCs w:val="27"/>
                          <w:rtl/>
                        </w:rPr>
                        <w:t xml:space="preserve"> ר' </w:t>
                      </w:r>
                      <w:r w:rsidRPr="009D7CEA">
                        <w:rPr>
                          <w:rFonts w:ascii="David" w:hAnsi="David" w:cs="1ShefaClassic"/>
                          <w:sz w:val="27"/>
                          <w:szCs w:val="27"/>
                          <w:rtl/>
                        </w:rPr>
                        <w:t>נחום הלוי וחיה מושקא לאבקאווסק</w:t>
                      </w:r>
                      <w:r w:rsidRPr="009D7CEA">
                        <w:rPr>
                          <w:rFonts w:ascii="David" w:hAnsi="David" w:cs="1ShefaClassic" w:hint="cs"/>
                          <w:sz w:val="27"/>
                          <w:szCs w:val="27"/>
                          <w:rtl/>
                        </w:rPr>
                        <w:t>י</w:t>
                      </w:r>
                    </w:p>
                    <w:p w:rsidR="007242D7" w:rsidRPr="009D7CEA" w:rsidRDefault="007242D7" w:rsidP="00B62556">
                      <w:pPr>
                        <w:bidi/>
                        <w:spacing w:after="120" w:line="264" w:lineRule="auto"/>
                        <w:jc w:val="center"/>
                        <w:rPr>
                          <w:rFonts w:ascii="David" w:hAnsi="David" w:cs="1ShefaClassic"/>
                          <w:sz w:val="27"/>
                          <w:szCs w:val="27"/>
                        </w:rPr>
                      </w:pPr>
                      <w:r w:rsidRPr="009D7CEA">
                        <w:rPr>
                          <w:rFonts w:ascii="David" w:hAnsi="David" w:cs="1ShefaClassic" w:hint="cs"/>
                          <w:sz w:val="27"/>
                          <w:szCs w:val="27"/>
                          <w:rtl/>
                        </w:rPr>
                        <w:t>ר'</w:t>
                      </w:r>
                      <w:r w:rsidRPr="009D7CEA">
                        <w:rPr>
                          <w:rFonts w:ascii="David" w:hAnsi="David" w:cs="1ShefaClassic"/>
                          <w:sz w:val="27"/>
                          <w:szCs w:val="27"/>
                          <w:rtl/>
                        </w:rPr>
                        <w:t xml:space="preserve"> אליעזר ליפמאן הלוי ולובא לאבקאווסקי</w:t>
                      </w:r>
                    </w:p>
                    <w:p w:rsidR="007242D7" w:rsidRPr="009D7CEA" w:rsidRDefault="007242D7" w:rsidP="00B62556">
                      <w:pPr>
                        <w:bidi/>
                        <w:spacing w:after="120" w:line="264" w:lineRule="auto"/>
                        <w:jc w:val="center"/>
                        <w:rPr>
                          <w:rFonts w:ascii="David" w:hAnsi="David" w:cs="1ShefaClassic"/>
                          <w:sz w:val="27"/>
                          <w:szCs w:val="27"/>
                        </w:rPr>
                      </w:pPr>
                      <w:r w:rsidRPr="009D7CEA">
                        <w:rPr>
                          <w:rFonts w:ascii="David" w:hAnsi="David" w:cs="1ShefaClassic" w:hint="cs"/>
                          <w:sz w:val="27"/>
                          <w:szCs w:val="27"/>
                          <w:rtl/>
                        </w:rPr>
                        <w:t xml:space="preserve"> ר'</w:t>
                      </w:r>
                      <w:r w:rsidRPr="009D7CEA">
                        <w:rPr>
                          <w:rFonts w:ascii="David" w:hAnsi="David" w:cs="1ShefaClassic"/>
                          <w:sz w:val="27"/>
                          <w:szCs w:val="27"/>
                          <w:rtl/>
                        </w:rPr>
                        <w:t xml:space="preserve"> שלום דובער ולאה קסלמן</w:t>
                      </w:r>
                    </w:p>
                    <w:p w:rsidR="007242D7" w:rsidRPr="009D7CEA" w:rsidRDefault="007242D7" w:rsidP="00B62556">
                      <w:pPr>
                        <w:bidi/>
                        <w:spacing w:after="120" w:line="264" w:lineRule="auto"/>
                        <w:jc w:val="center"/>
                        <w:rPr>
                          <w:rFonts w:ascii="David" w:hAnsi="David" w:cs="1ShefaClassic"/>
                          <w:sz w:val="27"/>
                          <w:szCs w:val="27"/>
                        </w:rPr>
                      </w:pPr>
                      <w:r w:rsidRPr="009D7CEA">
                        <w:rPr>
                          <w:rFonts w:ascii="David" w:hAnsi="David" w:cs="1ShefaClassic"/>
                          <w:sz w:val="27"/>
                          <w:szCs w:val="27"/>
                          <w:rtl/>
                        </w:rPr>
                        <w:t xml:space="preserve"> </w:t>
                      </w:r>
                      <w:r w:rsidRPr="009D7CEA">
                        <w:rPr>
                          <w:rFonts w:ascii="David" w:hAnsi="David" w:cs="1ShefaClassic" w:hint="cs"/>
                          <w:sz w:val="27"/>
                          <w:szCs w:val="27"/>
                          <w:rtl/>
                        </w:rPr>
                        <w:t xml:space="preserve">ר' </w:t>
                      </w:r>
                      <w:r w:rsidRPr="009D7CEA">
                        <w:rPr>
                          <w:rFonts w:ascii="David" w:hAnsi="David" w:cs="1ShefaClassic"/>
                          <w:sz w:val="27"/>
                          <w:szCs w:val="27"/>
                          <w:rtl/>
                        </w:rPr>
                        <w:t>שניאור זלמן יששכר געצל הכהן וחיה מושקא רוזנפלד</w:t>
                      </w:r>
                    </w:p>
                    <w:p w:rsidR="007242D7" w:rsidRPr="009D7CEA" w:rsidRDefault="007242D7" w:rsidP="00B62556">
                      <w:pPr>
                        <w:bidi/>
                        <w:spacing w:after="120" w:line="264" w:lineRule="auto"/>
                        <w:jc w:val="center"/>
                        <w:rPr>
                          <w:rFonts w:ascii="David" w:hAnsi="David" w:cs="1ShefaClassic"/>
                          <w:sz w:val="27"/>
                          <w:szCs w:val="27"/>
                        </w:rPr>
                      </w:pPr>
                      <w:r w:rsidRPr="009D7CEA">
                        <w:rPr>
                          <w:rFonts w:ascii="David" w:hAnsi="David" w:cs="1ShefaClassic"/>
                          <w:sz w:val="27"/>
                          <w:szCs w:val="27"/>
                          <w:rtl/>
                        </w:rPr>
                        <w:t xml:space="preserve"> </w:t>
                      </w:r>
                      <w:r w:rsidRPr="009D7CEA">
                        <w:rPr>
                          <w:rFonts w:ascii="David" w:hAnsi="David" w:cs="1ShefaClassic" w:hint="cs"/>
                          <w:sz w:val="27"/>
                          <w:szCs w:val="27"/>
                          <w:rtl/>
                        </w:rPr>
                        <w:t xml:space="preserve">ר' </w:t>
                      </w:r>
                      <w:r w:rsidRPr="009D7CEA">
                        <w:rPr>
                          <w:rFonts w:ascii="David" w:hAnsi="David" w:cs="1ShefaClassic"/>
                          <w:sz w:val="27"/>
                          <w:szCs w:val="27"/>
                          <w:rtl/>
                        </w:rPr>
                        <w:t>שניאור זלמן הלוי ועטקא לאבקאווסקי</w:t>
                      </w:r>
                    </w:p>
                    <w:p w:rsidR="007242D7" w:rsidRPr="009D7CEA" w:rsidRDefault="007242D7" w:rsidP="00B62556">
                      <w:pPr>
                        <w:bidi/>
                        <w:spacing w:after="120" w:line="264" w:lineRule="auto"/>
                        <w:jc w:val="center"/>
                        <w:rPr>
                          <w:rFonts w:ascii="David" w:hAnsi="David" w:cs="1ShefaClassic"/>
                          <w:sz w:val="27"/>
                          <w:szCs w:val="27"/>
                          <w:rtl/>
                        </w:rPr>
                      </w:pPr>
                      <w:r w:rsidRPr="009D7CEA">
                        <w:rPr>
                          <w:rFonts w:ascii="David" w:hAnsi="David" w:cs="1ShefaClassic" w:hint="cs"/>
                          <w:sz w:val="27"/>
                          <w:szCs w:val="27"/>
                          <w:rtl/>
                        </w:rPr>
                        <w:t xml:space="preserve">ר' </w:t>
                      </w:r>
                      <w:r w:rsidRPr="009D7CEA">
                        <w:rPr>
                          <w:rFonts w:ascii="David" w:hAnsi="David" w:cs="1ShefaClassic"/>
                          <w:sz w:val="27"/>
                          <w:szCs w:val="27"/>
                          <w:rtl/>
                        </w:rPr>
                        <w:t>אלכסנדר סענדער הלוי ומלכה לאבקאווסקי</w:t>
                      </w:r>
                    </w:p>
                    <w:p w:rsidR="007242D7" w:rsidRPr="009D7CEA" w:rsidRDefault="007242D7" w:rsidP="00B62556">
                      <w:pPr>
                        <w:bidi/>
                        <w:spacing w:after="120" w:line="264" w:lineRule="auto"/>
                        <w:jc w:val="center"/>
                        <w:rPr>
                          <w:rFonts w:ascii="David" w:hAnsi="David" w:cs="1ShefaClassic"/>
                          <w:sz w:val="27"/>
                          <w:szCs w:val="27"/>
                          <w:rtl/>
                        </w:rPr>
                      </w:pPr>
                      <w:r w:rsidRPr="009D7CEA">
                        <w:rPr>
                          <w:rFonts w:ascii="David" w:hAnsi="David" w:cs="1ShefaClassic"/>
                          <w:sz w:val="27"/>
                          <w:szCs w:val="27"/>
                          <w:rtl/>
                        </w:rPr>
                        <w:t>ובניהם ובנותיהם שיחיו</w:t>
                      </w:r>
                    </w:p>
                    <w:p w:rsidR="007242D7" w:rsidRPr="00BD3F1C" w:rsidRDefault="007242D7" w:rsidP="00B62556">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7242D7" w:rsidRPr="00060A1D" w:rsidRDefault="007242D7" w:rsidP="00B62556">
                      <w:pPr>
                        <w:pStyle w:val="NormalComplexNarkisim"/>
                        <w:spacing w:after="120" w:line="264" w:lineRule="auto"/>
                        <w:rPr>
                          <w:rFonts w:cs="1ShefaClassic"/>
                          <w:b/>
                          <w:bCs/>
                          <w:sz w:val="27"/>
                          <w:szCs w:val="27"/>
                          <w:rtl/>
                        </w:rPr>
                      </w:pPr>
                      <w:r w:rsidRPr="00060A1D">
                        <w:rPr>
                          <w:rFonts w:cs="1ShefaClassic" w:hint="cs"/>
                          <w:b/>
                          <w:bCs/>
                          <w:sz w:val="27"/>
                          <w:szCs w:val="27"/>
                          <w:rtl/>
                        </w:rPr>
                        <w:t>לעילוי</w:t>
                      </w:r>
                      <w:r w:rsidRPr="00060A1D">
                        <w:rPr>
                          <w:rFonts w:cs="1ShefaClassic"/>
                          <w:b/>
                          <w:bCs/>
                          <w:sz w:val="27"/>
                          <w:szCs w:val="27"/>
                          <w:rtl/>
                        </w:rPr>
                        <w:t xml:space="preserve"> </w:t>
                      </w:r>
                      <w:r w:rsidRPr="00060A1D">
                        <w:rPr>
                          <w:rFonts w:cs="1ShefaClassic" w:hint="cs"/>
                          <w:b/>
                          <w:bCs/>
                          <w:sz w:val="27"/>
                          <w:szCs w:val="27"/>
                          <w:rtl/>
                        </w:rPr>
                        <w:t>נשמת</w:t>
                      </w:r>
                      <w:r w:rsidRPr="00060A1D">
                        <w:rPr>
                          <w:rFonts w:cs="1ShefaClassic"/>
                          <w:b/>
                          <w:bCs/>
                          <w:sz w:val="27"/>
                          <w:szCs w:val="27"/>
                          <w:rtl/>
                        </w:rPr>
                        <w:t xml:space="preserve"> </w:t>
                      </w:r>
                    </w:p>
                    <w:p w:rsidR="007242D7" w:rsidRDefault="007242D7" w:rsidP="00B62556">
                      <w:pPr>
                        <w:pStyle w:val="NormalComplexNarkisim"/>
                        <w:spacing w:after="120" w:line="264" w:lineRule="auto"/>
                        <w:rPr>
                          <w:rFonts w:cs="1ShefaClassic"/>
                          <w:sz w:val="27"/>
                          <w:szCs w:val="27"/>
                          <w:rtl/>
                        </w:rPr>
                      </w:pPr>
                      <w:r w:rsidRPr="00D975F9">
                        <w:rPr>
                          <w:rFonts w:cs="1ShefaClassic" w:hint="cs"/>
                          <w:sz w:val="27"/>
                          <w:szCs w:val="27"/>
                          <w:rtl/>
                        </w:rPr>
                        <w:t>מרת</w:t>
                      </w:r>
                      <w:r w:rsidRPr="00D975F9">
                        <w:rPr>
                          <w:rFonts w:cs="1ShefaClassic"/>
                          <w:sz w:val="27"/>
                          <w:szCs w:val="27"/>
                          <w:rtl/>
                        </w:rPr>
                        <w:t xml:space="preserve"> </w:t>
                      </w:r>
                      <w:r>
                        <w:rPr>
                          <w:rFonts w:cs="1ShefaClassic" w:hint="cs"/>
                          <w:b/>
                          <w:bCs/>
                          <w:sz w:val="27"/>
                          <w:szCs w:val="27"/>
                          <w:rtl/>
                        </w:rPr>
                        <w:t>פריידל</w:t>
                      </w:r>
                      <w:r w:rsidRPr="00D975F9">
                        <w:rPr>
                          <w:rFonts w:cs="1ShefaClassic"/>
                          <w:sz w:val="27"/>
                          <w:szCs w:val="27"/>
                          <w:rtl/>
                        </w:rPr>
                        <w:t xml:space="preserve"> </w:t>
                      </w:r>
                      <w:r w:rsidRPr="00D975F9">
                        <w:rPr>
                          <w:rFonts w:cs="1ShefaClassic" w:hint="cs"/>
                          <w:sz w:val="27"/>
                          <w:szCs w:val="27"/>
                          <w:rtl/>
                        </w:rPr>
                        <w:t>בת</w:t>
                      </w:r>
                      <w:r w:rsidRPr="00D975F9">
                        <w:rPr>
                          <w:rFonts w:cs="1ShefaClassic"/>
                          <w:sz w:val="27"/>
                          <w:szCs w:val="27"/>
                          <w:rtl/>
                        </w:rPr>
                        <w:t xml:space="preserve"> </w:t>
                      </w:r>
                      <w:r w:rsidRPr="00D975F9">
                        <w:rPr>
                          <w:rFonts w:cs="1ShefaClassic" w:hint="cs"/>
                          <w:sz w:val="27"/>
                          <w:szCs w:val="27"/>
                          <w:rtl/>
                        </w:rPr>
                        <w:t>ר</w:t>
                      </w:r>
                      <w:r w:rsidRPr="00D975F9">
                        <w:rPr>
                          <w:rFonts w:cs="1ShefaClassic"/>
                          <w:sz w:val="27"/>
                          <w:szCs w:val="27"/>
                          <w:rtl/>
                        </w:rPr>
                        <w:t xml:space="preserve">' </w:t>
                      </w:r>
                      <w:r>
                        <w:rPr>
                          <w:rFonts w:cs="1ShefaClassic" w:hint="cs"/>
                          <w:b/>
                          <w:bCs/>
                          <w:sz w:val="27"/>
                          <w:szCs w:val="27"/>
                          <w:rtl/>
                        </w:rPr>
                        <w:t>שרגא</w:t>
                      </w:r>
                      <w:r w:rsidRPr="00D975F9">
                        <w:rPr>
                          <w:rFonts w:cs="1ShefaClassic"/>
                          <w:sz w:val="27"/>
                          <w:szCs w:val="27"/>
                          <w:rtl/>
                        </w:rPr>
                        <w:t xml:space="preserve"> </w:t>
                      </w:r>
                      <w:r w:rsidRPr="00D975F9">
                        <w:rPr>
                          <w:rFonts w:cs="1ShefaClassic" w:hint="cs"/>
                          <w:sz w:val="27"/>
                          <w:szCs w:val="27"/>
                          <w:rtl/>
                        </w:rPr>
                        <w:t>ע</w:t>
                      </w:r>
                      <w:r w:rsidRPr="00D975F9">
                        <w:rPr>
                          <w:rFonts w:cs="1ShefaClassic"/>
                          <w:sz w:val="27"/>
                          <w:szCs w:val="27"/>
                          <w:rtl/>
                        </w:rPr>
                        <w:t>"</w:t>
                      </w:r>
                      <w:r w:rsidRPr="00D975F9">
                        <w:rPr>
                          <w:rFonts w:cs="1ShefaClassic" w:hint="cs"/>
                          <w:sz w:val="27"/>
                          <w:szCs w:val="27"/>
                          <w:rtl/>
                        </w:rPr>
                        <w:t>ה</w:t>
                      </w:r>
                      <w:r>
                        <w:rPr>
                          <w:rFonts w:cs="1ShefaClassic"/>
                          <w:sz w:val="27"/>
                          <w:szCs w:val="27"/>
                          <w:rtl/>
                        </w:rPr>
                        <w:t xml:space="preserve"> </w:t>
                      </w:r>
                    </w:p>
                    <w:p w:rsidR="007242D7" w:rsidRPr="005777A5" w:rsidRDefault="007242D7" w:rsidP="00B62556">
                      <w:pPr>
                        <w:pStyle w:val="NormalComplexNarkisim"/>
                        <w:spacing w:after="120" w:line="264" w:lineRule="auto"/>
                        <w:rPr>
                          <w:rFonts w:cs="1ShefaClassic"/>
                          <w:b/>
                          <w:bCs/>
                          <w:sz w:val="27"/>
                          <w:szCs w:val="27"/>
                          <w:rtl/>
                        </w:rPr>
                      </w:pPr>
                      <w:r w:rsidRPr="005777A5">
                        <w:rPr>
                          <w:rFonts w:cs="1ShefaClassic" w:hint="cs"/>
                          <w:b/>
                          <w:bCs/>
                          <w:sz w:val="27"/>
                          <w:szCs w:val="27"/>
                          <w:rtl/>
                        </w:rPr>
                        <w:t>פישלר-ריינר</w:t>
                      </w:r>
                    </w:p>
                    <w:p w:rsidR="007242D7" w:rsidRPr="00D975F9" w:rsidRDefault="007242D7" w:rsidP="00B62556">
                      <w:pPr>
                        <w:pStyle w:val="NormalComplexNarkisim"/>
                        <w:spacing w:after="120" w:line="264" w:lineRule="auto"/>
                        <w:rPr>
                          <w:rFonts w:cs="1ShefaClassic"/>
                          <w:sz w:val="27"/>
                          <w:szCs w:val="27"/>
                          <w:rtl/>
                        </w:rPr>
                      </w:pPr>
                      <w:r w:rsidRPr="00D975F9">
                        <w:rPr>
                          <w:rFonts w:cs="1ShefaClassic" w:hint="cs"/>
                          <w:sz w:val="27"/>
                          <w:szCs w:val="27"/>
                          <w:rtl/>
                        </w:rPr>
                        <w:t>נלב</w:t>
                      </w:r>
                      <w:r w:rsidRPr="00D975F9">
                        <w:rPr>
                          <w:rFonts w:cs="1ShefaClassic"/>
                          <w:sz w:val="27"/>
                          <w:szCs w:val="27"/>
                          <w:rtl/>
                        </w:rPr>
                        <w:t>"</w:t>
                      </w:r>
                      <w:r w:rsidRPr="00D975F9">
                        <w:rPr>
                          <w:rFonts w:cs="1ShefaClassic" w:hint="cs"/>
                          <w:sz w:val="27"/>
                          <w:szCs w:val="27"/>
                          <w:rtl/>
                        </w:rPr>
                        <w:t>ע</w:t>
                      </w:r>
                      <w:r>
                        <w:rPr>
                          <w:rFonts w:cs="1ShefaClassic"/>
                          <w:sz w:val="27"/>
                          <w:szCs w:val="27"/>
                          <w:rtl/>
                        </w:rPr>
                        <w:t xml:space="preserve"> </w:t>
                      </w:r>
                      <w:r>
                        <w:rPr>
                          <w:rFonts w:cs="1ShefaClassic" w:hint="cs"/>
                          <w:sz w:val="27"/>
                          <w:szCs w:val="27"/>
                          <w:rtl/>
                        </w:rPr>
                        <w:t>ד'</w:t>
                      </w:r>
                      <w:r w:rsidRPr="00D975F9">
                        <w:rPr>
                          <w:rFonts w:cs="1ShefaClassic"/>
                          <w:sz w:val="27"/>
                          <w:szCs w:val="27"/>
                          <w:rtl/>
                        </w:rPr>
                        <w:t xml:space="preserve"> </w:t>
                      </w:r>
                      <w:r>
                        <w:rPr>
                          <w:rFonts w:cs="1ShefaClassic" w:hint="cs"/>
                          <w:sz w:val="27"/>
                          <w:szCs w:val="27"/>
                          <w:rtl/>
                        </w:rPr>
                        <w:t>כסלו</w:t>
                      </w:r>
                      <w:r w:rsidRPr="00D975F9">
                        <w:rPr>
                          <w:rFonts w:cs="1ShefaClassic"/>
                          <w:sz w:val="27"/>
                          <w:szCs w:val="27"/>
                          <w:rtl/>
                        </w:rPr>
                        <w:t xml:space="preserve"> </w:t>
                      </w:r>
                      <w:r w:rsidRPr="00D975F9">
                        <w:rPr>
                          <w:rFonts w:cs="1ShefaClassic" w:hint="cs"/>
                          <w:sz w:val="27"/>
                          <w:szCs w:val="27"/>
                          <w:rtl/>
                        </w:rPr>
                        <w:t>תש</w:t>
                      </w:r>
                      <w:r>
                        <w:rPr>
                          <w:rFonts w:cs="1ShefaClassic" w:hint="cs"/>
                          <w:sz w:val="27"/>
                          <w:szCs w:val="27"/>
                          <w:rtl/>
                        </w:rPr>
                        <w:t>פ"א</w:t>
                      </w:r>
                    </w:p>
                    <w:p w:rsidR="007242D7" w:rsidRPr="007E7D18" w:rsidRDefault="007242D7" w:rsidP="00B62556">
                      <w:pPr>
                        <w:pStyle w:val="NormalComplexNarkisim"/>
                        <w:spacing w:after="120" w:line="264" w:lineRule="auto"/>
                        <w:rPr>
                          <w:rFonts w:cs="1ShefaClassic"/>
                          <w:b/>
                          <w:bCs/>
                          <w:sz w:val="27"/>
                          <w:szCs w:val="27"/>
                          <w:rtl/>
                        </w:rPr>
                      </w:pPr>
                      <w:r w:rsidRPr="007E7D18">
                        <w:rPr>
                          <w:rFonts w:cs="1ShefaClassic" w:hint="cs"/>
                          <w:b/>
                          <w:bCs/>
                          <w:sz w:val="27"/>
                          <w:szCs w:val="27"/>
                          <w:rtl/>
                        </w:rPr>
                        <w:t>ת</w:t>
                      </w:r>
                      <w:r w:rsidRPr="007E7D18">
                        <w:rPr>
                          <w:rFonts w:cs="1ShefaClassic"/>
                          <w:b/>
                          <w:bCs/>
                          <w:sz w:val="27"/>
                          <w:szCs w:val="27"/>
                          <w:rtl/>
                        </w:rPr>
                        <w:t>.</w:t>
                      </w:r>
                      <w:r w:rsidRPr="007E7D18">
                        <w:rPr>
                          <w:rFonts w:cs="1ShefaClassic" w:hint="cs"/>
                          <w:b/>
                          <w:bCs/>
                          <w:sz w:val="27"/>
                          <w:szCs w:val="27"/>
                          <w:rtl/>
                        </w:rPr>
                        <w:t xml:space="preserve"> נ</w:t>
                      </w:r>
                      <w:r w:rsidRPr="007E7D18">
                        <w:rPr>
                          <w:rFonts w:cs="1ShefaClassic"/>
                          <w:b/>
                          <w:bCs/>
                          <w:sz w:val="27"/>
                          <w:szCs w:val="27"/>
                          <w:rtl/>
                        </w:rPr>
                        <w:t>.</w:t>
                      </w:r>
                      <w:r w:rsidRPr="007E7D18">
                        <w:rPr>
                          <w:rFonts w:cs="1ShefaClassic" w:hint="cs"/>
                          <w:b/>
                          <w:bCs/>
                          <w:sz w:val="27"/>
                          <w:szCs w:val="27"/>
                          <w:rtl/>
                        </w:rPr>
                        <w:t xml:space="preserve"> צ</w:t>
                      </w:r>
                      <w:r w:rsidRPr="007E7D18">
                        <w:rPr>
                          <w:rFonts w:cs="1ShefaClassic"/>
                          <w:b/>
                          <w:bCs/>
                          <w:sz w:val="27"/>
                          <w:szCs w:val="27"/>
                          <w:rtl/>
                        </w:rPr>
                        <w:t>.</w:t>
                      </w:r>
                      <w:r w:rsidRPr="007E7D18">
                        <w:rPr>
                          <w:rFonts w:cs="1ShefaClassic" w:hint="cs"/>
                          <w:b/>
                          <w:bCs/>
                          <w:sz w:val="27"/>
                          <w:szCs w:val="27"/>
                          <w:rtl/>
                        </w:rPr>
                        <w:t xml:space="preserve"> ב</w:t>
                      </w:r>
                      <w:r w:rsidRPr="007E7D18">
                        <w:rPr>
                          <w:rFonts w:cs="1ShefaClassic"/>
                          <w:b/>
                          <w:bCs/>
                          <w:sz w:val="27"/>
                          <w:szCs w:val="27"/>
                          <w:rtl/>
                        </w:rPr>
                        <w:t>.</w:t>
                      </w:r>
                      <w:r w:rsidRPr="007E7D18">
                        <w:rPr>
                          <w:rFonts w:cs="1ShefaClassic" w:hint="cs"/>
                          <w:b/>
                          <w:bCs/>
                          <w:sz w:val="27"/>
                          <w:szCs w:val="27"/>
                          <w:rtl/>
                        </w:rPr>
                        <w:t xml:space="preserve"> ה</w:t>
                      </w:r>
                      <w:r w:rsidRPr="007E7D18">
                        <w:rPr>
                          <w:rFonts w:cs="1ShefaClassic"/>
                          <w:b/>
                          <w:bCs/>
                          <w:sz w:val="27"/>
                          <w:szCs w:val="27"/>
                          <w:rtl/>
                        </w:rPr>
                        <w:t>.</w:t>
                      </w:r>
                    </w:p>
                    <w:p w:rsidR="007242D7" w:rsidRPr="00AA6113" w:rsidRDefault="007242D7" w:rsidP="00B62556">
                      <w:pPr>
                        <w:pStyle w:val="divider"/>
                        <w:spacing w:before="160" w:after="160" w:line="264" w:lineRule="auto"/>
                        <w:rPr>
                          <w:rFonts w:ascii="Times New Roman" w:hAnsi="Times New Roman" w:cs="1ShefaClassic"/>
                          <w:rtl/>
                        </w:rPr>
                      </w:pPr>
                      <w:r w:rsidRPr="00AA6113">
                        <w:rPr>
                          <w:rFonts w:cs="1ShefaClassic"/>
                        </w:rPr>
                        <w:sym w:font="Wingdings 2" w:char="F0B2"/>
                      </w:r>
                    </w:p>
                    <w:p w:rsidR="007242D7" w:rsidRDefault="007242D7" w:rsidP="00B62556">
                      <w:pPr>
                        <w:pStyle w:val="NormalComplexNarkisim"/>
                        <w:spacing w:after="120" w:line="264" w:lineRule="auto"/>
                        <w:rPr>
                          <w:rFonts w:cs="1ShefaClassic"/>
                          <w:sz w:val="27"/>
                          <w:szCs w:val="27"/>
                          <w:rtl/>
                        </w:rPr>
                      </w:pPr>
                      <w:r>
                        <w:rPr>
                          <w:rFonts w:cs="1ShefaClassic" w:hint="cs"/>
                          <w:sz w:val="27"/>
                          <w:szCs w:val="27"/>
                          <w:rtl/>
                        </w:rPr>
                        <w:t xml:space="preserve">נדפס ע"י ולזכות </w:t>
                      </w:r>
                    </w:p>
                    <w:p w:rsidR="007242D7" w:rsidRPr="00343660" w:rsidRDefault="007242D7" w:rsidP="00B62556">
                      <w:pPr>
                        <w:pStyle w:val="NormalComplexNarkisim"/>
                        <w:spacing w:after="120" w:line="264" w:lineRule="auto"/>
                        <w:rPr>
                          <w:b/>
                          <w:bCs/>
                          <w:sz w:val="27"/>
                          <w:szCs w:val="27"/>
                        </w:rPr>
                      </w:pPr>
                      <w:r>
                        <w:rPr>
                          <w:rFonts w:cs="1ShefaClassic" w:hint="cs"/>
                          <w:sz w:val="27"/>
                          <w:szCs w:val="27"/>
                          <w:rtl/>
                        </w:rPr>
                        <w:t xml:space="preserve">משפחת </w:t>
                      </w:r>
                      <w:r w:rsidRPr="00F470DA">
                        <w:rPr>
                          <w:rFonts w:cs="1ShefaClassic" w:hint="cs"/>
                          <w:b/>
                          <w:bCs/>
                          <w:sz w:val="27"/>
                          <w:szCs w:val="27"/>
                          <w:rtl/>
                        </w:rPr>
                        <w:t>רבינו</w:t>
                      </w:r>
                    </w:p>
                  </w:txbxContent>
                </v:textbox>
                <w10:wrap anchorx="margin" anchory="margin"/>
              </v:shape>
            </w:pict>
          </mc:Fallback>
        </mc:AlternateContent>
      </w:r>
    </w:p>
    <w:p w:rsidR="00633A10" w:rsidRDefault="00633A10" w:rsidP="00162011">
      <w:pPr>
        <w:rPr>
          <w:rtl/>
        </w:rPr>
      </w:pPr>
    </w:p>
    <w:p w:rsidR="00633A10" w:rsidRDefault="00633A10" w:rsidP="00162011">
      <w:pPr>
        <w:rPr>
          <w:rtl/>
        </w:rPr>
      </w:pPr>
    </w:p>
    <w:p w:rsidR="00633A10" w:rsidRDefault="00633A10"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8B580E" w:rsidP="00162011">
      <w:pPr>
        <w:rPr>
          <w:rtl/>
        </w:rPr>
      </w:pPr>
      <w:r>
        <w:rPr>
          <w:rFonts w:ascii="Narkisim" w:eastAsia="Times New Roman" w:hAnsi="Narkisim" w:cs="1ShefaClassic"/>
          <w:noProof/>
          <w:sz w:val="28"/>
          <w:szCs w:val="28"/>
          <w:rtl/>
        </w:rPr>
        <mc:AlternateContent>
          <mc:Choice Requires="wps">
            <w:drawing>
              <wp:anchor distT="0" distB="0" distL="114300" distR="114300" simplePos="0" relativeHeight="251685888" behindDoc="0" locked="0" layoutInCell="1" allowOverlap="1" wp14:anchorId="2C6F71FA" wp14:editId="4A744336">
                <wp:simplePos x="0" y="0"/>
                <wp:positionH relativeFrom="margin">
                  <wp:align>center</wp:align>
                </wp:positionH>
                <wp:positionV relativeFrom="margin">
                  <wp:align>center</wp:align>
                </wp:positionV>
                <wp:extent cx="3374571" cy="6520543"/>
                <wp:effectExtent l="0" t="0" r="0" b="0"/>
                <wp:wrapNone/>
                <wp:docPr id="22" name="Text Box 22"/>
                <wp:cNvGraphicFramePr/>
                <a:graphic xmlns:a="http://schemas.openxmlformats.org/drawingml/2006/main">
                  <a:graphicData uri="http://schemas.microsoft.com/office/word/2010/wordprocessingShape">
                    <wps:wsp>
                      <wps:cNvSpPr txBox="1"/>
                      <wps:spPr>
                        <a:xfrm>
                          <a:off x="0" y="0"/>
                          <a:ext cx="3374571" cy="652054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242D7" w:rsidRPr="00337F0E" w:rsidRDefault="007242D7" w:rsidP="008B580E">
                            <w:pPr>
                              <w:pStyle w:val="af2"/>
                              <w:spacing w:after="120" w:line="264" w:lineRule="auto"/>
                              <w:rPr>
                                <w:rFonts w:ascii="Wingdings 2" w:hAnsi="Wingdings 2" w:cs="1ShefaClassic"/>
                                <w:b/>
                                <w:bCs/>
                                <w:rtl/>
                              </w:rPr>
                            </w:pPr>
                            <w:r w:rsidRPr="00337F0E">
                              <w:rPr>
                                <w:rFonts w:ascii="Wingdings 2" w:hAnsi="Wingdings 2" w:cs="1ShefaClassic" w:hint="cs"/>
                                <w:b/>
                                <w:bCs/>
                                <w:rtl/>
                              </w:rPr>
                              <w:t>לעילוי</w:t>
                            </w:r>
                            <w:r w:rsidRPr="00337F0E">
                              <w:rPr>
                                <w:rFonts w:ascii="Wingdings 2" w:hAnsi="Wingdings 2" w:cs="1ShefaClassic"/>
                                <w:b/>
                                <w:bCs/>
                                <w:rtl/>
                              </w:rPr>
                              <w:t xml:space="preserve"> </w:t>
                            </w:r>
                            <w:r w:rsidRPr="00337F0E">
                              <w:rPr>
                                <w:rFonts w:ascii="Wingdings 2" w:hAnsi="Wingdings 2" w:cs="1ShefaClassic" w:hint="cs"/>
                                <w:b/>
                                <w:bCs/>
                                <w:rtl/>
                              </w:rPr>
                              <w:t>נשמת</w:t>
                            </w:r>
                          </w:p>
                          <w:p w:rsidR="007242D7" w:rsidRPr="0068545D" w:rsidRDefault="007242D7" w:rsidP="008B580E">
                            <w:pPr>
                              <w:pStyle w:val="af2"/>
                              <w:spacing w:after="120" w:line="264" w:lineRule="auto"/>
                              <w:rPr>
                                <w:rFonts w:ascii="Wingdings 2" w:hAnsi="Wingdings 2" w:cs="1ShefaClassic"/>
                                <w:rtl/>
                              </w:rPr>
                            </w:pPr>
                            <w:r w:rsidRPr="0068545D">
                              <w:rPr>
                                <w:rFonts w:ascii="Wingdings 2" w:hAnsi="Wingdings 2" w:cs="1ShefaClassic" w:hint="cs"/>
                                <w:rtl/>
                              </w:rPr>
                              <w:t>מרת</w:t>
                            </w:r>
                            <w:r w:rsidRPr="0068545D">
                              <w:rPr>
                                <w:rFonts w:ascii="Wingdings 2" w:hAnsi="Wingdings 2" w:cs="1ShefaClassic"/>
                                <w:rtl/>
                              </w:rPr>
                              <w:t xml:space="preserve"> </w:t>
                            </w:r>
                            <w:r w:rsidRPr="0068545D">
                              <w:rPr>
                                <w:rFonts w:ascii="Wingdings 2" w:hAnsi="Wingdings 2" w:cs="1ShefaClassic" w:hint="cs"/>
                                <w:b/>
                                <w:bCs/>
                                <w:rtl/>
                              </w:rPr>
                              <w:t>חי</w:t>
                            </w:r>
                            <w:r w:rsidRPr="0068545D">
                              <w:rPr>
                                <w:rFonts w:ascii="Wingdings 2" w:hAnsi="Wingdings 2" w:cs="1ShefaClassic"/>
                                <w:b/>
                                <w:bCs/>
                                <w:rtl/>
                              </w:rPr>
                              <w:t xml:space="preserve">' </w:t>
                            </w:r>
                            <w:r w:rsidRPr="0068545D">
                              <w:rPr>
                                <w:rFonts w:ascii="Wingdings 2" w:hAnsi="Wingdings 2" w:cs="1ShefaClassic" w:hint="cs"/>
                                <w:b/>
                                <w:bCs/>
                                <w:rtl/>
                              </w:rPr>
                              <w:t>חנה</w:t>
                            </w:r>
                            <w:r>
                              <w:rPr>
                                <w:rFonts w:ascii="Wingdings 2" w:hAnsi="Wingdings 2" w:cs="1ShefaClassic" w:hint="cs"/>
                                <w:rtl/>
                              </w:rPr>
                              <w:t xml:space="preserve"> </w:t>
                            </w:r>
                            <w:r w:rsidRPr="0068545D">
                              <w:rPr>
                                <w:rFonts w:ascii="Wingdings 2" w:hAnsi="Wingdings 2" w:cs="1ShefaClassic" w:hint="cs"/>
                                <w:rtl/>
                              </w:rPr>
                              <w:t>בת</w:t>
                            </w:r>
                            <w:r w:rsidRPr="0068545D">
                              <w:rPr>
                                <w:rFonts w:ascii="Wingdings 2" w:hAnsi="Wingdings 2" w:cs="1ShefaClassic"/>
                                <w:rtl/>
                              </w:rPr>
                              <w:t xml:space="preserve"> </w:t>
                            </w:r>
                            <w:r w:rsidRPr="0068545D">
                              <w:rPr>
                                <w:rFonts w:ascii="Wingdings 2" w:hAnsi="Wingdings 2" w:cs="1ShefaClassic" w:hint="cs"/>
                                <w:rtl/>
                              </w:rPr>
                              <w:t>ר</w:t>
                            </w:r>
                            <w:r w:rsidRPr="0068545D">
                              <w:rPr>
                                <w:rFonts w:ascii="Wingdings 2" w:hAnsi="Wingdings 2" w:cs="1ShefaClassic"/>
                                <w:rtl/>
                              </w:rPr>
                              <w:t xml:space="preserve">' </w:t>
                            </w:r>
                            <w:r w:rsidRPr="0068545D">
                              <w:rPr>
                                <w:rFonts w:ascii="Wingdings 2" w:hAnsi="Wingdings 2" w:cs="1ShefaClassic" w:hint="cs"/>
                                <w:b/>
                                <w:bCs/>
                                <w:rtl/>
                              </w:rPr>
                              <w:t>יעקב</w:t>
                            </w:r>
                            <w:r w:rsidRPr="0068545D">
                              <w:rPr>
                                <w:rFonts w:ascii="Wingdings 2" w:hAnsi="Wingdings 2" w:cs="1ShefaClassic"/>
                                <w:rtl/>
                              </w:rPr>
                              <w:t xml:space="preserve"> </w:t>
                            </w:r>
                            <w:r w:rsidRPr="0068545D">
                              <w:rPr>
                                <w:rFonts w:ascii="Wingdings 2" w:hAnsi="Wingdings 2" w:cs="1ShefaClassic" w:hint="cs"/>
                                <w:rtl/>
                              </w:rPr>
                              <w:t>ע</w:t>
                            </w:r>
                            <w:r w:rsidRPr="0068545D">
                              <w:rPr>
                                <w:rFonts w:ascii="Wingdings 2" w:hAnsi="Wingdings 2" w:cs="1ShefaClassic"/>
                                <w:rtl/>
                              </w:rPr>
                              <w:t>"</w:t>
                            </w:r>
                            <w:r w:rsidRPr="0068545D">
                              <w:rPr>
                                <w:rFonts w:ascii="Wingdings 2" w:hAnsi="Wingdings 2" w:cs="1ShefaClassic" w:hint="cs"/>
                                <w:rtl/>
                              </w:rPr>
                              <w:t>ה</w:t>
                            </w:r>
                          </w:p>
                          <w:p w:rsidR="007242D7" w:rsidRPr="0068545D" w:rsidRDefault="007242D7" w:rsidP="008B580E">
                            <w:pPr>
                              <w:pStyle w:val="af2"/>
                              <w:spacing w:after="120" w:line="264" w:lineRule="auto"/>
                              <w:rPr>
                                <w:rFonts w:ascii="Wingdings 2" w:hAnsi="Wingdings 2" w:cs="1ShefaClassic"/>
                                <w:rtl/>
                              </w:rPr>
                            </w:pPr>
                            <w:r w:rsidRPr="0068545D">
                              <w:rPr>
                                <w:rFonts w:ascii="Wingdings 2" w:hAnsi="Wingdings 2" w:cs="1ShefaClassic" w:hint="cs"/>
                                <w:rtl/>
                              </w:rPr>
                              <w:t>נפטרה</w:t>
                            </w:r>
                            <w:r w:rsidRPr="0068545D">
                              <w:rPr>
                                <w:rFonts w:ascii="Wingdings 2" w:hAnsi="Wingdings 2" w:cs="1ShefaClassic"/>
                                <w:rtl/>
                              </w:rPr>
                              <w:t xml:space="preserve"> </w:t>
                            </w:r>
                            <w:r w:rsidRPr="0068545D">
                              <w:rPr>
                                <w:rFonts w:ascii="Wingdings 2" w:hAnsi="Wingdings 2" w:cs="1ShefaClassic" w:hint="cs"/>
                                <w:rtl/>
                              </w:rPr>
                              <w:t>ביום</w:t>
                            </w:r>
                            <w:r w:rsidRPr="0068545D">
                              <w:rPr>
                                <w:rFonts w:ascii="Wingdings 2" w:hAnsi="Wingdings 2" w:cs="1ShefaClassic"/>
                                <w:rtl/>
                              </w:rPr>
                              <w:t xml:space="preserve"> </w:t>
                            </w:r>
                            <w:r w:rsidRPr="0068545D">
                              <w:rPr>
                                <w:rFonts w:ascii="Wingdings 2" w:hAnsi="Wingdings 2" w:cs="1ShefaClassic" w:hint="cs"/>
                                <w:rtl/>
                              </w:rPr>
                              <w:t>ז</w:t>
                            </w:r>
                            <w:r w:rsidRPr="0068545D">
                              <w:rPr>
                                <w:rFonts w:ascii="Wingdings 2" w:hAnsi="Wingdings 2" w:cs="1ShefaClassic"/>
                                <w:rtl/>
                              </w:rPr>
                              <w:t xml:space="preserve">' </w:t>
                            </w:r>
                            <w:r w:rsidRPr="0068545D">
                              <w:rPr>
                                <w:rFonts w:ascii="Wingdings 2" w:hAnsi="Wingdings 2" w:cs="1ShefaClassic" w:hint="cs"/>
                                <w:rtl/>
                              </w:rPr>
                              <w:t>שבט</w:t>
                            </w:r>
                            <w:r w:rsidRPr="0068545D">
                              <w:rPr>
                                <w:rFonts w:ascii="Wingdings 2" w:hAnsi="Wingdings 2" w:cs="1ShefaClassic"/>
                                <w:rtl/>
                              </w:rPr>
                              <w:t xml:space="preserve"> </w:t>
                            </w:r>
                            <w:r w:rsidRPr="0068545D">
                              <w:rPr>
                                <w:rFonts w:ascii="Wingdings 2" w:hAnsi="Wingdings 2" w:cs="1ShefaClassic" w:hint="cs"/>
                                <w:rtl/>
                              </w:rPr>
                              <w:t>ה</w:t>
                            </w:r>
                            <w:r w:rsidRPr="0068545D">
                              <w:rPr>
                                <w:rFonts w:ascii="Wingdings 2" w:hAnsi="Wingdings 2" w:cs="1ShefaClassic"/>
                                <w:rtl/>
                              </w:rPr>
                              <w:t>'</w:t>
                            </w:r>
                            <w:r w:rsidRPr="0068545D">
                              <w:rPr>
                                <w:rFonts w:ascii="Wingdings 2" w:hAnsi="Wingdings 2" w:cs="1ShefaClassic" w:hint="cs"/>
                                <w:rtl/>
                              </w:rPr>
                              <w:t>תשי</w:t>
                            </w:r>
                            <w:r w:rsidRPr="0068545D">
                              <w:rPr>
                                <w:rFonts w:ascii="Wingdings 2" w:hAnsi="Wingdings 2" w:cs="1ShefaClassic"/>
                                <w:rtl/>
                              </w:rPr>
                              <w:t>"</w:t>
                            </w:r>
                            <w:r w:rsidRPr="0068545D">
                              <w:rPr>
                                <w:rFonts w:ascii="Wingdings 2" w:hAnsi="Wingdings 2" w:cs="1ShefaClassic" w:hint="cs"/>
                                <w:rtl/>
                              </w:rPr>
                              <w:t>ט</w:t>
                            </w:r>
                          </w:p>
                          <w:p w:rsidR="007242D7" w:rsidRPr="00337F0E" w:rsidRDefault="007242D7" w:rsidP="008B580E">
                            <w:pPr>
                              <w:pStyle w:val="af2"/>
                              <w:spacing w:before="240" w:after="120" w:line="264" w:lineRule="auto"/>
                              <w:rPr>
                                <w:rFonts w:ascii="Wingdings 2" w:hAnsi="Wingdings 2" w:cs="1ShefaClassic"/>
                                <w:b/>
                                <w:bCs/>
                                <w:rtl/>
                              </w:rPr>
                            </w:pPr>
                            <w:r w:rsidRPr="00337F0E">
                              <w:rPr>
                                <w:rFonts w:ascii="Wingdings 2" w:hAnsi="Wingdings 2" w:cs="1ShefaClassic" w:hint="cs"/>
                                <w:b/>
                                <w:bCs/>
                                <w:rtl/>
                              </w:rPr>
                              <w:t>ולעילוי</w:t>
                            </w:r>
                            <w:r w:rsidRPr="00337F0E">
                              <w:rPr>
                                <w:rFonts w:ascii="Wingdings 2" w:hAnsi="Wingdings 2" w:cs="1ShefaClassic"/>
                                <w:b/>
                                <w:bCs/>
                                <w:rtl/>
                              </w:rPr>
                              <w:t xml:space="preserve"> </w:t>
                            </w:r>
                            <w:r w:rsidRPr="00337F0E">
                              <w:rPr>
                                <w:rFonts w:ascii="Wingdings 2" w:hAnsi="Wingdings 2" w:cs="1ShefaClassic" w:hint="cs"/>
                                <w:b/>
                                <w:bCs/>
                                <w:rtl/>
                              </w:rPr>
                              <w:t>נשמת</w:t>
                            </w:r>
                          </w:p>
                          <w:p w:rsidR="007242D7" w:rsidRPr="0068545D" w:rsidRDefault="007242D7" w:rsidP="008B580E">
                            <w:pPr>
                              <w:pStyle w:val="af2"/>
                              <w:spacing w:after="120" w:line="264" w:lineRule="auto"/>
                              <w:rPr>
                                <w:rFonts w:ascii="Wingdings 2" w:hAnsi="Wingdings 2" w:cs="1ShefaClassic"/>
                                <w:rtl/>
                              </w:rPr>
                            </w:pPr>
                            <w:r w:rsidRPr="0068545D">
                              <w:rPr>
                                <w:rFonts w:ascii="Wingdings 2" w:hAnsi="Wingdings 2" w:cs="1ShefaClassic" w:hint="cs"/>
                                <w:rtl/>
                              </w:rPr>
                              <w:t>ר</w:t>
                            </w:r>
                            <w:r w:rsidRPr="0068545D">
                              <w:rPr>
                                <w:rFonts w:ascii="Wingdings 2" w:hAnsi="Wingdings 2" w:cs="1ShefaClassic"/>
                                <w:rtl/>
                              </w:rPr>
                              <w:t xml:space="preserve">' </w:t>
                            </w:r>
                            <w:r w:rsidRPr="0068545D">
                              <w:rPr>
                                <w:rFonts w:ascii="Wingdings 2" w:hAnsi="Wingdings 2" w:cs="1ShefaClassic" w:hint="cs"/>
                                <w:b/>
                                <w:bCs/>
                                <w:rtl/>
                              </w:rPr>
                              <w:t>דוד</w:t>
                            </w:r>
                            <w:r w:rsidRPr="0068545D">
                              <w:rPr>
                                <w:rFonts w:ascii="Wingdings 2" w:hAnsi="Wingdings 2" w:cs="1ShefaClassic"/>
                                <w:rtl/>
                              </w:rPr>
                              <w:t xml:space="preserve"> </w:t>
                            </w:r>
                            <w:r>
                              <w:rPr>
                                <w:rFonts w:ascii="Wingdings 2" w:hAnsi="Wingdings 2" w:cs="1ShefaClassic" w:hint="cs"/>
                                <w:rtl/>
                              </w:rPr>
                              <w:t>ב"ר</w:t>
                            </w:r>
                            <w:r w:rsidRPr="0068545D">
                              <w:rPr>
                                <w:rFonts w:ascii="Wingdings 2" w:hAnsi="Wingdings 2" w:cs="1ShefaClassic"/>
                                <w:rtl/>
                              </w:rPr>
                              <w:t xml:space="preserve"> </w:t>
                            </w:r>
                            <w:r w:rsidRPr="0068545D">
                              <w:rPr>
                                <w:rFonts w:ascii="Wingdings 2" w:hAnsi="Wingdings 2" w:cs="1ShefaClassic" w:hint="cs"/>
                                <w:b/>
                                <w:bCs/>
                                <w:rtl/>
                              </w:rPr>
                              <w:t>יעקב</w:t>
                            </w:r>
                            <w:r w:rsidRPr="0068545D">
                              <w:rPr>
                                <w:rFonts w:ascii="Wingdings 2" w:hAnsi="Wingdings 2" w:cs="1ShefaClassic"/>
                                <w:rtl/>
                              </w:rPr>
                              <w:t xml:space="preserve"> </w:t>
                            </w:r>
                            <w:r w:rsidRPr="0068545D">
                              <w:rPr>
                                <w:rFonts w:ascii="Wingdings 2" w:hAnsi="Wingdings 2" w:cs="1ShefaClassic" w:hint="cs"/>
                                <w:rtl/>
                              </w:rPr>
                              <w:t>ע</w:t>
                            </w:r>
                            <w:r w:rsidRPr="0068545D">
                              <w:rPr>
                                <w:rFonts w:ascii="Wingdings 2" w:hAnsi="Wingdings 2" w:cs="1ShefaClassic"/>
                                <w:rtl/>
                              </w:rPr>
                              <w:t>"</w:t>
                            </w:r>
                            <w:r w:rsidRPr="0068545D">
                              <w:rPr>
                                <w:rFonts w:ascii="Wingdings 2" w:hAnsi="Wingdings 2" w:cs="1ShefaClassic" w:hint="cs"/>
                                <w:rtl/>
                              </w:rPr>
                              <w:t>ה</w:t>
                            </w:r>
                          </w:p>
                          <w:p w:rsidR="007242D7" w:rsidRPr="0068545D" w:rsidRDefault="007242D7" w:rsidP="008B580E">
                            <w:pPr>
                              <w:pStyle w:val="af2"/>
                              <w:spacing w:after="120" w:line="264" w:lineRule="auto"/>
                              <w:rPr>
                                <w:rFonts w:ascii="Wingdings 2" w:hAnsi="Wingdings 2" w:cs="1ShefaClassic"/>
                                <w:rtl/>
                              </w:rPr>
                            </w:pPr>
                            <w:r w:rsidRPr="0068545D">
                              <w:rPr>
                                <w:rFonts w:ascii="Wingdings 2" w:hAnsi="Wingdings 2" w:cs="1ShefaClassic" w:hint="cs"/>
                                <w:rtl/>
                              </w:rPr>
                              <w:t>נפטר</w:t>
                            </w:r>
                            <w:r w:rsidRPr="0068545D">
                              <w:rPr>
                                <w:rFonts w:ascii="Wingdings 2" w:hAnsi="Wingdings 2" w:cs="1ShefaClassic"/>
                                <w:rtl/>
                              </w:rPr>
                              <w:t xml:space="preserve"> </w:t>
                            </w:r>
                            <w:r w:rsidRPr="0068545D">
                              <w:rPr>
                                <w:rFonts w:ascii="Wingdings 2" w:hAnsi="Wingdings 2" w:cs="1ShefaClassic" w:hint="cs"/>
                                <w:rtl/>
                              </w:rPr>
                              <w:t>ביום</w:t>
                            </w:r>
                            <w:r w:rsidRPr="0068545D">
                              <w:rPr>
                                <w:rFonts w:ascii="Wingdings 2" w:hAnsi="Wingdings 2" w:cs="1ShefaClassic"/>
                                <w:rtl/>
                              </w:rPr>
                              <w:t xml:space="preserve"> </w:t>
                            </w:r>
                            <w:r w:rsidRPr="0068545D">
                              <w:rPr>
                                <w:rFonts w:ascii="Wingdings 2" w:hAnsi="Wingdings 2" w:cs="1ShefaClassic" w:hint="cs"/>
                                <w:rtl/>
                              </w:rPr>
                              <w:t>ט</w:t>
                            </w:r>
                            <w:r w:rsidRPr="0068545D">
                              <w:rPr>
                                <w:rFonts w:ascii="Wingdings 2" w:hAnsi="Wingdings 2" w:cs="1ShefaClassic"/>
                                <w:rtl/>
                              </w:rPr>
                              <w:t xml:space="preserve">' </w:t>
                            </w:r>
                            <w:r w:rsidRPr="0068545D">
                              <w:rPr>
                                <w:rFonts w:ascii="Wingdings 2" w:hAnsi="Wingdings 2" w:cs="1ShefaClassic" w:hint="cs"/>
                                <w:rtl/>
                              </w:rPr>
                              <w:t>שבט</w:t>
                            </w:r>
                            <w:r w:rsidRPr="0068545D">
                              <w:rPr>
                                <w:rFonts w:ascii="Wingdings 2" w:hAnsi="Wingdings 2" w:cs="1ShefaClassic"/>
                                <w:rtl/>
                              </w:rPr>
                              <w:t xml:space="preserve"> </w:t>
                            </w:r>
                            <w:r w:rsidRPr="0068545D">
                              <w:rPr>
                                <w:rFonts w:ascii="Wingdings 2" w:hAnsi="Wingdings 2" w:cs="1ShefaClassic" w:hint="cs"/>
                                <w:rtl/>
                              </w:rPr>
                              <w:t>ה</w:t>
                            </w:r>
                            <w:r w:rsidRPr="0068545D">
                              <w:rPr>
                                <w:rFonts w:ascii="Wingdings 2" w:hAnsi="Wingdings 2" w:cs="1ShefaClassic"/>
                                <w:rtl/>
                              </w:rPr>
                              <w:t>'</w:t>
                            </w:r>
                            <w:r w:rsidRPr="0068545D">
                              <w:rPr>
                                <w:rFonts w:ascii="Wingdings 2" w:hAnsi="Wingdings 2" w:cs="1ShefaClassic" w:hint="cs"/>
                                <w:rtl/>
                              </w:rPr>
                              <w:t>תשל</w:t>
                            </w:r>
                            <w:r w:rsidRPr="0068545D">
                              <w:rPr>
                                <w:rFonts w:ascii="Wingdings 2" w:hAnsi="Wingdings 2" w:cs="1ShefaClassic"/>
                                <w:rtl/>
                              </w:rPr>
                              <w:t>"</w:t>
                            </w:r>
                            <w:r w:rsidRPr="0068545D">
                              <w:rPr>
                                <w:rFonts w:ascii="Wingdings 2" w:hAnsi="Wingdings 2" w:cs="1ShefaClassic" w:hint="cs"/>
                                <w:rtl/>
                              </w:rPr>
                              <w:t>ה</w:t>
                            </w:r>
                          </w:p>
                          <w:p w:rsidR="007242D7" w:rsidRPr="00C74494" w:rsidRDefault="007242D7" w:rsidP="008B580E">
                            <w:pPr>
                              <w:pStyle w:val="af2"/>
                              <w:spacing w:after="120" w:line="264" w:lineRule="auto"/>
                              <w:rPr>
                                <w:rFonts w:ascii="Wingdings 2" w:hAnsi="Wingdings 2" w:cs="1ShefaClassic"/>
                                <w:b/>
                                <w:bCs/>
                                <w:rtl/>
                              </w:rPr>
                            </w:pPr>
                            <w:r w:rsidRPr="00C74494">
                              <w:rPr>
                                <w:rFonts w:ascii="Wingdings 2" w:hAnsi="Wingdings 2" w:cs="1ShefaClassic" w:hint="cs"/>
                                <w:b/>
                                <w:bCs/>
                                <w:rtl/>
                              </w:rPr>
                              <w:t>ת</w:t>
                            </w:r>
                            <w:r w:rsidRPr="00C74494">
                              <w:rPr>
                                <w:rFonts w:ascii="Wingdings 2" w:hAnsi="Wingdings 2" w:cs="1ShefaClassic"/>
                                <w:b/>
                                <w:bCs/>
                                <w:rtl/>
                              </w:rPr>
                              <w:t>.</w:t>
                            </w:r>
                            <w:r w:rsidRPr="00C74494">
                              <w:rPr>
                                <w:rFonts w:ascii="Wingdings 2" w:hAnsi="Wingdings 2" w:cs="1ShefaClassic" w:hint="cs"/>
                                <w:b/>
                                <w:bCs/>
                                <w:rtl/>
                              </w:rPr>
                              <w:t xml:space="preserve"> נ</w:t>
                            </w:r>
                            <w:r w:rsidRPr="00C74494">
                              <w:rPr>
                                <w:rFonts w:ascii="Wingdings 2" w:hAnsi="Wingdings 2" w:cs="1ShefaClassic"/>
                                <w:b/>
                                <w:bCs/>
                                <w:rtl/>
                              </w:rPr>
                              <w:t>.</w:t>
                            </w:r>
                            <w:r w:rsidRPr="00C74494">
                              <w:rPr>
                                <w:rFonts w:ascii="Wingdings 2" w:hAnsi="Wingdings 2" w:cs="1ShefaClassic" w:hint="cs"/>
                                <w:b/>
                                <w:bCs/>
                                <w:rtl/>
                              </w:rPr>
                              <w:t xml:space="preserve"> צ</w:t>
                            </w:r>
                            <w:r w:rsidRPr="00C74494">
                              <w:rPr>
                                <w:rFonts w:ascii="Wingdings 2" w:hAnsi="Wingdings 2" w:cs="1ShefaClassic"/>
                                <w:b/>
                                <w:bCs/>
                                <w:rtl/>
                              </w:rPr>
                              <w:t>.</w:t>
                            </w:r>
                            <w:r w:rsidRPr="00C74494">
                              <w:rPr>
                                <w:rFonts w:ascii="Wingdings 2" w:hAnsi="Wingdings 2" w:cs="1ShefaClassic" w:hint="cs"/>
                                <w:b/>
                                <w:bCs/>
                                <w:rtl/>
                              </w:rPr>
                              <w:t xml:space="preserve"> ב</w:t>
                            </w:r>
                            <w:r w:rsidRPr="00C74494">
                              <w:rPr>
                                <w:rFonts w:ascii="Wingdings 2" w:hAnsi="Wingdings 2" w:cs="1ShefaClassic"/>
                                <w:b/>
                                <w:bCs/>
                                <w:rtl/>
                              </w:rPr>
                              <w:t>.</w:t>
                            </w:r>
                            <w:r w:rsidRPr="00C74494">
                              <w:rPr>
                                <w:rFonts w:ascii="Wingdings 2" w:hAnsi="Wingdings 2" w:cs="1ShefaClassic" w:hint="cs"/>
                                <w:b/>
                                <w:bCs/>
                                <w:rtl/>
                              </w:rPr>
                              <w:t xml:space="preserve"> ה</w:t>
                            </w:r>
                            <w:r w:rsidRPr="00C74494">
                              <w:rPr>
                                <w:rFonts w:ascii="Wingdings 2" w:hAnsi="Wingdings 2" w:cs="1ShefaClassic"/>
                                <w:b/>
                                <w:bCs/>
                                <w:rtl/>
                              </w:rPr>
                              <w:t>.</w:t>
                            </w:r>
                          </w:p>
                          <w:p w:rsidR="007242D7" w:rsidRPr="0068545D" w:rsidRDefault="007242D7" w:rsidP="008B580E">
                            <w:pPr>
                              <w:pStyle w:val="af2"/>
                              <w:spacing w:before="160" w:after="160" w:line="264" w:lineRule="auto"/>
                              <w:rPr>
                                <w:rFonts w:ascii="Wingdings 2" w:hAnsi="Wingdings 2" w:cs="1ShefaClassic"/>
                                <w:rtl/>
                              </w:rPr>
                            </w:pPr>
                            <w:r w:rsidRPr="0068545D">
                              <w:rPr>
                                <w:rFonts w:ascii="Wingdings 2" w:hAnsi="Wingdings 2" w:cs="1ShefaClassic"/>
                              </w:rPr>
                              <w:t></w:t>
                            </w:r>
                          </w:p>
                          <w:p w:rsidR="007242D7" w:rsidRDefault="007242D7" w:rsidP="008B580E">
                            <w:pPr>
                              <w:pStyle w:val="af2"/>
                              <w:spacing w:after="120" w:line="264" w:lineRule="auto"/>
                              <w:rPr>
                                <w:rFonts w:ascii="Wingdings 2" w:hAnsi="Wingdings 2" w:cs="1ShefaClassic"/>
                                <w:rtl/>
                              </w:rPr>
                            </w:pPr>
                            <w:r w:rsidRPr="0068545D">
                              <w:rPr>
                                <w:rFonts w:ascii="Wingdings 2" w:hAnsi="Wingdings 2" w:cs="1ShefaClassic" w:hint="cs"/>
                                <w:rtl/>
                              </w:rPr>
                              <w:t>נדפס</w:t>
                            </w:r>
                            <w:r w:rsidRPr="0068545D">
                              <w:rPr>
                                <w:rFonts w:ascii="Wingdings 2" w:hAnsi="Wingdings 2" w:cs="1ShefaClassic"/>
                                <w:rtl/>
                              </w:rPr>
                              <w:t xml:space="preserve"> </w:t>
                            </w:r>
                            <w:r w:rsidRPr="0068545D">
                              <w:rPr>
                                <w:rFonts w:ascii="Wingdings 2" w:hAnsi="Wingdings 2" w:cs="1ShefaClassic" w:hint="cs"/>
                                <w:rtl/>
                              </w:rPr>
                              <w:t>ע</w:t>
                            </w:r>
                            <w:r w:rsidRPr="0068545D">
                              <w:rPr>
                                <w:rFonts w:ascii="Wingdings 2" w:hAnsi="Wingdings 2" w:cs="1ShefaClassic"/>
                                <w:rtl/>
                              </w:rPr>
                              <w:t>"</w:t>
                            </w:r>
                            <w:r w:rsidRPr="0068545D">
                              <w:rPr>
                                <w:rFonts w:ascii="Wingdings 2" w:hAnsi="Wingdings 2" w:cs="1ShefaClassic" w:hint="cs"/>
                                <w:rtl/>
                              </w:rPr>
                              <w:t>י</w:t>
                            </w:r>
                            <w:r w:rsidRPr="0068545D">
                              <w:rPr>
                                <w:rFonts w:ascii="Wingdings 2" w:hAnsi="Wingdings 2" w:cs="1ShefaClassic"/>
                                <w:rtl/>
                              </w:rPr>
                              <w:t xml:space="preserve"> </w:t>
                            </w:r>
                            <w:r w:rsidRPr="0068545D">
                              <w:rPr>
                                <w:rFonts w:ascii="Wingdings 2" w:hAnsi="Wingdings 2" w:cs="1ShefaClassic" w:hint="cs"/>
                                <w:rtl/>
                              </w:rPr>
                              <w:t>בנה</w:t>
                            </w:r>
                            <w:r w:rsidRPr="0068545D">
                              <w:rPr>
                                <w:rFonts w:ascii="Wingdings 2" w:hAnsi="Wingdings 2" w:cs="1ShefaClassic"/>
                                <w:rtl/>
                              </w:rPr>
                              <w:t xml:space="preserve"> </w:t>
                            </w:r>
                            <w:r w:rsidRPr="0068545D">
                              <w:rPr>
                                <w:rFonts w:ascii="Wingdings 2" w:hAnsi="Wingdings 2" w:cs="1ShefaClassic" w:hint="cs"/>
                                <w:rtl/>
                              </w:rPr>
                              <w:t>ואחיינו</w:t>
                            </w:r>
                            <w:r w:rsidRPr="0068545D">
                              <w:rPr>
                                <w:rFonts w:ascii="Wingdings 2" w:hAnsi="Wingdings 2" w:cs="1ShefaClassic"/>
                                <w:rtl/>
                              </w:rPr>
                              <w:t xml:space="preserve"> </w:t>
                            </w:r>
                          </w:p>
                          <w:p w:rsidR="007242D7" w:rsidRPr="0068545D" w:rsidRDefault="007242D7" w:rsidP="008B580E">
                            <w:pPr>
                              <w:pStyle w:val="af2"/>
                              <w:spacing w:after="120" w:line="264" w:lineRule="auto"/>
                              <w:rPr>
                                <w:rFonts w:ascii="Wingdings 2" w:hAnsi="Wingdings 2" w:cs="1ShefaClassic"/>
                                <w:rtl/>
                              </w:rPr>
                            </w:pPr>
                            <w:r w:rsidRPr="0068545D">
                              <w:rPr>
                                <w:rFonts w:ascii="Wingdings 2" w:hAnsi="Wingdings 2" w:cs="1ShefaClassic" w:hint="cs"/>
                                <w:rtl/>
                              </w:rPr>
                              <w:t>הרה</w:t>
                            </w:r>
                            <w:r w:rsidRPr="0068545D">
                              <w:rPr>
                                <w:rFonts w:ascii="Wingdings 2" w:hAnsi="Wingdings 2" w:cs="1ShefaClassic"/>
                                <w:rtl/>
                              </w:rPr>
                              <w:t>"</w:t>
                            </w:r>
                            <w:r w:rsidRPr="0068545D">
                              <w:rPr>
                                <w:rFonts w:ascii="Wingdings 2" w:hAnsi="Wingdings 2" w:cs="1ShefaClassic" w:hint="cs"/>
                                <w:rtl/>
                              </w:rPr>
                              <w:t>ת</w:t>
                            </w:r>
                            <w:r w:rsidRPr="0068545D">
                              <w:rPr>
                                <w:rFonts w:ascii="Wingdings 2" w:hAnsi="Wingdings 2" w:cs="1ShefaClassic"/>
                                <w:rtl/>
                              </w:rPr>
                              <w:t xml:space="preserve"> </w:t>
                            </w:r>
                            <w:r w:rsidRPr="0068545D">
                              <w:rPr>
                                <w:rFonts w:ascii="Wingdings 2" w:hAnsi="Wingdings 2" w:cs="1ShefaClassic" w:hint="cs"/>
                                <w:rtl/>
                              </w:rPr>
                              <w:t>ר</w:t>
                            </w:r>
                            <w:r w:rsidRPr="0068545D">
                              <w:rPr>
                                <w:rFonts w:ascii="Wingdings 2" w:hAnsi="Wingdings 2" w:cs="1ShefaClassic"/>
                                <w:rtl/>
                              </w:rPr>
                              <w:t xml:space="preserve">' </w:t>
                            </w:r>
                            <w:r w:rsidRPr="005B0550">
                              <w:rPr>
                                <w:rFonts w:ascii="Wingdings 2" w:hAnsi="Wingdings 2" w:cs="1ShefaClassic" w:hint="cs"/>
                                <w:b/>
                                <w:bCs/>
                                <w:rtl/>
                              </w:rPr>
                              <w:t>יעקב</w:t>
                            </w:r>
                            <w:r w:rsidRPr="0068545D">
                              <w:rPr>
                                <w:rFonts w:ascii="Wingdings 2" w:hAnsi="Wingdings 2" w:cs="1ShefaClassic"/>
                                <w:rtl/>
                              </w:rPr>
                              <w:t xml:space="preserve"> </w:t>
                            </w:r>
                            <w:r w:rsidRPr="0068545D">
                              <w:rPr>
                                <w:rFonts w:ascii="Wingdings 2" w:hAnsi="Wingdings 2" w:cs="1ShefaClassic" w:hint="cs"/>
                                <w:rtl/>
                              </w:rPr>
                              <w:t>ומשפחתו</w:t>
                            </w:r>
                            <w:r w:rsidRPr="0068545D">
                              <w:rPr>
                                <w:rFonts w:ascii="Wingdings 2" w:hAnsi="Wingdings 2" w:cs="1ShefaClassic"/>
                                <w:rtl/>
                              </w:rPr>
                              <w:t xml:space="preserve"> </w:t>
                            </w:r>
                            <w:r w:rsidRPr="0068545D">
                              <w:rPr>
                                <w:rFonts w:ascii="Wingdings 2" w:hAnsi="Wingdings 2" w:cs="1ShefaClassic" w:hint="cs"/>
                                <w:rtl/>
                              </w:rPr>
                              <w:t>שיחיו</w:t>
                            </w:r>
                          </w:p>
                          <w:p w:rsidR="007242D7" w:rsidRDefault="007242D7" w:rsidP="008B580E">
                            <w:pPr>
                              <w:pStyle w:val="af2"/>
                              <w:spacing w:after="120" w:line="264" w:lineRule="auto"/>
                              <w:rPr>
                                <w:rFonts w:ascii="Wingdings 2" w:hAnsi="Wingdings 2" w:cs="1ShefaClassic"/>
                                <w:b/>
                                <w:bCs/>
                                <w:rtl/>
                              </w:rPr>
                            </w:pPr>
                            <w:r w:rsidRPr="0068545D">
                              <w:rPr>
                                <w:rFonts w:ascii="Wingdings 2" w:hAnsi="Wingdings 2" w:cs="1ShefaClassic" w:hint="cs"/>
                                <w:b/>
                                <w:bCs/>
                                <w:rtl/>
                              </w:rPr>
                              <w:t>מאגאלניק</w:t>
                            </w:r>
                          </w:p>
                          <w:p w:rsidR="007242D7" w:rsidRPr="00BD3F1C" w:rsidRDefault="007242D7" w:rsidP="008B580E">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7242D7" w:rsidRPr="004A0792" w:rsidRDefault="007242D7" w:rsidP="008B580E">
                            <w:pPr>
                              <w:pStyle w:val="NormalComplexNarkisim"/>
                              <w:spacing w:after="120" w:line="264" w:lineRule="auto"/>
                              <w:rPr>
                                <w:rFonts w:cs="1ShefaClassic"/>
                                <w:b/>
                                <w:bCs/>
                                <w:sz w:val="27"/>
                                <w:szCs w:val="27"/>
                                <w:rtl/>
                              </w:rPr>
                            </w:pPr>
                            <w:r w:rsidRPr="004A0792">
                              <w:rPr>
                                <w:rFonts w:cs="1ShefaClassic" w:hint="eastAsia"/>
                                <w:b/>
                                <w:bCs/>
                                <w:sz w:val="27"/>
                                <w:szCs w:val="27"/>
                                <w:rtl/>
                              </w:rPr>
                              <w:t>לזכות</w:t>
                            </w:r>
                          </w:p>
                          <w:p w:rsidR="007242D7" w:rsidRPr="00AA6113" w:rsidRDefault="007242D7" w:rsidP="008B580E">
                            <w:pPr>
                              <w:pStyle w:val="NormalComplexNarkisim"/>
                              <w:spacing w:after="120" w:line="264"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Pr>
                                <w:rFonts w:cs="1ShefaClassic" w:hint="cs"/>
                                <w:sz w:val="27"/>
                                <w:szCs w:val="27"/>
                                <w:rtl/>
                              </w:rPr>
                              <w:t>הת'</w:t>
                            </w:r>
                            <w:r w:rsidRPr="00AA6113">
                              <w:rPr>
                                <w:rFonts w:cs="1ShefaClassic"/>
                                <w:sz w:val="27"/>
                                <w:szCs w:val="27"/>
                                <w:rtl/>
                              </w:rPr>
                              <w:t xml:space="preserve"> </w:t>
                            </w:r>
                            <w:r>
                              <w:rPr>
                                <w:rFonts w:cs="1ShefaClassic" w:hint="cs"/>
                                <w:b/>
                                <w:bCs/>
                                <w:sz w:val="27"/>
                                <w:szCs w:val="27"/>
                                <w:rtl/>
                              </w:rPr>
                              <w:t>לוי</w:t>
                            </w:r>
                            <w:r w:rsidRPr="00AA6113">
                              <w:rPr>
                                <w:rFonts w:cs="1ShefaClassic"/>
                                <w:sz w:val="27"/>
                                <w:szCs w:val="27"/>
                                <w:rtl/>
                              </w:rPr>
                              <w:t xml:space="preserve"> </w:t>
                            </w:r>
                            <w:r>
                              <w:rPr>
                                <w:rFonts w:cs="1ShefaClassic" w:hint="eastAsia"/>
                                <w:sz w:val="27"/>
                                <w:szCs w:val="27"/>
                                <w:rtl/>
                              </w:rPr>
                              <w:t>ש</w:t>
                            </w:r>
                            <w:r w:rsidRPr="00AA6113">
                              <w:rPr>
                                <w:rFonts w:cs="1ShefaClassic" w:hint="eastAsia"/>
                                <w:sz w:val="27"/>
                                <w:szCs w:val="27"/>
                                <w:rtl/>
                              </w:rPr>
                              <w:t>י</w:t>
                            </w:r>
                            <w:r w:rsidRPr="00AA6113">
                              <w:rPr>
                                <w:rFonts w:cs="1ShefaClassic"/>
                                <w:sz w:val="27"/>
                                <w:szCs w:val="27"/>
                                <w:rtl/>
                              </w:rPr>
                              <w:t xml:space="preserve">' </w:t>
                            </w:r>
                            <w:r w:rsidRPr="006E4D2F">
                              <w:rPr>
                                <w:rFonts w:cs="1ShefaClassic" w:hint="cs"/>
                                <w:b/>
                                <w:bCs/>
                                <w:sz w:val="27"/>
                                <w:szCs w:val="27"/>
                                <w:rtl/>
                              </w:rPr>
                              <w:t>גרינבוים</w:t>
                            </w:r>
                          </w:p>
                          <w:p w:rsidR="007242D7" w:rsidRPr="00AA6113" w:rsidRDefault="007242D7" w:rsidP="008B580E">
                            <w:pPr>
                              <w:pStyle w:val="NormalComplexNarkisim"/>
                              <w:spacing w:after="120" w:line="264"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Pr>
                                <w:rFonts w:cs="1ShefaClassic" w:hint="cs"/>
                                <w:b/>
                                <w:bCs/>
                                <w:sz w:val="27"/>
                                <w:szCs w:val="27"/>
                                <w:rtl/>
                              </w:rPr>
                              <w:t xml:space="preserve">ברכה </w:t>
                            </w:r>
                            <w:r w:rsidRPr="00AA6113">
                              <w:rPr>
                                <w:rFonts w:cs="1ShefaClassic" w:hint="eastAsia"/>
                                <w:sz w:val="27"/>
                                <w:szCs w:val="27"/>
                                <w:rtl/>
                              </w:rPr>
                              <w:t>תחי</w:t>
                            </w:r>
                            <w:r w:rsidRPr="00AA6113">
                              <w:rPr>
                                <w:rFonts w:cs="1ShefaClassic"/>
                                <w:sz w:val="27"/>
                                <w:szCs w:val="27"/>
                                <w:rtl/>
                              </w:rPr>
                              <w:t xml:space="preserve">' </w:t>
                            </w:r>
                            <w:r w:rsidRPr="006E4D2F">
                              <w:rPr>
                                <w:rFonts w:cs="1ShefaClassic" w:hint="cs"/>
                                <w:b/>
                                <w:bCs/>
                                <w:sz w:val="27"/>
                                <w:szCs w:val="27"/>
                                <w:rtl/>
                              </w:rPr>
                              <w:t>שייקביץ</w:t>
                            </w:r>
                          </w:p>
                          <w:p w:rsidR="007242D7" w:rsidRPr="00AA6113" w:rsidRDefault="007242D7" w:rsidP="008B580E">
                            <w:pPr>
                              <w:pStyle w:val="NormalComplexNarkisim"/>
                              <w:spacing w:after="120" w:line="264" w:lineRule="auto"/>
                              <w:rPr>
                                <w:rFonts w:cs="1ShefaClassic"/>
                                <w:sz w:val="27"/>
                                <w:szCs w:val="27"/>
                                <w:rtl/>
                              </w:rPr>
                            </w:pPr>
                            <w:r w:rsidRPr="00AA6113">
                              <w:rPr>
                                <w:rFonts w:cs="1ShefaClassic" w:hint="eastAsia"/>
                                <w:sz w:val="27"/>
                                <w:szCs w:val="27"/>
                                <w:rtl/>
                              </w:rPr>
                              <w:t>לרגל</w:t>
                            </w:r>
                            <w:r w:rsidRPr="00AA6113">
                              <w:rPr>
                                <w:rFonts w:cs="1ShefaClassic"/>
                                <w:sz w:val="27"/>
                                <w:szCs w:val="27"/>
                                <w:rtl/>
                              </w:rPr>
                              <w:t xml:space="preserve"> </w:t>
                            </w:r>
                            <w:r w:rsidRPr="00AA6113">
                              <w:rPr>
                                <w:rFonts w:cs="1ShefaClassic" w:hint="eastAsia"/>
                                <w:sz w:val="27"/>
                                <w:szCs w:val="27"/>
                                <w:rtl/>
                              </w:rPr>
                              <w:t>בואם</w:t>
                            </w:r>
                            <w:r w:rsidRPr="00AA6113">
                              <w:rPr>
                                <w:rFonts w:cs="1ShefaClassic"/>
                                <w:sz w:val="27"/>
                                <w:szCs w:val="27"/>
                                <w:rtl/>
                              </w:rPr>
                              <w:t xml:space="preserve"> </w:t>
                            </w:r>
                            <w:r w:rsidRPr="00AA6113">
                              <w:rPr>
                                <w:rFonts w:cs="1ShefaClassic" w:hint="eastAsia"/>
                                <w:sz w:val="27"/>
                                <w:szCs w:val="27"/>
                                <w:rtl/>
                              </w:rPr>
                              <w:t>בקשרי</w:t>
                            </w:r>
                            <w:r w:rsidRPr="00AA6113">
                              <w:rPr>
                                <w:rFonts w:cs="1ShefaClassic"/>
                                <w:sz w:val="27"/>
                                <w:szCs w:val="27"/>
                                <w:rtl/>
                              </w:rPr>
                              <w:t xml:space="preserve"> </w:t>
                            </w:r>
                            <w:r w:rsidRPr="00AA6113">
                              <w:rPr>
                                <w:rFonts w:cs="1ShefaClassic" w:hint="eastAsia"/>
                                <w:sz w:val="27"/>
                                <w:szCs w:val="27"/>
                                <w:rtl/>
                              </w:rPr>
                              <w:t>השידוכין</w:t>
                            </w:r>
                            <w:r w:rsidRPr="00AA6113">
                              <w:rPr>
                                <w:rFonts w:cs="1ShefaClassic"/>
                                <w:sz w:val="27"/>
                                <w:szCs w:val="27"/>
                                <w:rtl/>
                              </w:rPr>
                              <w:t xml:space="preserve"> </w:t>
                            </w:r>
                            <w:r w:rsidRPr="00AA6113">
                              <w:rPr>
                                <w:rFonts w:cs="1ShefaClassic" w:hint="eastAsia"/>
                                <w:sz w:val="27"/>
                                <w:szCs w:val="27"/>
                                <w:rtl/>
                              </w:rPr>
                              <w:t>בשעטומ</w:t>
                            </w:r>
                            <w:r w:rsidRPr="00AA6113">
                              <w:rPr>
                                <w:rFonts w:cs="1ShefaClassic"/>
                                <w:sz w:val="27"/>
                                <w:szCs w:val="27"/>
                                <w:rtl/>
                              </w:rPr>
                              <w:t>"</w:t>
                            </w:r>
                            <w:r w:rsidRPr="00AA6113">
                              <w:rPr>
                                <w:rFonts w:cs="1ShefaClassic" w:hint="eastAsia"/>
                                <w:sz w:val="27"/>
                                <w:szCs w:val="27"/>
                                <w:rtl/>
                              </w:rPr>
                              <w:t>צ</w:t>
                            </w:r>
                          </w:p>
                          <w:p w:rsidR="007242D7" w:rsidRPr="00AA6113" w:rsidRDefault="007242D7" w:rsidP="008B580E">
                            <w:pPr>
                              <w:pStyle w:val="NormalComplexNarkisim"/>
                              <w:spacing w:after="120" w:line="264" w:lineRule="auto"/>
                              <w:rPr>
                                <w:rFonts w:cs="1ShefaClassic"/>
                                <w:sz w:val="27"/>
                                <w:szCs w:val="27"/>
                                <w:rtl/>
                              </w:rPr>
                            </w:pPr>
                            <w:r w:rsidRPr="00AA6113">
                              <w:rPr>
                                <w:rFonts w:cs="1ShefaClassic" w:hint="eastAsia"/>
                                <w:sz w:val="27"/>
                                <w:szCs w:val="27"/>
                                <w:rtl/>
                              </w:rPr>
                              <w:t>יה</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שיזכו</w:t>
                            </w:r>
                            <w:r w:rsidRPr="00AA6113">
                              <w:rPr>
                                <w:rFonts w:cs="1ShefaClassic"/>
                                <w:sz w:val="27"/>
                                <w:szCs w:val="27"/>
                                <w:rtl/>
                              </w:rPr>
                              <w:t xml:space="preserve"> </w:t>
                            </w:r>
                            <w:r w:rsidRPr="00AA6113">
                              <w:rPr>
                                <w:rFonts w:cs="1ShefaClassic" w:hint="eastAsia"/>
                                <w:sz w:val="27"/>
                                <w:szCs w:val="27"/>
                                <w:rtl/>
                              </w:rPr>
                              <w:t>לבנות</w:t>
                            </w:r>
                            <w:r w:rsidRPr="00AA6113">
                              <w:rPr>
                                <w:rFonts w:cs="1ShefaClassic"/>
                                <w:sz w:val="27"/>
                                <w:szCs w:val="27"/>
                                <w:rtl/>
                              </w:rPr>
                              <w:t xml:space="preserve"> </w:t>
                            </w:r>
                            <w:r w:rsidRPr="00AA6113">
                              <w:rPr>
                                <w:rFonts w:cs="1ShefaClassic" w:hint="eastAsia"/>
                                <w:sz w:val="27"/>
                                <w:szCs w:val="27"/>
                                <w:rtl/>
                              </w:rPr>
                              <w:t>בית</w:t>
                            </w:r>
                            <w:r w:rsidRPr="00AA6113">
                              <w:rPr>
                                <w:rFonts w:cs="1ShefaClassic"/>
                                <w:sz w:val="27"/>
                                <w:szCs w:val="27"/>
                                <w:rtl/>
                              </w:rPr>
                              <w:t xml:space="preserve"> </w:t>
                            </w:r>
                            <w:r w:rsidRPr="00AA6113">
                              <w:rPr>
                                <w:rFonts w:cs="1ShefaClassic" w:hint="eastAsia"/>
                                <w:sz w:val="27"/>
                                <w:szCs w:val="27"/>
                                <w:rtl/>
                              </w:rPr>
                              <w:t>נאמן</w:t>
                            </w:r>
                            <w:r w:rsidRPr="00AA6113">
                              <w:rPr>
                                <w:rFonts w:cs="1ShefaClassic"/>
                                <w:sz w:val="27"/>
                                <w:szCs w:val="27"/>
                                <w:rtl/>
                              </w:rPr>
                              <w:t xml:space="preserve"> </w:t>
                            </w:r>
                            <w:r w:rsidRPr="00AA6113">
                              <w:rPr>
                                <w:rFonts w:cs="1ShefaClassic" w:hint="eastAsia"/>
                                <w:sz w:val="27"/>
                                <w:szCs w:val="27"/>
                                <w:rtl/>
                              </w:rPr>
                              <w:t>בישראל</w:t>
                            </w:r>
                            <w:r w:rsidRPr="00AA6113">
                              <w:rPr>
                                <w:rFonts w:cs="1ShefaClassic"/>
                                <w:sz w:val="27"/>
                                <w:szCs w:val="27"/>
                                <w:rtl/>
                              </w:rPr>
                              <w:t xml:space="preserve"> </w:t>
                            </w:r>
                            <w:r w:rsidRPr="00AA6113">
                              <w:rPr>
                                <w:rFonts w:cs="1ShefaClassic" w:hint="eastAsia"/>
                                <w:sz w:val="27"/>
                                <w:szCs w:val="27"/>
                                <w:rtl/>
                              </w:rPr>
                              <w:t>בנין</w:t>
                            </w:r>
                            <w:r w:rsidRPr="00AA6113">
                              <w:rPr>
                                <w:rFonts w:cs="1ShefaClassic"/>
                                <w:sz w:val="27"/>
                                <w:szCs w:val="27"/>
                                <w:rtl/>
                              </w:rPr>
                              <w:t xml:space="preserve"> </w:t>
                            </w:r>
                            <w:r w:rsidRPr="00AA6113">
                              <w:rPr>
                                <w:rFonts w:cs="1ShefaClassic" w:hint="eastAsia"/>
                                <w:sz w:val="27"/>
                                <w:szCs w:val="27"/>
                                <w:rtl/>
                              </w:rPr>
                              <w:t>עדי</w:t>
                            </w:r>
                            <w:r w:rsidRPr="00AA6113">
                              <w:rPr>
                                <w:rFonts w:cs="1ShefaClassic"/>
                                <w:sz w:val="27"/>
                                <w:szCs w:val="27"/>
                                <w:rtl/>
                              </w:rPr>
                              <w:t xml:space="preserve"> </w:t>
                            </w:r>
                            <w:r w:rsidRPr="00AA6113">
                              <w:rPr>
                                <w:rFonts w:cs="1ShefaClassic" w:hint="eastAsia"/>
                                <w:sz w:val="27"/>
                                <w:szCs w:val="27"/>
                                <w:rtl/>
                              </w:rPr>
                              <w:t>עד</w:t>
                            </w:r>
                          </w:p>
                          <w:p w:rsidR="007242D7" w:rsidRPr="00AA6113" w:rsidRDefault="007242D7" w:rsidP="008B580E">
                            <w:pPr>
                              <w:pStyle w:val="NormalComplexNarkisim"/>
                              <w:spacing w:after="120" w:line="264" w:lineRule="auto"/>
                              <w:rPr>
                                <w:rFonts w:cs="1ShefaClassic"/>
                                <w:sz w:val="27"/>
                                <w:szCs w:val="27"/>
                                <w:rtl/>
                              </w:rPr>
                            </w:pPr>
                            <w:r w:rsidRPr="00AA6113">
                              <w:rPr>
                                <w:rFonts w:cs="1ShefaClassic" w:hint="eastAsia"/>
                                <w:sz w:val="27"/>
                                <w:szCs w:val="27"/>
                                <w:rtl/>
                              </w:rPr>
                              <w:t>לנח</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כ</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אדמו</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Pr>
                                <w:rFonts w:cs="1ShefaClassic" w:hint="cs"/>
                                <w:sz w:val="27"/>
                                <w:szCs w:val="27"/>
                                <w:rtl/>
                              </w:rPr>
                              <w:t>נשיא דורנו</w:t>
                            </w:r>
                          </w:p>
                          <w:p w:rsidR="007242D7" w:rsidRDefault="007242D7" w:rsidP="008B580E">
                            <w:pPr>
                              <w:pStyle w:val="NormalComplexNarkisim"/>
                              <w:spacing w:after="120" w:line="264" w:lineRule="auto"/>
                              <w:rPr>
                                <w:rFonts w:cs="1ShefaClassic"/>
                                <w:sz w:val="27"/>
                                <w:szCs w:val="27"/>
                                <w:rtl/>
                              </w:rPr>
                            </w:pPr>
                            <w:r w:rsidRPr="00AA6113">
                              <w:rPr>
                                <w:rFonts w:cs="1ShefaClassic" w:hint="cs"/>
                                <w:sz w:val="27"/>
                                <w:szCs w:val="27"/>
                                <w:rtl/>
                              </w:rPr>
                              <w:t xml:space="preserve">מתוך ברכה והצלחה בגו"ר </w:t>
                            </w:r>
                          </w:p>
                          <w:p w:rsidR="007242D7" w:rsidRPr="00AA6113" w:rsidRDefault="007242D7" w:rsidP="008B580E">
                            <w:pPr>
                              <w:pStyle w:val="NormalComplexNarkisim"/>
                              <w:spacing w:before="160" w:after="160" w:line="264" w:lineRule="auto"/>
                              <w:rPr>
                                <w:rFonts w:cs="1ShefaClassic"/>
                                <w:sz w:val="27"/>
                                <w:szCs w:val="27"/>
                              </w:rPr>
                            </w:pPr>
                            <w:r w:rsidRPr="00AA6113">
                              <w:rPr>
                                <w:rFonts w:cs="1ShefaClassic"/>
                                <w:sz w:val="27"/>
                                <w:szCs w:val="27"/>
                              </w:rPr>
                              <w:sym w:font="Wingdings 2" w:char="F0B2"/>
                            </w:r>
                          </w:p>
                          <w:p w:rsidR="007242D7" w:rsidRDefault="007242D7" w:rsidP="008B580E">
                            <w:pPr>
                              <w:pStyle w:val="NormalComplexNarkisim"/>
                              <w:spacing w:after="120" w:line="264" w:lineRule="auto"/>
                              <w:rPr>
                                <w:rFonts w:cs="1ShefaClassic"/>
                                <w:b/>
                                <w:sz w:val="27"/>
                                <w:szCs w:val="27"/>
                              </w:rPr>
                            </w:pPr>
                            <w:r w:rsidRPr="00AA6113">
                              <w:rPr>
                                <w:rFonts w:cs="1ShefaClassic" w:hint="cs"/>
                                <w:b/>
                                <w:sz w:val="27"/>
                                <w:szCs w:val="27"/>
                                <w:rtl/>
                              </w:rPr>
                              <w:t>נדפס ע"י ו</w:t>
                            </w:r>
                            <w:r w:rsidRPr="00AA6113">
                              <w:rPr>
                                <w:rFonts w:cs="1ShefaClassic" w:hint="eastAsia"/>
                                <w:b/>
                                <w:sz w:val="27"/>
                                <w:szCs w:val="27"/>
                                <w:rtl/>
                              </w:rPr>
                              <w:t>לזכות</w:t>
                            </w:r>
                            <w:r w:rsidRPr="00AA6113">
                              <w:rPr>
                                <w:rFonts w:cs="1ShefaClassic"/>
                                <w:b/>
                                <w:sz w:val="27"/>
                                <w:szCs w:val="27"/>
                                <w:rtl/>
                              </w:rPr>
                              <w:t xml:space="preserve"> </w:t>
                            </w:r>
                          </w:p>
                          <w:p w:rsidR="007242D7" w:rsidRDefault="007242D7" w:rsidP="008B580E">
                            <w:pPr>
                              <w:pStyle w:val="NormalComplexNarkisim"/>
                              <w:spacing w:after="120" w:line="264" w:lineRule="auto"/>
                              <w:rPr>
                                <w:rFonts w:cs="1ShefaClassic"/>
                                <w:b/>
                                <w:sz w:val="27"/>
                                <w:szCs w:val="27"/>
                                <w:rtl/>
                              </w:rPr>
                            </w:pPr>
                            <w:r>
                              <w:rPr>
                                <w:rFonts w:cs="1ShefaClassic" w:hint="cs"/>
                                <w:b/>
                                <w:sz w:val="27"/>
                                <w:szCs w:val="27"/>
                                <w:rtl/>
                              </w:rPr>
                              <w:t xml:space="preserve">הרה"ת ר' </w:t>
                            </w:r>
                            <w:r w:rsidRPr="00B241FC">
                              <w:rPr>
                                <w:rFonts w:cs="1ShefaClassic" w:hint="cs"/>
                                <w:bCs/>
                                <w:sz w:val="27"/>
                                <w:szCs w:val="27"/>
                                <w:rtl/>
                              </w:rPr>
                              <w:t>מנחם מענדל</w:t>
                            </w:r>
                            <w:r>
                              <w:rPr>
                                <w:rFonts w:cs="1ShefaClassic" w:hint="cs"/>
                                <w:b/>
                                <w:sz w:val="27"/>
                                <w:szCs w:val="27"/>
                                <w:rtl/>
                              </w:rPr>
                              <w:t xml:space="preserve"> וזוגתו מרת </w:t>
                            </w:r>
                            <w:r w:rsidRPr="00B241FC">
                              <w:rPr>
                                <w:rFonts w:cs="1ShefaClassic" w:hint="cs"/>
                                <w:bCs/>
                                <w:sz w:val="27"/>
                                <w:szCs w:val="27"/>
                                <w:rtl/>
                              </w:rPr>
                              <w:t xml:space="preserve">זעלדא רחל </w:t>
                            </w:r>
                            <w:r>
                              <w:rPr>
                                <w:rFonts w:cs="1ShefaClassic" w:hint="cs"/>
                                <w:b/>
                                <w:sz w:val="27"/>
                                <w:szCs w:val="27"/>
                                <w:rtl/>
                              </w:rPr>
                              <w:t>שיחיו</w:t>
                            </w:r>
                          </w:p>
                          <w:p w:rsidR="007242D7" w:rsidRPr="00B241FC" w:rsidRDefault="007242D7" w:rsidP="008B580E">
                            <w:pPr>
                              <w:pStyle w:val="NormalComplexNarkisim"/>
                              <w:spacing w:after="120" w:line="264" w:lineRule="auto"/>
                              <w:rPr>
                                <w:rFonts w:cs="1ShefaClassic"/>
                                <w:bCs/>
                                <w:sz w:val="27"/>
                                <w:szCs w:val="27"/>
                                <w:rtl/>
                              </w:rPr>
                            </w:pPr>
                            <w:r w:rsidRPr="00B241FC">
                              <w:rPr>
                                <w:rFonts w:cs="1ShefaClassic" w:hint="cs"/>
                                <w:bCs/>
                                <w:sz w:val="27"/>
                                <w:szCs w:val="27"/>
                                <w:rtl/>
                              </w:rPr>
                              <w:t>גרינבוים</w:t>
                            </w:r>
                          </w:p>
                          <w:p w:rsidR="007242D7" w:rsidRPr="00343660" w:rsidRDefault="007242D7" w:rsidP="008B580E">
                            <w:pPr>
                              <w:pStyle w:val="NormalComplexNarkisim"/>
                              <w:spacing w:after="120" w:line="264" w:lineRule="auto"/>
                              <w:rPr>
                                <w:b/>
                                <w:bCs/>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6F71FA" id="Text Box 22" o:spid="_x0000_s1071" type="#_x0000_t202" style="position:absolute;margin-left:0;margin-top:0;width:265.7pt;height:513.45pt;z-index:2516858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" fillcolor="white [3201]" stroked="f" strokeweight=".5pt">
                <v:textbox>
                  <w:txbxContent>
                    <w:p w:rsidR="007242D7" w:rsidRPr="00337F0E" w:rsidRDefault="007242D7" w:rsidP="008B580E">
                      <w:pPr>
                        <w:pStyle w:val="af2"/>
                        <w:spacing w:after="120" w:line="264" w:lineRule="auto"/>
                        <w:rPr>
                          <w:rFonts w:ascii="Wingdings 2" w:hAnsi="Wingdings 2" w:cs="1ShefaClassic"/>
                          <w:b/>
                          <w:bCs/>
                          <w:rtl/>
                        </w:rPr>
                      </w:pPr>
                      <w:r w:rsidRPr="00337F0E">
                        <w:rPr>
                          <w:rFonts w:ascii="Wingdings 2" w:hAnsi="Wingdings 2" w:cs="1ShefaClassic" w:hint="cs"/>
                          <w:b/>
                          <w:bCs/>
                          <w:rtl/>
                        </w:rPr>
                        <w:t>לעילוי</w:t>
                      </w:r>
                      <w:r w:rsidRPr="00337F0E">
                        <w:rPr>
                          <w:rFonts w:ascii="Wingdings 2" w:hAnsi="Wingdings 2" w:cs="1ShefaClassic"/>
                          <w:b/>
                          <w:bCs/>
                          <w:rtl/>
                        </w:rPr>
                        <w:t xml:space="preserve"> </w:t>
                      </w:r>
                      <w:r w:rsidRPr="00337F0E">
                        <w:rPr>
                          <w:rFonts w:ascii="Wingdings 2" w:hAnsi="Wingdings 2" w:cs="1ShefaClassic" w:hint="cs"/>
                          <w:b/>
                          <w:bCs/>
                          <w:rtl/>
                        </w:rPr>
                        <w:t>נשמת</w:t>
                      </w:r>
                    </w:p>
                    <w:p w:rsidR="007242D7" w:rsidRPr="0068545D" w:rsidRDefault="007242D7" w:rsidP="008B580E">
                      <w:pPr>
                        <w:pStyle w:val="af2"/>
                        <w:spacing w:after="120" w:line="264" w:lineRule="auto"/>
                        <w:rPr>
                          <w:rFonts w:ascii="Wingdings 2" w:hAnsi="Wingdings 2" w:cs="1ShefaClassic"/>
                          <w:rtl/>
                        </w:rPr>
                      </w:pPr>
                      <w:r w:rsidRPr="0068545D">
                        <w:rPr>
                          <w:rFonts w:ascii="Wingdings 2" w:hAnsi="Wingdings 2" w:cs="1ShefaClassic" w:hint="cs"/>
                          <w:rtl/>
                        </w:rPr>
                        <w:t>מרת</w:t>
                      </w:r>
                      <w:r w:rsidRPr="0068545D">
                        <w:rPr>
                          <w:rFonts w:ascii="Wingdings 2" w:hAnsi="Wingdings 2" w:cs="1ShefaClassic"/>
                          <w:rtl/>
                        </w:rPr>
                        <w:t xml:space="preserve"> </w:t>
                      </w:r>
                      <w:r w:rsidRPr="0068545D">
                        <w:rPr>
                          <w:rFonts w:ascii="Wingdings 2" w:hAnsi="Wingdings 2" w:cs="1ShefaClassic" w:hint="cs"/>
                          <w:b/>
                          <w:bCs/>
                          <w:rtl/>
                        </w:rPr>
                        <w:t>חי</w:t>
                      </w:r>
                      <w:r w:rsidRPr="0068545D">
                        <w:rPr>
                          <w:rFonts w:ascii="Wingdings 2" w:hAnsi="Wingdings 2" w:cs="1ShefaClassic"/>
                          <w:b/>
                          <w:bCs/>
                          <w:rtl/>
                        </w:rPr>
                        <w:t xml:space="preserve">' </w:t>
                      </w:r>
                      <w:r w:rsidRPr="0068545D">
                        <w:rPr>
                          <w:rFonts w:ascii="Wingdings 2" w:hAnsi="Wingdings 2" w:cs="1ShefaClassic" w:hint="cs"/>
                          <w:b/>
                          <w:bCs/>
                          <w:rtl/>
                        </w:rPr>
                        <w:t>חנה</w:t>
                      </w:r>
                      <w:r>
                        <w:rPr>
                          <w:rFonts w:ascii="Wingdings 2" w:hAnsi="Wingdings 2" w:cs="1ShefaClassic" w:hint="cs"/>
                          <w:rtl/>
                        </w:rPr>
                        <w:t xml:space="preserve"> </w:t>
                      </w:r>
                      <w:r w:rsidRPr="0068545D">
                        <w:rPr>
                          <w:rFonts w:ascii="Wingdings 2" w:hAnsi="Wingdings 2" w:cs="1ShefaClassic" w:hint="cs"/>
                          <w:rtl/>
                        </w:rPr>
                        <w:t>בת</w:t>
                      </w:r>
                      <w:r w:rsidRPr="0068545D">
                        <w:rPr>
                          <w:rFonts w:ascii="Wingdings 2" w:hAnsi="Wingdings 2" w:cs="1ShefaClassic"/>
                          <w:rtl/>
                        </w:rPr>
                        <w:t xml:space="preserve"> </w:t>
                      </w:r>
                      <w:r w:rsidRPr="0068545D">
                        <w:rPr>
                          <w:rFonts w:ascii="Wingdings 2" w:hAnsi="Wingdings 2" w:cs="1ShefaClassic" w:hint="cs"/>
                          <w:rtl/>
                        </w:rPr>
                        <w:t>ר</w:t>
                      </w:r>
                      <w:r w:rsidRPr="0068545D">
                        <w:rPr>
                          <w:rFonts w:ascii="Wingdings 2" w:hAnsi="Wingdings 2" w:cs="1ShefaClassic"/>
                          <w:rtl/>
                        </w:rPr>
                        <w:t xml:space="preserve">' </w:t>
                      </w:r>
                      <w:r w:rsidRPr="0068545D">
                        <w:rPr>
                          <w:rFonts w:ascii="Wingdings 2" w:hAnsi="Wingdings 2" w:cs="1ShefaClassic" w:hint="cs"/>
                          <w:b/>
                          <w:bCs/>
                          <w:rtl/>
                        </w:rPr>
                        <w:t>יעקב</w:t>
                      </w:r>
                      <w:r w:rsidRPr="0068545D">
                        <w:rPr>
                          <w:rFonts w:ascii="Wingdings 2" w:hAnsi="Wingdings 2" w:cs="1ShefaClassic"/>
                          <w:rtl/>
                        </w:rPr>
                        <w:t xml:space="preserve"> </w:t>
                      </w:r>
                      <w:r w:rsidRPr="0068545D">
                        <w:rPr>
                          <w:rFonts w:ascii="Wingdings 2" w:hAnsi="Wingdings 2" w:cs="1ShefaClassic" w:hint="cs"/>
                          <w:rtl/>
                        </w:rPr>
                        <w:t>ע</w:t>
                      </w:r>
                      <w:r w:rsidRPr="0068545D">
                        <w:rPr>
                          <w:rFonts w:ascii="Wingdings 2" w:hAnsi="Wingdings 2" w:cs="1ShefaClassic"/>
                          <w:rtl/>
                        </w:rPr>
                        <w:t>"</w:t>
                      </w:r>
                      <w:r w:rsidRPr="0068545D">
                        <w:rPr>
                          <w:rFonts w:ascii="Wingdings 2" w:hAnsi="Wingdings 2" w:cs="1ShefaClassic" w:hint="cs"/>
                          <w:rtl/>
                        </w:rPr>
                        <w:t>ה</w:t>
                      </w:r>
                    </w:p>
                    <w:p w:rsidR="007242D7" w:rsidRPr="0068545D" w:rsidRDefault="007242D7" w:rsidP="008B580E">
                      <w:pPr>
                        <w:pStyle w:val="af2"/>
                        <w:spacing w:after="120" w:line="264" w:lineRule="auto"/>
                        <w:rPr>
                          <w:rFonts w:ascii="Wingdings 2" w:hAnsi="Wingdings 2" w:cs="1ShefaClassic"/>
                          <w:rtl/>
                        </w:rPr>
                      </w:pPr>
                      <w:r w:rsidRPr="0068545D">
                        <w:rPr>
                          <w:rFonts w:ascii="Wingdings 2" w:hAnsi="Wingdings 2" w:cs="1ShefaClassic" w:hint="cs"/>
                          <w:rtl/>
                        </w:rPr>
                        <w:t>נפטרה</w:t>
                      </w:r>
                      <w:r w:rsidRPr="0068545D">
                        <w:rPr>
                          <w:rFonts w:ascii="Wingdings 2" w:hAnsi="Wingdings 2" w:cs="1ShefaClassic"/>
                          <w:rtl/>
                        </w:rPr>
                        <w:t xml:space="preserve"> </w:t>
                      </w:r>
                      <w:r w:rsidRPr="0068545D">
                        <w:rPr>
                          <w:rFonts w:ascii="Wingdings 2" w:hAnsi="Wingdings 2" w:cs="1ShefaClassic" w:hint="cs"/>
                          <w:rtl/>
                        </w:rPr>
                        <w:t>ביום</w:t>
                      </w:r>
                      <w:r w:rsidRPr="0068545D">
                        <w:rPr>
                          <w:rFonts w:ascii="Wingdings 2" w:hAnsi="Wingdings 2" w:cs="1ShefaClassic"/>
                          <w:rtl/>
                        </w:rPr>
                        <w:t xml:space="preserve"> </w:t>
                      </w:r>
                      <w:r w:rsidRPr="0068545D">
                        <w:rPr>
                          <w:rFonts w:ascii="Wingdings 2" w:hAnsi="Wingdings 2" w:cs="1ShefaClassic" w:hint="cs"/>
                          <w:rtl/>
                        </w:rPr>
                        <w:t>ז</w:t>
                      </w:r>
                      <w:r w:rsidRPr="0068545D">
                        <w:rPr>
                          <w:rFonts w:ascii="Wingdings 2" w:hAnsi="Wingdings 2" w:cs="1ShefaClassic"/>
                          <w:rtl/>
                        </w:rPr>
                        <w:t xml:space="preserve">' </w:t>
                      </w:r>
                      <w:r w:rsidRPr="0068545D">
                        <w:rPr>
                          <w:rFonts w:ascii="Wingdings 2" w:hAnsi="Wingdings 2" w:cs="1ShefaClassic" w:hint="cs"/>
                          <w:rtl/>
                        </w:rPr>
                        <w:t>שבט</w:t>
                      </w:r>
                      <w:r w:rsidRPr="0068545D">
                        <w:rPr>
                          <w:rFonts w:ascii="Wingdings 2" w:hAnsi="Wingdings 2" w:cs="1ShefaClassic"/>
                          <w:rtl/>
                        </w:rPr>
                        <w:t xml:space="preserve"> </w:t>
                      </w:r>
                      <w:r w:rsidRPr="0068545D">
                        <w:rPr>
                          <w:rFonts w:ascii="Wingdings 2" w:hAnsi="Wingdings 2" w:cs="1ShefaClassic" w:hint="cs"/>
                          <w:rtl/>
                        </w:rPr>
                        <w:t>ה</w:t>
                      </w:r>
                      <w:r w:rsidRPr="0068545D">
                        <w:rPr>
                          <w:rFonts w:ascii="Wingdings 2" w:hAnsi="Wingdings 2" w:cs="1ShefaClassic"/>
                          <w:rtl/>
                        </w:rPr>
                        <w:t>'</w:t>
                      </w:r>
                      <w:r w:rsidRPr="0068545D">
                        <w:rPr>
                          <w:rFonts w:ascii="Wingdings 2" w:hAnsi="Wingdings 2" w:cs="1ShefaClassic" w:hint="cs"/>
                          <w:rtl/>
                        </w:rPr>
                        <w:t>תשי</w:t>
                      </w:r>
                      <w:r w:rsidRPr="0068545D">
                        <w:rPr>
                          <w:rFonts w:ascii="Wingdings 2" w:hAnsi="Wingdings 2" w:cs="1ShefaClassic"/>
                          <w:rtl/>
                        </w:rPr>
                        <w:t>"</w:t>
                      </w:r>
                      <w:r w:rsidRPr="0068545D">
                        <w:rPr>
                          <w:rFonts w:ascii="Wingdings 2" w:hAnsi="Wingdings 2" w:cs="1ShefaClassic" w:hint="cs"/>
                          <w:rtl/>
                        </w:rPr>
                        <w:t>ט</w:t>
                      </w:r>
                    </w:p>
                    <w:p w:rsidR="007242D7" w:rsidRPr="00337F0E" w:rsidRDefault="007242D7" w:rsidP="008B580E">
                      <w:pPr>
                        <w:pStyle w:val="af2"/>
                        <w:spacing w:before="240" w:after="120" w:line="264" w:lineRule="auto"/>
                        <w:rPr>
                          <w:rFonts w:ascii="Wingdings 2" w:hAnsi="Wingdings 2" w:cs="1ShefaClassic"/>
                          <w:b/>
                          <w:bCs/>
                          <w:rtl/>
                        </w:rPr>
                      </w:pPr>
                      <w:r w:rsidRPr="00337F0E">
                        <w:rPr>
                          <w:rFonts w:ascii="Wingdings 2" w:hAnsi="Wingdings 2" w:cs="1ShefaClassic" w:hint="cs"/>
                          <w:b/>
                          <w:bCs/>
                          <w:rtl/>
                        </w:rPr>
                        <w:t>ולעילוי</w:t>
                      </w:r>
                      <w:r w:rsidRPr="00337F0E">
                        <w:rPr>
                          <w:rFonts w:ascii="Wingdings 2" w:hAnsi="Wingdings 2" w:cs="1ShefaClassic"/>
                          <w:b/>
                          <w:bCs/>
                          <w:rtl/>
                        </w:rPr>
                        <w:t xml:space="preserve"> </w:t>
                      </w:r>
                      <w:r w:rsidRPr="00337F0E">
                        <w:rPr>
                          <w:rFonts w:ascii="Wingdings 2" w:hAnsi="Wingdings 2" w:cs="1ShefaClassic" w:hint="cs"/>
                          <w:b/>
                          <w:bCs/>
                          <w:rtl/>
                        </w:rPr>
                        <w:t>נשמת</w:t>
                      </w:r>
                    </w:p>
                    <w:p w:rsidR="007242D7" w:rsidRPr="0068545D" w:rsidRDefault="007242D7" w:rsidP="008B580E">
                      <w:pPr>
                        <w:pStyle w:val="af2"/>
                        <w:spacing w:after="120" w:line="264" w:lineRule="auto"/>
                        <w:rPr>
                          <w:rFonts w:ascii="Wingdings 2" w:hAnsi="Wingdings 2" w:cs="1ShefaClassic"/>
                          <w:rtl/>
                        </w:rPr>
                      </w:pPr>
                      <w:r w:rsidRPr="0068545D">
                        <w:rPr>
                          <w:rFonts w:ascii="Wingdings 2" w:hAnsi="Wingdings 2" w:cs="1ShefaClassic" w:hint="cs"/>
                          <w:rtl/>
                        </w:rPr>
                        <w:t>ר</w:t>
                      </w:r>
                      <w:r w:rsidRPr="0068545D">
                        <w:rPr>
                          <w:rFonts w:ascii="Wingdings 2" w:hAnsi="Wingdings 2" w:cs="1ShefaClassic"/>
                          <w:rtl/>
                        </w:rPr>
                        <w:t xml:space="preserve">' </w:t>
                      </w:r>
                      <w:r w:rsidRPr="0068545D">
                        <w:rPr>
                          <w:rFonts w:ascii="Wingdings 2" w:hAnsi="Wingdings 2" w:cs="1ShefaClassic" w:hint="cs"/>
                          <w:b/>
                          <w:bCs/>
                          <w:rtl/>
                        </w:rPr>
                        <w:t>דוד</w:t>
                      </w:r>
                      <w:r w:rsidRPr="0068545D">
                        <w:rPr>
                          <w:rFonts w:ascii="Wingdings 2" w:hAnsi="Wingdings 2" w:cs="1ShefaClassic"/>
                          <w:rtl/>
                        </w:rPr>
                        <w:t xml:space="preserve"> </w:t>
                      </w:r>
                      <w:r>
                        <w:rPr>
                          <w:rFonts w:ascii="Wingdings 2" w:hAnsi="Wingdings 2" w:cs="1ShefaClassic" w:hint="cs"/>
                          <w:rtl/>
                        </w:rPr>
                        <w:t>ב"ר</w:t>
                      </w:r>
                      <w:r w:rsidRPr="0068545D">
                        <w:rPr>
                          <w:rFonts w:ascii="Wingdings 2" w:hAnsi="Wingdings 2" w:cs="1ShefaClassic"/>
                          <w:rtl/>
                        </w:rPr>
                        <w:t xml:space="preserve"> </w:t>
                      </w:r>
                      <w:r w:rsidRPr="0068545D">
                        <w:rPr>
                          <w:rFonts w:ascii="Wingdings 2" w:hAnsi="Wingdings 2" w:cs="1ShefaClassic" w:hint="cs"/>
                          <w:b/>
                          <w:bCs/>
                          <w:rtl/>
                        </w:rPr>
                        <w:t>יעקב</w:t>
                      </w:r>
                      <w:r w:rsidRPr="0068545D">
                        <w:rPr>
                          <w:rFonts w:ascii="Wingdings 2" w:hAnsi="Wingdings 2" w:cs="1ShefaClassic"/>
                          <w:rtl/>
                        </w:rPr>
                        <w:t xml:space="preserve"> </w:t>
                      </w:r>
                      <w:r w:rsidRPr="0068545D">
                        <w:rPr>
                          <w:rFonts w:ascii="Wingdings 2" w:hAnsi="Wingdings 2" w:cs="1ShefaClassic" w:hint="cs"/>
                          <w:rtl/>
                        </w:rPr>
                        <w:t>ע</w:t>
                      </w:r>
                      <w:r w:rsidRPr="0068545D">
                        <w:rPr>
                          <w:rFonts w:ascii="Wingdings 2" w:hAnsi="Wingdings 2" w:cs="1ShefaClassic"/>
                          <w:rtl/>
                        </w:rPr>
                        <w:t>"</w:t>
                      </w:r>
                      <w:r w:rsidRPr="0068545D">
                        <w:rPr>
                          <w:rFonts w:ascii="Wingdings 2" w:hAnsi="Wingdings 2" w:cs="1ShefaClassic" w:hint="cs"/>
                          <w:rtl/>
                        </w:rPr>
                        <w:t>ה</w:t>
                      </w:r>
                    </w:p>
                    <w:p w:rsidR="007242D7" w:rsidRPr="0068545D" w:rsidRDefault="007242D7" w:rsidP="008B580E">
                      <w:pPr>
                        <w:pStyle w:val="af2"/>
                        <w:spacing w:after="120" w:line="264" w:lineRule="auto"/>
                        <w:rPr>
                          <w:rFonts w:ascii="Wingdings 2" w:hAnsi="Wingdings 2" w:cs="1ShefaClassic"/>
                          <w:rtl/>
                        </w:rPr>
                      </w:pPr>
                      <w:r w:rsidRPr="0068545D">
                        <w:rPr>
                          <w:rFonts w:ascii="Wingdings 2" w:hAnsi="Wingdings 2" w:cs="1ShefaClassic" w:hint="cs"/>
                          <w:rtl/>
                        </w:rPr>
                        <w:t>נפטר</w:t>
                      </w:r>
                      <w:r w:rsidRPr="0068545D">
                        <w:rPr>
                          <w:rFonts w:ascii="Wingdings 2" w:hAnsi="Wingdings 2" w:cs="1ShefaClassic"/>
                          <w:rtl/>
                        </w:rPr>
                        <w:t xml:space="preserve"> </w:t>
                      </w:r>
                      <w:r w:rsidRPr="0068545D">
                        <w:rPr>
                          <w:rFonts w:ascii="Wingdings 2" w:hAnsi="Wingdings 2" w:cs="1ShefaClassic" w:hint="cs"/>
                          <w:rtl/>
                        </w:rPr>
                        <w:t>ביום</w:t>
                      </w:r>
                      <w:r w:rsidRPr="0068545D">
                        <w:rPr>
                          <w:rFonts w:ascii="Wingdings 2" w:hAnsi="Wingdings 2" w:cs="1ShefaClassic"/>
                          <w:rtl/>
                        </w:rPr>
                        <w:t xml:space="preserve"> </w:t>
                      </w:r>
                      <w:r w:rsidRPr="0068545D">
                        <w:rPr>
                          <w:rFonts w:ascii="Wingdings 2" w:hAnsi="Wingdings 2" w:cs="1ShefaClassic" w:hint="cs"/>
                          <w:rtl/>
                        </w:rPr>
                        <w:t>ט</w:t>
                      </w:r>
                      <w:r w:rsidRPr="0068545D">
                        <w:rPr>
                          <w:rFonts w:ascii="Wingdings 2" w:hAnsi="Wingdings 2" w:cs="1ShefaClassic"/>
                          <w:rtl/>
                        </w:rPr>
                        <w:t xml:space="preserve">' </w:t>
                      </w:r>
                      <w:r w:rsidRPr="0068545D">
                        <w:rPr>
                          <w:rFonts w:ascii="Wingdings 2" w:hAnsi="Wingdings 2" w:cs="1ShefaClassic" w:hint="cs"/>
                          <w:rtl/>
                        </w:rPr>
                        <w:t>שבט</w:t>
                      </w:r>
                      <w:r w:rsidRPr="0068545D">
                        <w:rPr>
                          <w:rFonts w:ascii="Wingdings 2" w:hAnsi="Wingdings 2" w:cs="1ShefaClassic"/>
                          <w:rtl/>
                        </w:rPr>
                        <w:t xml:space="preserve"> </w:t>
                      </w:r>
                      <w:r w:rsidRPr="0068545D">
                        <w:rPr>
                          <w:rFonts w:ascii="Wingdings 2" w:hAnsi="Wingdings 2" w:cs="1ShefaClassic" w:hint="cs"/>
                          <w:rtl/>
                        </w:rPr>
                        <w:t>ה</w:t>
                      </w:r>
                      <w:r w:rsidRPr="0068545D">
                        <w:rPr>
                          <w:rFonts w:ascii="Wingdings 2" w:hAnsi="Wingdings 2" w:cs="1ShefaClassic"/>
                          <w:rtl/>
                        </w:rPr>
                        <w:t>'</w:t>
                      </w:r>
                      <w:r w:rsidRPr="0068545D">
                        <w:rPr>
                          <w:rFonts w:ascii="Wingdings 2" w:hAnsi="Wingdings 2" w:cs="1ShefaClassic" w:hint="cs"/>
                          <w:rtl/>
                        </w:rPr>
                        <w:t>תשל</w:t>
                      </w:r>
                      <w:r w:rsidRPr="0068545D">
                        <w:rPr>
                          <w:rFonts w:ascii="Wingdings 2" w:hAnsi="Wingdings 2" w:cs="1ShefaClassic"/>
                          <w:rtl/>
                        </w:rPr>
                        <w:t>"</w:t>
                      </w:r>
                      <w:r w:rsidRPr="0068545D">
                        <w:rPr>
                          <w:rFonts w:ascii="Wingdings 2" w:hAnsi="Wingdings 2" w:cs="1ShefaClassic" w:hint="cs"/>
                          <w:rtl/>
                        </w:rPr>
                        <w:t>ה</w:t>
                      </w:r>
                    </w:p>
                    <w:p w:rsidR="007242D7" w:rsidRPr="00C74494" w:rsidRDefault="007242D7" w:rsidP="008B580E">
                      <w:pPr>
                        <w:pStyle w:val="af2"/>
                        <w:spacing w:after="120" w:line="264" w:lineRule="auto"/>
                        <w:rPr>
                          <w:rFonts w:ascii="Wingdings 2" w:hAnsi="Wingdings 2" w:cs="1ShefaClassic"/>
                          <w:b/>
                          <w:bCs/>
                          <w:rtl/>
                        </w:rPr>
                      </w:pPr>
                      <w:r w:rsidRPr="00C74494">
                        <w:rPr>
                          <w:rFonts w:ascii="Wingdings 2" w:hAnsi="Wingdings 2" w:cs="1ShefaClassic" w:hint="cs"/>
                          <w:b/>
                          <w:bCs/>
                          <w:rtl/>
                        </w:rPr>
                        <w:t>ת</w:t>
                      </w:r>
                      <w:r w:rsidRPr="00C74494">
                        <w:rPr>
                          <w:rFonts w:ascii="Wingdings 2" w:hAnsi="Wingdings 2" w:cs="1ShefaClassic"/>
                          <w:b/>
                          <w:bCs/>
                          <w:rtl/>
                        </w:rPr>
                        <w:t>.</w:t>
                      </w:r>
                      <w:r w:rsidRPr="00C74494">
                        <w:rPr>
                          <w:rFonts w:ascii="Wingdings 2" w:hAnsi="Wingdings 2" w:cs="1ShefaClassic" w:hint="cs"/>
                          <w:b/>
                          <w:bCs/>
                          <w:rtl/>
                        </w:rPr>
                        <w:t xml:space="preserve"> נ</w:t>
                      </w:r>
                      <w:r w:rsidRPr="00C74494">
                        <w:rPr>
                          <w:rFonts w:ascii="Wingdings 2" w:hAnsi="Wingdings 2" w:cs="1ShefaClassic"/>
                          <w:b/>
                          <w:bCs/>
                          <w:rtl/>
                        </w:rPr>
                        <w:t>.</w:t>
                      </w:r>
                      <w:r w:rsidRPr="00C74494">
                        <w:rPr>
                          <w:rFonts w:ascii="Wingdings 2" w:hAnsi="Wingdings 2" w:cs="1ShefaClassic" w:hint="cs"/>
                          <w:b/>
                          <w:bCs/>
                          <w:rtl/>
                        </w:rPr>
                        <w:t xml:space="preserve"> צ</w:t>
                      </w:r>
                      <w:r w:rsidRPr="00C74494">
                        <w:rPr>
                          <w:rFonts w:ascii="Wingdings 2" w:hAnsi="Wingdings 2" w:cs="1ShefaClassic"/>
                          <w:b/>
                          <w:bCs/>
                          <w:rtl/>
                        </w:rPr>
                        <w:t>.</w:t>
                      </w:r>
                      <w:r w:rsidRPr="00C74494">
                        <w:rPr>
                          <w:rFonts w:ascii="Wingdings 2" w:hAnsi="Wingdings 2" w:cs="1ShefaClassic" w:hint="cs"/>
                          <w:b/>
                          <w:bCs/>
                          <w:rtl/>
                        </w:rPr>
                        <w:t xml:space="preserve"> ב</w:t>
                      </w:r>
                      <w:r w:rsidRPr="00C74494">
                        <w:rPr>
                          <w:rFonts w:ascii="Wingdings 2" w:hAnsi="Wingdings 2" w:cs="1ShefaClassic"/>
                          <w:b/>
                          <w:bCs/>
                          <w:rtl/>
                        </w:rPr>
                        <w:t>.</w:t>
                      </w:r>
                      <w:r w:rsidRPr="00C74494">
                        <w:rPr>
                          <w:rFonts w:ascii="Wingdings 2" w:hAnsi="Wingdings 2" w:cs="1ShefaClassic" w:hint="cs"/>
                          <w:b/>
                          <w:bCs/>
                          <w:rtl/>
                        </w:rPr>
                        <w:t xml:space="preserve"> ה</w:t>
                      </w:r>
                      <w:r w:rsidRPr="00C74494">
                        <w:rPr>
                          <w:rFonts w:ascii="Wingdings 2" w:hAnsi="Wingdings 2" w:cs="1ShefaClassic"/>
                          <w:b/>
                          <w:bCs/>
                          <w:rtl/>
                        </w:rPr>
                        <w:t>.</w:t>
                      </w:r>
                    </w:p>
                    <w:p w:rsidR="007242D7" w:rsidRPr="0068545D" w:rsidRDefault="007242D7" w:rsidP="008B580E">
                      <w:pPr>
                        <w:pStyle w:val="af2"/>
                        <w:spacing w:before="160" w:after="160" w:line="264" w:lineRule="auto"/>
                        <w:rPr>
                          <w:rFonts w:ascii="Wingdings 2" w:hAnsi="Wingdings 2" w:cs="1ShefaClassic"/>
                          <w:rtl/>
                        </w:rPr>
                      </w:pPr>
                      <w:r w:rsidRPr="0068545D">
                        <w:rPr>
                          <w:rFonts w:ascii="Wingdings 2" w:hAnsi="Wingdings 2" w:cs="1ShefaClassic"/>
                        </w:rPr>
                        <w:t></w:t>
                      </w:r>
                    </w:p>
                    <w:p w:rsidR="007242D7" w:rsidRDefault="007242D7" w:rsidP="008B580E">
                      <w:pPr>
                        <w:pStyle w:val="af2"/>
                        <w:spacing w:after="120" w:line="264" w:lineRule="auto"/>
                        <w:rPr>
                          <w:rFonts w:ascii="Wingdings 2" w:hAnsi="Wingdings 2" w:cs="1ShefaClassic"/>
                          <w:rtl/>
                        </w:rPr>
                      </w:pPr>
                      <w:r w:rsidRPr="0068545D">
                        <w:rPr>
                          <w:rFonts w:ascii="Wingdings 2" w:hAnsi="Wingdings 2" w:cs="1ShefaClassic" w:hint="cs"/>
                          <w:rtl/>
                        </w:rPr>
                        <w:t>נדפס</w:t>
                      </w:r>
                      <w:r w:rsidRPr="0068545D">
                        <w:rPr>
                          <w:rFonts w:ascii="Wingdings 2" w:hAnsi="Wingdings 2" w:cs="1ShefaClassic"/>
                          <w:rtl/>
                        </w:rPr>
                        <w:t xml:space="preserve"> </w:t>
                      </w:r>
                      <w:r w:rsidRPr="0068545D">
                        <w:rPr>
                          <w:rFonts w:ascii="Wingdings 2" w:hAnsi="Wingdings 2" w:cs="1ShefaClassic" w:hint="cs"/>
                          <w:rtl/>
                        </w:rPr>
                        <w:t>ע</w:t>
                      </w:r>
                      <w:r w:rsidRPr="0068545D">
                        <w:rPr>
                          <w:rFonts w:ascii="Wingdings 2" w:hAnsi="Wingdings 2" w:cs="1ShefaClassic"/>
                          <w:rtl/>
                        </w:rPr>
                        <w:t>"</w:t>
                      </w:r>
                      <w:r w:rsidRPr="0068545D">
                        <w:rPr>
                          <w:rFonts w:ascii="Wingdings 2" w:hAnsi="Wingdings 2" w:cs="1ShefaClassic" w:hint="cs"/>
                          <w:rtl/>
                        </w:rPr>
                        <w:t>י</w:t>
                      </w:r>
                      <w:r w:rsidRPr="0068545D">
                        <w:rPr>
                          <w:rFonts w:ascii="Wingdings 2" w:hAnsi="Wingdings 2" w:cs="1ShefaClassic"/>
                          <w:rtl/>
                        </w:rPr>
                        <w:t xml:space="preserve"> </w:t>
                      </w:r>
                      <w:r w:rsidRPr="0068545D">
                        <w:rPr>
                          <w:rFonts w:ascii="Wingdings 2" w:hAnsi="Wingdings 2" w:cs="1ShefaClassic" w:hint="cs"/>
                          <w:rtl/>
                        </w:rPr>
                        <w:t>בנה</w:t>
                      </w:r>
                      <w:r w:rsidRPr="0068545D">
                        <w:rPr>
                          <w:rFonts w:ascii="Wingdings 2" w:hAnsi="Wingdings 2" w:cs="1ShefaClassic"/>
                          <w:rtl/>
                        </w:rPr>
                        <w:t xml:space="preserve"> </w:t>
                      </w:r>
                      <w:r w:rsidRPr="0068545D">
                        <w:rPr>
                          <w:rFonts w:ascii="Wingdings 2" w:hAnsi="Wingdings 2" w:cs="1ShefaClassic" w:hint="cs"/>
                          <w:rtl/>
                        </w:rPr>
                        <w:t>ואחיינו</w:t>
                      </w:r>
                      <w:r w:rsidRPr="0068545D">
                        <w:rPr>
                          <w:rFonts w:ascii="Wingdings 2" w:hAnsi="Wingdings 2" w:cs="1ShefaClassic"/>
                          <w:rtl/>
                        </w:rPr>
                        <w:t xml:space="preserve"> </w:t>
                      </w:r>
                    </w:p>
                    <w:p w:rsidR="007242D7" w:rsidRPr="0068545D" w:rsidRDefault="007242D7" w:rsidP="008B580E">
                      <w:pPr>
                        <w:pStyle w:val="af2"/>
                        <w:spacing w:after="120" w:line="264" w:lineRule="auto"/>
                        <w:rPr>
                          <w:rFonts w:ascii="Wingdings 2" w:hAnsi="Wingdings 2" w:cs="1ShefaClassic"/>
                          <w:rtl/>
                        </w:rPr>
                      </w:pPr>
                      <w:r w:rsidRPr="0068545D">
                        <w:rPr>
                          <w:rFonts w:ascii="Wingdings 2" w:hAnsi="Wingdings 2" w:cs="1ShefaClassic" w:hint="cs"/>
                          <w:rtl/>
                        </w:rPr>
                        <w:t>הרה</w:t>
                      </w:r>
                      <w:r w:rsidRPr="0068545D">
                        <w:rPr>
                          <w:rFonts w:ascii="Wingdings 2" w:hAnsi="Wingdings 2" w:cs="1ShefaClassic"/>
                          <w:rtl/>
                        </w:rPr>
                        <w:t>"</w:t>
                      </w:r>
                      <w:r w:rsidRPr="0068545D">
                        <w:rPr>
                          <w:rFonts w:ascii="Wingdings 2" w:hAnsi="Wingdings 2" w:cs="1ShefaClassic" w:hint="cs"/>
                          <w:rtl/>
                        </w:rPr>
                        <w:t>ת</w:t>
                      </w:r>
                      <w:r w:rsidRPr="0068545D">
                        <w:rPr>
                          <w:rFonts w:ascii="Wingdings 2" w:hAnsi="Wingdings 2" w:cs="1ShefaClassic"/>
                          <w:rtl/>
                        </w:rPr>
                        <w:t xml:space="preserve"> </w:t>
                      </w:r>
                      <w:r w:rsidRPr="0068545D">
                        <w:rPr>
                          <w:rFonts w:ascii="Wingdings 2" w:hAnsi="Wingdings 2" w:cs="1ShefaClassic" w:hint="cs"/>
                          <w:rtl/>
                        </w:rPr>
                        <w:t>ר</w:t>
                      </w:r>
                      <w:r w:rsidRPr="0068545D">
                        <w:rPr>
                          <w:rFonts w:ascii="Wingdings 2" w:hAnsi="Wingdings 2" w:cs="1ShefaClassic"/>
                          <w:rtl/>
                        </w:rPr>
                        <w:t xml:space="preserve">' </w:t>
                      </w:r>
                      <w:r w:rsidRPr="005B0550">
                        <w:rPr>
                          <w:rFonts w:ascii="Wingdings 2" w:hAnsi="Wingdings 2" w:cs="1ShefaClassic" w:hint="cs"/>
                          <w:b/>
                          <w:bCs/>
                          <w:rtl/>
                        </w:rPr>
                        <w:t>יעקב</w:t>
                      </w:r>
                      <w:r w:rsidRPr="0068545D">
                        <w:rPr>
                          <w:rFonts w:ascii="Wingdings 2" w:hAnsi="Wingdings 2" w:cs="1ShefaClassic"/>
                          <w:rtl/>
                        </w:rPr>
                        <w:t xml:space="preserve"> </w:t>
                      </w:r>
                      <w:r w:rsidRPr="0068545D">
                        <w:rPr>
                          <w:rFonts w:ascii="Wingdings 2" w:hAnsi="Wingdings 2" w:cs="1ShefaClassic" w:hint="cs"/>
                          <w:rtl/>
                        </w:rPr>
                        <w:t>ומשפחתו</w:t>
                      </w:r>
                      <w:r w:rsidRPr="0068545D">
                        <w:rPr>
                          <w:rFonts w:ascii="Wingdings 2" w:hAnsi="Wingdings 2" w:cs="1ShefaClassic"/>
                          <w:rtl/>
                        </w:rPr>
                        <w:t xml:space="preserve"> </w:t>
                      </w:r>
                      <w:r w:rsidRPr="0068545D">
                        <w:rPr>
                          <w:rFonts w:ascii="Wingdings 2" w:hAnsi="Wingdings 2" w:cs="1ShefaClassic" w:hint="cs"/>
                          <w:rtl/>
                        </w:rPr>
                        <w:t>שיחיו</w:t>
                      </w:r>
                    </w:p>
                    <w:p w:rsidR="007242D7" w:rsidRDefault="007242D7" w:rsidP="008B580E">
                      <w:pPr>
                        <w:pStyle w:val="af2"/>
                        <w:spacing w:after="120" w:line="264" w:lineRule="auto"/>
                        <w:rPr>
                          <w:rFonts w:ascii="Wingdings 2" w:hAnsi="Wingdings 2" w:cs="1ShefaClassic"/>
                          <w:b/>
                          <w:bCs/>
                          <w:rtl/>
                        </w:rPr>
                      </w:pPr>
                      <w:r w:rsidRPr="0068545D">
                        <w:rPr>
                          <w:rFonts w:ascii="Wingdings 2" w:hAnsi="Wingdings 2" w:cs="1ShefaClassic" w:hint="cs"/>
                          <w:b/>
                          <w:bCs/>
                          <w:rtl/>
                        </w:rPr>
                        <w:t>מאגאלניק</w:t>
                      </w:r>
                    </w:p>
                    <w:p w:rsidR="007242D7" w:rsidRPr="00BD3F1C" w:rsidRDefault="007242D7" w:rsidP="008B580E">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7242D7" w:rsidRPr="004A0792" w:rsidRDefault="007242D7" w:rsidP="008B580E">
                      <w:pPr>
                        <w:pStyle w:val="NormalComplexNarkisim"/>
                        <w:spacing w:after="120" w:line="264" w:lineRule="auto"/>
                        <w:rPr>
                          <w:rFonts w:cs="1ShefaClassic"/>
                          <w:b/>
                          <w:bCs/>
                          <w:sz w:val="27"/>
                          <w:szCs w:val="27"/>
                          <w:rtl/>
                        </w:rPr>
                      </w:pPr>
                      <w:r w:rsidRPr="004A0792">
                        <w:rPr>
                          <w:rFonts w:cs="1ShefaClassic" w:hint="eastAsia"/>
                          <w:b/>
                          <w:bCs/>
                          <w:sz w:val="27"/>
                          <w:szCs w:val="27"/>
                          <w:rtl/>
                        </w:rPr>
                        <w:t>לזכות</w:t>
                      </w:r>
                    </w:p>
                    <w:p w:rsidR="007242D7" w:rsidRPr="00AA6113" w:rsidRDefault="007242D7" w:rsidP="008B580E">
                      <w:pPr>
                        <w:pStyle w:val="NormalComplexNarkisim"/>
                        <w:spacing w:after="120" w:line="264"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Pr>
                          <w:rFonts w:cs="1ShefaClassic" w:hint="cs"/>
                          <w:sz w:val="27"/>
                          <w:szCs w:val="27"/>
                          <w:rtl/>
                        </w:rPr>
                        <w:t>הת'</w:t>
                      </w:r>
                      <w:r w:rsidRPr="00AA6113">
                        <w:rPr>
                          <w:rFonts w:cs="1ShefaClassic"/>
                          <w:sz w:val="27"/>
                          <w:szCs w:val="27"/>
                          <w:rtl/>
                        </w:rPr>
                        <w:t xml:space="preserve"> </w:t>
                      </w:r>
                      <w:r>
                        <w:rPr>
                          <w:rFonts w:cs="1ShefaClassic" w:hint="cs"/>
                          <w:b/>
                          <w:bCs/>
                          <w:sz w:val="27"/>
                          <w:szCs w:val="27"/>
                          <w:rtl/>
                        </w:rPr>
                        <w:t>לוי</w:t>
                      </w:r>
                      <w:r w:rsidRPr="00AA6113">
                        <w:rPr>
                          <w:rFonts w:cs="1ShefaClassic"/>
                          <w:sz w:val="27"/>
                          <w:szCs w:val="27"/>
                          <w:rtl/>
                        </w:rPr>
                        <w:t xml:space="preserve"> </w:t>
                      </w:r>
                      <w:r>
                        <w:rPr>
                          <w:rFonts w:cs="1ShefaClassic" w:hint="eastAsia"/>
                          <w:sz w:val="27"/>
                          <w:szCs w:val="27"/>
                          <w:rtl/>
                        </w:rPr>
                        <w:t>ש</w:t>
                      </w:r>
                      <w:r w:rsidRPr="00AA6113">
                        <w:rPr>
                          <w:rFonts w:cs="1ShefaClassic" w:hint="eastAsia"/>
                          <w:sz w:val="27"/>
                          <w:szCs w:val="27"/>
                          <w:rtl/>
                        </w:rPr>
                        <w:t>י</w:t>
                      </w:r>
                      <w:r w:rsidRPr="00AA6113">
                        <w:rPr>
                          <w:rFonts w:cs="1ShefaClassic"/>
                          <w:sz w:val="27"/>
                          <w:szCs w:val="27"/>
                          <w:rtl/>
                        </w:rPr>
                        <w:t xml:space="preserve">' </w:t>
                      </w:r>
                      <w:r w:rsidRPr="006E4D2F">
                        <w:rPr>
                          <w:rFonts w:cs="1ShefaClassic" w:hint="cs"/>
                          <w:b/>
                          <w:bCs/>
                          <w:sz w:val="27"/>
                          <w:szCs w:val="27"/>
                          <w:rtl/>
                        </w:rPr>
                        <w:t>גרינבוים</w:t>
                      </w:r>
                    </w:p>
                    <w:p w:rsidR="007242D7" w:rsidRPr="00AA6113" w:rsidRDefault="007242D7" w:rsidP="008B580E">
                      <w:pPr>
                        <w:pStyle w:val="NormalComplexNarkisim"/>
                        <w:spacing w:after="120" w:line="264"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Pr>
                          <w:rFonts w:cs="1ShefaClassic" w:hint="cs"/>
                          <w:b/>
                          <w:bCs/>
                          <w:sz w:val="27"/>
                          <w:szCs w:val="27"/>
                          <w:rtl/>
                        </w:rPr>
                        <w:t xml:space="preserve">ברכה </w:t>
                      </w:r>
                      <w:r w:rsidRPr="00AA6113">
                        <w:rPr>
                          <w:rFonts w:cs="1ShefaClassic" w:hint="eastAsia"/>
                          <w:sz w:val="27"/>
                          <w:szCs w:val="27"/>
                          <w:rtl/>
                        </w:rPr>
                        <w:t>תחי</w:t>
                      </w:r>
                      <w:r w:rsidRPr="00AA6113">
                        <w:rPr>
                          <w:rFonts w:cs="1ShefaClassic"/>
                          <w:sz w:val="27"/>
                          <w:szCs w:val="27"/>
                          <w:rtl/>
                        </w:rPr>
                        <w:t xml:space="preserve">' </w:t>
                      </w:r>
                      <w:r w:rsidRPr="006E4D2F">
                        <w:rPr>
                          <w:rFonts w:cs="1ShefaClassic" w:hint="cs"/>
                          <w:b/>
                          <w:bCs/>
                          <w:sz w:val="27"/>
                          <w:szCs w:val="27"/>
                          <w:rtl/>
                        </w:rPr>
                        <w:t>שייקביץ</w:t>
                      </w:r>
                    </w:p>
                    <w:p w:rsidR="007242D7" w:rsidRPr="00AA6113" w:rsidRDefault="007242D7" w:rsidP="008B580E">
                      <w:pPr>
                        <w:pStyle w:val="NormalComplexNarkisim"/>
                        <w:spacing w:after="120" w:line="264" w:lineRule="auto"/>
                        <w:rPr>
                          <w:rFonts w:cs="1ShefaClassic"/>
                          <w:sz w:val="27"/>
                          <w:szCs w:val="27"/>
                          <w:rtl/>
                        </w:rPr>
                      </w:pPr>
                      <w:r w:rsidRPr="00AA6113">
                        <w:rPr>
                          <w:rFonts w:cs="1ShefaClassic" w:hint="eastAsia"/>
                          <w:sz w:val="27"/>
                          <w:szCs w:val="27"/>
                          <w:rtl/>
                        </w:rPr>
                        <w:t>לרגל</w:t>
                      </w:r>
                      <w:r w:rsidRPr="00AA6113">
                        <w:rPr>
                          <w:rFonts w:cs="1ShefaClassic"/>
                          <w:sz w:val="27"/>
                          <w:szCs w:val="27"/>
                          <w:rtl/>
                        </w:rPr>
                        <w:t xml:space="preserve"> </w:t>
                      </w:r>
                      <w:r w:rsidRPr="00AA6113">
                        <w:rPr>
                          <w:rFonts w:cs="1ShefaClassic" w:hint="eastAsia"/>
                          <w:sz w:val="27"/>
                          <w:szCs w:val="27"/>
                          <w:rtl/>
                        </w:rPr>
                        <w:t>בואם</w:t>
                      </w:r>
                      <w:r w:rsidRPr="00AA6113">
                        <w:rPr>
                          <w:rFonts w:cs="1ShefaClassic"/>
                          <w:sz w:val="27"/>
                          <w:szCs w:val="27"/>
                          <w:rtl/>
                        </w:rPr>
                        <w:t xml:space="preserve"> </w:t>
                      </w:r>
                      <w:r w:rsidRPr="00AA6113">
                        <w:rPr>
                          <w:rFonts w:cs="1ShefaClassic" w:hint="eastAsia"/>
                          <w:sz w:val="27"/>
                          <w:szCs w:val="27"/>
                          <w:rtl/>
                        </w:rPr>
                        <w:t>בקשרי</w:t>
                      </w:r>
                      <w:r w:rsidRPr="00AA6113">
                        <w:rPr>
                          <w:rFonts w:cs="1ShefaClassic"/>
                          <w:sz w:val="27"/>
                          <w:szCs w:val="27"/>
                          <w:rtl/>
                        </w:rPr>
                        <w:t xml:space="preserve"> </w:t>
                      </w:r>
                      <w:r w:rsidRPr="00AA6113">
                        <w:rPr>
                          <w:rFonts w:cs="1ShefaClassic" w:hint="eastAsia"/>
                          <w:sz w:val="27"/>
                          <w:szCs w:val="27"/>
                          <w:rtl/>
                        </w:rPr>
                        <w:t>השידוכין</w:t>
                      </w:r>
                      <w:r w:rsidRPr="00AA6113">
                        <w:rPr>
                          <w:rFonts w:cs="1ShefaClassic"/>
                          <w:sz w:val="27"/>
                          <w:szCs w:val="27"/>
                          <w:rtl/>
                        </w:rPr>
                        <w:t xml:space="preserve"> </w:t>
                      </w:r>
                      <w:r w:rsidRPr="00AA6113">
                        <w:rPr>
                          <w:rFonts w:cs="1ShefaClassic" w:hint="eastAsia"/>
                          <w:sz w:val="27"/>
                          <w:szCs w:val="27"/>
                          <w:rtl/>
                        </w:rPr>
                        <w:t>בשעטומ</w:t>
                      </w:r>
                      <w:r w:rsidRPr="00AA6113">
                        <w:rPr>
                          <w:rFonts w:cs="1ShefaClassic"/>
                          <w:sz w:val="27"/>
                          <w:szCs w:val="27"/>
                          <w:rtl/>
                        </w:rPr>
                        <w:t>"</w:t>
                      </w:r>
                      <w:r w:rsidRPr="00AA6113">
                        <w:rPr>
                          <w:rFonts w:cs="1ShefaClassic" w:hint="eastAsia"/>
                          <w:sz w:val="27"/>
                          <w:szCs w:val="27"/>
                          <w:rtl/>
                        </w:rPr>
                        <w:t>צ</w:t>
                      </w:r>
                    </w:p>
                    <w:p w:rsidR="007242D7" w:rsidRPr="00AA6113" w:rsidRDefault="007242D7" w:rsidP="008B580E">
                      <w:pPr>
                        <w:pStyle w:val="NormalComplexNarkisim"/>
                        <w:spacing w:after="120" w:line="264" w:lineRule="auto"/>
                        <w:rPr>
                          <w:rFonts w:cs="1ShefaClassic"/>
                          <w:sz w:val="27"/>
                          <w:szCs w:val="27"/>
                          <w:rtl/>
                        </w:rPr>
                      </w:pPr>
                      <w:r w:rsidRPr="00AA6113">
                        <w:rPr>
                          <w:rFonts w:cs="1ShefaClassic" w:hint="eastAsia"/>
                          <w:sz w:val="27"/>
                          <w:szCs w:val="27"/>
                          <w:rtl/>
                        </w:rPr>
                        <w:t>יה</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שיזכו</w:t>
                      </w:r>
                      <w:r w:rsidRPr="00AA6113">
                        <w:rPr>
                          <w:rFonts w:cs="1ShefaClassic"/>
                          <w:sz w:val="27"/>
                          <w:szCs w:val="27"/>
                          <w:rtl/>
                        </w:rPr>
                        <w:t xml:space="preserve"> </w:t>
                      </w:r>
                      <w:r w:rsidRPr="00AA6113">
                        <w:rPr>
                          <w:rFonts w:cs="1ShefaClassic" w:hint="eastAsia"/>
                          <w:sz w:val="27"/>
                          <w:szCs w:val="27"/>
                          <w:rtl/>
                        </w:rPr>
                        <w:t>לבנות</w:t>
                      </w:r>
                      <w:r w:rsidRPr="00AA6113">
                        <w:rPr>
                          <w:rFonts w:cs="1ShefaClassic"/>
                          <w:sz w:val="27"/>
                          <w:szCs w:val="27"/>
                          <w:rtl/>
                        </w:rPr>
                        <w:t xml:space="preserve"> </w:t>
                      </w:r>
                      <w:r w:rsidRPr="00AA6113">
                        <w:rPr>
                          <w:rFonts w:cs="1ShefaClassic" w:hint="eastAsia"/>
                          <w:sz w:val="27"/>
                          <w:szCs w:val="27"/>
                          <w:rtl/>
                        </w:rPr>
                        <w:t>בית</w:t>
                      </w:r>
                      <w:r w:rsidRPr="00AA6113">
                        <w:rPr>
                          <w:rFonts w:cs="1ShefaClassic"/>
                          <w:sz w:val="27"/>
                          <w:szCs w:val="27"/>
                          <w:rtl/>
                        </w:rPr>
                        <w:t xml:space="preserve"> </w:t>
                      </w:r>
                      <w:r w:rsidRPr="00AA6113">
                        <w:rPr>
                          <w:rFonts w:cs="1ShefaClassic" w:hint="eastAsia"/>
                          <w:sz w:val="27"/>
                          <w:szCs w:val="27"/>
                          <w:rtl/>
                        </w:rPr>
                        <w:t>נאמן</w:t>
                      </w:r>
                      <w:r w:rsidRPr="00AA6113">
                        <w:rPr>
                          <w:rFonts w:cs="1ShefaClassic"/>
                          <w:sz w:val="27"/>
                          <w:szCs w:val="27"/>
                          <w:rtl/>
                        </w:rPr>
                        <w:t xml:space="preserve"> </w:t>
                      </w:r>
                      <w:r w:rsidRPr="00AA6113">
                        <w:rPr>
                          <w:rFonts w:cs="1ShefaClassic" w:hint="eastAsia"/>
                          <w:sz w:val="27"/>
                          <w:szCs w:val="27"/>
                          <w:rtl/>
                        </w:rPr>
                        <w:t>בישראל</w:t>
                      </w:r>
                      <w:r w:rsidRPr="00AA6113">
                        <w:rPr>
                          <w:rFonts w:cs="1ShefaClassic"/>
                          <w:sz w:val="27"/>
                          <w:szCs w:val="27"/>
                          <w:rtl/>
                        </w:rPr>
                        <w:t xml:space="preserve"> </w:t>
                      </w:r>
                      <w:r w:rsidRPr="00AA6113">
                        <w:rPr>
                          <w:rFonts w:cs="1ShefaClassic" w:hint="eastAsia"/>
                          <w:sz w:val="27"/>
                          <w:szCs w:val="27"/>
                          <w:rtl/>
                        </w:rPr>
                        <w:t>בנין</w:t>
                      </w:r>
                      <w:r w:rsidRPr="00AA6113">
                        <w:rPr>
                          <w:rFonts w:cs="1ShefaClassic"/>
                          <w:sz w:val="27"/>
                          <w:szCs w:val="27"/>
                          <w:rtl/>
                        </w:rPr>
                        <w:t xml:space="preserve"> </w:t>
                      </w:r>
                      <w:r w:rsidRPr="00AA6113">
                        <w:rPr>
                          <w:rFonts w:cs="1ShefaClassic" w:hint="eastAsia"/>
                          <w:sz w:val="27"/>
                          <w:szCs w:val="27"/>
                          <w:rtl/>
                        </w:rPr>
                        <w:t>עדי</w:t>
                      </w:r>
                      <w:r w:rsidRPr="00AA6113">
                        <w:rPr>
                          <w:rFonts w:cs="1ShefaClassic"/>
                          <w:sz w:val="27"/>
                          <w:szCs w:val="27"/>
                          <w:rtl/>
                        </w:rPr>
                        <w:t xml:space="preserve"> </w:t>
                      </w:r>
                      <w:r w:rsidRPr="00AA6113">
                        <w:rPr>
                          <w:rFonts w:cs="1ShefaClassic" w:hint="eastAsia"/>
                          <w:sz w:val="27"/>
                          <w:szCs w:val="27"/>
                          <w:rtl/>
                        </w:rPr>
                        <w:t>עד</w:t>
                      </w:r>
                    </w:p>
                    <w:p w:rsidR="007242D7" w:rsidRPr="00AA6113" w:rsidRDefault="007242D7" w:rsidP="008B580E">
                      <w:pPr>
                        <w:pStyle w:val="NormalComplexNarkisim"/>
                        <w:spacing w:after="120" w:line="264" w:lineRule="auto"/>
                        <w:rPr>
                          <w:rFonts w:cs="1ShefaClassic"/>
                          <w:sz w:val="27"/>
                          <w:szCs w:val="27"/>
                          <w:rtl/>
                        </w:rPr>
                      </w:pPr>
                      <w:r w:rsidRPr="00AA6113">
                        <w:rPr>
                          <w:rFonts w:cs="1ShefaClassic" w:hint="eastAsia"/>
                          <w:sz w:val="27"/>
                          <w:szCs w:val="27"/>
                          <w:rtl/>
                        </w:rPr>
                        <w:t>לנח</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כ</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אדמו</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Pr>
                          <w:rFonts w:cs="1ShefaClassic" w:hint="cs"/>
                          <w:sz w:val="27"/>
                          <w:szCs w:val="27"/>
                          <w:rtl/>
                        </w:rPr>
                        <w:t>נשיא דורנו</w:t>
                      </w:r>
                    </w:p>
                    <w:p w:rsidR="007242D7" w:rsidRDefault="007242D7" w:rsidP="008B580E">
                      <w:pPr>
                        <w:pStyle w:val="NormalComplexNarkisim"/>
                        <w:spacing w:after="120" w:line="264" w:lineRule="auto"/>
                        <w:rPr>
                          <w:rFonts w:cs="1ShefaClassic"/>
                          <w:sz w:val="27"/>
                          <w:szCs w:val="27"/>
                          <w:rtl/>
                        </w:rPr>
                      </w:pPr>
                      <w:r w:rsidRPr="00AA6113">
                        <w:rPr>
                          <w:rFonts w:cs="1ShefaClassic" w:hint="cs"/>
                          <w:sz w:val="27"/>
                          <w:szCs w:val="27"/>
                          <w:rtl/>
                        </w:rPr>
                        <w:t xml:space="preserve">מתוך ברכה והצלחה בגו"ר </w:t>
                      </w:r>
                    </w:p>
                    <w:p w:rsidR="007242D7" w:rsidRPr="00AA6113" w:rsidRDefault="007242D7" w:rsidP="008B580E">
                      <w:pPr>
                        <w:pStyle w:val="NormalComplexNarkisim"/>
                        <w:spacing w:before="160" w:after="160" w:line="264" w:lineRule="auto"/>
                        <w:rPr>
                          <w:rFonts w:cs="1ShefaClassic"/>
                          <w:sz w:val="27"/>
                          <w:szCs w:val="27"/>
                        </w:rPr>
                      </w:pPr>
                      <w:r w:rsidRPr="00AA6113">
                        <w:rPr>
                          <w:rFonts w:cs="1ShefaClassic"/>
                          <w:sz w:val="27"/>
                          <w:szCs w:val="27"/>
                        </w:rPr>
                        <w:sym w:font="Wingdings 2" w:char="F0B2"/>
                      </w:r>
                    </w:p>
                    <w:p w:rsidR="007242D7" w:rsidRDefault="007242D7" w:rsidP="008B580E">
                      <w:pPr>
                        <w:pStyle w:val="NormalComplexNarkisim"/>
                        <w:spacing w:after="120" w:line="264" w:lineRule="auto"/>
                        <w:rPr>
                          <w:rFonts w:cs="1ShefaClassic"/>
                          <w:b/>
                          <w:sz w:val="27"/>
                          <w:szCs w:val="27"/>
                        </w:rPr>
                      </w:pPr>
                      <w:r w:rsidRPr="00AA6113">
                        <w:rPr>
                          <w:rFonts w:cs="1ShefaClassic" w:hint="cs"/>
                          <w:b/>
                          <w:sz w:val="27"/>
                          <w:szCs w:val="27"/>
                          <w:rtl/>
                        </w:rPr>
                        <w:t>נדפס ע"י ו</w:t>
                      </w:r>
                      <w:r w:rsidRPr="00AA6113">
                        <w:rPr>
                          <w:rFonts w:cs="1ShefaClassic" w:hint="eastAsia"/>
                          <w:b/>
                          <w:sz w:val="27"/>
                          <w:szCs w:val="27"/>
                          <w:rtl/>
                        </w:rPr>
                        <w:t>לזכות</w:t>
                      </w:r>
                      <w:r w:rsidRPr="00AA6113">
                        <w:rPr>
                          <w:rFonts w:cs="1ShefaClassic"/>
                          <w:b/>
                          <w:sz w:val="27"/>
                          <w:szCs w:val="27"/>
                          <w:rtl/>
                        </w:rPr>
                        <w:t xml:space="preserve"> </w:t>
                      </w:r>
                    </w:p>
                    <w:p w:rsidR="007242D7" w:rsidRDefault="007242D7" w:rsidP="008B580E">
                      <w:pPr>
                        <w:pStyle w:val="NormalComplexNarkisim"/>
                        <w:spacing w:after="120" w:line="264" w:lineRule="auto"/>
                        <w:rPr>
                          <w:rFonts w:cs="1ShefaClassic"/>
                          <w:b/>
                          <w:sz w:val="27"/>
                          <w:szCs w:val="27"/>
                          <w:rtl/>
                        </w:rPr>
                      </w:pPr>
                      <w:r>
                        <w:rPr>
                          <w:rFonts w:cs="1ShefaClassic" w:hint="cs"/>
                          <w:b/>
                          <w:sz w:val="27"/>
                          <w:szCs w:val="27"/>
                          <w:rtl/>
                        </w:rPr>
                        <w:t xml:space="preserve">הרה"ת ר' </w:t>
                      </w:r>
                      <w:r w:rsidRPr="00B241FC">
                        <w:rPr>
                          <w:rFonts w:cs="1ShefaClassic" w:hint="cs"/>
                          <w:bCs/>
                          <w:sz w:val="27"/>
                          <w:szCs w:val="27"/>
                          <w:rtl/>
                        </w:rPr>
                        <w:t>מנחם מענדל</w:t>
                      </w:r>
                      <w:r>
                        <w:rPr>
                          <w:rFonts w:cs="1ShefaClassic" w:hint="cs"/>
                          <w:b/>
                          <w:sz w:val="27"/>
                          <w:szCs w:val="27"/>
                          <w:rtl/>
                        </w:rPr>
                        <w:t xml:space="preserve"> וזוגתו מרת </w:t>
                      </w:r>
                      <w:r w:rsidRPr="00B241FC">
                        <w:rPr>
                          <w:rFonts w:cs="1ShefaClassic" w:hint="cs"/>
                          <w:bCs/>
                          <w:sz w:val="27"/>
                          <w:szCs w:val="27"/>
                          <w:rtl/>
                        </w:rPr>
                        <w:t xml:space="preserve">זעלדא רחל </w:t>
                      </w:r>
                      <w:r>
                        <w:rPr>
                          <w:rFonts w:cs="1ShefaClassic" w:hint="cs"/>
                          <w:b/>
                          <w:sz w:val="27"/>
                          <w:szCs w:val="27"/>
                          <w:rtl/>
                        </w:rPr>
                        <w:t>שיחיו</w:t>
                      </w:r>
                    </w:p>
                    <w:p w:rsidR="007242D7" w:rsidRPr="00B241FC" w:rsidRDefault="007242D7" w:rsidP="008B580E">
                      <w:pPr>
                        <w:pStyle w:val="NormalComplexNarkisim"/>
                        <w:spacing w:after="120" w:line="264" w:lineRule="auto"/>
                        <w:rPr>
                          <w:rFonts w:cs="1ShefaClassic"/>
                          <w:bCs/>
                          <w:sz w:val="27"/>
                          <w:szCs w:val="27"/>
                          <w:rtl/>
                        </w:rPr>
                      </w:pPr>
                      <w:r w:rsidRPr="00B241FC">
                        <w:rPr>
                          <w:rFonts w:cs="1ShefaClassic" w:hint="cs"/>
                          <w:bCs/>
                          <w:sz w:val="27"/>
                          <w:szCs w:val="27"/>
                          <w:rtl/>
                        </w:rPr>
                        <w:t>גרינבוים</w:t>
                      </w:r>
                    </w:p>
                    <w:p w:rsidR="007242D7" w:rsidRPr="00343660" w:rsidRDefault="007242D7" w:rsidP="008B580E">
                      <w:pPr>
                        <w:pStyle w:val="NormalComplexNarkisim"/>
                        <w:spacing w:after="120" w:line="264" w:lineRule="auto"/>
                        <w:rPr>
                          <w:b/>
                          <w:bCs/>
                          <w:sz w:val="27"/>
                          <w:szCs w:val="27"/>
                        </w:rPr>
                      </w:pPr>
                    </w:p>
                  </w:txbxContent>
                </v:textbox>
                <w10:wrap anchorx="margin" anchory="margin"/>
              </v:shape>
            </w:pict>
          </mc:Fallback>
        </mc:AlternateContent>
      </w: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8B580E" w:rsidP="00162011">
      <w:pPr>
        <w:rPr>
          <w:rtl/>
        </w:rPr>
      </w:pPr>
      <w:r>
        <w:rPr>
          <w:rFonts w:ascii="Narkisim" w:eastAsia="Times New Roman" w:hAnsi="Narkisim" w:cs="1ShefaClassic"/>
          <w:noProof/>
          <w:sz w:val="28"/>
          <w:szCs w:val="28"/>
          <w:rtl/>
        </w:rPr>
        <mc:AlternateContent>
          <mc:Choice Requires="wps">
            <w:drawing>
              <wp:anchor distT="0" distB="0" distL="114300" distR="114300" simplePos="0" relativeHeight="251687936" behindDoc="0" locked="0" layoutInCell="1" allowOverlap="1" wp14:anchorId="391A4713" wp14:editId="40257CD8">
                <wp:simplePos x="0" y="0"/>
                <wp:positionH relativeFrom="margin">
                  <wp:align>center</wp:align>
                </wp:positionH>
                <wp:positionV relativeFrom="margin">
                  <wp:posOffset>-2177</wp:posOffset>
                </wp:positionV>
                <wp:extent cx="3614057" cy="6596743"/>
                <wp:effectExtent l="0" t="0" r="5715" b="0"/>
                <wp:wrapNone/>
                <wp:docPr id="44" name="Text Box 44"/>
                <wp:cNvGraphicFramePr/>
                <a:graphic xmlns:a="http://schemas.openxmlformats.org/drawingml/2006/main">
                  <a:graphicData uri="http://schemas.microsoft.com/office/word/2010/wordprocessingShape">
                    <wps:wsp>
                      <wps:cNvSpPr txBox="1"/>
                      <wps:spPr>
                        <a:xfrm>
                          <a:off x="0" y="0"/>
                          <a:ext cx="3614057" cy="659674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242D7" w:rsidRPr="00CB7446" w:rsidRDefault="007242D7" w:rsidP="008B580E">
                            <w:pPr>
                              <w:pStyle w:val="NormalComplexNarkisim"/>
                              <w:spacing w:after="120" w:line="264" w:lineRule="auto"/>
                              <w:rPr>
                                <w:rFonts w:cs="1ShefaClassic"/>
                                <w:b/>
                                <w:bCs/>
                                <w:sz w:val="27"/>
                                <w:szCs w:val="27"/>
                                <w:rtl/>
                              </w:rPr>
                            </w:pPr>
                            <w:r w:rsidRPr="00CB7446">
                              <w:rPr>
                                <w:rFonts w:cs="1ShefaClassic" w:hint="eastAsia"/>
                                <w:b/>
                                <w:bCs/>
                                <w:sz w:val="27"/>
                                <w:szCs w:val="27"/>
                                <w:rtl/>
                              </w:rPr>
                              <w:t>לזכות</w:t>
                            </w:r>
                          </w:p>
                          <w:p w:rsidR="007242D7" w:rsidRPr="00AA6113" w:rsidRDefault="007242D7" w:rsidP="008B580E">
                            <w:pPr>
                              <w:pStyle w:val="NormalComplexNarkisim"/>
                              <w:spacing w:after="120" w:line="264"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sidRPr="00AA6113">
                              <w:rPr>
                                <w:rFonts w:cs="1ShefaClassic" w:hint="eastAsia"/>
                                <w:sz w:val="27"/>
                                <w:szCs w:val="27"/>
                                <w:rtl/>
                              </w:rPr>
                              <w:t>הת</w:t>
                            </w:r>
                            <w:r>
                              <w:rPr>
                                <w:rFonts w:cs="1ShefaClassic" w:hint="cs"/>
                                <w:sz w:val="27"/>
                                <w:szCs w:val="27"/>
                                <w:rtl/>
                              </w:rPr>
                              <w:t>'</w:t>
                            </w:r>
                            <w:r w:rsidRPr="00AA6113">
                              <w:rPr>
                                <w:rFonts w:cs="1ShefaClassic"/>
                                <w:sz w:val="27"/>
                                <w:szCs w:val="27"/>
                                <w:rtl/>
                              </w:rPr>
                              <w:t xml:space="preserve"> </w:t>
                            </w:r>
                            <w:r>
                              <w:rPr>
                                <w:rFonts w:cs="1ShefaClassic" w:hint="cs"/>
                                <w:b/>
                                <w:bCs/>
                                <w:sz w:val="27"/>
                                <w:szCs w:val="27"/>
                                <w:rtl/>
                              </w:rPr>
                              <w:t xml:space="preserve">יוסף </w:t>
                            </w:r>
                            <w:r>
                              <w:rPr>
                                <w:rFonts w:cs="1ShefaClassic" w:hint="eastAsia"/>
                                <w:sz w:val="27"/>
                                <w:szCs w:val="27"/>
                                <w:rtl/>
                              </w:rPr>
                              <w:t>ש</w:t>
                            </w:r>
                            <w:r w:rsidRPr="00AA6113">
                              <w:rPr>
                                <w:rFonts w:cs="1ShefaClassic" w:hint="eastAsia"/>
                                <w:sz w:val="27"/>
                                <w:szCs w:val="27"/>
                                <w:rtl/>
                              </w:rPr>
                              <w:t>י</w:t>
                            </w:r>
                            <w:r>
                              <w:rPr>
                                <w:rFonts w:cs="1ShefaClassic"/>
                                <w:sz w:val="27"/>
                                <w:szCs w:val="27"/>
                                <w:rtl/>
                              </w:rPr>
                              <w:t>'</w:t>
                            </w:r>
                            <w:r>
                              <w:rPr>
                                <w:rFonts w:cs="1ShefaClassic" w:hint="cs"/>
                                <w:sz w:val="27"/>
                                <w:szCs w:val="27"/>
                                <w:rtl/>
                              </w:rPr>
                              <w:t xml:space="preserve"> </w:t>
                            </w:r>
                            <w:r w:rsidRPr="00573119">
                              <w:rPr>
                                <w:rFonts w:cs="1ShefaClassic" w:hint="cs"/>
                                <w:sz w:val="27"/>
                                <w:szCs w:val="27"/>
                                <w:rtl/>
                              </w:rPr>
                              <w:t>הכהן</w:t>
                            </w:r>
                            <w:r>
                              <w:rPr>
                                <w:rFonts w:cs="1ShefaClassic" w:hint="cs"/>
                                <w:b/>
                                <w:bCs/>
                                <w:sz w:val="27"/>
                                <w:szCs w:val="27"/>
                                <w:rtl/>
                              </w:rPr>
                              <w:t xml:space="preserve"> קארצא</w:t>
                            </w:r>
                            <w:r w:rsidRPr="00AA4303">
                              <w:rPr>
                                <w:rFonts w:cs="1ShefaClassic" w:hint="cs"/>
                                <w:b/>
                                <w:bCs/>
                                <w:sz w:val="27"/>
                                <w:szCs w:val="27"/>
                                <w:rtl/>
                              </w:rPr>
                              <w:t>ג</w:t>
                            </w:r>
                          </w:p>
                          <w:p w:rsidR="007242D7" w:rsidRPr="00AA6113" w:rsidRDefault="007242D7" w:rsidP="008B580E">
                            <w:pPr>
                              <w:pStyle w:val="NormalComplexNarkisim"/>
                              <w:spacing w:after="120" w:line="264"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Pr>
                                <w:rFonts w:cs="1ShefaClassic" w:hint="cs"/>
                                <w:b/>
                                <w:bCs/>
                                <w:sz w:val="27"/>
                                <w:szCs w:val="27"/>
                                <w:rtl/>
                              </w:rPr>
                              <w:t>שטערנא שרה</w:t>
                            </w:r>
                            <w:r w:rsidRPr="00AA6113">
                              <w:rPr>
                                <w:rFonts w:cs="1ShefaClassic"/>
                                <w:sz w:val="27"/>
                                <w:szCs w:val="27"/>
                                <w:rtl/>
                              </w:rPr>
                              <w:t xml:space="preserve"> </w:t>
                            </w:r>
                            <w:r w:rsidRPr="00AA6113">
                              <w:rPr>
                                <w:rFonts w:cs="1ShefaClassic" w:hint="eastAsia"/>
                                <w:sz w:val="27"/>
                                <w:szCs w:val="27"/>
                                <w:rtl/>
                              </w:rPr>
                              <w:t>תחי</w:t>
                            </w:r>
                            <w:r>
                              <w:rPr>
                                <w:rFonts w:cs="1ShefaClassic"/>
                                <w:sz w:val="27"/>
                                <w:szCs w:val="27"/>
                                <w:rtl/>
                              </w:rPr>
                              <w:t>'</w:t>
                            </w:r>
                            <w:r>
                              <w:rPr>
                                <w:rFonts w:cs="1ShefaClassic" w:hint="cs"/>
                                <w:sz w:val="27"/>
                                <w:szCs w:val="27"/>
                                <w:rtl/>
                              </w:rPr>
                              <w:t xml:space="preserve"> </w:t>
                            </w:r>
                            <w:r w:rsidRPr="00AA4303">
                              <w:rPr>
                                <w:rFonts w:cs="1ShefaClassic" w:hint="cs"/>
                                <w:b/>
                                <w:bCs/>
                                <w:sz w:val="27"/>
                                <w:szCs w:val="27"/>
                                <w:rtl/>
                              </w:rPr>
                              <w:t>צייטלין</w:t>
                            </w:r>
                          </w:p>
                          <w:p w:rsidR="007242D7" w:rsidRPr="00AA6113" w:rsidRDefault="007242D7" w:rsidP="008B580E">
                            <w:pPr>
                              <w:pStyle w:val="NormalComplexNarkisim"/>
                              <w:spacing w:after="120" w:line="264" w:lineRule="auto"/>
                              <w:rPr>
                                <w:rFonts w:cs="1ShefaClassic"/>
                                <w:sz w:val="27"/>
                                <w:szCs w:val="27"/>
                                <w:rtl/>
                              </w:rPr>
                            </w:pPr>
                            <w:r w:rsidRPr="00AA6113">
                              <w:rPr>
                                <w:rFonts w:cs="1ShefaClassic"/>
                                <w:sz w:val="27"/>
                                <w:szCs w:val="27"/>
                                <w:rtl/>
                              </w:rPr>
                              <w:t xml:space="preserve">לרגל </w:t>
                            </w:r>
                            <w:r w:rsidRPr="00AA6113">
                              <w:rPr>
                                <w:rFonts w:cs="1ShefaClassic" w:hint="cs"/>
                                <w:sz w:val="27"/>
                                <w:szCs w:val="27"/>
                                <w:rtl/>
                              </w:rPr>
                              <w:t xml:space="preserve">נישואיהם </w:t>
                            </w:r>
                            <w:r>
                              <w:rPr>
                                <w:rFonts w:cs="1ShefaClassic" w:hint="cs"/>
                                <w:sz w:val="27"/>
                                <w:szCs w:val="27"/>
                                <w:rtl/>
                              </w:rPr>
                              <w:t>בשעטומ"צ</w:t>
                            </w:r>
                          </w:p>
                          <w:p w:rsidR="007242D7" w:rsidRPr="00AA6113" w:rsidRDefault="007242D7" w:rsidP="008B580E">
                            <w:pPr>
                              <w:pStyle w:val="NormalComplexNarkisim"/>
                              <w:spacing w:after="120" w:line="264" w:lineRule="auto"/>
                              <w:rPr>
                                <w:rFonts w:cs="1ShefaClassic"/>
                                <w:sz w:val="27"/>
                                <w:szCs w:val="27"/>
                                <w:rtl/>
                              </w:rPr>
                            </w:pPr>
                            <w:r>
                              <w:rPr>
                                <w:rFonts w:cs="1ShefaClassic" w:hint="cs"/>
                                <w:sz w:val="27"/>
                                <w:szCs w:val="27"/>
                                <w:rtl/>
                              </w:rPr>
                              <w:t>ביום י"ג שבט</w:t>
                            </w:r>
                            <w:r w:rsidRPr="00AA6113">
                              <w:rPr>
                                <w:rFonts w:cs="1ShefaClassic" w:hint="cs"/>
                                <w:sz w:val="27"/>
                                <w:szCs w:val="27"/>
                                <w:rtl/>
                              </w:rPr>
                              <w:t xml:space="preserve"> </w:t>
                            </w:r>
                            <w:r>
                              <w:rPr>
                                <w:rFonts w:cs="1ShefaClassic" w:hint="cs"/>
                                <w:sz w:val="27"/>
                                <w:szCs w:val="27"/>
                                <w:rtl/>
                              </w:rPr>
                              <w:t>הבעל"ט</w:t>
                            </w:r>
                          </w:p>
                          <w:p w:rsidR="007242D7" w:rsidRPr="00AA6113" w:rsidRDefault="007242D7" w:rsidP="008B580E">
                            <w:pPr>
                              <w:pStyle w:val="NormalComplexNarkisim"/>
                              <w:spacing w:before="240" w:after="120" w:line="264" w:lineRule="auto"/>
                              <w:rPr>
                                <w:rFonts w:cs="1ShefaClassic"/>
                                <w:sz w:val="27"/>
                                <w:szCs w:val="27"/>
                                <w:rtl/>
                              </w:rPr>
                            </w:pPr>
                            <w:r w:rsidRPr="00AA6113">
                              <w:rPr>
                                <w:rFonts w:cs="1ShefaClassic" w:hint="cs"/>
                                <w:sz w:val="27"/>
                                <w:szCs w:val="27"/>
                                <w:rtl/>
                              </w:rPr>
                              <w:t>יה"ר שיזכו לבנות בית נאמן בישראל בנין עדי עד</w:t>
                            </w:r>
                          </w:p>
                          <w:p w:rsidR="007242D7" w:rsidRPr="00AA6113" w:rsidRDefault="007242D7" w:rsidP="008B580E">
                            <w:pPr>
                              <w:pStyle w:val="NormalComplexNarkisim"/>
                              <w:spacing w:after="120" w:line="264" w:lineRule="auto"/>
                              <w:rPr>
                                <w:rFonts w:cs="1ShefaClassic"/>
                                <w:sz w:val="27"/>
                                <w:szCs w:val="27"/>
                                <w:rtl/>
                              </w:rPr>
                            </w:pPr>
                            <w:r w:rsidRPr="00AA6113">
                              <w:rPr>
                                <w:rFonts w:cs="1ShefaClassic" w:hint="cs"/>
                                <w:sz w:val="27"/>
                                <w:szCs w:val="27"/>
                                <w:rtl/>
                              </w:rPr>
                              <w:t xml:space="preserve">לנח"ר כ"ק אדמו"ר </w:t>
                            </w:r>
                            <w:r>
                              <w:rPr>
                                <w:rFonts w:cs="1ShefaClassic" w:hint="cs"/>
                                <w:sz w:val="27"/>
                                <w:szCs w:val="27"/>
                                <w:rtl/>
                              </w:rPr>
                              <w:t>נשיא דורנו</w:t>
                            </w:r>
                          </w:p>
                          <w:p w:rsidR="007242D7" w:rsidRPr="00AA6113" w:rsidRDefault="007242D7" w:rsidP="008B580E">
                            <w:pPr>
                              <w:pStyle w:val="NormalComplexNarkisim"/>
                              <w:spacing w:after="120" w:line="264" w:lineRule="auto"/>
                              <w:rPr>
                                <w:rFonts w:cs="1ShefaClassic"/>
                                <w:sz w:val="27"/>
                                <w:szCs w:val="27"/>
                              </w:rPr>
                            </w:pPr>
                            <w:r w:rsidRPr="00AA6113">
                              <w:rPr>
                                <w:rFonts w:cs="1ShefaClassic" w:hint="cs"/>
                                <w:sz w:val="27"/>
                                <w:szCs w:val="27"/>
                                <w:rtl/>
                              </w:rPr>
                              <w:t xml:space="preserve">מתוך ברכה והצלחה בגו"ר </w:t>
                            </w:r>
                          </w:p>
                          <w:p w:rsidR="007242D7" w:rsidRPr="00AA6113" w:rsidRDefault="007242D7" w:rsidP="008B580E">
                            <w:pPr>
                              <w:pStyle w:val="NormalComplexNarkisim"/>
                              <w:spacing w:before="160" w:after="160" w:line="264" w:lineRule="auto"/>
                              <w:rPr>
                                <w:rFonts w:cs="1ShefaClassic"/>
                                <w:sz w:val="27"/>
                                <w:szCs w:val="27"/>
                              </w:rPr>
                            </w:pPr>
                            <w:r w:rsidRPr="00AA6113">
                              <w:rPr>
                                <w:rFonts w:cs="1ShefaClassic"/>
                                <w:sz w:val="27"/>
                                <w:szCs w:val="27"/>
                              </w:rPr>
                              <w:sym w:font="Wingdings 2" w:char="F0B2"/>
                            </w:r>
                          </w:p>
                          <w:p w:rsidR="007242D7" w:rsidRPr="009C0A1B" w:rsidRDefault="007242D7" w:rsidP="008B580E">
                            <w:pPr>
                              <w:pStyle w:val="NormalComplexNarkisim"/>
                              <w:spacing w:after="120" w:line="264" w:lineRule="auto"/>
                              <w:rPr>
                                <w:rFonts w:cs="1ShefaClassic"/>
                                <w:b/>
                                <w:sz w:val="27"/>
                                <w:szCs w:val="27"/>
                              </w:rPr>
                            </w:pPr>
                            <w:r w:rsidRPr="00AA6113">
                              <w:rPr>
                                <w:rFonts w:cs="1ShefaClassic" w:hint="cs"/>
                                <w:b/>
                                <w:sz w:val="27"/>
                                <w:szCs w:val="27"/>
                                <w:rtl/>
                              </w:rPr>
                              <w:t>נדפס ע"י ו</w:t>
                            </w:r>
                            <w:r w:rsidRPr="00AA6113">
                              <w:rPr>
                                <w:rFonts w:cs="1ShefaClassic" w:hint="eastAsia"/>
                                <w:b/>
                                <w:sz w:val="27"/>
                                <w:szCs w:val="27"/>
                                <w:rtl/>
                              </w:rPr>
                              <w:t>לזכות</w:t>
                            </w:r>
                            <w:r w:rsidRPr="00AA6113">
                              <w:rPr>
                                <w:rFonts w:cs="1ShefaClassic"/>
                                <w:b/>
                                <w:sz w:val="27"/>
                                <w:szCs w:val="27"/>
                                <w:rtl/>
                              </w:rPr>
                              <w:t xml:space="preserve"> </w:t>
                            </w:r>
                            <w:r>
                              <w:rPr>
                                <w:rFonts w:cs="1ShefaClassic" w:hint="cs"/>
                                <w:b/>
                                <w:sz w:val="27"/>
                                <w:szCs w:val="27"/>
                                <w:rtl/>
                              </w:rPr>
                              <w:t>משפחתם שיחיו</w:t>
                            </w:r>
                          </w:p>
                          <w:p w:rsidR="007242D7" w:rsidRPr="00BD3F1C" w:rsidRDefault="007242D7" w:rsidP="008B580E">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7242D7" w:rsidRDefault="007242D7" w:rsidP="008B580E">
                            <w:pPr>
                              <w:bidi/>
                              <w:spacing w:after="120" w:line="264" w:lineRule="auto"/>
                              <w:jc w:val="center"/>
                              <w:rPr>
                                <w:rFonts w:cs="1ShefaClassic"/>
                                <w:sz w:val="27"/>
                                <w:szCs w:val="27"/>
                                <w:rtl/>
                              </w:rPr>
                            </w:pPr>
                            <w:r>
                              <w:rPr>
                                <w:rFonts w:cs="1ShefaClassic" w:hint="cs"/>
                                <w:sz w:val="27"/>
                                <w:szCs w:val="27"/>
                                <w:rtl/>
                              </w:rPr>
                              <w:t>מוקדש</w:t>
                            </w:r>
                          </w:p>
                          <w:p w:rsidR="007242D7" w:rsidRDefault="007242D7" w:rsidP="008B580E">
                            <w:pPr>
                              <w:bidi/>
                              <w:spacing w:after="120" w:line="264" w:lineRule="auto"/>
                              <w:jc w:val="center"/>
                              <w:rPr>
                                <w:rFonts w:cs="1ShefaClassic"/>
                                <w:sz w:val="27"/>
                                <w:szCs w:val="27"/>
                              </w:rPr>
                            </w:pPr>
                            <w:r>
                              <w:rPr>
                                <w:rFonts w:cs="1ShefaClassic" w:hint="cs"/>
                                <w:sz w:val="27"/>
                                <w:szCs w:val="27"/>
                                <w:rtl/>
                              </w:rPr>
                              <w:t>לחיזוק ההתקשרות</w:t>
                            </w:r>
                          </w:p>
                          <w:p w:rsidR="007242D7" w:rsidRDefault="007242D7" w:rsidP="008B580E">
                            <w:pPr>
                              <w:bidi/>
                              <w:spacing w:after="120" w:line="264" w:lineRule="auto"/>
                              <w:jc w:val="center"/>
                              <w:rPr>
                                <w:rFonts w:cs="1ShefaClassic"/>
                                <w:b/>
                                <w:bCs/>
                                <w:sz w:val="27"/>
                                <w:szCs w:val="27"/>
                              </w:rPr>
                            </w:pPr>
                            <w:r>
                              <w:rPr>
                                <w:rFonts w:cs="1ShefaClassic" w:hint="cs"/>
                                <w:b/>
                                <w:bCs/>
                                <w:sz w:val="27"/>
                                <w:szCs w:val="27"/>
                                <w:rtl/>
                              </w:rPr>
                              <w:t>לכ</w:t>
                            </w:r>
                            <w:r w:rsidRPr="008A37F3">
                              <w:rPr>
                                <w:rFonts w:cs="1ShefaClassic"/>
                                <w:sz w:val="27"/>
                                <w:szCs w:val="27"/>
                                <w:rtl/>
                              </w:rPr>
                              <w:t>”</w:t>
                            </w:r>
                            <w:r>
                              <w:rPr>
                                <w:rFonts w:cs="1ShefaClassic" w:hint="cs"/>
                                <w:b/>
                                <w:bCs/>
                                <w:sz w:val="27"/>
                                <w:szCs w:val="27"/>
                                <w:rtl/>
                              </w:rPr>
                              <w:t>ק אדמו</w:t>
                            </w:r>
                            <w:r w:rsidRPr="008A37F3">
                              <w:rPr>
                                <w:rFonts w:cs="1ShefaClassic"/>
                                <w:sz w:val="27"/>
                                <w:szCs w:val="27"/>
                                <w:rtl/>
                              </w:rPr>
                              <w:t>”</w:t>
                            </w:r>
                            <w:r>
                              <w:rPr>
                                <w:rFonts w:cs="1ShefaClassic" w:hint="cs"/>
                                <w:b/>
                                <w:bCs/>
                                <w:sz w:val="27"/>
                                <w:szCs w:val="27"/>
                                <w:rtl/>
                              </w:rPr>
                              <w:t>ר נשיא דורנו</w:t>
                            </w:r>
                          </w:p>
                          <w:p w:rsidR="007242D7" w:rsidRDefault="007242D7" w:rsidP="008B580E">
                            <w:pPr>
                              <w:bidi/>
                              <w:spacing w:before="160" w:line="264" w:lineRule="auto"/>
                              <w:jc w:val="center"/>
                              <w:rPr>
                                <w:rFonts w:cs="1ShefaClassic"/>
                                <w:sz w:val="27"/>
                                <w:szCs w:val="27"/>
                              </w:rPr>
                            </w:pPr>
                            <w:r>
                              <w:rPr>
                                <w:rFonts w:cs="1ShefaClassic"/>
                                <w:sz w:val="27"/>
                                <w:szCs w:val="27"/>
                              </w:rPr>
                              <w:t xml:space="preserve"> </w:t>
                            </w:r>
                            <w:r>
                              <w:rPr>
                                <w:rFonts w:cs="1ShefaClassic"/>
                                <w:sz w:val="27"/>
                                <w:szCs w:val="27"/>
                              </w:rPr>
                              <w:sym w:font="Wingdings 2" w:char="F0B2"/>
                            </w:r>
                          </w:p>
                          <w:p w:rsidR="007242D7" w:rsidRDefault="007242D7" w:rsidP="008B580E">
                            <w:pPr>
                              <w:bidi/>
                              <w:spacing w:after="120" w:line="264" w:lineRule="auto"/>
                              <w:jc w:val="center"/>
                              <w:rPr>
                                <w:rFonts w:cs="1ShefaClassic"/>
                                <w:sz w:val="27"/>
                                <w:szCs w:val="27"/>
                              </w:rPr>
                            </w:pPr>
                            <w:r>
                              <w:rPr>
                                <w:rFonts w:cs="1ShefaClassic" w:hint="cs"/>
                                <w:sz w:val="27"/>
                                <w:szCs w:val="27"/>
                                <w:rtl/>
                              </w:rPr>
                              <w:t>נדפס ע"י ולזכות</w:t>
                            </w:r>
                          </w:p>
                          <w:p w:rsidR="007242D7" w:rsidRDefault="007242D7" w:rsidP="008B580E">
                            <w:pPr>
                              <w:bidi/>
                              <w:spacing w:after="120" w:line="264" w:lineRule="auto"/>
                              <w:jc w:val="center"/>
                              <w:rPr>
                                <w:rFonts w:cs="1ShefaClassic"/>
                                <w:sz w:val="27"/>
                                <w:szCs w:val="27"/>
                              </w:rPr>
                            </w:pPr>
                            <w:r>
                              <w:rPr>
                                <w:rFonts w:cs="1ShefaClassic" w:hint="cs"/>
                                <w:sz w:val="27"/>
                                <w:szCs w:val="27"/>
                                <w:rtl/>
                              </w:rPr>
                              <w:t xml:space="preserve">הרה"ת ר' </w:t>
                            </w:r>
                            <w:r>
                              <w:rPr>
                                <w:rFonts w:cs="1ShefaClassic" w:hint="cs"/>
                                <w:b/>
                                <w:bCs/>
                                <w:sz w:val="27"/>
                                <w:szCs w:val="27"/>
                                <w:rtl/>
                              </w:rPr>
                              <w:t>מאיר</w:t>
                            </w:r>
                            <w:r>
                              <w:rPr>
                                <w:rFonts w:cs="1ShefaClassic" w:hint="cs"/>
                                <w:sz w:val="27"/>
                                <w:szCs w:val="27"/>
                                <w:rtl/>
                              </w:rPr>
                              <w:t xml:space="preserve"> וזוגתו מרת </w:t>
                            </w:r>
                            <w:r>
                              <w:rPr>
                                <w:rFonts w:cs="1ShefaClassic" w:hint="cs"/>
                                <w:b/>
                                <w:bCs/>
                                <w:sz w:val="27"/>
                                <w:szCs w:val="27"/>
                                <w:rtl/>
                              </w:rPr>
                              <w:t>נעמי</w:t>
                            </w:r>
                            <w:r>
                              <w:rPr>
                                <w:rFonts w:cs="1ShefaClassic" w:hint="cs"/>
                                <w:sz w:val="27"/>
                                <w:szCs w:val="27"/>
                                <w:rtl/>
                              </w:rPr>
                              <w:t xml:space="preserve"> </w:t>
                            </w:r>
                            <w:r>
                              <w:rPr>
                                <w:rFonts w:cs="1ShefaClassic" w:hint="cs"/>
                                <w:b/>
                                <w:bCs/>
                                <w:sz w:val="27"/>
                                <w:szCs w:val="27"/>
                                <w:rtl/>
                              </w:rPr>
                              <w:t>רבקה</w:t>
                            </w:r>
                          </w:p>
                          <w:p w:rsidR="007242D7" w:rsidRDefault="007242D7" w:rsidP="008B580E">
                            <w:pPr>
                              <w:bidi/>
                              <w:spacing w:after="120" w:line="264" w:lineRule="auto"/>
                              <w:jc w:val="center"/>
                              <w:rPr>
                                <w:rFonts w:cs="1ShefaClassic"/>
                                <w:sz w:val="27"/>
                                <w:szCs w:val="27"/>
                              </w:rPr>
                            </w:pPr>
                            <w:r>
                              <w:rPr>
                                <w:rFonts w:cs="1ShefaClassic" w:hint="cs"/>
                                <w:sz w:val="27"/>
                                <w:szCs w:val="27"/>
                                <w:rtl/>
                              </w:rPr>
                              <w:t xml:space="preserve">בנם </w:t>
                            </w:r>
                            <w:r>
                              <w:rPr>
                                <w:rFonts w:cs="1ShefaClassic" w:hint="cs"/>
                                <w:b/>
                                <w:bCs/>
                                <w:sz w:val="27"/>
                                <w:szCs w:val="27"/>
                                <w:rtl/>
                              </w:rPr>
                              <w:t>ישראל</w:t>
                            </w:r>
                            <w:r>
                              <w:rPr>
                                <w:rFonts w:cs="1ShefaClassic" w:hint="cs"/>
                                <w:sz w:val="27"/>
                                <w:szCs w:val="27"/>
                                <w:rtl/>
                              </w:rPr>
                              <w:t xml:space="preserve"> </w:t>
                            </w:r>
                            <w:r>
                              <w:rPr>
                                <w:rFonts w:cs="1ShefaClassic" w:hint="cs"/>
                                <w:b/>
                                <w:bCs/>
                                <w:sz w:val="27"/>
                                <w:szCs w:val="27"/>
                                <w:rtl/>
                              </w:rPr>
                              <w:t>הירש</w:t>
                            </w:r>
                            <w:r>
                              <w:rPr>
                                <w:rFonts w:cs="1ShefaClassic" w:hint="cs"/>
                                <w:sz w:val="27"/>
                                <w:szCs w:val="27"/>
                                <w:rtl/>
                              </w:rPr>
                              <w:t xml:space="preserve"> </w:t>
                            </w:r>
                          </w:p>
                          <w:p w:rsidR="007242D7" w:rsidRDefault="007242D7" w:rsidP="008B580E">
                            <w:pPr>
                              <w:bidi/>
                              <w:spacing w:after="120" w:line="264" w:lineRule="auto"/>
                              <w:jc w:val="center"/>
                              <w:rPr>
                                <w:rFonts w:cs="1ShefaClassic"/>
                                <w:sz w:val="27"/>
                                <w:szCs w:val="27"/>
                                <w:rtl/>
                              </w:rPr>
                            </w:pPr>
                            <w:r>
                              <w:rPr>
                                <w:rFonts w:cs="1ShefaClassic" w:hint="cs"/>
                                <w:sz w:val="27"/>
                                <w:szCs w:val="27"/>
                                <w:rtl/>
                              </w:rPr>
                              <w:t xml:space="preserve">ובנותיהם </w:t>
                            </w:r>
                            <w:r>
                              <w:rPr>
                                <w:rFonts w:cs="1ShefaClassic" w:hint="cs"/>
                                <w:b/>
                                <w:bCs/>
                                <w:sz w:val="27"/>
                                <w:szCs w:val="27"/>
                                <w:rtl/>
                              </w:rPr>
                              <w:t>חסי'</w:t>
                            </w:r>
                            <w:r>
                              <w:rPr>
                                <w:rFonts w:cs="1ShefaClassic" w:hint="cs"/>
                                <w:sz w:val="27"/>
                                <w:szCs w:val="27"/>
                                <w:rtl/>
                              </w:rPr>
                              <w:t xml:space="preserve"> </w:t>
                            </w:r>
                            <w:r>
                              <w:rPr>
                                <w:rFonts w:cs="1ShefaClassic" w:hint="cs"/>
                                <w:b/>
                                <w:bCs/>
                                <w:sz w:val="27"/>
                                <w:szCs w:val="27"/>
                                <w:rtl/>
                              </w:rPr>
                              <w:t>דבורה</w:t>
                            </w:r>
                            <w:r>
                              <w:rPr>
                                <w:rFonts w:cs="1ShefaClassic" w:hint="cs"/>
                                <w:sz w:val="27"/>
                                <w:szCs w:val="27"/>
                                <w:rtl/>
                              </w:rPr>
                              <w:t xml:space="preserve"> ו</w:t>
                            </w:r>
                            <w:r>
                              <w:rPr>
                                <w:rFonts w:cs="1ShefaClassic" w:hint="cs"/>
                                <w:b/>
                                <w:bCs/>
                                <w:sz w:val="27"/>
                                <w:szCs w:val="27"/>
                                <w:rtl/>
                              </w:rPr>
                              <w:t>נאווה</w:t>
                            </w:r>
                            <w:r>
                              <w:rPr>
                                <w:rFonts w:cs="1ShefaClassic" w:hint="cs"/>
                                <w:sz w:val="27"/>
                                <w:szCs w:val="27"/>
                                <w:rtl/>
                              </w:rPr>
                              <w:t xml:space="preserve"> </w:t>
                            </w:r>
                            <w:r>
                              <w:rPr>
                                <w:rFonts w:cs="1ShefaClassic" w:hint="cs"/>
                                <w:b/>
                                <w:bCs/>
                                <w:sz w:val="27"/>
                                <w:szCs w:val="27"/>
                                <w:rtl/>
                              </w:rPr>
                              <w:t>בינא</w:t>
                            </w:r>
                            <w:r>
                              <w:rPr>
                                <w:rFonts w:cs="1ShefaClassic" w:hint="cs"/>
                                <w:sz w:val="27"/>
                                <w:szCs w:val="27"/>
                                <w:rtl/>
                              </w:rPr>
                              <w:t xml:space="preserve"> שיחיו</w:t>
                            </w:r>
                          </w:p>
                          <w:p w:rsidR="007242D7" w:rsidRDefault="007242D7" w:rsidP="008B580E">
                            <w:pPr>
                              <w:bidi/>
                              <w:spacing w:after="120" w:line="264" w:lineRule="auto"/>
                              <w:jc w:val="center"/>
                              <w:rPr>
                                <w:rFonts w:cs="1ShefaClassic"/>
                                <w:b/>
                                <w:bCs/>
                                <w:sz w:val="27"/>
                                <w:szCs w:val="27"/>
                              </w:rPr>
                            </w:pPr>
                            <w:r>
                              <w:rPr>
                                <w:rFonts w:cs="1ShefaClassic" w:hint="cs"/>
                                <w:b/>
                                <w:bCs/>
                                <w:sz w:val="27"/>
                                <w:szCs w:val="27"/>
                                <w:rtl/>
                              </w:rPr>
                              <w:t>קלאפמאן</w:t>
                            </w:r>
                          </w:p>
                          <w:p w:rsidR="007242D7" w:rsidRDefault="007242D7" w:rsidP="008B580E">
                            <w:pPr>
                              <w:bidi/>
                              <w:spacing w:before="160" w:line="264" w:lineRule="auto"/>
                              <w:jc w:val="center"/>
                              <w:rPr>
                                <w:rFonts w:cs="1ShefaClassic"/>
                                <w:sz w:val="27"/>
                                <w:szCs w:val="27"/>
                              </w:rPr>
                            </w:pPr>
                            <w:r>
                              <w:rPr>
                                <w:rFonts w:cs="1ShefaClassic"/>
                                <w:sz w:val="27"/>
                                <w:szCs w:val="27"/>
                              </w:rPr>
                              <w:t xml:space="preserve"> </w:t>
                            </w:r>
                            <w:r>
                              <w:rPr>
                                <w:rFonts w:cs="1ShefaClassic"/>
                                <w:sz w:val="27"/>
                                <w:szCs w:val="27"/>
                              </w:rPr>
                              <w:sym w:font="Wingdings 2" w:char="F0B2"/>
                            </w:r>
                          </w:p>
                          <w:p w:rsidR="007242D7" w:rsidRDefault="007242D7" w:rsidP="008B580E">
                            <w:pPr>
                              <w:bidi/>
                              <w:spacing w:after="120" w:line="264" w:lineRule="auto"/>
                              <w:jc w:val="center"/>
                              <w:rPr>
                                <w:rFonts w:cs="1ShefaClassic"/>
                                <w:sz w:val="27"/>
                                <w:szCs w:val="27"/>
                              </w:rPr>
                            </w:pPr>
                            <w:r>
                              <w:rPr>
                                <w:rFonts w:cs="1ShefaClassic" w:hint="cs"/>
                                <w:sz w:val="27"/>
                                <w:szCs w:val="27"/>
                                <w:rtl/>
                              </w:rPr>
                              <w:t>יהי רצון שיתברכו בכל המצטרך בטוב הנראה והנגלה בגו"ר</w:t>
                            </w:r>
                          </w:p>
                          <w:p w:rsidR="007242D7" w:rsidRDefault="007242D7" w:rsidP="008B580E">
                            <w:pPr>
                              <w:bidi/>
                              <w:spacing w:after="120" w:line="264" w:lineRule="auto"/>
                              <w:jc w:val="center"/>
                              <w:rPr>
                                <w:rFonts w:cs="1ShefaClassic"/>
                                <w:sz w:val="27"/>
                                <w:szCs w:val="27"/>
                              </w:rPr>
                            </w:pPr>
                            <w:r>
                              <w:rPr>
                                <w:rFonts w:cs="1ShefaClassic" w:hint="cs"/>
                                <w:sz w:val="27"/>
                                <w:szCs w:val="27"/>
                                <w:rtl/>
                              </w:rPr>
                              <w:t>מתוך הרחבה ושמחה תמיד כל הימים</w:t>
                            </w:r>
                          </w:p>
                          <w:p w:rsidR="007242D7" w:rsidRPr="008B580E" w:rsidRDefault="007242D7" w:rsidP="008B580E">
                            <w:pPr>
                              <w:pStyle w:val="NormalComplexNarkisim"/>
                              <w:spacing w:after="120" w:line="264" w:lineRule="auto"/>
                              <w:rPr>
                                <w:b/>
                                <w:bCs/>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1A4713" id="Text Box 44" o:spid="_x0000_s1072" type="#_x0000_t202" style="position:absolute;margin-left:0;margin-top:-.15pt;width:284.55pt;height:519.45pt;z-index:25168793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" fillcolor="white [3201]" stroked="f" strokeweight=".5pt">
                <v:textbox>
                  <w:txbxContent>
                    <w:p w:rsidR="007242D7" w:rsidRPr="00CB7446" w:rsidRDefault="007242D7" w:rsidP="008B580E">
                      <w:pPr>
                        <w:pStyle w:val="NormalComplexNarkisim"/>
                        <w:spacing w:after="120" w:line="264" w:lineRule="auto"/>
                        <w:rPr>
                          <w:rFonts w:cs="1ShefaClassic"/>
                          <w:b/>
                          <w:bCs/>
                          <w:sz w:val="27"/>
                          <w:szCs w:val="27"/>
                          <w:rtl/>
                        </w:rPr>
                      </w:pPr>
                      <w:r w:rsidRPr="00CB7446">
                        <w:rPr>
                          <w:rFonts w:cs="1ShefaClassic" w:hint="eastAsia"/>
                          <w:b/>
                          <w:bCs/>
                          <w:sz w:val="27"/>
                          <w:szCs w:val="27"/>
                          <w:rtl/>
                        </w:rPr>
                        <w:t>לזכות</w:t>
                      </w:r>
                    </w:p>
                    <w:p w:rsidR="007242D7" w:rsidRPr="00AA6113" w:rsidRDefault="007242D7" w:rsidP="008B580E">
                      <w:pPr>
                        <w:pStyle w:val="NormalComplexNarkisim"/>
                        <w:spacing w:after="120" w:line="264"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sidRPr="00AA6113">
                        <w:rPr>
                          <w:rFonts w:cs="1ShefaClassic" w:hint="eastAsia"/>
                          <w:sz w:val="27"/>
                          <w:szCs w:val="27"/>
                          <w:rtl/>
                        </w:rPr>
                        <w:t>הת</w:t>
                      </w:r>
                      <w:r>
                        <w:rPr>
                          <w:rFonts w:cs="1ShefaClassic" w:hint="cs"/>
                          <w:sz w:val="27"/>
                          <w:szCs w:val="27"/>
                          <w:rtl/>
                        </w:rPr>
                        <w:t>'</w:t>
                      </w:r>
                      <w:r w:rsidRPr="00AA6113">
                        <w:rPr>
                          <w:rFonts w:cs="1ShefaClassic"/>
                          <w:sz w:val="27"/>
                          <w:szCs w:val="27"/>
                          <w:rtl/>
                        </w:rPr>
                        <w:t xml:space="preserve"> </w:t>
                      </w:r>
                      <w:r>
                        <w:rPr>
                          <w:rFonts w:cs="1ShefaClassic" w:hint="cs"/>
                          <w:b/>
                          <w:bCs/>
                          <w:sz w:val="27"/>
                          <w:szCs w:val="27"/>
                          <w:rtl/>
                        </w:rPr>
                        <w:t xml:space="preserve">יוסף </w:t>
                      </w:r>
                      <w:r>
                        <w:rPr>
                          <w:rFonts w:cs="1ShefaClassic" w:hint="eastAsia"/>
                          <w:sz w:val="27"/>
                          <w:szCs w:val="27"/>
                          <w:rtl/>
                        </w:rPr>
                        <w:t>ש</w:t>
                      </w:r>
                      <w:r w:rsidRPr="00AA6113">
                        <w:rPr>
                          <w:rFonts w:cs="1ShefaClassic" w:hint="eastAsia"/>
                          <w:sz w:val="27"/>
                          <w:szCs w:val="27"/>
                          <w:rtl/>
                        </w:rPr>
                        <w:t>י</w:t>
                      </w:r>
                      <w:r>
                        <w:rPr>
                          <w:rFonts w:cs="1ShefaClassic"/>
                          <w:sz w:val="27"/>
                          <w:szCs w:val="27"/>
                          <w:rtl/>
                        </w:rPr>
                        <w:t>'</w:t>
                      </w:r>
                      <w:r>
                        <w:rPr>
                          <w:rFonts w:cs="1ShefaClassic" w:hint="cs"/>
                          <w:sz w:val="27"/>
                          <w:szCs w:val="27"/>
                          <w:rtl/>
                        </w:rPr>
                        <w:t xml:space="preserve"> </w:t>
                      </w:r>
                      <w:r w:rsidRPr="00573119">
                        <w:rPr>
                          <w:rFonts w:cs="1ShefaClassic" w:hint="cs"/>
                          <w:sz w:val="27"/>
                          <w:szCs w:val="27"/>
                          <w:rtl/>
                        </w:rPr>
                        <w:t>הכהן</w:t>
                      </w:r>
                      <w:r>
                        <w:rPr>
                          <w:rFonts w:cs="1ShefaClassic" w:hint="cs"/>
                          <w:b/>
                          <w:bCs/>
                          <w:sz w:val="27"/>
                          <w:szCs w:val="27"/>
                          <w:rtl/>
                        </w:rPr>
                        <w:t xml:space="preserve"> קארצא</w:t>
                      </w:r>
                      <w:r w:rsidRPr="00AA4303">
                        <w:rPr>
                          <w:rFonts w:cs="1ShefaClassic" w:hint="cs"/>
                          <w:b/>
                          <w:bCs/>
                          <w:sz w:val="27"/>
                          <w:szCs w:val="27"/>
                          <w:rtl/>
                        </w:rPr>
                        <w:t>ג</w:t>
                      </w:r>
                    </w:p>
                    <w:p w:rsidR="007242D7" w:rsidRPr="00AA6113" w:rsidRDefault="007242D7" w:rsidP="008B580E">
                      <w:pPr>
                        <w:pStyle w:val="NormalComplexNarkisim"/>
                        <w:spacing w:after="120" w:line="264"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Pr>
                          <w:rFonts w:cs="1ShefaClassic" w:hint="cs"/>
                          <w:b/>
                          <w:bCs/>
                          <w:sz w:val="27"/>
                          <w:szCs w:val="27"/>
                          <w:rtl/>
                        </w:rPr>
                        <w:t>שטערנא שרה</w:t>
                      </w:r>
                      <w:r w:rsidRPr="00AA6113">
                        <w:rPr>
                          <w:rFonts w:cs="1ShefaClassic"/>
                          <w:sz w:val="27"/>
                          <w:szCs w:val="27"/>
                          <w:rtl/>
                        </w:rPr>
                        <w:t xml:space="preserve"> </w:t>
                      </w:r>
                      <w:r w:rsidRPr="00AA6113">
                        <w:rPr>
                          <w:rFonts w:cs="1ShefaClassic" w:hint="eastAsia"/>
                          <w:sz w:val="27"/>
                          <w:szCs w:val="27"/>
                          <w:rtl/>
                        </w:rPr>
                        <w:t>תחי</w:t>
                      </w:r>
                      <w:r>
                        <w:rPr>
                          <w:rFonts w:cs="1ShefaClassic"/>
                          <w:sz w:val="27"/>
                          <w:szCs w:val="27"/>
                          <w:rtl/>
                        </w:rPr>
                        <w:t>'</w:t>
                      </w:r>
                      <w:r>
                        <w:rPr>
                          <w:rFonts w:cs="1ShefaClassic" w:hint="cs"/>
                          <w:sz w:val="27"/>
                          <w:szCs w:val="27"/>
                          <w:rtl/>
                        </w:rPr>
                        <w:t xml:space="preserve"> </w:t>
                      </w:r>
                      <w:r w:rsidRPr="00AA4303">
                        <w:rPr>
                          <w:rFonts w:cs="1ShefaClassic" w:hint="cs"/>
                          <w:b/>
                          <w:bCs/>
                          <w:sz w:val="27"/>
                          <w:szCs w:val="27"/>
                          <w:rtl/>
                        </w:rPr>
                        <w:t>צייטלין</w:t>
                      </w:r>
                    </w:p>
                    <w:p w:rsidR="007242D7" w:rsidRPr="00AA6113" w:rsidRDefault="007242D7" w:rsidP="008B580E">
                      <w:pPr>
                        <w:pStyle w:val="NormalComplexNarkisim"/>
                        <w:spacing w:after="120" w:line="264" w:lineRule="auto"/>
                        <w:rPr>
                          <w:rFonts w:cs="1ShefaClassic"/>
                          <w:sz w:val="27"/>
                          <w:szCs w:val="27"/>
                          <w:rtl/>
                        </w:rPr>
                      </w:pPr>
                      <w:r w:rsidRPr="00AA6113">
                        <w:rPr>
                          <w:rFonts w:cs="1ShefaClassic"/>
                          <w:sz w:val="27"/>
                          <w:szCs w:val="27"/>
                          <w:rtl/>
                        </w:rPr>
                        <w:t xml:space="preserve">לרגל </w:t>
                      </w:r>
                      <w:r w:rsidRPr="00AA6113">
                        <w:rPr>
                          <w:rFonts w:cs="1ShefaClassic" w:hint="cs"/>
                          <w:sz w:val="27"/>
                          <w:szCs w:val="27"/>
                          <w:rtl/>
                        </w:rPr>
                        <w:t xml:space="preserve">נישואיהם </w:t>
                      </w:r>
                      <w:r>
                        <w:rPr>
                          <w:rFonts w:cs="1ShefaClassic" w:hint="cs"/>
                          <w:sz w:val="27"/>
                          <w:szCs w:val="27"/>
                          <w:rtl/>
                        </w:rPr>
                        <w:t>בשעטומ"צ</w:t>
                      </w:r>
                    </w:p>
                    <w:p w:rsidR="007242D7" w:rsidRPr="00AA6113" w:rsidRDefault="007242D7" w:rsidP="008B580E">
                      <w:pPr>
                        <w:pStyle w:val="NormalComplexNarkisim"/>
                        <w:spacing w:after="120" w:line="264" w:lineRule="auto"/>
                        <w:rPr>
                          <w:rFonts w:cs="1ShefaClassic"/>
                          <w:sz w:val="27"/>
                          <w:szCs w:val="27"/>
                          <w:rtl/>
                        </w:rPr>
                      </w:pPr>
                      <w:r>
                        <w:rPr>
                          <w:rFonts w:cs="1ShefaClassic" w:hint="cs"/>
                          <w:sz w:val="27"/>
                          <w:szCs w:val="27"/>
                          <w:rtl/>
                        </w:rPr>
                        <w:t>ביום י"ג שבט</w:t>
                      </w:r>
                      <w:r w:rsidRPr="00AA6113">
                        <w:rPr>
                          <w:rFonts w:cs="1ShefaClassic" w:hint="cs"/>
                          <w:sz w:val="27"/>
                          <w:szCs w:val="27"/>
                          <w:rtl/>
                        </w:rPr>
                        <w:t xml:space="preserve"> </w:t>
                      </w:r>
                      <w:r>
                        <w:rPr>
                          <w:rFonts w:cs="1ShefaClassic" w:hint="cs"/>
                          <w:sz w:val="27"/>
                          <w:szCs w:val="27"/>
                          <w:rtl/>
                        </w:rPr>
                        <w:t>הבעל"ט</w:t>
                      </w:r>
                    </w:p>
                    <w:p w:rsidR="007242D7" w:rsidRPr="00AA6113" w:rsidRDefault="007242D7" w:rsidP="008B580E">
                      <w:pPr>
                        <w:pStyle w:val="NormalComplexNarkisim"/>
                        <w:spacing w:before="240" w:after="120" w:line="264" w:lineRule="auto"/>
                        <w:rPr>
                          <w:rFonts w:cs="1ShefaClassic"/>
                          <w:sz w:val="27"/>
                          <w:szCs w:val="27"/>
                          <w:rtl/>
                        </w:rPr>
                      </w:pPr>
                      <w:r w:rsidRPr="00AA6113">
                        <w:rPr>
                          <w:rFonts w:cs="1ShefaClassic" w:hint="cs"/>
                          <w:sz w:val="27"/>
                          <w:szCs w:val="27"/>
                          <w:rtl/>
                        </w:rPr>
                        <w:t>יה"ר שיזכו לבנות בית נאמן בישראל בנין עדי עד</w:t>
                      </w:r>
                    </w:p>
                    <w:p w:rsidR="007242D7" w:rsidRPr="00AA6113" w:rsidRDefault="007242D7" w:rsidP="008B580E">
                      <w:pPr>
                        <w:pStyle w:val="NormalComplexNarkisim"/>
                        <w:spacing w:after="120" w:line="264" w:lineRule="auto"/>
                        <w:rPr>
                          <w:rFonts w:cs="1ShefaClassic"/>
                          <w:sz w:val="27"/>
                          <w:szCs w:val="27"/>
                          <w:rtl/>
                        </w:rPr>
                      </w:pPr>
                      <w:r w:rsidRPr="00AA6113">
                        <w:rPr>
                          <w:rFonts w:cs="1ShefaClassic" w:hint="cs"/>
                          <w:sz w:val="27"/>
                          <w:szCs w:val="27"/>
                          <w:rtl/>
                        </w:rPr>
                        <w:t xml:space="preserve">לנח"ר כ"ק אדמו"ר </w:t>
                      </w:r>
                      <w:r>
                        <w:rPr>
                          <w:rFonts w:cs="1ShefaClassic" w:hint="cs"/>
                          <w:sz w:val="27"/>
                          <w:szCs w:val="27"/>
                          <w:rtl/>
                        </w:rPr>
                        <w:t>נשיא דורנו</w:t>
                      </w:r>
                    </w:p>
                    <w:p w:rsidR="007242D7" w:rsidRPr="00AA6113" w:rsidRDefault="007242D7" w:rsidP="008B580E">
                      <w:pPr>
                        <w:pStyle w:val="NormalComplexNarkisim"/>
                        <w:spacing w:after="120" w:line="264" w:lineRule="auto"/>
                        <w:rPr>
                          <w:rFonts w:cs="1ShefaClassic"/>
                          <w:sz w:val="27"/>
                          <w:szCs w:val="27"/>
                        </w:rPr>
                      </w:pPr>
                      <w:r w:rsidRPr="00AA6113">
                        <w:rPr>
                          <w:rFonts w:cs="1ShefaClassic" w:hint="cs"/>
                          <w:sz w:val="27"/>
                          <w:szCs w:val="27"/>
                          <w:rtl/>
                        </w:rPr>
                        <w:t xml:space="preserve">מתוך ברכה והצלחה בגו"ר </w:t>
                      </w:r>
                    </w:p>
                    <w:p w:rsidR="007242D7" w:rsidRPr="00AA6113" w:rsidRDefault="007242D7" w:rsidP="008B580E">
                      <w:pPr>
                        <w:pStyle w:val="NormalComplexNarkisim"/>
                        <w:spacing w:before="160" w:after="160" w:line="264" w:lineRule="auto"/>
                        <w:rPr>
                          <w:rFonts w:cs="1ShefaClassic"/>
                          <w:sz w:val="27"/>
                          <w:szCs w:val="27"/>
                        </w:rPr>
                      </w:pPr>
                      <w:r w:rsidRPr="00AA6113">
                        <w:rPr>
                          <w:rFonts w:cs="1ShefaClassic"/>
                          <w:sz w:val="27"/>
                          <w:szCs w:val="27"/>
                        </w:rPr>
                        <w:sym w:font="Wingdings 2" w:char="F0B2"/>
                      </w:r>
                    </w:p>
                    <w:p w:rsidR="007242D7" w:rsidRPr="009C0A1B" w:rsidRDefault="007242D7" w:rsidP="008B580E">
                      <w:pPr>
                        <w:pStyle w:val="NormalComplexNarkisim"/>
                        <w:spacing w:after="120" w:line="264" w:lineRule="auto"/>
                        <w:rPr>
                          <w:rFonts w:cs="1ShefaClassic"/>
                          <w:b/>
                          <w:sz w:val="27"/>
                          <w:szCs w:val="27"/>
                        </w:rPr>
                      </w:pPr>
                      <w:r w:rsidRPr="00AA6113">
                        <w:rPr>
                          <w:rFonts w:cs="1ShefaClassic" w:hint="cs"/>
                          <w:b/>
                          <w:sz w:val="27"/>
                          <w:szCs w:val="27"/>
                          <w:rtl/>
                        </w:rPr>
                        <w:t>נדפס ע"י ו</w:t>
                      </w:r>
                      <w:r w:rsidRPr="00AA6113">
                        <w:rPr>
                          <w:rFonts w:cs="1ShefaClassic" w:hint="eastAsia"/>
                          <w:b/>
                          <w:sz w:val="27"/>
                          <w:szCs w:val="27"/>
                          <w:rtl/>
                        </w:rPr>
                        <w:t>לזכות</w:t>
                      </w:r>
                      <w:r w:rsidRPr="00AA6113">
                        <w:rPr>
                          <w:rFonts w:cs="1ShefaClassic"/>
                          <w:b/>
                          <w:sz w:val="27"/>
                          <w:szCs w:val="27"/>
                          <w:rtl/>
                        </w:rPr>
                        <w:t xml:space="preserve"> </w:t>
                      </w:r>
                      <w:r>
                        <w:rPr>
                          <w:rFonts w:cs="1ShefaClassic" w:hint="cs"/>
                          <w:b/>
                          <w:sz w:val="27"/>
                          <w:szCs w:val="27"/>
                          <w:rtl/>
                        </w:rPr>
                        <w:t>משפחתם שיחיו</w:t>
                      </w:r>
                    </w:p>
                    <w:p w:rsidR="007242D7" w:rsidRPr="00BD3F1C" w:rsidRDefault="007242D7" w:rsidP="008B580E">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9B005C">
                        <w:rPr>
                          <w:rFonts w:ascii="Nymphette" w:eastAsia="Times New Roman" w:hAnsi="Nymphette" w:cs="Nymphette"/>
                          <w:sz w:val="40"/>
                          <w:szCs w:val="40"/>
                          <w:lang w:val="en-GB" w:eastAsia="en-GB"/>
                        </w:rPr>
                        <w:t>g</w:t>
                      </w:r>
                    </w:p>
                    <w:p w:rsidR="007242D7" w:rsidRDefault="007242D7" w:rsidP="008B580E">
                      <w:pPr>
                        <w:bidi/>
                        <w:spacing w:after="120" w:line="264" w:lineRule="auto"/>
                        <w:jc w:val="center"/>
                        <w:rPr>
                          <w:rFonts w:cs="1ShefaClassic"/>
                          <w:sz w:val="27"/>
                          <w:szCs w:val="27"/>
                          <w:rtl/>
                        </w:rPr>
                      </w:pPr>
                      <w:r>
                        <w:rPr>
                          <w:rFonts w:cs="1ShefaClassic" w:hint="cs"/>
                          <w:sz w:val="27"/>
                          <w:szCs w:val="27"/>
                          <w:rtl/>
                        </w:rPr>
                        <w:t>מוקדש</w:t>
                      </w:r>
                    </w:p>
                    <w:p w:rsidR="007242D7" w:rsidRDefault="007242D7" w:rsidP="008B580E">
                      <w:pPr>
                        <w:bidi/>
                        <w:spacing w:after="120" w:line="264" w:lineRule="auto"/>
                        <w:jc w:val="center"/>
                        <w:rPr>
                          <w:rFonts w:cs="1ShefaClassic"/>
                          <w:sz w:val="27"/>
                          <w:szCs w:val="27"/>
                        </w:rPr>
                      </w:pPr>
                      <w:r>
                        <w:rPr>
                          <w:rFonts w:cs="1ShefaClassic" w:hint="cs"/>
                          <w:sz w:val="27"/>
                          <w:szCs w:val="27"/>
                          <w:rtl/>
                        </w:rPr>
                        <w:t>לחיזוק ההתקשרות</w:t>
                      </w:r>
                    </w:p>
                    <w:p w:rsidR="007242D7" w:rsidRDefault="007242D7" w:rsidP="008B580E">
                      <w:pPr>
                        <w:bidi/>
                        <w:spacing w:after="120" w:line="264" w:lineRule="auto"/>
                        <w:jc w:val="center"/>
                        <w:rPr>
                          <w:rFonts w:cs="1ShefaClassic"/>
                          <w:b/>
                          <w:bCs/>
                          <w:sz w:val="27"/>
                          <w:szCs w:val="27"/>
                        </w:rPr>
                      </w:pPr>
                      <w:r>
                        <w:rPr>
                          <w:rFonts w:cs="1ShefaClassic" w:hint="cs"/>
                          <w:b/>
                          <w:bCs/>
                          <w:sz w:val="27"/>
                          <w:szCs w:val="27"/>
                          <w:rtl/>
                        </w:rPr>
                        <w:t>לכ</w:t>
                      </w:r>
                      <w:r w:rsidRPr="008A37F3">
                        <w:rPr>
                          <w:rFonts w:cs="1ShefaClassic"/>
                          <w:sz w:val="27"/>
                          <w:szCs w:val="27"/>
                          <w:rtl/>
                        </w:rPr>
                        <w:t>”</w:t>
                      </w:r>
                      <w:r>
                        <w:rPr>
                          <w:rFonts w:cs="1ShefaClassic" w:hint="cs"/>
                          <w:b/>
                          <w:bCs/>
                          <w:sz w:val="27"/>
                          <w:szCs w:val="27"/>
                          <w:rtl/>
                        </w:rPr>
                        <w:t>ק אדמו</w:t>
                      </w:r>
                      <w:r w:rsidRPr="008A37F3">
                        <w:rPr>
                          <w:rFonts w:cs="1ShefaClassic"/>
                          <w:sz w:val="27"/>
                          <w:szCs w:val="27"/>
                          <w:rtl/>
                        </w:rPr>
                        <w:t>”</w:t>
                      </w:r>
                      <w:r>
                        <w:rPr>
                          <w:rFonts w:cs="1ShefaClassic" w:hint="cs"/>
                          <w:b/>
                          <w:bCs/>
                          <w:sz w:val="27"/>
                          <w:szCs w:val="27"/>
                          <w:rtl/>
                        </w:rPr>
                        <w:t>ר נשיא דורנו</w:t>
                      </w:r>
                    </w:p>
                    <w:p w:rsidR="007242D7" w:rsidRDefault="007242D7" w:rsidP="008B580E">
                      <w:pPr>
                        <w:bidi/>
                        <w:spacing w:before="160" w:line="264" w:lineRule="auto"/>
                        <w:jc w:val="center"/>
                        <w:rPr>
                          <w:rFonts w:cs="1ShefaClassic"/>
                          <w:sz w:val="27"/>
                          <w:szCs w:val="27"/>
                        </w:rPr>
                      </w:pPr>
                      <w:r>
                        <w:rPr>
                          <w:rFonts w:cs="1ShefaClassic"/>
                          <w:sz w:val="27"/>
                          <w:szCs w:val="27"/>
                        </w:rPr>
                        <w:t xml:space="preserve"> </w:t>
                      </w:r>
                      <w:r>
                        <w:rPr>
                          <w:rFonts w:cs="1ShefaClassic"/>
                          <w:sz w:val="27"/>
                          <w:szCs w:val="27"/>
                        </w:rPr>
                        <w:sym w:font="Wingdings 2" w:char="F0B2"/>
                      </w:r>
                    </w:p>
                    <w:p w:rsidR="007242D7" w:rsidRDefault="007242D7" w:rsidP="008B580E">
                      <w:pPr>
                        <w:bidi/>
                        <w:spacing w:after="120" w:line="264" w:lineRule="auto"/>
                        <w:jc w:val="center"/>
                        <w:rPr>
                          <w:rFonts w:cs="1ShefaClassic"/>
                          <w:sz w:val="27"/>
                          <w:szCs w:val="27"/>
                        </w:rPr>
                      </w:pPr>
                      <w:r>
                        <w:rPr>
                          <w:rFonts w:cs="1ShefaClassic" w:hint="cs"/>
                          <w:sz w:val="27"/>
                          <w:szCs w:val="27"/>
                          <w:rtl/>
                        </w:rPr>
                        <w:t>נדפס ע"י ולזכות</w:t>
                      </w:r>
                    </w:p>
                    <w:p w:rsidR="007242D7" w:rsidRDefault="007242D7" w:rsidP="008B580E">
                      <w:pPr>
                        <w:bidi/>
                        <w:spacing w:after="120" w:line="264" w:lineRule="auto"/>
                        <w:jc w:val="center"/>
                        <w:rPr>
                          <w:rFonts w:cs="1ShefaClassic"/>
                          <w:sz w:val="27"/>
                          <w:szCs w:val="27"/>
                        </w:rPr>
                      </w:pPr>
                      <w:r>
                        <w:rPr>
                          <w:rFonts w:cs="1ShefaClassic" w:hint="cs"/>
                          <w:sz w:val="27"/>
                          <w:szCs w:val="27"/>
                          <w:rtl/>
                        </w:rPr>
                        <w:t xml:space="preserve">הרה"ת ר' </w:t>
                      </w:r>
                      <w:r>
                        <w:rPr>
                          <w:rFonts w:cs="1ShefaClassic" w:hint="cs"/>
                          <w:b/>
                          <w:bCs/>
                          <w:sz w:val="27"/>
                          <w:szCs w:val="27"/>
                          <w:rtl/>
                        </w:rPr>
                        <w:t>מאיר</w:t>
                      </w:r>
                      <w:r>
                        <w:rPr>
                          <w:rFonts w:cs="1ShefaClassic" w:hint="cs"/>
                          <w:sz w:val="27"/>
                          <w:szCs w:val="27"/>
                          <w:rtl/>
                        </w:rPr>
                        <w:t xml:space="preserve"> וזוגתו מרת </w:t>
                      </w:r>
                      <w:r>
                        <w:rPr>
                          <w:rFonts w:cs="1ShefaClassic" w:hint="cs"/>
                          <w:b/>
                          <w:bCs/>
                          <w:sz w:val="27"/>
                          <w:szCs w:val="27"/>
                          <w:rtl/>
                        </w:rPr>
                        <w:t>נעמי</w:t>
                      </w:r>
                      <w:r>
                        <w:rPr>
                          <w:rFonts w:cs="1ShefaClassic" w:hint="cs"/>
                          <w:sz w:val="27"/>
                          <w:szCs w:val="27"/>
                          <w:rtl/>
                        </w:rPr>
                        <w:t xml:space="preserve"> </w:t>
                      </w:r>
                      <w:r>
                        <w:rPr>
                          <w:rFonts w:cs="1ShefaClassic" w:hint="cs"/>
                          <w:b/>
                          <w:bCs/>
                          <w:sz w:val="27"/>
                          <w:szCs w:val="27"/>
                          <w:rtl/>
                        </w:rPr>
                        <w:t>רבקה</w:t>
                      </w:r>
                    </w:p>
                    <w:p w:rsidR="007242D7" w:rsidRDefault="007242D7" w:rsidP="008B580E">
                      <w:pPr>
                        <w:bidi/>
                        <w:spacing w:after="120" w:line="264" w:lineRule="auto"/>
                        <w:jc w:val="center"/>
                        <w:rPr>
                          <w:rFonts w:cs="1ShefaClassic"/>
                          <w:sz w:val="27"/>
                          <w:szCs w:val="27"/>
                        </w:rPr>
                      </w:pPr>
                      <w:r>
                        <w:rPr>
                          <w:rFonts w:cs="1ShefaClassic" w:hint="cs"/>
                          <w:sz w:val="27"/>
                          <w:szCs w:val="27"/>
                          <w:rtl/>
                        </w:rPr>
                        <w:t xml:space="preserve">בנם </w:t>
                      </w:r>
                      <w:r>
                        <w:rPr>
                          <w:rFonts w:cs="1ShefaClassic" w:hint="cs"/>
                          <w:b/>
                          <w:bCs/>
                          <w:sz w:val="27"/>
                          <w:szCs w:val="27"/>
                          <w:rtl/>
                        </w:rPr>
                        <w:t>ישראל</w:t>
                      </w:r>
                      <w:r>
                        <w:rPr>
                          <w:rFonts w:cs="1ShefaClassic" w:hint="cs"/>
                          <w:sz w:val="27"/>
                          <w:szCs w:val="27"/>
                          <w:rtl/>
                        </w:rPr>
                        <w:t xml:space="preserve"> </w:t>
                      </w:r>
                      <w:r>
                        <w:rPr>
                          <w:rFonts w:cs="1ShefaClassic" w:hint="cs"/>
                          <w:b/>
                          <w:bCs/>
                          <w:sz w:val="27"/>
                          <w:szCs w:val="27"/>
                          <w:rtl/>
                        </w:rPr>
                        <w:t>הירש</w:t>
                      </w:r>
                      <w:r>
                        <w:rPr>
                          <w:rFonts w:cs="1ShefaClassic" w:hint="cs"/>
                          <w:sz w:val="27"/>
                          <w:szCs w:val="27"/>
                          <w:rtl/>
                        </w:rPr>
                        <w:t xml:space="preserve"> </w:t>
                      </w:r>
                    </w:p>
                    <w:p w:rsidR="007242D7" w:rsidRDefault="007242D7" w:rsidP="008B580E">
                      <w:pPr>
                        <w:bidi/>
                        <w:spacing w:after="120" w:line="264" w:lineRule="auto"/>
                        <w:jc w:val="center"/>
                        <w:rPr>
                          <w:rFonts w:cs="1ShefaClassic"/>
                          <w:sz w:val="27"/>
                          <w:szCs w:val="27"/>
                          <w:rtl/>
                        </w:rPr>
                      </w:pPr>
                      <w:r>
                        <w:rPr>
                          <w:rFonts w:cs="1ShefaClassic" w:hint="cs"/>
                          <w:sz w:val="27"/>
                          <w:szCs w:val="27"/>
                          <w:rtl/>
                        </w:rPr>
                        <w:t xml:space="preserve">ובנותיהם </w:t>
                      </w:r>
                      <w:r>
                        <w:rPr>
                          <w:rFonts w:cs="1ShefaClassic" w:hint="cs"/>
                          <w:b/>
                          <w:bCs/>
                          <w:sz w:val="27"/>
                          <w:szCs w:val="27"/>
                          <w:rtl/>
                        </w:rPr>
                        <w:t>חסי'</w:t>
                      </w:r>
                      <w:r>
                        <w:rPr>
                          <w:rFonts w:cs="1ShefaClassic" w:hint="cs"/>
                          <w:sz w:val="27"/>
                          <w:szCs w:val="27"/>
                          <w:rtl/>
                        </w:rPr>
                        <w:t xml:space="preserve"> </w:t>
                      </w:r>
                      <w:r>
                        <w:rPr>
                          <w:rFonts w:cs="1ShefaClassic" w:hint="cs"/>
                          <w:b/>
                          <w:bCs/>
                          <w:sz w:val="27"/>
                          <w:szCs w:val="27"/>
                          <w:rtl/>
                        </w:rPr>
                        <w:t>דבורה</w:t>
                      </w:r>
                      <w:r>
                        <w:rPr>
                          <w:rFonts w:cs="1ShefaClassic" w:hint="cs"/>
                          <w:sz w:val="27"/>
                          <w:szCs w:val="27"/>
                          <w:rtl/>
                        </w:rPr>
                        <w:t xml:space="preserve"> ו</w:t>
                      </w:r>
                      <w:r>
                        <w:rPr>
                          <w:rFonts w:cs="1ShefaClassic" w:hint="cs"/>
                          <w:b/>
                          <w:bCs/>
                          <w:sz w:val="27"/>
                          <w:szCs w:val="27"/>
                          <w:rtl/>
                        </w:rPr>
                        <w:t>נאווה</w:t>
                      </w:r>
                      <w:r>
                        <w:rPr>
                          <w:rFonts w:cs="1ShefaClassic" w:hint="cs"/>
                          <w:sz w:val="27"/>
                          <w:szCs w:val="27"/>
                          <w:rtl/>
                        </w:rPr>
                        <w:t xml:space="preserve"> </w:t>
                      </w:r>
                      <w:r>
                        <w:rPr>
                          <w:rFonts w:cs="1ShefaClassic" w:hint="cs"/>
                          <w:b/>
                          <w:bCs/>
                          <w:sz w:val="27"/>
                          <w:szCs w:val="27"/>
                          <w:rtl/>
                        </w:rPr>
                        <w:t>בינא</w:t>
                      </w:r>
                      <w:r>
                        <w:rPr>
                          <w:rFonts w:cs="1ShefaClassic" w:hint="cs"/>
                          <w:sz w:val="27"/>
                          <w:szCs w:val="27"/>
                          <w:rtl/>
                        </w:rPr>
                        <w:t xml:space="preserve"> שיחיו</w:t>
                      </w:r>
                    </w:p>
                    <w:p w:rsidR="007242D7" w:rsidRDefault="007242D7" w:rsidP="008B580E">
                      <w:pPr>
                        <w:bidi/>
                        <w:spacing w:after="120" w:line="264" w:lineRule="auto"/>
                        <w:jc w:val="center"/>
                        <w:rPr>
                          <w:rFonts w:cs="1ShefaClassic"/>
                          <w:b/>
                          <w:bCs/>
                          <w:sz w:val="27"/>
                          <w:szCs w:val="27"/>
                        </w:rPr>
                      </w:pPr>
                      <w:r>
                        <w:rPr>
                          <w:rFonts w:cs="1ShefaClassic" w:hint="cs"/>
                          <w:b/>
                          <w:bCs/>
                          <w:sz w:val="27"/>
                          <w:szCs w:val="27"/>
                          <w:rtl/>
                        </w:rPr>
                        <w:t>קלאפמאן</w:t>
                      </w:r>
                    </w:p>
                    <w:p w:rsidR="007242D7" w:rsidRDefault="007242D7" w:rsidP="008B580E">
                      <w:pPr>
                        <w:bidi/>
                        <w:spacing w:before="160" w:line="264" w:lineRule="auto"/>
                        <w:jc w:val="center"/>
                        <w:rPr>
                          <w:rFonts w:cs="1ShefaClassic"/>
                          <w:sz w:val="27"/>
                          <w:szCs w:val="27"/>
                        </w:rPr>
                      </w:pPr>
                      <w:r>
                        <w:rPr>
                          <w:rFonts w:cs="1ShefaClassic"/>
                          <w:sz w:val="27"/>
                          <w:szCs w:val="27"/>
                        </w:rPr>
                        <w:t xml:space="preserve"> </w:t>
                      </w:r>
                      <w:r>
                        <w:rPr>
                          <w:rFonts w:cs="1ShefaClassic"/>
                          <w:sz w:val="27"/>
                          <w:szCs w:val="27"/>
                        </w:rPr>
                        <w:sym w:font="Wingdings 2" w:char="F0B2"/>
                      </w:r>
                    </w:p>
                    <w:p w:rsidR="007242D7" w:rsidRDefault="007242D7" w:rsidP="008B580E">
                      <w:pPr>
                        <w:bidi/>
                        <w:spacing w:after="120" w:line="264" w:lineRule="auto"/>
                        <w:jc w:val="center"/>
                        <w:rPr>
                          <w:rFonts w:cs="1ShefaClassic"/>
                          <w:sz w:val="27"/>
                          <w:szCs w:val="27"/>
                        </w:rPr>
                      </w:pPr>
                      <w:r>
                        <w:rPr>
                          <w:rFonts w:cs="1ShefaClassic" w:hint="cs"/>
                          <w:sz w:val="27"/>
                          <w:szCs w:val="27"/>
                          <w:rtl/>
                        </w:rPr>
                        <w:t>יהי רצון שיתברכו בכל המצטרך בטוב הנראה והנגלה בגו"ר</w:t>
                      </w:r>
                    </w:p>
                    <w:p w:rsidR="007242D7" w:rsidRDefault="007242D7" w:rsidP="008B580E">
                      <w:pPr>
                        <w:bidi/>
                        <w:spacing w:after="120" w:line="264" w:lineRule="auto"/>
                        <w:jc w:val="center"/>
                        <w:rPr>
                          <w:rFonts w:cs="1ShefaClassic"/>
                          <w:sz w:val="27"/>
                          <w:szCs w:val="27"/>
                        </w:rPr>
                      </w:pPr>
                      <w:r>
                        <w:rPr>
                          <w:rFonts w:cs="1ShefaClassic" w:hint="cs"/>
                          <w:sz w:val="27"/>
                          <w:szCs w:val="27"/>
                          <w:rtl/>
                        </w:rPr>
                        <w:t>מתוך הרחבה ושמחה תמיד כל הימים</w:t>
                      </w:r>
                    </w:p>
                    <w:p w:rsidR="007242D7" w:rsidRPr="008B580E" w:rsidRDefault="007242D7" w:rsidP="008B580E">
                      <w:pPr>
                        <w:pStyle w:val="NormalComplexNarkisim"/>
                        <w:spacing w:after="120" w:line="264" w:lineRule="auto"/>
                        <w:rPr>
                          <w:b/>
                          <w:bCs/>
                          <w:sz w:val="27"/>
                          <w:szCs w:val="27"/>
                        </w:rPr>
                      </w:pPr>
                    </w:p>
                  </w:txbxContent>
                </v:textbox>
                <w10:wrap anchorx="margin" anchory="margin"/>
              </v:shape>
            </w:pict>
          </mc:Fallback>
        </mc:AlternateContent>
      </w: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B62556" w:rsidRDefault="00B62556"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E47219" w:rsidP="00162011">
      <w:pPr>
        <w:rPr>
          <w:rtl/>
        </w:rPr>
      </w:pPr>
      <w:r>
        <w:rPr>
          <w:rFonts w:ascii="Narkisim" w:eastAsia="Times New Roman" w:hAnsi="Narkisim" w:cs="1ShefaClassic"/>
          <w:noProof/>
          <w:sz w:val="28"/>
          <w:szCs w:val="28"/>
          <w:rtl/>
        </w:rPr>
        <mc:AlternateContent>
          <mc:Choice Requires="wps">
            <w:drawing>
              <wp:anchor distT="0" distB="0" distL="114300" distR="114300" simplePos="0" relativeHeight="251689984" behindDoc="0" locked="0" layoutInCell="1" allowOverlap="1" wp14:anchorId="31263AC8" wp14:editId="22A9D25D">
                <wp:simplePos x="0" y="0"/>
                <wp:positionH relativeFrom="margin">
                  <wp:align>center</wp:align>
                </wp:positionH>
                <wp:positionV relativeFrom="margin">
                  <wp:align>center</wp:align>
                </wp:positionV>
                <wp:extent cx="3679100" cy="5007428"/>
                <wp:effectExtent l="0" t="0" r="0" b="3175"/>
                <wp:wrapNone/>
                <wp:docPr id="45" name="Text Box 45"/>
                <wp:cNvGraphicFramePr/>
                <a:graphic xmlns:a="http://schemas.openxmlformats.org/drawingml/2006/main">
                  <a:graphicData uri="http://schemas.microsoft.com/office/word/2010/wordprocessingShape">
                    <wps:wsp>
                      <wps:cNvSpPr txBox="1"/>
                      <wps:spPr>
                        <a:xfrm>
                          <a:off x="0" y="0"/>
                          <a:ext cx="3679100" cy="500742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242D7" w:rsidRPr="00A22C6F" w:rsidRDefault="007242D7" w:rsidP="00E47219">
                            <w:pPr>
                              <w:bidi/>
                              <w:spacing w:after="120" w:line="264" w:lineRule="auto"/>
                              <w:jc w:val="center"/>
                              <w:rPr>
                                <w:rFonts w:cs="1ShefaClassic"/>
                                <w:sz w:val="27"/>
                                <w:szCs w:val="27"/>
                              </w:rPr>
                            </w:pPr>
                            <w:r w:rsidRPr="00A22C6F">
                              <w:rPr>
                                <w:rFonts w:cs="1ShefaClassic" w:hint="cs"/>
                                <w:sz w:val="27"/>
                                <w:szCs w:val="27"/>
                                <w:rtl/>
                              </w:rPr>
                              <w:t>מוקדש</w:t>
                            </w:r>
                          </w:p>
                          <w:p w:rsidR="007242D7" w:rsidRDefault="007242D7" w:rsidP="00E47219">
                            <w:pPr>
                              <w:bidi/>
                              <w:spacing w:after="120" w:line="264" w:lineRule="auto"/>
                              <w:jc w:val="center"/>
                              <w:rPr>
                                <w:rFonts w:cs="1ShefaClassic"/>
                                <w:sz w:val="27"/>
                                <w:szCs w:val="27"/>
                              </w:rPr>
                            </w:pPr>
                            <w:r w:rsidRPr="00A22C6F">
                              <w:rPr>
                                <w:rFonts w:cs="1ShefaClassic" w:hint="cs"/>
                                <w:sz w:val="27"/>
                                <w:szCs w:val="27"/>
                                <w:rtl/>
                              </w:rPr>
                              <w:t>לחיזוק ההתקשרות</w:t>
                            </w:r>
                          </w:p>
                          <w:p w:rsidR="007242D7" w:rsidRPr="00E06638" w:rsidRDefault="007242D7" w:rsidP="00E47219">
                            <w:pPr>
                              <w:bidi/>
                              <w:spacing w:after="120" w:line="264" w:lineRule="auto"/>
                              <w:jc w:val="center"/>
                              <w:rPr>
                                <w:rFonts w:cs="1ShefaClassic"/>
                                <w:sz w:val="27"/>
                                <w:szCs w:val="27"/>
                              </w:rPr>
                            </w:pPr>
                            <w:r w:rsidRPr="00A22C6F">
                              <w:rPr>
                                <w:rFonts w:cs="1ShefaClassic" w:hint="cs"/>
                                <w:b/>
                                <w:bCs/>
                                <w:sz w:val="27"/>
                                <w:szCs w:val="27"/>
                                <w:rtl/>
                              </w:rPr>
                              <w:t>לכ</w:t>
                            </w:r>
                            <w:r w:rsidRPr="008A37F3">
                              <w:rPr>
                                <w:rFonts w:cs="1ShefaClassic"/>
                                <w:sz w:val="27"/>
                                <w:szCs w:val="27"/>
                                <w:rtl/>
                              </w:rPr>
                              <w:t>”</w:t>
                            </w:r>
                            <w:r w:rsidRPr="00A22C6F">
                              <w:rPr>
                                <w:rFonts w:cs="1ShefaClassic" w:hint="cs"/>
                                <w:b/>
                                <w:bCs/>
                                <w:sz w:val="27"/>
                                <w:szCs w:val="27"/>
                                <w:rtl/>
                              </w:rPr>
                              <w:t>ק אדמו</w:t>
                            </w:r>
                            <w:r w:rsidRPr="008A37F3">
                              <w:rPr>
                                <w:rFonts w:cs="1ShefaClassic"/>
                                <w:sz w:val="27"/>
                                <w:szCs w:val="27"/>
                                <w:rtl/>
                              </w:rPr>
                              <w:t>”</w:t>
                            </w:r>
                            <w:r w:rsidRPr="00A22C6F">
                              <w:rPr>
                                <w:rFonts w:cs="1ShefaClassic" w:hint="cs"/>
                                <w:b/>
                                <w:bCs/>
                                <w:sz w:val="27"/>
                                <w:szCs w:val="27"/>
                                <w:rtl/>
                              </w:rPr>
                              <w:t>ר נשיא דורנו</w:t>
                            </w:r>
                          </w:p>
                          <w:p w:rsidR="007242D7" w:rsidRPr="00A22C6F" w:rsidRDefault="007242D7" w:rsidP="00E47219">
                            <w:pPr>
                              <w:bidi/>
                              <w:spacing w:after="120" w:line="264" w:lineRule="auto"/>
                              <w:jc w:val="center"/>
                              <w:rPr>
                                <w:rFonts w:cs="1ShefaClassic"/>
                                <w:sz w:val="27"/>
                                <w:szCs w:val="27"/>
                                <w:rtl/>
                              </w:rPr>
                            </w:pPr>
                            <w:r w:rsidRPr="00A22C6F">
                              <w:rPr>
                                <w:rFonts w:cs="1ShefaClassic" w:hint="cs"/>
                                <w:sz w:val="27"/>
                                <w:szCs w:val="27"/>
                                <w:rtl/>
                              </w:rPr>
                              <w:t>ולרגל יום הגדול והקדוש יו"ד שבט</w:t>
                            </w:r>
                          </w:p>
                          <w:p w:rsidR="007242D7" w:rsidRPr="00A22C6F" w:rsidRDefault="007242D7" w:rsidP="00E47219">
                            <w:pPr>
                              <w:bidi/>
                              <w:spacing w:after="120" w:line="264" w:lineRule="auto"/>
                              <w:jc w:val="center"/>
                              <w:rPr>
                                <w:rFonts w:cs="1ShefaClassic"/>
                                <w:sz w:val="27"/>
                                <w:szCs w:val="27"/>
                                <w:rtl/>
                              </w:rPr>
                            </w:pPr>
                            <w:r w:rsidRPr="00A22C6F">
                              <w:rPr>
                                <w:rFonts w:cs="1ShefaClassic" w:hint="cs"/>
                                <w:sz w:val="27"/>
                                <w:szCs w:val="27"/>
                                <w:rtl/>
                              </w:rPr>
                              <w:t>"העשירי יהי' קודש"</w:t>
                            </w:r>
                          </w:p>
                          <w:p w:rsidR="007242D7" w:rsidRPr="00A22C6F" w:rsidRDefault="007242D7" w:rsidP="00E47219">
                            <w:pPr>
                              <w:bidi/>
                              <w:spacing w:before="160" w:line="264" w:lineRule="auto"/>
                              <w:jc w:val="center"/>
                              <w:rPr>
                                <w:rFonts w:cs="1ShefaClassic"/>
                                <w:sz w:val="27"/>
                                <w:szCs w:val="27"/>
                                <w:rtl/>
                              </w:rPr>
                            </w:pPr>
                            <w:r w:rsidRPr="00A22C6F">
                              <w:rPr>
                                <w:rFonts w:cs="1ShefaClassic"/>
                                <w:sz w:val="27"/>
                                <w:szCs w:val="27"/>
                              </w:rPr>
                              <w:sym w:font="Wingdings 2" w:char="F0B2"/>
                            </w:r>
                          </w:p>
                          <w:p w:rsidR="007242D7" w:rsidRPr="00A22C6F" w:rsidRDefault="007242D7" w:rsidP="00E47219">
                            <w:pPr>
                              <w:bidi/>
                              <w:spacing w:after="120" w:line="264" w:lineRule="auto"/>
                              <w:jc w:val="center"/>
                              <w:rPr>
                                <w:rFonts w:cs="1ShefaClassic"/>
                                <w:sz w:val="27"/>
                                <w:szCs w:val="27"/>
                                <w:rtl/>
                              </w:rPr>
                            </w:pPr>
                            <w:r w:rsidRPr="00A22C6F">
                              <w:rPr>
                                <w:rFonts w:cs="1ShefaClassic" w:hint="cs"/>
                                <w:sz w:val="27"/>
                                <w:szCs w:val="27"/>
                                <w:rtl/>
                              </w:rPr>
                              <w:t>ולזכות</w:t>
                            </w:r>
                          </w:p>
                          <w:p w:rsidR="007242D7" w:rsidRPr="009D3B46" w:rsidRDefault="007242D7" w:rsidP="00E47219">
                            <w:pPr>
                              <w:bidi/>
                              <w:spacing w:after="120" w:line="264" w:lineRule="auto"/>
                              <w:jc w:val="center"/>
                              <w:rPr>
                                <w:rFonts w:cs="1ShefaClassic"/>
                                <w:bCs/>
                                <w:sz w:val="27"/>
                                <w:szCs w:val="27"/>
                              </w:rPr>
                            </w:pPr>
                            <w:r w:rsidRPr="00A22C6F">
                              <w:rPr>
                                <w:rFonts w:cs="1ShefaClassic" w:hint="cs"/>
                                <w:sz w:val="27"/>
                                <w:szCs w:val="27"/>
                                <w:rtl/>
                              </w:rPr>
                              <w:t xml:space="preserve">הרה"ת ר' </w:t>
                            </w:r>
                            <w:r w:rsidRPr="00A22C6F">
                              <w:rPr>
                                <w:rFonts w:cs="1ShefaClassic" w:hint="cs"/>
                                <w:b/>
                                <w:bCs/>
                                <w:sz w:val="27"/>
                                <w:szCs w:val="27"/>
                                <w:rtl/>
                              </w:rPr>
                              <w:t>אהרון מרדכי</w:t>
                            </w:r>
                            <w:r w:rsidRPr="00A22C6F">
                              <w:rPr>
                                <w:rFonts w:cs="1ShefaClassic" w:hint="cs"/>
                                <w:sz w:val="27"/>
                                <w:szCs w:val="27"/>
                                <w:rtl/>
                              </w:rPr>
                              <w:t xml:space="preserve"> וזוגתו מרת </w:t>
                            </w:r>
                            <w:r w:rsidRPr="00A22C6F">
                              <w:rPr>
                                <w:rFonts w:cs="1ShefaClassic" w:hint="cs"/>
                                <w:b/>
                                <w:bCs/>
                                <w:sz w:val="27"/>
                                <w:szCs w:val="27"/>
                                <w:rtl/>
                              </w:rPr>
                              <w:t>מאשא</w:t>
                            </w:r>
                            <w:r w:rsidRPr="00A22C6F">
                              <w:rPr>
                                <w:rFonts w:cs="1ShefaClassic" w:hint="cs"/>
                                <w:sz w:val="27"/>
                                <w:szCs w:val="27"/>
                                <w:rtl/>
                              </w:rPr>
                              <w:t xml:space="preserve"> שיחיו</w:t>
                            </w:r>
                            <w:r w:rsidRPr="00A22C6F">
                              <w:rPr>
                                <w:rFonts w:cs="1ShefaClassic" w:hint="cs"/>
                                <w:bCs/>
                                <w:sz w:val="27"/>
                                <w:szCs w:val="27"/>
                                <w:rtl/>
                              </w:rPr>
                              <w:t xml:space="preserve"> אבענד</w:t>
                            </w:r>
                          </w:p>
                          <w:p w:rsidR="007242D7" w:rsidRPr="00A22C6F" w:rsidRDefault="007242D7" w:rsidP="00E47219">
                            <w:pPr>
                              <w:bidi/>
                              <w:spacing w:before="180" w:after="120" w:line="264" w:lineRule="auto"/>
                              <w:jc w:val="center"/>
                              <w:rPr>
                                <w:rFonts w:cs="1ShefaClassic"/>
                                <w:b/>
                                <w:sz w:val="27"/>
                                <w:szCs w:val="27"/>
                                <w:rtl/>
                              </w:rPr>
                            </w:pPr>
                            <w:r w:rsidRPr="00A22C6F">
                              <w:rPr>
                                <w:rFonts w:cs="1ShefaClassic" w:hint="cs"/>
                                <w:b/>
                                <w:sz w:val="27"/>
                                <w:szCs w:val="27"/>
                                <w:rtl/>
                              </w:rPr>
                              <w:t>ולזכות</w:t>
                            </w:r>
                          </w:p>
                          <w:p w:rsidR="007242D7" w:rsidRPr="00A22C6F" w:rsidRDefault="007242D7" w:rsidP="00E47219">
                            <w:pPr>
                              <w:bidi/>
                              <w:spacing w:after="120" w:line="264" w:lineRule="auto"/>
                              <w:jc w:val="center"/>
                              <w:rPr>
                                <w:rFonts w:cs="1ShefaClassic"/>
                                <w:b/>
                                <w:sz w:val="27"/>
                                <w:szCs w:val="27"/>
                                <w:rtl/>
                              </w:rPr>
                            </w:pPr>
                            <w:r w:rsidRPr="00A22C6F">
                              <w:rPr>
                                <w:rFonts w:cs="1ShefaClassic" w:hint="cs"/>
                                <w:b/>
                                <w:sz w:val="27"/>
                                <w:szCs w:val="27"/>
                                <w:rtl/>
                              </w:rPr>
                              <w:t xml:space="preserve">הרה"ת ר' </w:t>
                            </w:r>
                            <w:r w:rsidRPr="00A22C6F">
                              <w:rPr>
                                <w:rFonts w:cs="1ShefaClassic" w:hint="cs"/>
                                <w:bCs/>
                                <w:sz w:val="27"/>
                                <w:szCs w:val="27"/>
                                <w:rtl/>
                              </w:rPr>
                              <w:t xml:space="preserve">זאב וואלף </w:t>
                            </w:r>
                            <w:r w:rsidRPr="00A22C6F">
                              <w:rPr>
                                <w:rFonts w:cs="1ShefaClassic" w:hint="cs"/>
                                <w:b/>
                                <w:sz w:val="27"/>
                                <w:szCs w:val="27"/>
                                <w:rtl/>
                              </w:rPr>
                              <w:t xml:space="preserve">וזוגתו מרת </w:t>
                            </w:r>
                            <w:r w:rsidRPr="00A22C6F">
                              <w:rPr>
                                <w:rFonts w:cs="1ShefaClassic" w:hint="cs"/>
                                <w:bCs/>
                                <w:sz w:val="27"/>
                                <w:szCs w:val="27"/>
                                <w:rtl/>
                              </w:rPr>
                              <w:t>ליבה יוספה</w:t>
                            </w:r>
                            <w:r w:rsidRPr="00A22C6F">
                              <w:rPr>
                                <w:rFonts w:cs="1ShefaClassic" w:hint="cs"/>
                                <w:b/>
                                <w:sz w:val="27"/>
                                <w:szCs w:val="27"/>
                                <w:rtl/>
                              </w:rPr>
                              <w:t xml:space="preserve"> שיחיו </w:t>
                            </w:r>
                            <w:r w:rsidRPr="00A22C6F">
                              <w:rPr>
                                <w:rFonts w:cs="1ShefaClassic" w:hint="cs"/>
                                <w:bCs/>
                                <w:sz w:val="27"/>
                                <w:szCs w:val="27"/>
                                <w:rtl/>
                              </w:rPr>
                              <w:t>רודאלף</w:t>
                            </w:r>
                          </w:p>
                          <w:p w:rsidR="007242D7" w:rsidRPr="00A22C6F" w:rsidRDefault="007242D7" w:rsidP="00E47219">
                            <w:pPr>
                              <w:bidi/>
                              <w:spacing w:before="180" w:after="120" w:line="264" w:lineRule="auto"/>
                              <w:jc w:val="center"/>
                              <w:rPr>
                                <w:rFonts w:cs="1ShefaClassic"/>
                                <w:sz w:val="27"/>
                                <w:szCs w:val="27"/>
                                <w:rtl/>
                              </w:rPr>
                            </w:pPr>
                            <w:r w:rsidRPr="00A22C6F">
                              <w:rPr>
                                <w:rFonts w:cs="1ShefaClassic" w:hint="cs"/>
                                <w:sz w:val="27"/>
                                <w:szCs w:val="27"/>
                                <w:rtl/>
                              </w:rPr>
                              <w:t>יהי רצון שירוו רוב נחת חסידותי מכל יוצאי חלציהם</w:t>
                            </w:r>
                          </w:p>
                          <w:p w:rsidR="007242D7" w:rsidRPr="00A22C6F" w:rsidRDefault="007242D7" w:rsidP="00E47219">
                            <w:pPr>
                              <w:bidi/>
                              <w:spacing w:after="120" w:line="264" w:lineRule="auto"/>
                              <w:jc w:val="center"/>
                              <w:rPr>
                                <w:rFonts w:cs="1ShefaClassic"/>
                                <w:sz w:val="27"/>
                                <w:szCs w:val="27"/>
                                <w:rtl/>
                              </w:rPr>
                            </w:pPr>
                            <w:r w:rsidRPr="00A22C6F">
                              <w:rPr>
                                <w:rFonts w:cs="1ShefaClassic" w:hint="cs"/>
                                <w:sz w:val="27"/>
                                <w:szCs w:val="27"/>
                                <w:rtl/>
                              </w:rPr>
                              <w:t>ויתברכו בכל המצטרך בטוב הנראה והנגלה בגו"ר</w:t>
                            </w:r>
                          </w:p>
                          <w:p w:rsidR="007242D7" w:rsidRPr="00A22C6F" w:rsidRDefault="007242D7" w:rsidP="00E47219">
                            <w:pPr>
                              <w:bidi/>
                              <w:spacing w:after="120" w:line="264" w:lineRule="auto"/>
                              <w:jc w:val="center"/>
                              <w:rPr>
                                <w:rFonts w:cs="1ShefaClassic"/>
                                <w:sz w:val="27"/>
                                <w:szCs w:val="27"/>
                              </w:rPr>
                            </w:pPr>
                            <w:r w:rsidRPr="00A22C6F">
                              <w:rPr>
                                <w:rFonts w:cs="1ShefaClassic" w:hint="cs"/>
                                <w:sz w:val="27"/>
                                <w:szCs w:val="27"/>
                                <w:rtl/>
                              </w:rPr>
                              <w:t>מתוך הרחבה שמחה ועונג תמיד כל הימים</w:t>
                            </w:r>
                          </w:p>
                          <w:p w:rsidR="007242D7" w:rsidRPr="00A22C6F" w:rsidRDefault="007242D7" w:rsidP="00E47219">
                            <w:pPr>
                              <w:bidi/>
                              <w:spacing w:before="160" w:line="264" w:lineRule="auto"/>
                              <w:jc w:val="center"/>
                              <w:rPr>
                                <w:rFonts w:cs="1ShefaClassic"/>
                                <w:sz w:val="27"/>
                                <w:szCs w:val="27"/>
                              </w:rPr>
                            </w:pPr>
                            <w:r w:rsidRPr="00A22C6F">
                              <w:rPr>
                                <w:rFonts w:cs="1ShefaClassic"/>
                                <w:sz w:val="27"/>
                                <w:szCs w:val="27"/>
                              </w:rPr>
                              <w:sym w:font="Wingdings 2" w:char="F0B2"/>
                            </w:r>
                          </w:p>
                          <w:p w:rsidR="007242D7" w:rsidRPr="00A22C6F" w:rsidRDefault="007242D7" w:rsidP="00E47219">
                            <w:pPr>
                              <w:bidi/>
                              <w:spacing w:after="120" w:line="264" w:lineRule="auto"/>
                              <w:jc w:val="center"/>
                              <w:rPr>
                                <w:rFonts w:cs="1ShefaClassic"/>
                                <w:sz w:val="27"/>
                                <w:szCs w:val="27"/>
                                <w:rtl/>
                              </w:rPr>
                            </w:pPr>
                            <w:r w:rsidRPr="00A22C6F">
                              <w:rPr>
                                <w:rFonts w:cs="1ShefaClassic" w:hint="cs"/>
                                <w:sz w:val="27"/>
                                <w:szCs w:val="27"/>
                                <w:rtl/>
                              </w:rPr>
                              <w:t>נדפס ע"י ולזכות</w:t>
                            </w:r>
                          </w:p>
                          <w:p w:rsidR="007242D7" w:rsidRPr="00A22C6F" w:rsidRDefault="007242D7" w:rsidP="00E47219">
                            <w:pPr>
                              <w:bidi/>
                              <w:spacing w:after="120" w:line="264" w:lineRule="auto"/>
                              <w:jc w:val="center"/>
                              <w:rPr>
                                <w:rFonts w:cs="1ShefaClassic"/>
                                <w:sz w:val="27"/>
                                <w:szCs w:val="27"/>
                              </w:rPr>
                            </w:pPr>
                            <w:r w:rsidRPr="00A22C6F">
                              <w:rPr>
                                <w:rFonts w:cs="1ShefaClassic" w:hint="cs"/>
                                <w:sz w:val="27"/>
                                <w:szCs w:val="27"/>
                                <w:rtl/>
                              </w:rPr>
                              <w:t xml:space="preserve">הרה"ת הרה"ח השליח ר' </w:t>
                            </w:r>
                            <w:r w:rsidRPr="00A22C6F">
                              <w:rPr>
                                <w:rFonts w:cs="1ShefaClassic" w:hint="cs"/>
                                <w:b/>
                                <w:bCs/>
                                <w:sz w:val="27"/>
                                <w:szCs w:val="27"/>
                                <w:rtl/>
                              </w:rPr>
                              <w:t xml:space="preserve">נחמן </w:t>
                            </w:r>
                            <w:r w:rsidRPr="00A22C6F">
                              <w:rPr>
                                <w:rFonts w:cs="1ShefaClassic" w:hint="cs"/>
                                <w:sz w:val="27"/>
                                <w:szCs w:val="27"/>
                                <w:rtl/>
                              </w:rPr>
                              <w:t>וזוגתו מרת</w:t>
                            </w:r>
                            <w:r w:rsidRPr="00A22C6F">
                              <w:rPr>
                                <w:rFonts w:cs="1ShefaClassic" w:hint="cs"/>
                                <w:b/>
                                <w:bCs/>
                                <w:sz w:val="27"/>
                                <w:szCs w:val="27"/>
                                <w:rtl/>
                              </w:rPr>
                              <w:t xml:space="preserve"> עלקא</w:t>
                            </w:r>
                          </w:p>
                          <w:p w:rsidR="007242D7" w:rsidRPr="00A22C6F" w:rsidRDefault="007242D7" w:rsidP="00E47219">
                            <w:pPr>
                              <w:bidi/>
                              <w:spacing w:after="120" w:line="264" w:lineRule="auto"/>
                              <w:jc w:val="center"/>
                              <w:rPr>
                                <w:rFonts w:cs="1ShefaClassic"/>
                                <w:sz w:val="27"/>
                                <w:szCs w:val="27"/>
                                <w:rtl/>
                              </w:rPr>
                            </w:pPr>
                            <w:r w:rsidRPr="00A22C6F">
                              <w:rPr>
                                <w:rFonts w:cs="1ShefaClassic" w:hint="cs"/>
                                <w:sz w:val="27"/>
                                <w:szCs w:val="27"/>
                                <w:rtl/>
                              </w:rPr>
                              <w:t>ומשפחתם שיחיו</w:t>
                            </w:r>
                          </w:p>
                          <w:p w:rsidR="007242D7" w:rsidRPr="00A22C6F" w:rsidRDefault="007242D7" w:rsidP="00E47219">
                            <w:pPr>
                              <w:bidi/>
                              <w:spacing w:after="120" w:line="264" w:lineRule="auto"/>
                              <w:jc w:val="center"/>
                              <w:rPr>
                                <w:rFonts w:cs="1ShefaClassic"/>
                                <w:sz w:val="27"/>
                                <w:szCs w:val="27"/>
                              </w:rPr>
                            </w:pPr>
                            <w:r w:rsidRPr="00A22C6F">
                              <w:rPr>
                                <w:rFonts w:cs="1ShefaClassic" w:hint="cs"/>
                                <w:b/>
                                <w:bCs/>
                                <w:sz w:val="27"/>
                                <w:szCs w:val="27"/>
                                <w:rtl/>
                              </w:rPr>
                              <w:t>אבענד</w:t>
                            </w:r>
                          </w:p>
                          <w:p w:rsidR="007242D7" w:rsidRPr="008B580E" w:rsidRDefault="007242D7" w:rsidP="00E47219">
                            <w:pPr>
                              <w:pStyle w:val="NormalComplexNarkisim"/>
                              <w:spacing w:after="120" w:line="264" w:lineRule="auto"/>
                              <w:rPr>
                                <w:b/>
                                <w:bCs/>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63AC8" id="Text Box 45" o:spid="_x0000_s1073" type="#_x0000_t202" style="position:absolute;margin-left:0;margin-top:0;width:289.7pt;height:394.3pt;z-index:25168998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" fillcolor="white [3201]" stroked="f" strokeweight=".5pt">
                <v:textbox>
                  <w:txbxContent>
                    <w:p w:rsidR="007242D7" w:rsidRPr="00A22C6F" w:rsidRDefault="007242D7" w:rsidP="00E47219">
                      <w:pPr>
                        <w:bidi/>
                        <w:spacing w:after="120" w:line="264" w:lineRule="auto"/>
                        <w:jc w:val="center"/>
                        <w:rPr>
                          <w:rFonts w:cs="1ShefaClassic"/>
                          <w:sz w:val="27"/>
                          <w:szCs w:val="27"/>
                        </w:rPr>
                      </w:pPr>
                      <w:r w:rsidRPr="00A22C6F">
                        <w:rPr>
                          <w:rFonts w:cs="1ShefaClassic" w:hint="cs"/>
                          <w:sz w:val="27"/>
                          <w:szCs w:val="27"/>
                          <w:rtl/>
                        </w:rPr>
                        <w:t>מוקדש</w:t>
                      </w:r>
                    </w:p>
                    <w:p w:rsidR="007242D7" w:rsidRDefault="007242D7" w:rsidP="00E47219">
                      <w:pPr>
                        <w:bidi/>
                        <w:spacing w:after="120" w:line="264" w:lineRule="auto"/>
                        <w:jc w:val="center"/>
                        <w:rPr>
                          <w:rFonts w:cs="1ShefaClassic"/>
                          <w:sz w:val="27"/>
                          <w:szCs w:val="27"/>
                        </w:rPr>
                      </w:pPr>
                      <w:r w:rsidRPr="00A22C6F">
                        <w:rPr>
                          <w:rFonts w:cs="1ShefaClassic" w:hint="cs"/>
                          <w:sz w:val="27"/>
                          <w:szCs w:val="27"/>
                          <w:rtl/>
                        </w:rPr>
                        <w:t>לחיזוק ההתקשרות</w:t>
                      </w:r>
                    </w:p>
                    <w:p w:rsidR="007242D7" w:rsidRPr="00E06638" w:rsidRDefault="007242D7" w:rsidP="00E47219">
                      <w:pPr>
                        <w:bidi/>
                        <w:spacing w:after="120" w:line="264" w:lineRule="auto"/>
                        <w:jc w:val="center"/>
                        <w:rPr>
                          <w:rFonts w:cs="1ShefaClassic"/>
                          <w:sz w:val="27"/>
                          <w:szCs w:val="27"/>
                        </w:rPr>
                      </w:pPr>
                      <w:r w:rsidRPr="00A22C6F">
                        <w:rPr>
                          <w:rFonts w:cs="1ShefaClassic" w:hint="cs"/>
                          <w:b/>
                          <w:bCs/>
                          <w:sz w:val="27"/>
                          <w:szCs w:val="27"/>
                          <w:rtl/>
                        </w:rPr>
                        <w:t>לכ</w:t>
                      </w:r>
                      <w:r w:rsidRPr="008A37F3">
                        <w:rPr>
                          <w:rFonts w:cs="1ShefaClassic"/>
                          <w:sz w:val="27"/>
                          <w:szCs w:val="27"/>
                          <w:rtl/>
                        </w:rPr>
                        <w:t>”</w:t>
                      </w:r>
                      <w:r w:rsidRPr="00A22C6F">
                        <w:rPr>
                          <w:rFonts w:cs="1ShefaClassic" w:hint="cs"/>
                          <w:b/>
                          <w:bCs/>
                          <w:sz w:val="27"/>
                          <w:szCs w:val="27"/>
                          <w:rtl/>
                        </w:rPr>
                        <w:t>ק אדמו</w:t>
                      </w:r>
                      <w:r w:rsidRPr="008A37F3">
                        <w:rPr>
                          <w:rFonts w:cs="1ShefaClassic"/>
                          <w:sz w:val="27"/>
                          <w:szCs w:val="27"/>
                          <w:rtl/>
                        </w:rPr>
                        <w:t>”</w:t>
                      </w:r>
                      <w:r w:rsidRPr="00A22C6F">
                        <w:rPr>
                          <w:rFonts w:cs="1ShefaClassic" w:hint="cs"/>
                          <w:b/>
                          <w:bCs/>
                          <w:sz w:val="27"/>
                          <w:szCs w:val="27"/>
                          <w:rtl/>
                        </w:rPr>
                        <w:t>ר נשיא דורנו</w:t>
                      </w:r>
                    </w:p>
                    <w:p w:rsidR="007242D7" w:rsidRPr="00A22C6F" w:rsidRDefault="007242D7" w:rsidP="00E47219">
                      <w:pPr>
                        <w:bidi/>
                        <w:spacing w:after="120" w:line="264" w:lineRule="auto"/>
                        <w:jc w:val="center"/>
                        <w:rPr>
                          <w:rFonts w:cs="1ShefaClassic"/>
                          <w:sz w:val="27"/>
                          <w:szCs w:val="27"/>
                          <w:rtl/>
                        </w:rPr>
                      </w:pPr>
                      <w:r w:rsidRPr="00A22C6F">
                        <w:rPr>
                          <w:rFonts w:cs="1ShefaClassic" w:hint="cs"/>
                          <w:sz w:val="27"/>
                          <w:szCs w:val="27"/>
                          <w:rtl/>
                        </w:rPr>
                        <w:t>ולרגל יום הגדול והקדוש יו"ד שבט</w:t>
                      </w:r>
                    </w:p>
                    <w:p w:rsidR="007242D7" w:rsidRPr="00A22C6F" w:rsidRDefault="007242D7" w:rsidP="00E47219">
                      <w:pPr>
                        <w:bidi/>
                        <w:spacing w:after="120" w:line="264" w:lineRule="auto"/>
                        <w:jc w:val="center"/>
                        <w:rPr>
                          <w:rFonts w:cs="1ShefaClassic"/>
                          <w:sz w:val="27"/>
                          <w:szCs w:val="27"/>
                          <w:rtl/>
                        </w:rPr>
                      </w:pPr>
                      <w:r w:rsidRPr="00A22C6F">
                        <w:rPr>
                          <w:rFonts w:cs="1ShefaClassic" w:hint="cs"/>
                          <w:sz w:val="27"/>
                          <w:szCs w:val="27"/>
                          <w:rtl/>
                        </w:rPr>
                        <w:t>"העשירי יהי' קודש"</w:t>
                      </w:r>
                    </w:p>
                    <w:p w:rsidR="007242D7" w:rsidRPr="00A22C6F" w:rsidRDefault="007242D7" w:rsidP="00E47219">
                      <w:pPr>
                        <w:bidi/>
                        <w:spacing w:before="160" w:line="264" w:lineRule="auto"/>
                        <w:jc w:val="center"/>
                        <w:rPr>
                          <w:rFonts w:cs="1ShefaClassic"/>
                          <w:sz w:val="27"/>
                          <w:szCs w:val="27"/>
                          <w:rtl/>
                        </w:rPr>
                      </w:pPr>
                      <w:r w:rsidRPr="00A22C6F">
                        <w:rPr>
                          <w:rFonts w:cs="1ShefaClassic"/>
                          <w:sz w:val="27"/>
                          <w:szCs w:val="27"/>
                        </w:rPr>
                        <w:sym w:font="Wingdings 2" w:char="F0B2"/>
                      </w:r>
                    </w:p>
                    <w:p w:rsidR="007242D7" w:rsidRPr="00A22C6F" w:rsidRDefault="007242D7" w:rsidP="00E47219">
                      <w:pPr>
                        <w:bidi/>
                        <w:spacing w:after="120" w:line="264" w:lineRule="auto"/>
                        <w:jc w:val="center"/>
                        <w:rPr>
                          <w:rFonts w:cs="1ShefaClassic"/>
                          <w:sz w:val="27"/>
                          <w:szCs w:val="27"/>
                          <w:rtl/>
                        </w:rPr>
                      </w:pPr>
                      <w:r w:rsidRPr="00A22C6F">
                        <w:rPr>
                          <w:rFonts w:cs="1ShefaClassic" w:hint="cs"/>
                          <w:sz w:val="27"/>
                          <w:szCs w:val="27"/>
                          <w:rtl/>
                        </w:rPr>
                        <w:t>ולזכות</w:t>
                      </w:r>
                    </w:p>
                    <w:p w:rsidR="007242D7" w:rsidRPr="009D3B46" w:rsidRDefault="007242D7" w:rsidP="00E47219">
                      <w:pPr>
                        <w:bidi/>
                        <w:spacing w:after="120" w:line="264" w:lineRule="auto"/>
                        <w:jc w:val="center"/>
                        <w:rPr>
                          <w:rFonts w:cs="1ShefaClassic"/>
                          <w:bCs/>
                          <w:sz w:val="27"/>
                          <w:szCs w:val="27"/>
                        </w:rPr>
                      </w:pPr>
                      <w:r w:rsidRPr="00A22C6F">
                        <w:rPr>
                          <w:rFonts w:cs="1ShefaClassic" w:hint="cs"/>
                          <w:sz w:val="27"/>
                          <w:szCs w:val="27"/>
                          <w:rtl/>
                        </w:rPr>
                        <w:t xml:space="preserve">הרה"ת ר' </w:t>
                      </w:r>
                      <w:r w:rsidRPr="00A22C6F">
                        <w:rPr>
                          <w:rFonts w:cs="1ShefaClassic" w:hint="cs"/>
                          <w:b/>
                          <w:bCs/>
                          <w:sz w:val="27"/>
                          <w:szCs w:val="27"/>
                          <w:rtl/>
                        </w:rPr>
                        <w:t>אהרון מרדכי</w:t>
                      </w:r>
                      <w:r w:rsidRPr="00A22C6F">
                        <w:rPr>
                          <w:rFonts w:cs="1ShefaClassic" w:hint="cs"/>
                          <w:sz w:val="27"/>
                          <w:szCs w:val="27"/>
                          <w:rtl/>
                        </w:rPr>
                        <w:t xml:space="preserve"> וזוגתו מרת </w:t>
                      </w:r>
                      <w:r w:rsidRPr="00A22C6F">
                        <w:rPr>
                          <w:rFonts w:cs="1ShefaClassic" w:hint="cs"/>
                          <w:b/>
                          <w:bCs/>
                          <w:sz w:val="27"/>
                          <w:szCs w:val="27"/>
                          <w:rtl/>
                        </w:rPr>
                        <w:t>מאשא</w:t>
                      </w:r>
                      <w:r w:rsidRPr="00A22C6F">
                        <w:rPr>
                          <w:rFonts w:cs="1ShefaClassic" w:hint="cs"/>
                          <w:sz w:val="27"/>
                          <w:szCs w:val="27"/>
                          <w:rtl/>
                        </w:rPr>
                        <w:t xml:space="preserve"> שיחיו</w:t>
                      </w:r>
                      <w:r w:rsidRPr="00A22C6F">
                        <w:rPr>
                          <w:rFonts w:cs="1ShefaClassic" w:hint="cs"/>
                          <w:bCs/>
                          <w:sz w:val="27"/>
                          <w:szCs w:val="27"/>
                          <w:rtl/>
                        </w:rPr>
                        <w:t xml:space="preserve"> אבענד</w:t>
                      </w:r>
                    </w:p>
                    <w:p w:rsidR="007242D7" w:rsidRPr="00A22C6F" w:rsidRDefault="007242D7" w:rsidP="00E47219">
                      <w:pPr>
                        <w:bidi/>
                        <w:spacing w:before="180" w:after="120" w:line="264" w:lineRule="auto"/>
                        <w:jc w:val="center"/>
                        <w:rPr>
                          <w:rFonts w:cs="1ShefaClassic"/>
                          <w:b/>
                          <w:sz w:val="27"/>
                          <w:szCs w:val="27"/>
                          <w:rtl/>
                        </w:rPr>
                      </w:pPr>
                      <w:r w:rsidRPr="00A22C6F">
                        <w:rPr>
                          <w:rFonts w:cs="1ShefaClassic" w:hint="cs"/>
                          <w:b/>
                          <w:sz w:val="27"/>
                          <w:szCs w:val="27"/>
                          <w:rtl/>
                        </w:rPr>
                        <w:t>ולזכות</w:t>
                      </w:r>
                    </w:p>
                    <w:p w:rsidR="007242D7" w:rsidRPr="00A22C6F" w:rsidRDefault="007242D7" w:rsidP="00E47219">
                      <w:pPr>
                        <w:bidi/>
                        <w:spacing w:after="120" w:line="264" w:lineRule="auto"/>
                        <w:jc w:val="center"/>
                        <w:rPr>
                          <w:rFonts w:cs="1ShefaClassic"/>
                          <w:b/>
                          <w:sz w:val="27"/>
                          <w:szCs w:val="27"/>
                          <w:rtl/>
                        </w:rPr>
                      </w:pPr>
                      <w:r w:rsidRPr="00A22C6F">
                        <w:rPr>
                          <w:rFonts w:cs="1ShefaClassic" w:hint="cs"/>
                          <w:b/>
                          <w:sz w:val="27"/>
                          <w:szCs w:val="27"/>
                          <w:rtl/>
                        </w:rPr>
                        <w:t xml:space="preserve">הרה"ת ר' </w:t>
                      </w:r>
                      <w:r w:rsidRPr="00A22C6F">
                        <w:rPr>
                          <w:rFonts w:cs="1ShefaClassic" w:hint="cs"/>
                          <w:bCs/>
                          <w:sz w:val="27"/>
                          <w:szCs w:val="27"/>
                          <w:rtl/>
                        </w:rPr>
                        <w:t xml:space="preserve">זאב וואלף </w:t>
                      </w:r>
                      <w:r w:rsidRPr="00A22C6F">
                        <w:rPr>
                          <w:rFonts w:cs="1ShefaClassic" w:hint="cs"/>
                          <w:b/>
                          <w:sz w:val="27"/>
                          <w:szCs w:val="27"/>
                          <w:rtl/>
                        </w:rPr>
                        <w:t xml:space="preserve">וזוגתו מרת </w:t>
                      </w:r>
                      <w:r w:rsidRPr="00A22C6F">
                        <w:rPr>
                          <w:rFonts w:cs="1ShefaClassic" w:hint="cs"/>
                          <w:bCs/>
                          <w:sz w:val="27"/>
                          <w:szCs w:val="27"/>
                          <w:rtl/>
                        </w:rPr>
                        <w:t>ליבה יוספה</w:t>
                      </w:r>
                      <w:r w:rsidRPr="00A22C6F">
                        <w:rPr>
                          <w:rFonts w:cs="1ShefaClassic" w:hint="cs"/>
                          <w:b/>
                          <w:sz w:val="27"/>
                          <w:szCs w:val="27"/>
                          <w:rtl/>
                        </w:rPr>
                        <w:t xml:space="preserve"> שיחיו </w:t>
                      </w:r>
                      <w:r w:rsidRPr="00A22C6F">
                        <w:rPr>
                          <w:rFonts w:cs="1ShefaClassic" w:hint="cs"/>
                          <w:bCs/>
                          <w:sz w:val="27"/>
                          <w:szCs w:val="27"/>
                          <w:rtl/>
                        </w:rPr>
                        <w:t>רודאלף</w:t>
                      </w:r>
                    </w:p>
                    <w:p w:rsidR="007242D7" w:rsidRPr="00A22C6F" w:rsidRDefault="007242D7" w:rsidP="00E47219">
                      <w:pPr>
                        <w:bidi/>
                        <w:spacing w:before="180" w:after="120" w:line="264" w:lineRule="auto"/>
                        <w:jc w:val="center"/>
                        <w:rPr>
                          <w:rFonts w:cs="1ShefaClassic"/>
                          <w:sz w:val="27"/>
                          <w:szCs w:val="27"/>
                          <w:rtl/>
                        </w:rPr>
                      </w:pPr>
                      <w:r w:rsidRPr="00A22C6F">
                        <w:rPr>
                          <w:rFonts w:cs="1ShefaClassic" w:hint="cs"/>
                          <w:sz w:val="27"/>
                          <w:szCs w:val="27"/>
                          <w:rtl/>
                        </w:rPr>
                        <w:t>יהי רצון שירוו רוב נחת חסידותי מכל יוצאי חלציהם</w:t>
                      </w:r>
                    </w:p>
                    <w:p w:rsidR="007242D7" w:rsidRPr="00A22C6F" w:rsidRDefault="007242D7" w:rsidP="00E47219">
                      <w:pPr>
                        <w:bidi/>
                        <w:spacing w:after="120" w:line="264" w:lineRule="auto"/>
                        <w:jc w:val="center"/>
                        <w:rPr>
                          <w:rFonts w:cs="1ShefaClassic"/>
                          <w:sz w:val="27"/>
                          <w:szCs w:val="27"/>
                          <w:rtl/>
                        </w:rPr>
                      </w:pPr>
                      <w:r w:rsidRPr="00A22C6F">
                        <w:rPr>
                          <w:rFonts w:cs="1ShefaClassic" w:hint="cs"/>
                          <w:sz w:val="27"/>
                          <w:szCs w:val="27"/>
                          <w:rtl/>
                        </w:rPr>
                        <w:t>ויתברכו בכל המצטרך בטוב הנראה והנגלה בגו"ר</w:t>
                      </w:r>
                    </w:p>
                    <w:p w:rsidR="007242D7" w:rsidRPr="00A22C6F" w:rsidRDefault="007242D7" w:rsidP="00E47219">
                      <w:pPr>
                        <w:bidi/>
                        <w:spacing w:after="120" w:line="264" w:lineRule="auto"/>
                        <w:jc w:val="center"/>
                        <w:rPr>
                          <w:rFonts w:cs="1ShefaClassic"/>
                          <w:sz w:val="27"/>
                          <w:szCs w:val="27"/>
                        </w:rPr>
                      </w:pPr>
                      <w:r w:rsidRPr="00A22C6F">
                        <w:rPr>
                          <w:rFonts w:cs="1ShefaClassic" w:hint="cs"/>
                          <w:sz w:val="27"/>
                          <w:szCs w:val="27"/>
                          <w:rtl/>
                        </w:rPr>
                        <w:t>מתוך הרחבה שמחה ועונג תמיד כל הימים</w:t>
                      </w:r>
                    </w:p>
                    <w:p w:rsidR="007242D7" w:rsidRPr="00A22C6F" w:rsidRDefault="007242D7" w:rsidP="00E47219">
                      <w:pPr>
                        <w:bidi/>
                        <w:spacing w:before="160" w:line="264" w:lineRule="auto"/>
                        <w:jc w:val="center"/>
                        <w:rPr>
                          <w:rFonts w:cs="1ShefaClassic"/>
                          <w:sz w:val="27"/>
                          <w:szCs w:val="27"/>
                        </w:rPr>
                      </w:pPr>
                      <w:r w:rsidRPr="00A22C6F">
                        <w:rPr>
                          <w:rFonts w:cs="1ShefaClassic"/>
                          <w:sz w:val="27"/>
                          <w:szCs w:val="27"/>
                        </w:rPr>
                        <w:sym w:font="Wingdings 2" w:char="F0B2"/>
                      </w:r>
                    </w:p>
                    <w:p w:rsidR="007242D7" w:rsidRPr="00A22C6F" w:rsidRDefault="007242D7" w:rsidP="00E47219">
                      <w:pPr>
                        <w:bidi/>
                        <w:spacing w:after="120" w:line="264" w:lineRule="auto"/>
                        <w:jc w:val="center"/>
                        <w:rPr>
                          <w:rFonts w:cs="1ShefaClassic"/>
                          <w:sz w:val="27"/>
                          <w:szCs w:val="27"/>
                          <w:rtl/>
                        </w:rPr>
                      </w:pPr>
                      <w:r w:rsidRPr="00A22C6F">
                        <w:rPr>
                          <w:rFonts w:cs="1ShefaClassic" w:hint="cs"/>
                          <w:sz w:val="27"/>
                          <w:szCs w:val="27"/>
                          <w:rtl/>
                        </w:rPr>
                        <w:t>נדפס ע"י ולזכות</w:t>
                      </w:r>
                    </w:p>
                    <w:p w:rsidR="007242D7" w:rsidRPr="00A22C6F" w:rsidRDefault="007242D7" w:rsidP="00E47219">
                      <w:pPr>
                        <w:bidi/>
                        <w:spacing w:after="120" w:line="264" w:lineRule="auto"/>
                        <w:jc w:val="center"/>
                        <w:rPr>
                          <w:rFonts w:cs="1ShefaClassic"/>
                          <w:sz w:val="27"/>
                          <w:szCs w:val="27"/>
                        </w:rPr>
                      </w:pPr>
                      <w:r w:rsidRPr="00A22C6F">
                        <w:rPr>
                          <w:rFonts w:cs="1ShefaClassic" w:hint="cs"/>
                          <w:sz w:val="27"/>
                          <w:szCs w:val="27"/>
                          <w:rtl/>
                        </w:rPr>
                        <w:t xml:space="preserve">הרה"ת הרה"ח השליח ר' </w:t>
                      </w:r>
                      <w:r w:rsidRPr="00A22C6F">
                        <w:rPr>
                          <w:rFonts w:cs="1ShefaClassic" w:hint="cs"/>
                          <w:b/>
                          <w:bCs/>
                          <w:sz w:val="27"/>
                          <w:szCs w:val="27"/>
                          <w:rtl/>
                        </w:rPr>
                        <w:t xml:space="preserve">נחמן </w:t>
                      </w:r>
                      <w:r w:rsidRPr="00A22C6F">
                        <w:rPr>
                          <w:rFonts w:cs="1ShefaClassic" w:hint="cs"/>
                          <w:sz w:val="27"/>
                          <w:szCs w:val="27"/>
                          <w:rtl/>
                        </w:rPr>
                        <w:t>וזוגתו מרת</w:t>
                      </w:r>
                      <w:r w:rsidRPr="00A22C6F">
                        <w:rPr>
                          <w:rFonts w:cs="1ShefaClassic" w:hint="cs"/>
                          <w:b/>
                          <w:bCs/>
                          <w:sz w:val="27"/>
                          <w:szCs w:val="27"/>
                          <w:rtl/>
                        </w:rPr>
                        <w:t xml:space="preserve"> עלקא</w:t>
                      </w:r>
                    </w:p>
                    <w:p w:rsidR="007242D7" w:rsidRPr="00A22C6F" w:rsidRDefault="007242D7" w:rsidP="00E47219">
                      <w:pPr>
                        <w:bidi/>
                        <w:spacing w:after="120" w:line="264" w:lineRule="auto"/>
                        <w:jc w:val="center"/>
                        <w:rPr>
                          <w:rFonts w:cs="1ShefaClassic"/>
                          <w:sz w:val="27"/>
                          <w:szCs w:val="27"/>
                          <w:rtl/>
                        </w:rPr>
                      </w:pPr>
                      <w:r w:rsidRPr="00A22C6F">
                        <w:rPr>
                          <w:rFonts w:cs="1ShefaClassic" w:hint="cs"/>
                          <w:sz w:val="27"/>
                          <w:szCs w:val="27"/>
                          <w:rtl/>
                        </w:rPr>
                        <w:t>ומשפחתם שיחיו</w:t>
                      </w:r>
                    </w:p>
                    <w:p w:rsidR="007242D7" w:rsidRPr="00A22C6F" w:rsidRDefault="007242D7" w:rsidP="00E47219">
                      <w:pPr>
                        <w:bidi/>
                        <w:spacing w:after="120" w:line="264" w:lineRule="auto"/>
                        <w:jc w:val="center"/>
                        <w:rPr>
                          <w:rFonts w:cs="1ShefaClassic"/>
                          <w:sz w:val="27"/>
                          <w:szCs w:val="27"/>
                        </w:rPr>
                      </w:pPr>
                      <w:r w:rsidRPr="00A22C6F">
                        <w:rPr>
                          <w:rFonts w:cs="1ShefaClassic" w:hint="cs"/>
                          <w:b/>
                          <w:bCs/>
                          <w:sz w:val="27"/>
                          <w:szCs w:val="27"/>
                          <w:rtl/>
                        </w:rPr>
                        <w:t>אבענד</w:t>
                      </w:r>
                    </w:p>
                    <w:p w:rsidR="007242D7" w:rsidRPr="008B580E" w:rsidRDefault="007242D7" w:rsidP="00E47219">
                      <w:pPr>
                        <w:pStyle w:val="NormalComplexNarkisim"/>
                        <w:spacing w:after="120" w:line="264" w:lineRule="auto"/>
                        <w:rPr>
                          <w:b/>
                          <w:bCs/>
                          <w:sz w:val="27"/>
                          <w:szCs w:val="27"/>
                        </w:rPr>
                      </w:pPr>
                    </w:p>
                  </w:txbxContent>
                </v:textbox>
                <w10:wrap anchorx="margin" anchory="margin"/>
              </v:shape>
            </w:pict>
          </mc:Fallback>
        </mc:AlternateContent>
      </w: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r>
        <w:rPr>
          <w:rFonts w:ascii="Narkisim" w:eastAsia="Times New Roman" w:hAnsi="Narkisim" w:cs="1ShefaClassic"/>
          <w:noProof/>
          <w:sz w:val="28"/>
          <w:szCs w:val="28"/>
          <w:rtl/>
        </w:rPr>
        <mc:AlternateContent>
          <mc:Choice Requires="wps">
            <w:drawing>
              <wp:anchor distT="0" distB="0" distL="114300" distR="114300" simplePos="0" relativeHeight="251692032" behindDoc="0" locked="0" layoutInCell="1" allowOverlap="1" wp14:anchorId="2D57474C" wp14:editId="0856F01A">
                <wp:simplePos x="0" y="0"/>
                <wp:positionH relativeFrom="margin">
                  <wp:align>center</wp:align>
                </wp:positionH>
                <wp:positionV relativeFrom="margin">
                  <wp:align>center</wp:align>
                </wp:positionV>
                <wp:extent cx="2525485" cy="4604657"/>
                <wp:effectExtent l="0" t="0" r="8255" b="5715"/>
                <wp:wrapNone/>
                <wp:docPr id="46" name="Text Box 46"/>
                <wp:cNvGraphicFramePr/>
                <a:graphic xmlns:a="http://schemas.openxmlformats.org/drawingml/2006/main">
                  <a:graphicData uri="http://schemas.microsoft.com/office/word/2010/wordprocessingShape">
                    <wps:wsp>
                      <wps:cNvSpPr txBox="1"/>
                      <wps:spPr>
                        <a:xfrm>
                          <a:off x="0" y="0"/>
                          <a:ext cx="2525485" cy="460465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242D7" w:rsidRPr="00550477" w:rsidRDefault="007242D7" w:rsidP="00E47219">
                            <w:pPr>
                              <w:bidi/>
                              <w:spacing w:after="120" w:line="264" w:lineRule="auto"/>
                              <w:jc w:val="center"/>
                              <w:rPr>
                                <w:rFonts w:asciiTheme="majorBidi" w:hAnsiTheme="majorBidi" w:cs="1ShefaClassic"/>
                                <w:b/>
                                <w:bCs/>
                                <w:sz w:val="27"/>
                                <w:szCs w:val="27"/>
                              </w:rPr>
                            </w:pPr>
                            <w:r w:rsidRPr="00550477">
                              <w:rPr>
                                <w:rFonts w:asciiTheme="majorBidi" w:hAnsiTheme="majorBidi" w:cs="1ShefaClassic"/>
                                <w:b/>
                                <w:bCs/>
                                <w:sz w:val="27"/>
                                <w:szCs w:val="27"/>
                                <w:rtl/>
                              </w:rPr>
                              <w:t>לעילוי נשמת</w:t>
                            </w:r>
                          </w:p>
                          <w:p w:rsidR="007242D7" w:rsidRPr="00550477" w:rsidRDefault="007242D7" w:rsidP="00E47219">
                            <w:pPr>
                              <w:bidi/>
                              <w:spacing w:after="120" w:line="264" w:lineRule="auto"/>
                              <w:jc w:val="center"/>
                              <w:rPr>
                                <w:rFonts w:asciiTheme="majorBidi" w:hAnsiTheme="majorBidi" w:cs="1ShefaClassic"/>
                                <w:sz w:val="27"/>
                                <w:szCs w:val="27"/>
                              </w:rPr>
                            </w:pPr>
                            <w:r w:rsidRPr="00550477">
                              <w:rPr>
                                <w:rFonts w:asciiTheme="majorBidi" w:hAnsiTheme="majorBidi" w:cs="1ShefaClassic"/>
                                <w:sz w:val="27"/>
                                <w:szCs w:val="27"/>
                                <w:rtl/>
                              </w:rPr>
                              <w:t>האשה החשובה והמהוללה</w:t>
                            </w:r>
                          </w:p>
                          <w:p w:rsidR="007242D7" w:rsidRPr="00550477" w:rsidRDefault="007242D7" w:rsidP="00E47219">
                            <w:pPr>
                              <w:bidi/>
                              <w:spacing w:after="120" w:line="264" w:lineRule="auto"/>
                              <w:jc w:val="center"/>
                              <w:rPr>
                                <w:rFonts w:asciiTheme="majorBidi" w:hAnsiTheme="majorBidi" w:cs="1ShefaClassic"/>
                                <w:sz w:val="27"/>
                                <w:szCs w:val="27"/>
                              </w:rPr>
                            </w:pPr>
                            <w:r w:rsidRPr="00550477">
                              <w:rPr>
                                <w:rFonts w:asciiTheme="majorBidi" w:hAnsiTheme="majorBidi" w:cs="1ShefaClassic"/>
                                <w:sz w:val="27"/>
                                <w:szCs w:val="27"/>
                                <w:rtl/>
                              </w:rPr>
                              <w:t>בעלת עין טובה ורודפת צדקה וחסד</w:t>
                            </w:r>
                          </w:p>
                          <w:p w:rsidR="007242D7" w:rsidRPr="00550477" w:rsidRDefault="007242D7" w:rsidP="00E47219">
                            <w:pPr>
                              <w:bidi/>
                              <w:spacing w:after="120" w:line="264" w:lineRule="auto"/>
                              <w:jc w:val="center"/>
                              <w:rPr>
                                <w:rFonts w:asciiTheme="majorBidi" w:hAnsiTheme="majorBidi" w:cs="1ShefaClassic"/>
                                <w:sz w:val="27"/>
                                <w:szCs w:val="27"/>
                              </w:rPr>
                            </w:pPr>
                            <w:r w:rsidRPr="00550477">
                              <w:rPr>
                                <w:rFonts w:asciiTheme="majorBidi" w:hAnsiTheme="majorBidi" w:cs="1ShefaClassic"/>
                                <w:sz w:val="27"/>
                                <w:szCs w:val="27"/>
                                <w:rtl/>
                              </w:rPr>
                              <w:t xml:space="preserve">מרת </w:t>
                            </w:r>
                            <w:r w:rsidRPr="00550477">
                              <w:rPr>
                                <w:rFonts w:asciiTheme="majorBidi" w:hAnsiTheme="majorBidi" w:cs="1ShefaClassic"/>
                                <w:b/>
                                <w:bCs/>
                                <w:sz w:val="27"/>
                                <w:szCs w:val="27"/>
                                <w:rtl/>
                              </w:rPr>
                              <w:t>מרים</w:t>
                            </w:r>
                            <w:r w:rsidRPr="00550477">
                              <w:rPr>
                                <w:rFonts w:asciiTheme="majorBidi" w:hAnsiTheme="majorBidi" w:cs="1ShefaClassic"/>
                                <w:sz w:val="27"/>
                                <w:szCs w:val="27"/>
                                <w:rtl/>
                              </w:rPr>
                              <w:t xml:space="preserve"> בת ר' </w:t>
                            </w:r>
                            <w:r w:rsidRPr="00550477">
                              <w:rPr>
                                <w:rFonts w:asciiTheme="majorBidi" w:hAnsiTheme="majorBidi" w:cs="1ShefaClassic"/>
                                <w:b/>
                                <w:bCs/>
                                <w:sz w:val="27"/>
                                <w:szCs w:val="27"/>
                                <w:rtl/>
                              </w:rPr>
                              <w:t xml:space="preserve">אלטער מרדכי </w:t>
                            </w:r>
                            <w:r w:rsidRPr="00550477">
                              <w:rPr>
                                <w:rFonts w:asciiTheme="majorBidi" w:hAnsiTheme="majorBidi" w:cs="1ShefaClassic"/>
                                <w:sz w:val="27"/>
                                <w:szCs w:val="27"/>
                                <w:rtl/>
                              </w:rPr>
                              <w:t>ז"ל</w:t>
                            </w:r>
                          </w:p>
                          <w:p w:rsidR="007242D7" w:rsidRPr="00550477" w:rsidRDefault="007242D7" w:rsidP="00E47219">
                            <w:pPr>
                              <w:bidi/>
                              <w:spacing w:after="120" w:line="264" w:lineRule="auto"/>
                              <w:jc w:val="center"/>
                              <w:rPr>
                                <w:rFonts w:asciiTheme="majorBidi" w:hAnsiTheme="majorBidi" w:cs="1ShefaClassic"/>
                                <w:sz w:val="27"/>
                                <w:szCs w:val="27"/>
                              </w:rPr>
                            </w:pPr>
                            <w:r w:rsidRPr="00550477">
                              <w:rPr>
                                <w:rFonts w:asciiTheme="majorBidi" w:hAnsiTheme="majorBidi" w:cs="1ShefaClassic"/>
                                <w:sz w:val="27"/>
                                <w:szCs w:val="27"/>
                                <w:rtl/>
                              </w:rPr>
                              <w:t>נלב"ע ר"ח שבט ה'תשע"א</w:t>
                            </w:r>
                          </w:p>
                          <w:p w:rsidR="007242D7" w:rsidRPr="00550477" w:rsidRDefault="007242D7" w:rsidP="00E47219">
                            <w:pPr>
                              <w:bidi/>
                              <w:spacing w:after="120" w:line="264" w:lineRule="auto"/>
                              <w:jc w:val="center"/>
                              <w:rPr>
                                <w:rFonts w:asciiTheme="majorBidi" w:hAnsiTheme="majorBidi" w:cs="1ShefaClassic"/>
                                <w:sz w:val="27"/>
                                <w:szCs w:val="27"/>
                              </w:rPr>
                            </w:pPr>
                            <w:r w:rsidRPr="00550477">
                              <w:rPr>
                                <w:rFonts w:asciiTheme="majorBidi" w:hAnsiTheme="majorBidi" w:cs="1ShefaClassic"/>
                                <w:sz w:val="27"/>
                                <w:szCs w:val="27"/>
                                <w:rtl/>
                              </w:rPr>
                              <w:t>ולע</w:t>
                            </w:r>
                            <w:r>
                              <w:rPr>
                                <w:rFonts w:asciiTheme="majorBidi" w:hAnsiTheme="majorBidi" w:cs="1ShefaClassic" w:hint="cs"/>
                                <w:sz w:val="27"/>
                                <w:szCs w:val="27"/>
                                <w:rtl/>
                              </w:rPr>
                              <w:t>"נ הוו"ח</w:t>
                            </w:r>
                            <w:r w:rsidRPr="00550477">
                              <w:rPr>
                                <w:rFonts w:asciiTheme="majorBidi" w:hAnsiTheme="majorBidi" w:cs="1ShefaClassic"/>
                                <w:sz w:val="27"/>
                                <w:szCs w:val="27"/>
                                <w:rtl/>
                              </w:rPr>
                              <w:t xml:space="preserve"> ר</w:t>
                            </w:r>
                            <w:r>
                              <w:rPr>
                                <w:rFonts w:asciiTheme="majorBidi" w:hAnsiTheme="majorBidi" w:cs="1ShefaClassic" w:hint="cs"/>
                                <w:sz w:val="27"/>
                                <w:szCs w:val="27"/>
                                <w:rtl/>
                              </w:rPr>
                              <w:t>'</w:t>
                            </w:r>
                            <w:r w:rsidRPr="00550477">
                              <w:rPr>
                                <w:rFonts w:asciiTheme="majorBidi" w:hAnsiTheme="majorBidi" w:cs="1ShefaClassic"/>
                                <w:sz w:val="27"/>
                                <w:szCs w:val="27"/>
                                <w:rtl/>
                              </w:rPr>
                              <w:t xml:space="preserve"> </w:t>
                            </w:r>
                            <w:r w:rsidRPr="00550477">
                              <w:rPr>
                                <w:rFonts w:asciiTheme="majorBidi" w:hAnsiTheme="majorBidi" w:cs="1ShefaClassic"/>
                                <w:b/>
                                <w:bCs/>
                                <w:sz w:val="27"/>
                                <w:szCs w:val="27"/>
                                <w:rtl/>
                              </w:rPr>
                              <w:t>ישכר דוב</w:t>
                            </w:r>
                            <w:r w:rsidRPr="00550477">
                              <w:rPr>
                                <w:rFonts w:asciiTheme="majorBidi" w:hAnsiTheme="majorBidi" w:cs="1ShefaClassic"/>
                                <w:sz w:val="27"/>
                                <w:szCs w:val="27"/>
                                <w:rtl/>
                              </w:rPr>
                              <w:t xml:space="preserve"> ב״ר </w:t>
                            </w:r>
                            <w:r w:rsidRPr="00550477">
                              <w:rPr>
                                <w:rFonts w:asciiTheme="majorBidi" w:hAnsiTheme="majorBidi" w:cs="1ShefaClassic"/>
                                <w:b/>
                                <w:bCs/>
                                <w:sz w:val="27"/>
                                <w:szCs w:val="27"/>
                                <w:rtl/>
                              </w:rPr>
                              <w:t>יונה</w:t>
                            </w:r>
                          </w:p>
                          <w:p w:rsidR="007242D7" w:rsidRPr="00550477" w:rsidRDefault="007242D7" w:rsidP="00E47219">
                            <w:pPr>
                              <w:bidi/>
                              <w:spacing w:after="120" w:line="264" w:lineRule="auto"/>
                              <w:jc w:val="center"/>
                              <w:rPr>
                                <w:rFonts w:asciiTheme="majorBidi" w:hAnsiTheme="majorBidi" w:cs="1ShefaClassic"/>
                                <w:b/>
                                <w:bCs/>
                                <w:sz w:val="27"/>
                                <w:szCs w:val="27"/>
                              </w:rPr>
                            </w:pPr>
                            <w:r w:rsidRPr="00550477">
                              <w:rPr>
                                <w:rFonts w:asciiTheme="majorBidi" w:hAnsiTheme="majorBidi" w:cs="1ShefaClassic"/>
                                <w:b/>
                                <w:bCs/>
                                <w:sz w:val="27"/>
                                <w:szCs w:val="27"/>
                                <w:rtl/>
                              </w:rPr>
                              <w:t>ווייס</w:t>
                            </w:r>
                          </w:p>
                          <w:p w:rsidR="007242D7" w:rsidRPr="00550477" w:rsidRDefault="007242D7" w:rsidP="00E47219">
                            <w:pPr>
                              <w:bidi/>
                              <w:spacing w:after="120" w:line="264" w:lineRule="auto"/>
                              <w:jc w:val="center"/>
                              <w:rPr>
                                <w:rFonts w:asciiTheme="majorBidi" w:hAnsiTheme="majorBidi" w:cs="1ShefaClassic"/>
                                <w:sz w:val="27"/>
                                <w:szCs w:val="27"/>
                              </w:rPr>
                            </w:pPr>
                            <w:r w:rsidRPr="00550477">
                              <w:rPr>
                                <w:rFonts w:asciiTheme="majorBidi" w:hAnsiTheme="majorBidi" w:cs="1ShefaClassic" w:hint="cs"/>
                                <w:sz w:val="27"/>
                                <w:szCs w:val="27"/>
                                <w:rtl/>
                              </w:rPr>
                              <w:t xml:space="preserve"> </w:t>
                            </w:r>
                            <w:r w:rsidRPr="00550477">
                              <w:rPr>
                                <w:rFonts w:asciiTheme="majorBidi" w:hAnsiTheme="majorBidi" w:cs="1ShefaClassic"/>
                                <w:b/>
                                <w:bCs/>
                                <w:sz w:val="27"/>
                                <w:szCs w:val="27"/>
                                <w:rtl/>
                              </w:rPr>
                              <w:t>ת.</w:t>
                            </w:r>
                            <w:r>
                              <w:rPr>
                                <w:rFonts w:asciiTheme="majorBidi" w:hAnsiTheme="majorBidi" w:cs="1ShefaClassic" w:hint="cs"/>
                                <w:b/>
                                <w:bCs/>
                                <w:sz w:val="27"/>
                                <w:szCs w:val="27"/>
                                <w:rtl/>
                              </w:rPr>
                              <w:t xml:space="preserve"> </w:t>
                            </w:r>
                            <w:r w:rsidRPr="00550477">
                              <w:rPr>
                                <w:rFonts w:asciiTheme="majorBidi" w:hAnsiTheme="majorBidi" w:cs="1ShefaClassic"/>
                                <w:b/>
                                <w:bCs/>
                                <w:sz w:val="27"/>
                                <w:szCs w:val="27"/>
                                <w:rtl/>
                              </w:rPr>
                              <w:t>נ.</w:t>
                            </w:r>
                            <w:r>
                              <w:rPr>
                                <w:rFonts w:asciiTheme="majorBidi" w:hAnsiTheme="majorBidi" w:cs="1ShefaClassic" w:hint="cs"/>
                                <w:b/>
                                <w:bCs/>
                                <w:sz w:val="27"/>
                                <w:szCs w:val="27"/>
                                <w:rtl/>
                              </w:rPr>
                              <w:t xml:space="preserve"> </w:t>
                            </w:r>
                            <w:r w:rsidRPr="00550477">
                              <w:rPr>
                                <w:rFonts w:asciiTheme="majorBidi" w:hAnsiTheme="majorBidi" w:cs="1ShefaClassic"/>
                                <w:b/>
                                <w:bCs/>
                                <w:sz w:val="27"/>
                                <w:szCs w:val="27"/>
                                <w:rtl/>
                              </w:rPr>
                              <w:t>צ.</w:t>
                            </w:r>
                            <w:r>
                              <w:rPr>
                                <w:rFonts w:asciiTheme="majorBidi" w:hAnsiTheme="majorBidi" w:cs="1ShefaClassic" w:hint="cs"/>
                                <w:b/>
                                <w:bCs/>
                                <w:sz w:val="27"/>
                                <w:szCs w:val="27"/>
                                <w:rtl/>
                              </w:rPr>
                              <w:t xml:space="preserve"> </w:t>
                            </w:r>
                            <w:r w:rsidRPr="00550477">
                              <w:rPr>
                                <w:rFonts w:asciiTheme="majorBidi" w:hAnsiTheme="majorBidi" w:cs="1ShefaClassic"/>
                                <w:b/>
                                <w:bCs/>
                                <w:sz w:val="27"/>
                                <w:szCs w:val="27"/>
                                <w:rtl/>
                              </w:rPr>
                              <w:t>ב.</w:t>
                            </w:r>
                            <w:r>
                              <w:rPr>
                                <w:rFonts w:asciiTheme="majorBidi" w:hAnsiTheme="majorBidi" w:cs="1ShefaClassic" w:hint="cs"/>
                                <w:b/>
                                <w:bCs/>
                                <w:sz w:val="27"/>
                                <w:szCs w:val="27"/>
                                <w:rtl/>
                              </w:rPr>
                              <w:t xml:space="preserve"> </w:t>
                            </w:r>
                            <w:r w:rsidRPr="00550477">
                              <w:rPr>
                                <w:rFonts w:asciiTheme="majorBidi" w:hAnsiTheme="majorBidi" w:cs="1ShefaClassic"/>
                                <w:b/>
                                <w:bCs/>
                                <w:sz w:val="27"/>
                                <w:szCs w:val="27"/>
                                <w:rtl/>
                              </w:rPr>
                              <w:t>ה</w:t>
                            </w:r>
                            <w:r>
                              <w:rPr>
                                <w:rFonts w:asciiTheme="majorBidi" w:hAnsiTheme="majorBidi" w:cs="1ShefaClassic" w:hint="cs"/>
                                <w:b/>
                                <w:bCs/>
                                <w:sz w:val="27"/>
                                <w:szCs w:val="27"/>
                                <w:rtl/>
                              </w:rPr>
                              <w:t>.</w:t>
                            </w:r>
                          </w:p>
                          <w:p w:rsidR="007242D7" w:rsidRPr="0021432D" w:rsidRDefault="007242D7" w:rsidP="00E47219">
                            <w:pPr>
                              <w:pStyle w:val="Footer"/>
                              <w:bidi/>
                              <w:spacing w:before="160" w:after="160" w:line="264" w:lineRule="auto"/>
                              <w:jc w:val="center"/>
                              <w:rPr>
                                <w:rFonts w:cs="1ShefaClassic"/>
                                <w:sz w:val="27"/>
                                <w:szCs w:val="27"/>
                                <w:rtl/>
                                <w:lang w:bidi="ar-SA"/>
                              </w:rPr>
                            </w:pPr>
                            <w:r w:rsidRPr="0068545D">
                              <w:rPr>
                                <w:rFonts w:cs="1ShefaClassic"/>
                                <w:sz w:val="27"/>
                                <w:szCs w:val="27"/>
                              </w:rPr>
                              <w:sym w:font="Wingdings 2" w:char="F0B2"/>
                            </w:r>
                          </w:p>
                          <w:p w:rsidR="007242D7" w:rsidRPr="00550477" w:rsidRDefault="007242D7" w:rsidP="00E47219">
                            <w:pPr>
                              <w:bidi/>
                              <w:spacing w:after="120" w:line="264" w:lineRule="auto"/>
                              <w:jc w:val="center"/>
                              <w:rPr>
                                <w:rFonts w:asciiTheme="majorBidi" w:hAnsiTheme="majorBidi" w:cs="1ShefaClassic"/>
                                <w:sz w:val="27"/>
                                <w:szCs w:val="27"/>
                              </w:rPr>
                            </w:pPr>
                            <w:r w:rsidRPr="00550477">
                              <w:rPr>
                                <w:rFonts w:asciiTheme="majorBidi" w:hAnsiTheme="majorBidi" w:cs="1ShefaClassic"/>
                                <w:sz w:val="27"/>
                                <w:szCs w:val="27"/>
                                <w:rtl/>
                              </w:rPr>
                              <w:t>נדפס ע</w:t>
                            </w:r>
                            <w:r>
                              <w:rPr>
                                <w:rFonts w:asciiTheme="majorBidi" w:hAnsiTheme="majorBidi" w:cs="1ShefaClassic" w:hint="cs"/>
                                <w:sz w:val="27"/>
                                <w:szCs w:val="27"/>
                                <w:rtl/>
                              </w:rPr>
                              <w:t>"</w:t>
                            </w:r>
                            <w:r w:rsidRPr="00550477">
                              <w:rPr>
                                <w:rFonts w:asciiTheme="majorBidi" w:hAnsiTheme="majorBidi" w:cs="1ShefaClassic"/>
                                <w:sz w:val="27"/>
                                <w:szCs w:val="27"/>
                                <w:rtl/>
                              </w:rPr>
                              <w:t>י ולזכות בנם</w:t>
                            </w:r>
                          </w:p>
                          <w:p w:rsidR="007242D7" w:rsidRPr="00550477" w:rsidRDefault="007242D7" w:rsidP="00E47219">
                            <w:pPr>
                              <w:bidi/>
                              <w:spacing w:after="120" w:line="264" w:lineRule="auto"/>
                              <w:jc w:val="center"/>
                              <w:rPr>
                                <w:rFonts w:asciiTheme="majorBidi" w:hAnsiTheme="majorBidi" w:cs="1ShefaClassic"/>
                                <w:sz w:val="27"/>
                                <w:szCs w:val="27"/>
                              </w:rPr>
                            </w:pPr>
                            <w:r>
                              <w:rPr>
                                <w:rFonts w:asciiTheme="majorBidi" w:hAnsiTheme="majorBidi" w:cs="1ShefaClassic"/>
                                <w:sz w:val="27"/>
                                <w:szCs w:val="27"/>
                                <w:rtl/>
                              </w:rPr>
                              <w:t>הרה</w:t>
                            </w:r>
                            <w:r>
                              <w:rPr>
                                <w:rFonts w:asciiTheme="majorBidi" w:hAnsiTheme="majorBidi" w:cs="1ShefaClassic" w:hint="cs"/>
                                <w:sz w:val="27"/>
                                <w:szCs w:val="27"/>
                                <w:rtl/>
                              </w:rPr>
                              <w:t>"</w:t>
                            </w:r>
                            <w:r>
                              <w:rPr>
                                <w:rFonts w:asciiTheme="majorBidi" w:hAnsiTheme="majorBidi" w:cs="1ShefaClassic"/>
                                <w:sz w:val="27"/>
                                <w:szCs w:val="27"/>
                                <w:rtl/>
                              </w:rPr>
                              <w:t>ח הרה</w:t>
                            </w:r>
                            <w:r>
                              <w:rPr>
                                <w:rFonts w:asciiTheme="majorBidi" w:hAnsiTheme="majorBidi" w:cs="1ShefaClassic" w:hint="cs"/>
                                <w:sz w:val="27"/>
                                <w:szCs w:val="27"/>
                                <w:rtl/>
                              </w:rPr>
                              <w:t>"</w:t>
                            </w:r>
                            <w:r w:rsidRPr="00550477">
                              <w:rPr>
                                <w:rFonts w:asciiTheme="majorBidi" w:hAnsiTheme="majorBidi" w:cs="1ShefaClassic"/>
                                <w:sz w:val="27"/>
                                <w:szCs w:val="27"/>
                                <w:rtl/>
                              </w:rPr>
                              <w:t>ת ר</w:t>
                            </w:r>
                            <w:r>
                              <w:rPr>
                                <w:rFonts w:asciiTheme="majorBidi" w:hAnsiTheme="majorBidi" w:cs="1ShefaClassic" w:hint="cs"/>
                                <w:sz w:val="27"/>
                                <w:szCs w:val="27"/>
                                <w:rtl/>
                              </w:rPr>
                              <w:t>'</w:t>
                            </w:r>
                            <w:r w:rsidRPr="00550477">
                              <w:rPr>
                                <w:rFonts w:asciiTheme="majorBidi" w:hAnsiTheme="majorBidi" w:cs="1ShefaClassic"/>
                                <w:sz w:val="27"/>
                                <w:szCs w:val="27"/>
                                <w:rtl/>
                              </w:rPr>
                              <w:t xml:space="preserve"> </w:t>
                            </w:r>
                            <w:r w:rsidRPr="00301FE9">
                              <w:rPr>
                                <w:rFonts w:asciiTheme="majorBidi" w:hAnsiTheme="majorBidi" w:cs="1ShefaClassic"/>
                                <w:b/>
                                <w:bCs/>
                                <w:sz w:val="27"/>
                                <w:szCs w:val="27"/>
                                <w:rtl/>
                              </w:rPr>
                              <w:t>משה אהרן צבי</w:t>
                            </w:r>
                          </w:p>
                          <w:p w:rsidR="007242D7" w:rsidRPr="00550477" w:rsidRDefault="007242D7" w:rsidP="00E47219">
                            <w:pPr>
                              <w:bidi/>
                              <w:spacing w:after="120" w:line="264" w:lineRule="auto"/>
                              <w:jc w:val="center"/>
                              <w:rPr>
                                <w:rFonts w:asciiTheme="majorBidi" w:hAnsiTheme="majorBidi" w:cs="1ShefaClassic"/>
                                <w:sz w:val="27"/>
                                <w:szCs w:val="27"/>
                              </w:rPr>
                            </w:pPr>
                            <w:r w:rsidRPr="00550477">
                              <w:rPr>
                                <w:rFonts w:asciiTheme="majorBidi" w:hAnsiTheme="majorBidi" w:cs="1ShefaClassic"/>
                                <w:sz w:val="27"/>
                                <w:szCs w:val="27"/>
                                <w:rtl/>
                              </w:rPr>
                              <w:t xml:space="preserve">וזוגתו מרת </w:t>
                            </w:r>
                            <w:r w:rsidRPr="00301FE9">
                              <w:rPr>
                                <w:rFonts w:asciiTheme="majorBidi" w:hAnsiTheme="majorBidi" w:cs="1ShefaClassic"/>
                                <w:b/>
                                <w:bCs/>
                                <w:sz w:val="27"/>
                                <w:szCs w:val="27"/>
                                <w:rtl/>
                              </w:rPr>
                              <w:t>העניא רבקה רות</w:t>
                            </w:r>
                          </w:p>
                          <w:p w:rsidR="007242D7" w:rsidRPr="00550477" w:rsidRDefault="007242D7" w:rsidP="00E47219">
                            <w:pPr>
                              <w:bidi/>
                              <w:spacing w:after="120" w:line="264" w:lineRule="auto"/>
                              <w:jc w:val="center"/>
                              <w:rPr>
                                <w:rFonts w:asciiTheme="majorBidi" w:hAnsiTheme="majorBidi" w:cs="1ShefaClassic"/>
                                <w:sz w:val="27"/>
                                <w:szCs w:val="27"/>
                              </w:rPr>
                            </w:pPr>
                            <w:r w:rsidRPr="00550477">
                              <w:rPr>
                                <w:rFonts w:asciiTheme="majorBidi" w:hAnsiTheme="majorBidi" w:cs="1ShefaClassic"/>
                                <w:sz w:val="27"/>
                                <w:szCs w:val="27"/>
                                <w:rtl/>
                              </w:rPr>
                              <w:t>וילדיהם</w:t>
                            </w:r>
                          </w:p>
                          <w:p w:rsidR="007242D7" w:rsidRPr="00301FE9" w:rsidRDefault="007242D7" w:rsidP="00E47219">
                            <w:pPr>
                              <w:bidi/>
                              <w:spacing w:after="120" w:line="264" w:lineRule="auto"/>
                              <w:jc w:val="center"/>
                              <w:rPr>
                                <w:rFonts w:asciiTheme="majorBidi" w:hAnsiTheme="majorBidi" w:cs="1ShefaClassic"/>
                                <w:b/>
                                <w:bCs/>
                                <w:sz w:val="27"/>
                                <w:szCs w:val="27"/>
                              </w:rPr>
                            </w:pPr>
                            <w:r w:rsidRPr="00301FE9">
                              <w:rPr>
                                <w:rFonts w:asciiTheme="majorBidi" w:hAnsiTheme="majorBidi" w:cs="1ShefaClassic"/>
                                <w:b/>
                                <w:bCs/>
                                <w:sz w:val="27"/>
                                <w:szCs w:val="27"/>
                                <w:rtl/>
                              </w:rPr>
                              <w:t>שלום אליעזר, מנחם מענדל,</w:t>
                            </w:r>
                          </w:p>
                          <w:p w:rsidR="007242D7" w:rsidRPr="00B52718" w:rsidRDefault="007242D7" w:rsidP="00E47219">
                            <w:pPr>
                              <w:bidi/>
                              <w:spacing w:after="120" w:line="264" w:lineRule="auto"/>
                              <w:jc w:val="center"/>
                              <w:rPr>
                                <w:rFonts w:asciiTheme="majorBidi" w:hAnsiTheme="majorBidi" w:cs="1ShefaClassic"/>
                                <w:b/>
                                <w:bCs/>
                                <w:sz w:val="27"/>
                                <w:szCs w:val="27"/>
                              </w:rPr>
                            </w:pPr>
                            <w:r w:rsidRPr="00301FE9">
                              <w:rPr>
                                <w:rFonts w:asciiTheme="majorBidi" w:hAnsiTheme="majorBidi" w:cs="1ShefaClassic"/>
                                <w:b/>
                                <w:bCs/>
                                <w:sz w:val="27"/>
                                <w:szCs w:val="27"/>
                                <w:rtl/>
                              </w:rPr>
                              <w:t>יונה מרדכי וחנה פערל</w:t>
                            </w:r>
                            <w:r>
                              <w:rPr>
                                <w:rFonts w:asciiTheme="majorBidi" w:hAnsiTheme="majorBidi" w:cs="1ShefaClassic" w:hint="cs"/>
                                <w:b/>
                                <w:bCs/>
                                <w:sz w:val="27"/>
                                <w:szCs w:val="27"/>
                                <w:rtl/>
                              </w:rPr>
                              <w:t xml:space="preserve"> </w:t>
                            </w:r>
                            <w:r w:rsidRPr="00550477">
                              <w:rPr>
                                <w:rFonts w:asciiTheme="majorBidi" w:hAnsiTheme="majorBidi" w:cs="1ShefaClassic"/>
                                <w:sz w:val="27"/>
                                <w:szCs w:val="27"/>
                                <w:rtl/>
                              </w:rPr>
                              <w:t>שיחיו</w:t>
                            </w:r>
                          </w:p>
                          <w:p w:rsidR="007242D7" w:rsidRPr="00301FE9" w:rsidRDefault="007242D7" w:rsidP="00E47219">
                            <w:pPr>
                              <w:bidi/>
                              <w:spacing w:after="120" w:line="264" w:lineRule="auto"/>
                              <w:jc w:val="center"/>
                              <w:rPr>
                                <w:rFonts w:asciiTheme="majorBidi" w:hAnsiTheme="majorBidi" w:cs="1ShefaClassic"/>
                                <w:b/>
                                <w:bCs/>
                                <w:sz w:val="27"/>
                                <w:szCs w:val="27"/>
                              </w:rPr>
                            </w:pPr>
                            <w:r w:rsidRPr="00301FE9">
                              <w:rPr>
                                <w:rFonts w:asciiTheme="majorBidi" w:hAnsiTheme="majorBidi" w:cs="1ShefaClassic"/>
                                <w:b/>
                                <w:bCs/>
                                <w:sz w:val="27"/>
                                <w:szCs w:val="27"/>
                                <w:rtl/>
                              </w:rPr>
                              <w:t>ווייס</w:t>
                            </w:r>
                          </w:p>
                          <w:p w:rsidR="007242D7" w:rsidRPr="00550477" w:rsidRDefault="007242D7" w:rsidP="00E47219">
                            <w:pPr>
                              <w:bidi/>
                              <w:spacing w:after="120" w:line="264" w:lineRule="auto"/>
                              <w:jc w:val="center"/>
                              <w:rPr>
                                <w:rFonts w:asciiTheme="majorBidi" w:hAnsiTheme="majorBidi" w:cs="1ShefaClassic"/>
                                <w:sz w:val="27"/>
                                <w:szCs w:val="27"/>
                                <w:rtl/>
                              </w:rPr>
                            </w:pPr>
                            <w:r w:rsidRPr="00550477">
                              <w:rPr>
                                <w:rFonts w:asciiTheme="majorBidi" w:hAnsiTheme="majorBidi" w:cs="1ShefaClassic"/>
                                <w:sz w:val="27"/>
                                <w:szCs w:val="27"/>
                                <w:rtl/>
                              </w:rPr>
                              <w:t>שערמאן אוקס, קאליפורניא</w:t>
                            </w:r>
                          </w:p>
                          <w:p w:rsidR="007242D7" w:rsidRPr="008B580E" w:rsidRDefault="007242D7" w:rsidP="00E47219">
                            <w:pPr>
                              <w:pStyle w:val="NormalComplexNarkisim"/>
                              <w:spacing w:after="120" w:line="264" w:lineRule="auto"/>
                              <w:rPr>
                                <w:b/>
                                <w:bCs/>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7474C" id="Text Box 46" o:spid="_x0000_s1074" type="#_x0000_t202" style="position:absolute;margin-left:0;margin-top:0;width:198.85pt;height:362.55pt;z-index:25169203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" fillcolor="white [3201]" stroked="f" strokeweight=".5pt">
                <v:textbox>
                  <w:txbxContent>
                    <w:p w:rsidR="007242D7" w:rsidRPr="00550477" w:rsidRDefault="007242D7" w:rsidP="00E47219">
                      <w:pPr>
                        <w:bidi/>
                        <w:spacing w:after="120" w:line="264" w:lineRule="auto"/>
                        <w:jc w:val="center"/>
                        <w:rPr>
                          <w:rFonts w:asciiTheme="majorBidi" w:hAnsiTheme="majorBidi" w:cs="1ShefaClassic"/>
                          <w:b/>
                          <w:bCs/>
                          <w:sz w:val="27"/>
                          <w:szCs w:val="27"/>
                        </w:rPr>
                      </w:pPr>
                      <w:r w:rsidRPr="00550477">
                        <w:rPr>
                          <w:rFonts w:asciiTheme="majorBidi" w:hAnsiTheme="majorBidi" w:cs="1ShefaClassic"/>
                          <w:b/>
                          <w:bCs/>
                          <w:sz w:val="27"/>
                          <w:szCs w:val="27"/>
                          <w:rtl/>
                        </w:rPr>
                        <w:t>לעילוי נשמת</w:t>
                      </w:r>
                    </w:p>
                    <w:p w:rsidR="007242D7" w:rsidRPr="00550477" w:rsidRDefault="007242D7" w:rsidP="00E47219">
                      <w:pPr>
                        <w:bidi/>
                        <w:spacing w:after="120" w:line="264" w:lineRule="auto"/>
                        <w:jc w:val="center"/>
                        <w:rPr>
                          <w:rFonts w:asciiTheme="majorBidi" w:hAnsiTheme="majorBidi" w:cs="1ShefaClassic"/>
                          <w:sz w:val="27"/>
                          <w:szCs w:val="27"/>
                        </w:rPr>
                      </w:pPr>
                      <w:r w:rsidRPr="00550477">
                        <w:rPr>
                          <w:rFonts w:asciiTheme="majorBidi" w:hAnsiTheme="majorBidi" w:cs="1ShefaClassic"/>
                          <w:sz w:val="27"/>
                          <w:szCs w:val="27"/>
                          <w:rtl/>
                        </w:rPr>
                        <w:t>האשה החשובה והמהוללה</w:t>
                      </w:r>
                    </w:p>
                    <w:p w:rsidR="007242D7" w:rsidRPr="00550477" w:rsidRDefault="007242D7" w:rsidP="00E47219">
                      <w:pPr>
                        <w:bidi/>
                        <w:spacing w:after="120" w:line="264" w:lineRule="auto"/>
                        <w:jc w:val="center"/>
                        <w:rPr>
                          <w:rFonts w:asciiTheme="majorBidi" w:hAnsiTheme="majorBidi" w:cs="1ShefaClassic"/>
                          <w:sz w:val="27"/>
                          <w:szCs w:val="27"/>
                        </w:rPr>
                      </w:pPr>
                      <w:r w:rsidRPr="00550477">
                        <w:rPr>
                          <w:rFonts w:asciiTheme="majorBidi" w:hAnsiTheme="majorBidi" w:cs="1ShefaClassic"/>
                          <w:sz w:val="27"/>
                          <w:szCs w:val="27"/>
                          <w:rtl/>
                        </w:rPr>
                        <w:t>בעלת עין טובה ורודפת צדקה וחסד</w:t>
                      </w:r>
                    </w:p>
                    <w:p w:rsidR="007242D7" w:rsidRPr="00550477" w:rsidRDefault="007242D7" w:rsidP="00E47219">
                      <w:pPr>
                        <w:bidi/>
                        <w:spacing w:after="120" w:line="264" w:lineRule="auto"/>
                        <w:jc w:val="center"/>
                        <w:rPr>
                          <w:rFonts w:asciiTheme="majorBidi" w:hAnsiTheme="majorBidi" w:cs="1ShefaClassic"/>
                          <w:sz w:val="27"/>
                          <w:szCs w:val="27"/>
                        </w:rPr>
                      </w:pPr>
                      <w:r w:rsidRPr="00550477">
                        <w:rPr>
                          <w:rFonts w:asciiTheme="majorBidi" w:hAnsiTheme="majorBidi" w:cs="1ShefaClassic"/>
                          <w:sz w:val="27"/>
                          <w:szCs w:val="27"/>
                          <w:rtl/>
                        </w:rPr>
                        <w:t xml:space="preserve">מרת </w:t>
                      </w:r>
                      <w:r w:rsidRPr="00550477">
                        <w:rPr>
                          <w:rFonts w:asciiTheme="majorBidi" w:hAnsiTheme="majorBidi" w:cs="1ShefaClassic"/>
                          <w:b/>
                          <w:bCs/>
                          <w:sz w:val="27"/>
                          <w:szCs w:val="27"/>
                          <w:rtl/>
                        </w:rPr>
                        <w:t>מרים</w:t>
                      </w:r>
                      <w:r w:rsidRPr="00550477">
                        <w:rPr>
                          <w:rFonts w:asciiTheme="majorBidi" w:hAnsiTheme="majorBidi" w:cs="1ShefaClassic"/>
                          <w:sz w:val="27"/>
                          <w:szCs w:val="27"/>
                          <w:rtl/>
                        </w:rPr>
                        <w:t xml:space="preserve"> בת ר' </w:t>
                      </w:r>
                      <w:r w:rsidRPr="00550477">
                        <w:rPr>
                          <w:rFonts w:asciiTheme="majorBidi" w:hAnsiTheme="majorBidi" w:cs="1ShefaClassic"/>
                          <w:b/>
                          <w:bCs/>
                          <w:sz w:val="27"/>
                          <w:szCs w:val="27"/>
                          <w:rtl/>
                        </w:rPr>
                        <w:t xml:space="preserve">אלטער מרדכי </w:t>
                      </w:r>
                      <w:r w:rsidRPr="00550477">
                        <w:rPr>
                          <w:rFonts w:asciiTheme="majorBidi" w:hAnsiTheme="majorBidi" w:cs="1ShefaClassic"/>
                          <w:sz w:val="27"/>
                          <w:szCs w:val="27"/>
                          <w:rtl/>
                        </w:rPr>
                        <w:t>ז"ל</w:t>
                      </w:r>
                    </w:p>
                    <w:p w:rsidR="007242D7" w:rsidRPr="00550477" w:rsidRDefault="007242D7" w:rsidP="00E47219">
                      <w:pPr>
                        <w:bidi/>
                        <w:spacing w:after="120" w:line="264" w:lineRule="auto"/>
                        <w:jc w:val="center"/>
                        <w:rPr>
                          <w:rFonts w:asciiTheme="majorBidi" w:hAnsiTheme="majorBidi" w:cs="1ShefaClassic"/>
                          <w:sz w:val="27"/>
                          <w:szCs w:val="27"/>
                        </w:rPr>
                      </w:pPr>
                      <w:r w:rsidRPr="00550477">
                        <w:rPr>
                          <w:rFonts w:asciiTheme="majorBidi" w:hAnsiTheme="majorBidi" w:cs="1ShefaClassic"/>
                          <w:sz w:val="27"/>
                          <w:szCs w:val="27"/>
                          <w:rtl/>
                        </w:rPr>
                        <w:t>נלב"ע ר"ח שבט ה'תשע"א</w:t>
                      </w:r>
                    </w:p>
                    <w:p w:rsidR="007242D7" w:rsidRPr="00550477" w:rsidRDefault="007242D7" w:rsidP="00E47219">
                      <w:pPr>
                        <w:bidi/>
                        <w:spacing w:after="120" w:line="264" w:lineRule="auto"/>
                        <w:jc w:val="center"/>
                        <w:rPr>
                          <w:rFonts w:asciiTheme="majorBidi" w:hAnsiTheme="majorBidi" w:cs="1ShefaClassic"/>
                          <w:sz w:val="27"/>
                          <w:szCs w:val="27"/>
                        </w:rPr>
                      </w:pPr>
                      <w:r w:rsidRPr="00550477">
                        <w:rPr>
                          <w:rFonts w:asciiTheme="majorBidi" w:hAnsiTheme="majorBidi" w:cs="1ShefaClassic"/>
                          <w:sz w:val="27"/>
                          <w:szCs w:val="27"/>
                          <w:rtl/>
                        </w:rPr>
                        <w:t>ולע</w:t>
                      </w:r>
                      <w:r>
                        <w:rPr>
                          <w:rFonts w:asciiTheme="majorBidi" w:hAnsiTheme="majorBidi" w:cs="1ShefaClassic" w:hint="cs"/>
                          <w:sz w:val="27"/>
                          <w:szCs w:val="27"/>
                          <w:rtl/>
                        </w:rPr>
                        <w:t>"נ הוו"ח</w:t>
                      </w:r>
                      <w:r w:rsidRPr="00550477">
                        <w:rPr>
                          <w:rFonts w:asciiTheme="majorBidi" w:hAnsiTheme="majorBidi" w:cs="1ShefaClassic"/>
                          <w:sz w:val="27"/>
                          <w:szCs w:val="27"/>
                          <w:rtl/>
                        </w:rPr>
                        <w:t xml:space="preserve"> ר</w:t>
                      </w:r>
                      <w:r>
                        <w:rPr>
                          <w:rFonts w:asciiTheme="majorBidi" w:hAnsiTheme="majorBidi" w:cs="1ShefaClassic" w:hint="cs"/>
                          <w:sz w:val="27"/>
                          <w:szCs w:val="27"/>
                          <w:rtl/>
                        </w:rPr>
                        <w:t>'</w:t>
                      </w:r>
                      <w:r w:rsidRPr="00550477">
                        <w:rPr>
                          <w:rFonts w:asciiTheme="majorBidi" w:hAnsiTheme="majorBidi" w:cs="1ShefaClassic"/>
                          <w:sz w:val="27"/>
                          <w:szCs w:val="27"/>
                          <w:rtl/>
                        </w:rPr>
                        <w:t xml:space="preserve"> </w:t>
                      </w:r>
                      <w:r w:rsidRPr="00550477">
                        <w:rPr>
                          <w:rFonts w:asciiTheme="majorBidi" w:hAnsiTheme="majorBidi" w:cs="1ShefaClassic"/>
                          <w:b/>
                          <w:bCs/>
                          <w:sz w:val="27"/>
                          <w:szCs w:val="27"/>
                          <w:rtl/>
                        </w:rPr>
                        <w:t>ישכר דוב</w:t>
                      </w:r>
                      <w:r w:rsidRPr="00550477">
                        <w:rPr>
                          <w:rFonts w:asciiTheme="majorBidi" w:hAnsiTheme="majorBidi" w:cs="1ShefaClassic"/>
                          <w:sz w:val="27"/>
                          <w:szCs w:val="27"/>
                          <w:rtl/>
                        </w:rPr>
                        <w:t xml:space="preserve"> ב״ר </w:t>
                      </w:r>
                      <w:r w:rsidRPr="00550477">
                        <w:rPr>
                          <w:rFonts w:asciiTheme="majorBidi" w:hAnsiTheme="majorBidi" w:cs="1ShefaClassic"/>
                          <w:b/>
                          <w:bCs/>
                          <w:sz w:val="27"/>
                          <w:szCs w:val="27"/>
                          <w:rtl/>
                        </w:rPr>
                        <w:t>יונה</w:t>
                      </w:r>
                    </w:p>
                    <w:p w:rsidR="007242D7" w:rsidRPr="00550477" w:rsidRDefault="007242D7" w:rsidP="00E47219">
                      <w:pPr>
                        <w:bidi/>
                        <w:spacing w:after="120" w:line="264" w:lineRule="auto"/>
                        <w:jc w:val="center"/>
                        <w:rPr>
                          <w:rFonts w:asciiTheme="majorBidi" w:hAnsiTheme="majorBidi" w:cs="1ShefaClassic"/>
                          <w:b/>
                          <w:bCs/>
                          <w:sz w:val="27"/>
                          <w:szCs w:val="27"/>
                        </w:rPr>
                      </w:pPr>
                      <w:r w:rsidRPr="00550477">
                        <w:rPr>
                          <w:rFonts w:asciiTheme="majorBidi" w:hAnsiTheme="majorBidi" w:cs="1ShefaClassic"/>
                          <w:b/>
                          <w:bCs/>
                          <w:sz w:val="27"/>
                          <w:szCs w:val="27"/>
                          <w:rtl/>
                        </w:rPr>
                        <w:t>ווייס</w:t>
                      </w:r>
                    </w:p>
                    <w:p w:rsidR="007242D7" w:rsidRPr="00550477" w:rsidRDefault="007242D7" w:rsidP="00E47219">
                      <w:pPr>
                        <w:bidi/>
                        <w:spacing w:after="120" w:line="264" w:lineRule="auto"/>
                        <w:jc w:val="center"/>
                        <w:rPr>
                          <w:rFonts w:asciiTheme="majorBidi" w:hAnsiTheme="majorBidi" w:cs="1ShefaClassic"/>
                          <w:sz w:val="27"/>
                          <w:szCs w:val="27"/>
                        </w:rPr>
                      </w:pPr>
                      <w:r w:rsidRPr="00550477">
                        <w:rPr>
                          <w:rFonts w:asciiTheme="majorBidi" w:hAnsiTheme="majorBidi" w:cs="1ShefaClassic" w:hint="cs"/>
                          <w:sz w:val="27"/>
                          <w:szCs w:val="27"/>
                          <w:rtl/>
                        </w:rPr>
                        <w:t xml:space="preserve"> </w:t>
                      </w:r>
                      <w:r w:rsidRPr="00550477">
                        <w:rPr>
                          <w:rFonts w:asciiTheme="majorBidi" w:hAnsiTheme="majorBidi" w:cs="1ShefaClassic"/>
                          <w:b/>
                          <w:bCs/>
                          <w:sz w:val="27"/>
                          <w:szCs w:val="27"/>
                          <w:rtl/>
                        </w:rPr>
                        <w:t>ת.</w:t>
                      </w:r>
                      <w:r>
                        <w:rPr>
                          <w:rFonts w:asciiTheme="majorBidi" w:hAnsiTheme="majorBidi" w:cs="1ShefaClassic" w:hint="cs"/>
                          <w:b/>
                          <w:bCs/>
                          <w:sz w:val="27"/>
                          <w:szCs w:val="27"/>
                          <w:rtl/>
                        </w:rPr>
                        <w:t xml:space="preserve"> </w:t>
                      </w:r>
                      <w:r w:rsidRPr="00550477">
                        <w:rPr>
                          <w:rFonts w:asciiTheme="majorBidi" w:hAnsiTheme="majorBidi" w:cs="1ShefaClassic"/>
                          <w:b/>
                          <w:bCs/>
                          <w:sz w:val="27"/>
                          <w:szCs w:val="27"/>
                          <w:rtl/>
                        </w:rPr>
                        <w:t>נ.</w:t>
                      </w:r>
                      <w:r>
                        <w:rPr>
                          <w:rFonts w:asciiTheme="majorBidi" w:hAnsiTheme="majorBidi" w:cs="1ShefaClassic" w:hint="cs"/>
                          <w:b/>
                          <w:bCs/>
                          <w:sz w:val="27"/>
                          <w:szCs w:val="27"/>
                          <w:rtl/>
                        </w:rPr>
                        <w:t xml:space="preserve"> </w:t>
                      </w:r>
                      <w:r w:rsidRPr="00550477">
                        <w:rPr>
                          <w:rFonts w:asciiTheme="majorBidi" w:hAnsiTheme="majorBidi" w:cs="1ShefaClassic"/>
                          <w:b/>
                          <w:bCs/>
                          <w:sz w:val="27"/>
                          <w:szCs w:val="27"/>
                          <w:rtl/>
                        </w:rPr>
                        <w:t>צ.</w:t>
                      </w:r>
                      <w:r>
                        <w:rPr>
                          <w:rFonts w:asciiTheme="majorBidi" w:hAnsiTheme="majorBidi" w:cs="1ShefaClassic" w:hint="cs"/>
                          <w:b/>
                          <w:bCs/>
                          <w:sz w:val="27"/>
                          <w:szCs w:val="27"/>
                          <w:rtl/>
                        </w:rPr>
                        <w:t xml:space="preserve"> </w:t>
                      </w:r>
                      <w:r w:rsidRPr="00550477">
                        <w:rPr>
                          <w:rFonts w:asciiTheme="majorBidi" w:hAnsiTheme="majorBidi" w:cs="1ShefaClassic"/>
                          <w:b/>
                          <w:bCs/>
                          <w:sz w:val="27"/>
                          <w:szCs w:val="27"/>
                          <w:rtl/>
                        </w:rPr>
                        <w:t>ב.</w:t>
                      </w:r>
                      <w:r>
                        <w:rPr>
                          <w:rFonts w:asciiTheme="majorBidi" w:hAnsiTheme="majorBidi" w:cs="1ShefaClassic" w:hint="cs"/>
                          <w:b/>
                          <w:bCs/>
                          <w:sz w:val="27"/>
                          <w:szCs w:val="27"/>
                          <w:rtl/>
                        </w:rPr>
                        <w:t xml:space="preserve"> </w:t>
                      </w:r>
                      <w:r w:rsidRPr="00550477">
                        <w:rPr>
                          <w:rFonts w:asciiTheme="majorBidi" w:hAnsiTheme="majorBidi" w:cs="1ShefaClassic"/>
                          <w:b/>
                          <w:bCs/>
                          <w:sz w:val="27"/>
                          <w:szCs w:val="27"/>
                          <w:rtl/>
                        </w:rPr>
                        <w:t>ה</w:t>
                      </w:r>
                      <w:r>
                        <w:rPr>
                          <w:rFonts w:asciiTheme="majorBidi" w:hAnsiTheme="majorBidi" w:cs="1ShefaClassic" w:hint="cs"/>
                          <w:b/>
                          <w:bCs/>
                          <w:sz w:val="27"/>
                          <w:szCs w:val="27"/>
                          <w:rtl/>
                        </w:rPr>
                        <w:t>.</w:t>
                      </w:r>
                    </w:p>
                    <w:p w:rsidR="007242D7" w:rsidRPr="0021432D" w:rsidRDefault="007242D7" w:rsidP="00E47219">
                      <w:pPr>
                        <w:pStyle w:val="Footer"/>
                        <w:bidi/>
                        <w:spacing w:before="160" w:after="160" w:line="264" w:lineRule="auto"/>
                        <w:jc w:val="center"/>
                        <w:rPr>
                          <w:rFonts w:cs="1ShefaClassic"/>
                          <w:sz w:val="27"/>
                          <w:szCs w:val="27"/>
                          <w:rtl/>
                          <w:lang w:bidi="ar-SA"/>
                        </w:rPr>
                      </w:pPr>
                      <w:r w:rsidRPr="0068545D">
                        <w:rPr>
                          <w:rFonts w:cs="1ShefaClassic"/>
                          <w:sz w:val="27"/>
                          <w:szCs w:val="27"/>
                        </w:rPr>
                        <w:sym w:font="Wingdings 2" w:char="F0B2"/>
                      </w:r>
                    </w:p>
                    <w:p w:rsidR="007242D7" w:rsidRPr="00550477" w:rsidRDefault="007242D7" w:rsidP="00E47219">
                      <w:pPr>
                        <w:bidi/>
                        <w:spacing w:after="120" w:line="264" w:lineRule="auto"/>
                        <w:jc w:val="center"/>
                        <w:rPr>
                          <w:rFonts w:asciiTheme="majorBidi" w:hAnsiTheme="majorBidi" w:cs="1ShefaClassic"/>
                          <w:sz w:val="27"/>
                          <w:szCs w:val="27"/>
                        </w:rPr>
                      </w:pPr>
                      <w:r w:rsidRPr="00550477">
                        <w:rPr>
                          <w:rFonts w:asciiTheme="majorBidi" w:hAnsiTheme="majorBidi" w:cs="1ShefaClassic"/>
                          <w:sz w:val="27"/>
                          <w:szCs w:val="27"/>
                          <w:rtl/>
                        </w:rPr>
                        <w:t>נדפס ע</w:t>
                      </w:r>
                      <w:r>
                        <w:rPr>
                          <w:rFonts w:asciiTheme="majorBidi" w:hAnsiTheme="majorBidi" w:cs="1ShefaClassic" w:hint="cs"/>
                          <w:sz w:val="27"/>
                          <w:szCs w:val="27"/>
                          <w:rtl/>
                        </w:rPr>
                        <w:t>"</w:t>
                      </w:r>
                      <w:r w:rsidRPr="00550477">
                        <w:rPr>
                          <w:rFonts w:asciiTheme="majorBidi" w:hAnsiTheme="majorBidi" w:cs="1ShefaClassic"/>
                          <w:sz w:val="27"/>
                          <w:szCs w:val="27"/>
                          <w:rtl/>
                        </w:rPr>
                        <w:t>י ולזכות בנם</w:t>
                      </w:r>
                    </w:p>
                    <w:p w:rsidR="007242D7" w:rsidRPr="00550477" w:rsidRDefault="007242D7" w:rsidP="00E47219">
                      <w:pPr>
                        <w:bidi/>
                        <w:spacing w:after="120" w:line="264" w:lineRule="auto"/>
                        <w:jc w:val="center"/>
                        <w:rPr>
                          <w:rFonts w:asciiTheme="majorBidi" w:hAnsiTheme="majorBidi" w:cs="1ShefaClassic"/>
                          <w:sz w:val="27"/>
                          <w:szCs w:val="27"/>
                        </w:rPr>
                      </w:pPr>
                      <w:r>
                        <w:rPr>
                          <w:rFonts w:asciiTheme="majorBidi" w:hAnsiTheme="majorBidi" w:cs="1ShefaClassic"/>
                          <w:sz w:val="27"/>
                          <w:szCs w:val="27"/>
                          <w:rtl/>
                        </w:rPr>
                        <w:t>הרה</w:t>
                      </w:r>
                      <w:r>
                        <w:rPr>
                          <w:rFonts w:asciiTheme="majorBidi" w:hAnsiTheme="majorBidi" w:cs="1ShefaClassic" w:hint="cs"/>
                          <w:sz w:val="27"/>
                          <w:szCs w:val="27"/>
                          <w:rtl/>
                        </w:rPr>
                        <w:t>"</w:t>
                      </w:r>
                      <w:r>
                        <w:rPr>
                          <w:rFonts w:asciiTheme="majorBidi" w:hAnsiTheme="majorBidi" w:cs="1ShefaClassic"/>
                          <w:sz w:val="27"/>
                          <w:szCs w:val="27"/>
                          <w:rtl/>
                        </w:rPr>
                        <w:t>ח הרה</w:t>
                      </w:r>
                      <w:r>
                        <w:rPr>
                          <w:rFonts w:asciiTheme="majorBidi" w:hAnsiTheme="majorBidi" w:cs="1ShefaClassic" w:hint="cs"/>
                          <w:sz w:val="27"/>
                          <w:szCs w:val="27"/>
                          <w:rtl/>
                        </w:rPr>
                        <w:t>"</w:t>
                      </w:r>
                      <w:r w:rsidRPr="00550477">
                        <w:rPr>
                          <w:rFonts w:asciiTheme="majorBidi" w:hAnsiTheme="majorBidi" w:cs="1ShefaClassic"/>
                          <w:sz w:val="27"/>
                          <w:szCs w:val="27"/>
                          <w:rtl/>
                        </w:rPr>
                        <w:t>ת ר</w:t>
                      </w:r>
                      <w:r>
                        <w:rPr>
                          <w:rFonts w:asciiTheme="majorBidi" w:hAnsiTheme="majorBidi" w:cs="1ShefaClassic" w:hint="cs"/>
                          <w:sz w:val="27"/>
                          <w:szCs w:val="27"/>
                          <w:rtl/>
                        </w:rPr>
                        <w:t>'</w:t>
                      </w:r>
                      <w:r w:rsidRPr="00550477">
                        <w:rPr>
                          <w:rFonts w:asciiTheme="majorBidi" w:hAnsiTheme="majorBidi" w:cs="1ShefaClassic"/>
                          <w:sz w:val="27"/>
                          <w:szCs w:val="27"/>
                          <w:rtl/>
                        </w:rPr>
                        <w:t xml:space="preserve"> </w:t>
                      </w:r>
                      <w:r w:rsidRPr="00301FE9">
                        <w:rPr>
                          <w:rFonts w:asciiTheme="majorBidi" w:hAnsiTheme="majorBidi" w:cs="1ShefaClassic"/>
                          <w:b/>
                          <w:bCs/>
                          <w:sz w:val="27"/>
                          <w:szCs w:val="27"/>
                          <w:rtl/>
                        </w:rPr>
                        <w:t>משה אהרן צבי</w:t>
                      </w:r>
                    </w:p>
                    <w:p w:rsidR="007242D7" w:rsidRPr="00550477" w:rsidRDefault="007242D7" w:rsidP="00E47219">
                      <w:pPr>
                        <w:bidi/>
                        <w:spacing w:after="120" w:line="264" w:lineRule="auto"/>
                        <w:jc w:val="center"/>
                        <w:rPr>
                          <w:rFonts w:asciiTheme="majorBidi" w:hAnsiTheme="majorBidi" w:cs="1ShefaClassic"/>
                          <w:sz w:val="27"/>
                          <w:szCs w:val="27"/>
                        </w:rPr>
                      </w:pPr>
                      <w:r w:rsidRPr="00550477">
                        <w:rPr>
                          <w:rFonts w:asciiTheme="majorBidi" w:hAnsiTheme="majorBidi" w:cs="1ShefaClassic"/>
                          <w:sz w:val="27"/>
                          <w:szCs w:val="27"/>
                          <w:rtl/>
                        </w:rPr>
                        <w:t xml:space="preserve">וזוגתו מרת </w:t>
                      </w:r>
                      <w:r w:rsidRPr="00301FE9">
                        <w:rPr>
                          <w:rFonts w:asciiTheme="majorBidi" w:hAnsiTheme="majorBidi" w:cs="1ShefaClassic"/>
                          <w:b/>
                          <w:bCs/>
                          <w:sz w:val="27"/>
                          <w:szCs w:val="27"/>
                          <w:rtl/>
                        </w:rPr>
                        <w:t>העניא רבקה רות</w:t>
                      </w:r>
                    </w:p>
                    <w:p w:rsidR="007242D7" w:rsidRPr="00550477" w:rsidRDefault="007242D7" w:rsidP="00E47219">
                      <w:pPr>
                        <w:bidi/>
                        <w:spacing w:after="120" w:line="264" w:lineRule="auto"/>
                        <w:jc w:val="center"/>
                        <w:rPr>
                          <w:rFonts w:asciiTheme="majorBidi" w:hAnsiTheme="majorBidi" w:cs="1ShefaClassic"/>
                          <w:sz w:val="27"/>
                          <w:szCs w:val="27"/>
                        </w:rPr>
                      </w:pPr>
                      <w:r w:rsidRPr="00550477">
                        <w:rPr>
                          <w:rFonts w:asciiTheme="majorBidi" w:hAnsiTheme="majorBidi" w:cs="1ShefaClassic"/>
                          <w:sz w:val="27"/>
                          <w:szCs w:val="27"/>
                          <w:rtl/>
                        </w:rPr>
                        <w:t>וילדיהם</w:t>
                      </w:r>
                    </w:p>
                    <w:p w:rsidR="007242D7" w:rsidRPr="00301FE9" w:rsidRDefault="007242D7" w:rsidP="00E47219">
                      <w:pPr>
                        <w:bidi/>
                        <w:spacing w:after="120" w:line="264" w:lineRule="auto"/>
                        <w:jc w:val="center"/>
                        <w:rPr>
                          <w:rFonts w:asciiTheme="majorBidi" w:hAnsiTheme="majorBidi" w:cs="1ShefaClassic"/>
                          <w:b/>
                          <w:bCs/>
                          <w:sz w:val="27"/>
                          <w:szCs w:val="27"/>
                        </w:rPr>
                      </w:pPr>
                      <w:r w:rsidRPr="00301FE9">
                        <w:rPr>
                          <w:rFonts w:asciiTheme="majorBidi" w:hAnsiTheme="majorBidi" w:cs="1ShefaClassic"/>
                          <w:b/>
                          <w:bCs/>
                          <w:sz w:val="27"/>
                          <w:szCs w:val="27"/>
                          <w:rtl/>
                        </w:rPr>
                        <w:t>שלום אליעזר, מנחם מענדל,</w:t>
                      </w:r>
                    </w:p>
                    <w:p w:rsidR="007242D7" w:rsidRPr="00B52718" w:rsidRDefault="007242D7" w:rsidP="00E47219">
                      <w:pPr>
                        <w:bidi/>
                        <w:spacing w:after="120" w:line="264" w:lineRule="auto"/>
                        <w:jc w:val="center"/>
                        <w:rPr>
                          <w:rFonts w:asciiTheme="majorBidi" w:hAnsiTheme="majorBidi" w:cs="1ShefaClassic"/>
                          <w:b/>
                          <w:bCs/>
                          <w:sz w:val="27"/>
                          <w:szCs w:val="27"/>
                        </w:rPr>
                      </w:pPr>
                      <w:r w:rsidRPr="00301FE9">
                        <w:rPr>
                          <w:rFonts w:asciiTheme="majorBidi" w:hAnsiTheme="majorBidi" w:cs="1ShefaClassic"/>
                          <w:b/>
                          <w:bCs/>
                          <w:sz w:val="27"/>
                          <w:szCs w:val="27"/>
                          <w:rtl/>
                        </w:rPr>
                        <w:t>יונה מרדכי וחנה פערל</w:t>
                      </w:r>
                      <w:r>
                        <w:rPr>
                          <w:rFonts w:asciiTheme="majorBidi" w:hAnsiTheme="majorBidi" w:cs="1ShefaClassic" w:hint="cs"/>
                          <w:b/>
                          <w:bCs/>
                          <w:sz w:val="27"/>
                          <w:szCs w:val="27"/>
                          <w:rtl/>
                        </w:rPr>
                        <w:t xml:space="preserve"> </w:t>
                      </w:r>
                      <w:r w:rsidRPr="00550477">
                        <w:rPr>
                          <w:rFonts w:asciiTheme="majorBidi" w:hAnsiTheme="majorBidi" w:cs="1ShefaClassic"/>
                          <w:sz w:val="27"/>
                          <w:szCs w:val="27"/>
                          <w:rtl/>
                        </w:rPr>
                        <w:t>שיחיו</w:t>
                      </w:r>
                    </w:p>
                    <w:p w:rsidR="007242D7" w:rsidRPr="00301FE9" w:rsidRDefault="007242D7" w:rsidP="00E47219">
                      <w:pPr>
                        <w:bidi/>
                        <w:spacing w:after="120" w:line="264" w:lineRule="auto"/>
                        <w:jc w:val="center"/>
                        <w:rPr>
                          <w:rFonts w:asciiTheme="majorBidi" w:hAnsiTheme="majorBidi" w:cs="1ShefaClassic"/>
                          <w:b/>
                          <w:bCs/>
                          <w:sz w:val="27"/>
                          <w:szCs w:val="27"/>
                        </w:rPr>
                      </w:pPr>
                      <w:r w:rsidRPr="00301FE9">
                        <w:rPr>
                          <w:rFonts w:asciiTheme="majorBidi" w:hAnsiTheme="majorBidi" w:cs="1ShefaClassic"/>
                          <w:b/>
                          <w:bCs/>
                          <w:sz w:val="27"/>
                          <w:szCs w:val="27"/>
                          <w:rtl/>
                        </w:rPr>
                        <w:t>ווייס</w:t>
                      </w:r>
                    </w:p>
                    <w:p w:rsidR="007242D7" w:rsidRPr="00550477" w:rsidRDefault="007242D7" w:rsidP="00E47219">
                      <w:pPr>
                        <w:bidi/>
                        <w:spacing w:after="120" w:line="264" w:lineRule="auto"/>
                        <w:jc w:val="center"/>
                        <w:rPr>
                          <w:rFonts w:asciiTheme="majorBidi" w:hAnsiTheme="majorBidi" w:cs="1ShefaClassic"/>
                          <w:sz w:val="27"/>
                          <w:szCs w:val="27"/>
                          <w:rtl/>
                        </w:rPr>
                      </w:pPr>
                      <w:r w:rsidRPr="00550477">
                        <w:rPr>
                          <w:rFonts w:asciiTheme="majorBidi" w:hAnsiTheme="majorBidi" w:cs="1ShefaClassic"/>
                          <w:sz w:val="27"/>
                          <w:szCs w:val="27"/>
                          <w:rtl/>
                        </w:rPr>
                        <w:t>שערמאן אוקס, קאליפורניא</w:t>
                      </w:r>
                    </w:p>
                    <w:p w:rsidR="007242D7" w:rsidRPr="008B580E" w:rsidRDefault="007242D7" w:rsidP="00E47219">
                      <w:pPr>
                        <w:pStyle w:val="NormalComplexNarkisim"/>
                        <w:spacing w:after="120" w:line="264" w:lineRule="auto"/>
                        <w:rPr>
                          <w:b/>
                          <w:bCs/>
                          <w:sz w:val="27"/>
                          <w:szCs w:val="27"/>
                        </w:rPr>
                      </w:pPr>
                    </w:p>
                  </w:txbxContent>
                </v:textbox>
                <w10:wrap anchorx="margin" anchory="margin"/>
              </v:shape>
            </w:pict>
          </mc:Fallback>
        </mc:AlternateContent>
      </w: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E47219" w:rsidP="00162011">
      <w:pPr>
        <w:rPr>
          <w:rtl/>
        </w:rPr>
      </w:pPr>
    </w:p>
    <w:p w:rsidR="00E47219" w:rsidRDefault="005A45E7" w:rsidP="00162011">
      <w:pPr>
        <w:rPr>
          <w:rtl/>
        </w:rPr>
      </w:pPr>
      <w:r>
        <w:rPr>
          <w:rFonts w:ascii="Narkisim" w:eastAsia="Times New Roman" w:hAnsi="Narkisim" w:cs="1ShefaClassic"/>
          <w:noProof/>
          <w:sz w:val="28"/>
          <w:szCs w:val="28"/>
          <w:rtl/>
        </w:rPr>
        <mc:AlternateContent>
          <mc:Choice Requires="wps">
            <w:drawing>
              <wp:anchor distT="0" distB="0" distL="114300" distR="114300" simplePos="0" relativeHeight="251694080" behindDoc="0" locked="0" layoutInCell="1" allowOverlap="1" wp14:anchorId="349C2E34" wp14:editId="66A54E84">
                <wp:simplePos x="0" y="0"/>
                <wp:positionH relativeFrom="margin">
                  <wp:align>center</wp:align>
                </wp:positionH>
                <wp:positionV relativeFrom="margin">
                  <wp:align>center</wp:align>
                </wp:positionV>
                <wp:extent cx="3705225" cy="4991100"/>
                <wp:effectExtent l="0" t="0" r="9525" b="0"/>
                <wp:wrapNone/>
                <wp:docPr id="47" name="Text Box 47"/>
                <wp:cNvGraphicFramePr/>
                <a:graphic xmlns:a="http://schemas.openxmlformats.org/drawingml/2006/main">
                  <a:graphicData uri="http://schemas.microsoft.com/office/word/2010/wordprocessingShape">
                    <wps:wsp>
                      <wps:cNvSpPr txBox="1"/>
                      <wps:spPr>
                        <a:xfrm>
                          <a:off x="0" y="0"/>
                          <a:ext cx="3705225" cy="4991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242D7" w:rsidRPr="006C743C" w:rsidRDefault="007242D7" w:rsidP="005A45E7">
                            <w:pPr>
                              <w:pStyle w:val="a9"/>
                              <w:spacing w:line="264" w:lineRule="auto"/>
                              <w:jc w:val="center"/>
                              <w:rPr>
                                <w:rFonts w:cs="1ShefaClassic"/>
                                <w:bCs/>
                                <w:rtl/>
                              </w:rPr>
                            </w:pPr>
                            <w:r w:rsidRPr="006C743C">
                              <w:rPr>
                                <w:rFonts w:cs="1ShefaClassic" w:hint="cs"/>
                                <w:bCs/>
                                <w:rtl/>
                              </w:rPr>
                              <w:t xml:space="preserve">לזכות </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הילד</w:t>
                            </w:r>
                            <w:r>
                              <w:rPr>
                                <w:rFonts w:cs="1ShefaClassic" w:hint="cs"/>
                                <w:b w:val="0"/>
                                <w:rtl/>
                              </w:rPr>
                              <w:t xml:space="preserve"> </w:t>
                            </w:r>
                            <w:r w:rsidRPr="006F767C">
                              <w:rPr>
                                <w:rFonts w:cs="1ShefaClassic" w:hint="cs"/>
                                <w:bCs/>
                                <w:rtl/>
                              </w:rPr>
                              <w:t>יהודה לייב</w:t>
                            </w:r>
                            <w:r w:rsidRPr="006F767C">
                              <w:rPr>
                                <w:rFonts w:cs="1ShefaClassic" w:hint="cs"/>
                                <w:b w:val="0"/>
                                <w:rtl/>
                              </w:rPr>
                              <w:t xml:space="preserve"> שי'</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 xml:space="preserve">לרגל יום הולדתו ביום י"ב שבט </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 xml:space="preserve">ולזכות אחותו הילדה </w:t>
                            </w:r>
                            <w:r w:rsidRPr="006F767C">
                              <w:rPr>
                                <w:rFonts w:cs="1ShefaClassic" w:hint="cs"/>
                                <w:bCs/>
                                <w:rtl/>
                              </w:rPr>
                              <w:t>אסתר צבי'</w:t>
                            </w:r>
                            <w:r w:rsidRPr="006F767C">
                              <w:rPr>
                                <w:rFonts w:cs="1ShefaClassic" w:hint="cs"/>
                                <w:b w:val="0"/>
                                <w:rtl/>
                              </w:rPr>
                              <w:t xml:space="preserve"> תחי'</w:t>
                            </w:r>
                          </w:p>
                          <w:p w:rsidR="007242D7" w:rsidRDefault="007242D7" w:rsidP="005A45E7">
                            <w:pPr>
                              <w:pStyle w:val="a9"/>
                              <w:spacing w:line="264" w:lineRule="auto"/>
                              <w:jc w:val="center"/>
                              <w:rPr>
                                <w:rFonts w:cs="1ShefaClassic"/>
                                <w:b w:val="0"/>
                                <w:rtl/>
                              </w:rPr>
                            </w:pPr>
                            <w:r w:rsidRPr="006F767C">
                              <w:rPr>
                                <w:rFonts w:cs="1ShefaClassic" w:hint="cs"/>
                                <w:b w:val="0"/>
                                <w:rtl/>
                              </w:rPr>
                              <w:t xml:space="preserve">יהי רצון שיגדלום הוריהם לתורה </w:t>
                            </w:r>
                            <w:r>
                              <w:rPr>
                                <w:rFonts w:cs="1ShefaClassic" w:hint="cs"/>
                                <w:b w:val="0"/>
                                <w:rtl/>
                              </w:rPr>
                              <w:t>לחופה ולמעשים טובים</w:t>
                            </w:r>
                          </w:p>
                          <w:p w:rsidR="007242D7" w:rsidRDefault="007242D7" w:rsidP="005A45E7">
                            <w:pPr>
                              <w:pStyle w:val="a9"/>
                              <w:spacing w:line="264" w:lineRule="auto"/>
                              <w:jc w:val="center"/>
                              <w:rPr>
                                <w:rFonts w:cs="1ShefaClassic"/>
                                <w:b w:val="0"/>
                                <w:rtl/>
                              </w:rPr>
                            </w:pPr>
                            <w:r w:rsidRPr="006F767C">
                              <w:rPr>
                                <w:rFonts w:cs="1ShefaClassic" w:hint="cs"/>
                                <w:b w:val="0"/>
                                <w:rtl/>
                              </w:rPr>
                              <w:t>ברוב ברכה והצלחה</w:t>
                            </w:r>
                            <w:r>
                              <w:rPr>
                                <w:rFonts w:cs="1ShefaClassic" w:hint="cs"/>
                                <w:b w:val="0"/>
                                <w:rtl/>
                              </w:rPr>
                              <w:t xml:space="preserve"> </w:t>
                            </w:r>
                            <w:r w:rsidRPr="006F767C">
                              <w:rPr>
                                <w:rFonts w:cs="1ShefaClassic" w:hint="cs"/>
                                <w:b w:val="0"/>
                                <w:rtl/>
                              </w:rPr>
                              <w:t xml:space="preserve">ויזכו לרוות מהם הרבה נחת </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לאורך ימים ושנים טובות</w:t>
                            </w:r>
                          </w:p>
                          <w:p w:rsidR="007242D7" w:rsidRPr="006F767C" w:rsidRDefault="007242D7" w:rsidP="005A45E7">
                            <w:pPr>
                              <w:pStyle w:val="a9"/>
                              <w:spacing w:before="240" w:line="264" w:lineRule="auto"/>
                              <w:jc w:val="center"/>
                              <w:rPr>
                                <w:rFonts w:cs="1ShefaClassic"/>
                                <w:b w:val="0"/>
                                <w:rtl/>
                              </w:rPr>
                            </w:pPr>
                            <w:r w:rsidRPr="006F767C">
                              <w:rPr>
                                <w:rFonts w:cs="1ShefaClassic" w:hint="cs"/>
                                <w:b w:val="0"/>
                                <w:rtl/>
                              </w:rPr>
                              <w:t>ולזכות הוריהם</w:t>
                            </w:r>
                          </w:p>
                          <w:p w:rsidR="007242D7" w:rsidRDefault="007242D7" w:rsidP="005A45E7">
                            <w:pPr>
                              <w:pStyle w:val="a9"/>
                              <w:spacing w:line="264" w:lineRule="auto"/>
                              <w:jc w:val="center"/>
                              <w:rPr>
                                <w:rFonts w:cs="1ShefaClassic"/>
                                <w:b w:val="0"/>
                                <w:rtl/>
                              </w:rPr>
                            </w:pPr>
                            <w:r w:rsidRPr="006F767C">
                              <w:rPr>
                                <w:rFonts w:cs="1ShefaClassic" w:hint="cs"/>
                                <w:b w:val="0"/>
                                <w:rtl/>
                              </w:rPr>
                              <w:t xml:space="preserve">הרב התמים הנעלה כו' ר' </w:t>
                            </w:r>
                            <w:r w:rsidRPr="006F767C">
                              <w:rPr>
                                <w:rFonts w:cs="1ShefaClassic" w:hint="cs"/>
                                <w:bCs/>
                                <w:rtl/>
                              </w:rPr>
                              <w:t>שניאור זלמן</w:t>
                            </w:r>
                            <w:r w:rsidRPr="006F767C">
                              <w:rPr>
                                <w:rFonts w:cs="1ShefaClassic" w:hint="cs"/>
                                <w:b w:val="0"/>
                                <w:rtl/>
                              </w:rPr>
                              <w:t xml:space="preserve"> שי' </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 xml:space="preserve">ומרת </w:t>
                            </w:r>
                            <w:r w:rsidRPr="006F767C">
                              <w:rPr>
                                <w:rFonts w:cs="1ShefaClassic" w:hint="cs"/>
                                <w:bCs/>
                                <w:rtl/>
                              </w:rPr>
                              <w:t>חי' מושקא</w:t>
                            </w:r>
                            <w:r w:rsidRPr="006F767C">
                              <w:rPr>
                                <w:rFonts w:cs="1ShefaClassic" w:hint="cs"/>
                                <w:b w:val="0"/>
                                <w:rtl/>
                              </w:rPr>
                              <w:t xml:space="preserve"> תחי'</w:t>
                            </w:r>
                          </w:p>
                          <w:p w:rsidR="007242D7" w:rsidRPr="006F767C" w:rsidRDefault="007242D7" w:rsidP="005A45E7">
                            <w:pPr>
                              <w:pStyle w:val="a9"/>
                              <w:spacing w:line="264" w:lineRule="auto"/>
                              <w:jc w:val="center"/>
                              <w:rPr>
                                <w:rFonts w:cs="1ShefaClassic"/>
                                <w:bCs/>
                                <w:rtl/>
                              </w:rPr>
                            </w:pPr>
                            <w:r w:rsidRPr="006F767C">
                              <w:rPr>
                                <w:rFonts w:cs="1ShefaClassic" w:hint="cs"/>
                                <w:bCs/>
                                <w:rtl/>
                              </w:rPr>
                              <w:t>גאלדבערג</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שיתברכו בכל המצטרך להם בטוב הנראה והנגלה בגו"ר</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וימשיכו להצליח בשליחותם הק' לנח"ר רבינו נשיאנו</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מתוך הרחבה ושמחה וכט"ס</w:t>
                            </w:r>
                          </w:p>
                          <w:p w:rsidR="007242D7" w:rsidRPr="006F767C" w:rsidRDefault="007242D7" w:rsidP="005A45E7">
                            <w:pPr>
                              <w:pStyle w:val="a9"/>
                              <w:spacing w:before="240" w:line="264" w:lineRule="auto"/>
                              <w:jc w:val="center"/>
                              <w:rPr>
                                <w:rFonts w:cs="1ShefaClassic"/>
                                <w:b w:val="0"/>
                                <w:rtl/>
                              </w:rPr>
                            </w:pPr>
                            <w:r w:rsidRPr="006F767C">
                              <w:rPr>
                                <w:rFonts w:cs="1ShefaClassic" w:hint="cs"/>
                                <w:b w:val="0"/>
                                <w:rtl/>
                              </w:rPr>
                              <w:t>נדפס ע"י ולזכות סבם</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 xml:space="preserve">הרה"ת הרה"ח הנעלה והנכבד </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 xml:space="preserve">ממייסדי קובץ </w:t>
                            </w:r>
                            <w:r w:rsidRPr="006F767C">
                              <w:rPr>
                                <w:rFonts w:cs="1ShefaClassic" w:hint="cs"/>
                                <w:bCs/>
                                <w:rtl/>
                              </w:rPr>
                              <w:t>"הערות וביאורים"</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 xml:space="preserve">ר' </w:t>
                            </w:r>
                            <w:r w:rsidRPr="006F767C">
                              <w:rPr>
                                <w:rFonts w:cs="1ShefaClassic" w:hint="cs"/>
                                <w:bCs/>
                                <w:rtl/>
                              </w:rPr>
                              <w:t>שמעון</w:t>
                            </w:r>
                            <w:r w:rsidRPr="006F767C">
                              <w:rPr>
                                <w:rFonts w:cs="1ShefaClassic" w:hint="cs"/>
                                <w:b w:val="0"/>
                                <w:rtl/>
                              </w:rPr>
                              <w:t xml:space="preserve"> שי' </w:t>
                            </w:r>
                            <w:r w:rsidRPr="006F767C">
                              <w:rPr>
                                <w:rFonts w:cs="1ShefaClassic" w:hint="cs"/>
                                <w:bCs/>
                                <w:rtl/>
                              </w:rPr>
                              <w:t>מאצקין</w:t>
                            </w:r>
                          </w:p>
                          <w:p w:rsidR="007242D7" w:rsidRPr="00550477" w:rsidRDefault="007242D7" w:rsidP="005A45E7">
                            <w:pPr>
                              <w:bidi/>
                              <w:spacing w:after="120" w:line="264" w:lineRule="auto"/>
                              <w:jc w:val="center"/>
                              <w:rPr>
                                <w:rFonts w:asciiTheme="majorBidi" w:hAnsiTheme="majorBidi" w:cs="1ShefaClassic"/>
                                <w:sz w:val="27"/>
                                <w:szCs w:val="27"/>
                                <w:rtl/>
                              </w:rPr>
                            </w:pPr>
                          </w:p>
                          <w:p w:rsidR="007242D7" w:rsidRPr="008B580E" w:rsidRDefault="007242D7" w:rsidP="005A45E7">
                            <w:pPr>
                              <w:pStyle w:val="NormalComplexNarkisim"/>
                              <w:spacing w:after="120" w:line="264" w:lineRule="auto"/>
                              <w:rPr>
                                <w:b/>
                                <w:bCs/>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9C2E34" id="Text Box 47" o:spid="_x0000_s1075" type="#_x0000_t202" style="position:absolute;margin-left:0;margin-top:0;width:291.75pt;height:393pt;z-index:25169408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" fillcolor="white [3201]" stroked="f" strokeweight=".5pt">
                <v:textbox>
                  <w:txbxContent>
                    <w:p w:rsidR="007242D7" w:rsidRPr="006C743C" w:rsidRDefault="007242D7" w:rsidP="005A45E7">
                      <w:pPr>
                        <w:pStyle w:val="a9"/>
                        <w:spacing w:line="264" w:lineRule="auto"/>
                        <w:jc w:val="center"/>
                        <w:rPr>
                          <w:rFonts w:cs="1ShefaClassic"/>
                          <w:bCs/>
                          <w:rtl/>
                        </w:rPr>
                      </w:pPr>
                      <w:r w:rsidRPr="006C743C">
                        <w:rPr>
                          <w:rFonts w:cs="1ShefaClassic" w:hint="cs"/>
                          <w:bCs/>
                          <w:rtl/>
                        </w:rPr>
                        <w:t xml:space="preserve">לזכות </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הילד</w:t>
                      </w:r>
                      <w:r>
                        <w:rPr>
                          <w:rFonts w:cs="1ShefaClassic" w:hint="cs"/>
                          <w:b w:val="0"/>
                          <w:rtl/>
                        </w:rPr>
                        <w:t xml:space="preserve"> </w:t>
                      </w:r>
                      <w:r w:rsidRPr="006F767C">
                        <w:rPr>
                          <w:rFonts w:cs="1ShefaClassic" w:hint="cs"/>
                          <w:bCs/>
                          <w:rtl/>
                        </w:rPr>
                        <w:t>יהודה לייב</w:t>
                      </w:r>
                      <w:r w:rsidRPr="006F767C">
                        <w:rPr>
                          <w:rFonts w:cs="1ShefaClassic" w:hint="cs"/>
                          <w:b w:val="0"/>
                          <w:rtl/>
                        </w:rPr>
                        <w:t xml:space="preserve"> שי'</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 xml:space="preserve">לרגל יום הולדתו ביום י"ב שבט </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 xml:space="preserve">ולזכות אחותו הילדה </w:t>
                      </w:r>
                      <w:r w:rsidRPr="006F767C">
                        <w:rPr>
                          <w:rFonts w:cs="1ShefaClassic" w:hint="cs"/>
                          <w:bCs/>
                          <w:rtl/>
                        </w:rPr>
                        <w:t>אסתר צבי'</w:t>
                      </w:r>
                      <w:r w:rsidRPr="006F767C">
                        <w:rPr>
                          <w:rFonts w:cs="1ShefaClassic" w:hint="cs"/>
                          <w:b w:val="0"/>
                          <w:rtl/>
                        </w:rPr>
                        <w:t xml:space="preserve"> תחי'</w:t>
                      </w:r>
                    </w:p>
                    <w:p w:rsidR="007242D7" w:rsidRDefault="007242D7" w:rsidP="005A45E7">
                      <w:pPr>
                        <w:pStyle w:val="a9"/>
                        <w:spacing w:line="264" w:lineRule="auto"/>
                        <w:jc w:val="center"/>
                        <w:rPr>
                          <w:rFonts w:cs="1ShefaClassic"/>
                          <w:b w:val="0"/>
                          <w:rtl/>
                        </w:rPr>
                      </w:pPr>
                      <w:r w:rsidRPr="006F767C">
                        <w:rPr>
                          <w:rFonts w:cs="1ShefaClassic" w:hint="cs"/>
                          <w:b w:val="0"/>
                          <w:rtl/>
                        </w:rPr>
                        <w:t xml:space="preserve">יהי רצון שיגדלום הוריהם לתורה </w:t>
                      </w:r>
                      <w:r>
                        <w:rPr>
                          <w:rFonts w:cs="1ShefaClassic" w:hint="cs"/>
                          <w:b w:val="0"/>
                          <w:rtl/>
                        </w:rPr>
                        <w:t>לחופה ולמעשים טובים</w:t>
                      </w:r>
                    </w:p>
                    <w:p w:rsidR="007242D7" w:rsidRDefault="007242D7" w:rsidP="005A45E7">
                      <w:pPr>
                        <w:pStyle w:val="a9"/>
                        <w:spacing w:line="264" w:lineRule="auto"/>
                        <w:jc w:val="center"/>
                        <w:rPr>
                          <w:rFonts w:cs="1ShefaClassic"/>
                          <w:b w:val="0"/>
                          <w:rtl/>
                        </w:rPr>
                      </w:pPr>
                      <w:r w:rsidRPr="006F767C">
                        <w:rPr>
                          <w:rFonts w:cs="1ShefaClassic" w:hint="cs"/>
                          <w:b w:val="0"/>
                          <w:rtl/>
                        </w:rPr>
                        <w:t>ברוב ברכה והצלחה</w:t>
                      </w:r>
                      <w:r>
                        <w:rPr>
                          <w:rFonts w:cs="1ShefaClassic" w:hint="cs"/>
                          <w:b w:val="0"/>
                          <w:rtl/>
                        </w:rPr>
                        <w:t xml:space="preserve"> </w:t>
                      </w:r>
                      <w:r w:rsidRPr="006F767C">
                        <w:rPr>
                          <w:rFonts w:cs="1ShefaClassic" w:hint="cs"/>
                          <w:b w:val="0"/>
                          <w:rtl/>
                        </w:rPr>
                        <w:t xml:space="preserve">ויזכו לרוות מהם הרבה נחת </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לאורך ימים ושנים טובות</w:t>
                      </w:r>
                    </w:p>
                    <w:p w:rsidR="007242D7" w:rsidRPr="006F767C" w:rsidRDefault="007242D7" w:rsidP="005A45E7">
                      <w:pPr>
                        <w:pStyle w:val="a9"/>
                        <w:spacing w:before="240" w:line="264" w:lineRule="auto"/>
                        <w:jc w:val="center"/>
                        <w:rPr>
                          <w:rFonts w:cs="1ShefaClassic"/>
                          <w:b w:val="0"/>
                          <w:rtl/>
                        </w:rPr>
                      </w:pPr>
                      <w:r w:rsidRPr="006F767C">
                        <w:rPr>
                          <w:rFonts w:cs="1ShefaClassic" w:hint="cs"/>
                          <w:b w:val="0"/>
                          <w:rtl/>
                        </w:rPr>
                        <w:t>ולזכות הוריהם</w:t>
                      </w:r>
                    </w:p>
                    <w:p w:rsidR="007242D7" w:rsidRDefault="007242D7" w:rsidP="005A45E7">
                      <w:pPr>
                        <w:pStyle w:val="a9"/>
                        <w:spacing w:line="264" w:lineRule="auto"/>
                        <w:jc w:val="center"/>
                        <w:rPr>
                          <w:rFonts w:cs="1ShefaClassic"/>
                          <w:b w:val="0"/>
                          <w:rtl/>
                        </w:rPr>
                      </w:pPr>
                      <w:r w:rsidRPr="006F767C">
                        <w:rPr>
                          <w:rFonts w:cs="1ShefaClassic" w:hint="cs"/>
                          <w:b w:val="0"/>
                          <w:rtl/>
                        </w:rPr>
                        <w:t xml:space="preserve">הרב התמים הנעלה כו' ר' </w:t>
                      </w:r>
                      <w:r w:rsidRPr="006F767C">
                        <w:rPr>
                          <w:rFonts w:cs="1ShefaClassic" w:hint="cs"/>
                          <w:bCs/>
                          <w:rtl/>
                        </w:rPr>
                        <w:t>שניאור זלמן</w:t>
                      </w:r>
                      <w:r w:rsidRPr="006F767C">
                        <w:rPr>
                          <w:rFonts w:cs="1ShefaClassic" w:hint="cs"/>
                          <w:b w:val="0"/>
                          <w:rtl/>
                        </w:rPr>
                        <w:t xml:space="preserve"> שי' </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 xml:space="preserve">ומרת </w:t>
                      </w:r>
                      <w:r w:rsidRPr="006F767C">
                        <w:rPr>
                          <w:rFonts w:cs="1ShefaClassic" w:hint="cs"/>
                          <w:bCs/>
                          <w:rtl/>
                        </w:rPr>
                        <w:t>חי' מושקא</w:t>
                      </w:r>
                      <w:r w:rsidRPr="006F767C">
                        <w:rPr>
                          <w:rFonts w:cs="1ShefaClassic" w:hint="cs"/>
                          <w:b w:val="0"/>
                          <w:rtl/>
                        </w:rPr>
                        <w:t xml:space="preserve"> תחי'</w:t>
                      </w:r>
                    </w:p>
                    <w:p w:rsidR="007242D7" w:rsidRPr="006F767C" w:rsidRDefault="007242D7" w:rsidP="005A45E7">
                      <w:pPr>
                        <w:pStyle w:val="a9"/>
                        <w:spacing w:line="264" w:lineRule="auto"/>
                        <w:jc w:val="center"/>
                        <w:rPr>
                          <w:rFonts w:cs="1ShefaClassic"/>
                          <w:bCs/>
                          <w:rtl/>
                        </w:rPr>
                      </w:pPr>
                      <w:r w:rsidRPr="006F767C">
                        <w:rPr>
                          <w:rFonts w:cs="1ShefaClassic" w:hint="cs"/>
                          <w:bCs/>
                          <w:rtl/>
                        </w:rPr>
                        <w:t>גאלדבערג</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שיתברכו בכל המצטרך להם בטוב הנראה והנגלה בגו"ר</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וימשיכו להצליח בשליחותם הק' לנח"ר רבינו נשיאנו</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מתוך הרחבה ושמחה וכט"ס</w:t>
                      </w:r>
                    </w:p>
                    <w:p w:rsidR="007242D7" w:rsidRPr="006F767C" w:rsidRDefault="007242D7" w:rsidP="005A45E7">
                      <w:pPr>
                        <w:pStyle w:val="a9"/>
                        <w:spacing w:before="240" w:line="264" w:lineRule="auto"/>
                        <w:jc w:val="center"/>
                        <w:rPr>
                          <w:rFonts w:cs="1ShefaClassic"/>
                          <w:b w:val="0"/>
                          <w:rtl/>
                        </w:rPr>
                      </w:pPr>
                      <w:r w:rsidRPr="006F767C">
                        <w:rPr>
                          <w:rFonts w:cs="1ShefaClassic" w:hint="cs"/>
                          <w:b w:val="0"/>
                          <w:rtl/>
                        </w:rPr>
                        <w:t>נדפס ע"י ולזכות סבם</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 xml:space="preserve">הרה"ת הרה"ח הנעלה והנכבד </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 xml:space="preserve">ממייסדי קובץ </w:t>
                      </w:r>
                      <w:r w:rsidRPr="006F767C">
                        <w:rPr>
                          <w:rFonts w:cs="1ShefaClassic" w:hint="cs"/>
                          <w:bCs/>
                          <w:rtl/>
                        </w:rPr>
                        <w:t>"הערות וביאורים"</w:t>
                      </w:r>
                    </w:p>
                    <w:p w:rsidR="007242D7" w:rsidRPr="006F767C" w:rsidRDefault="007242D7" w:rsidP="005A45E7">
                      <w:pPr>
                        <w:pStyle w:val="a9"/>
                        <w:spacing w:line="264" w:lineRule="auto"/>
                        <w:jc w:val="center"/>
                        <w:rPr>
                          <w:rFonts w:cs="1ShefaClassic"/>
                          <w:b w:val="0"/>
                          <w:rtl/>
                        </w:rPr>
                      </w:pPr>
                      <w:r w:rsidRPr="006F767C">
                        <w:rPr>
                          <w:rFonts w:cs="1ShefaClassic" w:hint="cs"/>
                          <w:b w:val="0"/>
                          <w:rtl/>
                        </w:rPr>
                        <w:t xml:space="preserve">ר' </w:t>
                      </w:r>
                      <w:r w:rsidRPr="006F767C">
                        <w:rPr>
                          <w:rFonts w:cs="1ShefaClassic" w:hint="cs"/>
                          <w:bCs/>
                          <w:rtl/>
                        </w:rPr>
                        <w:t>שמעון</w:t>
                      </w:r>
                      <w:r w:rsidRPr="006F767C">
                        <w:rPr>
                          <w:rFonts w:cs="1ShefaClassic" w:hint="cs"/>
                          <w:b w:val="0"/>
                          <w:rtl/>
                        </w:rPr>
                        <w:t xml:space="preserve"> שי' </w:t>
                      </w:r>
                      <w:r w:rsidRPr="006F767C">
                        <w:rPr>
                          <w:rFonts w:cs="1ShefaClassic" w:hint="cs"/>
                          <w:bCs/>
                          <w:rtl/>
                        </w:rPr>
                        <w:t>מאצקין</w:t>
                      </w:r>
                    </w:p>
                    <w:p w:rsidR="007242D7" w:rsidRPr="00550477" w:rsidRDefault="007242D7" w:rsidP="005A45E7">
                      <w:pPr>
                        <w:bidi/>
                        <w:spacing w:after="120" w:line="264" w:lineRule="auto"/>
                        <w:jc w:val="center"/>
                        <w:rPr>
                          <w:rFonts w:asciiTheme="majorBidi" w:hAnsiTheme="majorBidi" w:cs="1ShefaClassic"/>
                          <w:sz w:val="27"/>
                          <w:szCs w:val="27"/>
                          <w:rtl/>
                        </w:rPr>
                      </w:pPr>
                    </w:p>
                    <w:p w:rsidR="007242D7" w:rsidRPr="008B580E" w:rsidRDefault="007242D7" w:rsidP="005A45E7">
                      <w:pPr>
                        <w:pStyle w:val="NormalComplexNarkisim"/>
                        <w:spacing w:after="120" w:line="264" w:lineRule="auto"/>
                        <w:rPr>
                          <w:b/>
                          <w:bCs/>
                          <w:sz w:val="27"/>
                          <w:szCs w:val="27"/>
                        </w:rPr>
                      </w:pPr>
                    </w:p>
                  </w:txbxContent>
                </v:textbox>
                <w10:wrap anchorx="margin" anchory="margin"/>
              </v:shape>
            </w:pict>
          </mc:Fallback>
        </mc:AlternateContent>
      </w:r>
    </w:p>
    <w:p w:rsidR="00E47219" w:rsidRDefault="00E47219" w:rsidP="00162011">
      <w:pPr>
        <w:rPr>
          <w:rtl/>
        </w:rPr>
      </w:pPr>
    </w:p>
    <w:p w:rsidR="00E47219" w:rsidRDefault="00E47219" w:rsidP="00162011">
      <w:pPr>
        <w:rPr>
          <w:rtl/>
        </w:rPr>
      </w:pPr>
    </w:p>
    <w:p w:rsidR="00E47219" w:rsidRDefault="00E47219" w:rsidP="005A45E7">
      <w:pPr>
        <w:jc w:val="center"/>
        <w:rPr>
          <w:rtl/>
        </w:rPr>
      </w:pPr>
    </w:p>
    <w:p w:rsidR="005A45E7" w:rsidRDefault="005A45E7" w:rsidP="00162011">
      <w:pPr>
        <w:rPr>
          <w:rtl/>
        </w:rPr>
      </w:pPr>
    </w:p>
    <w:p w:rsidR="005A45E7" w:rsidRDefault="005A45E7" w:rsidP="00162011">
      <w:pPr>
        <w:rPr>
          <w:rtl/>
        </w:rPr>
      </w:pPr>
    </w:p>
    <w:p w:rsidR="005A45E7" w:rsidRDefault="005A45E7" w:rsidP="00162011">
      <w:pPr>
        <w:rPr>
          <w:rtl/>
        </w:rPr>
      </w:pPr>
    </w:p>
    <w:p w:rsidR="005A45E7" w:rsidRDefault="005A45E7" w:rsidP="00162011">
      <w:pPr>
        <w:rPr>
          <w:rtl/>
        </w:rPr>
      </w:pPr>
    </w:p>
    <w:p w:rsidR="005A45E7" w:rsidRDefault="005A45E7" w:rsidP="00162011">
      <w:pPr>
        <w:rPr>
          <w:rtl/>
        </w:rPr>
      </w:pPr>
    </w:p>
    <w:p w:rsidR="005A45E7" w:rsidRDefault="005A45E7" w:rsidP="00162011">
      <w:pPr>
        <w:rPr>
          <w:rtl/>
        </w:rPr>
      </w:pPr>
    </w:p>
    <w:p w:rsidR="005A45E7" w:rsidRDefault="005A45E7" w:rsidP="00162011">
      <w:pPr>
        <w:rPr>
          <w:rtl/>
        </w:rPr>
      </w:pPr>
    </w:p>
    <w:p w:rsidR="005A45E7" w:rsidRDefault="005A45E7" w:rsidP="00162011">
      <w:pPr>
        <w:rPr>
          <w:rtl/>
        </w:rPr>
      </w:pPr>
    </w:p>
    <w:p w:rsidR="005A45E7" w:rsidRDefault="005A45E7" w:rsidP="00162011">
      <w:pPr>
        <w:rPr>
          <w:rtl/>
        </w:rPr>
      </w:pPr>
    </w:p>
    <w:p w:rsidR="005A45E7" w:rsidRDefault="005A45E7" w:rsidP="00162011">
      <w:pPr>
        <w:rPr>
          <w:rtl/>
        </w:rPr>
      </w:pPr>
    </w:p>
    <w:p w:rsidR="005A45E7" w:rsidRDefault="005A45E7" w:rsidP="00162011">
      <w:pPr>
        <w:rPr>
          <w:rtl/>
        </w:rPr>
      </w:pPr>
    </w:p>
    <w:p w:rsidR="005A45E7" w:rsidRDefault="005A45E7" w:rsidP="00162011">
      <w:pPr>
        <w:rPr>
          <w:rtl/>
        </w:rPr>
      </w:pPr>
    </w:p>
    <w:p w:rsidR="005A45E7" w:rsidRDefault="005A45E7" w:rsidP="00162011">
      <w:pPr>
        <w:rPr>
          <w:rtl/>
        </w:rPr>
      </w:pPr>
    </w:p>
    <w:p w:rsidR="005A45E7" w:rsidRDefault="005A45E7" w:rsidP="00162011">
      <w:pPr>
        <w:rPr>
          <w:rtl/>
        </w:rPr>
      </w:pPr>
    </w:p>
    <w:p w:rsidR="005A45E7" w:rsidRDefault="005A45E7" w:rsidP="00162011">
      <w:pPr>
        <w:rPr>
          <w:rtl/>
        </w:rPr>
      </w:pPr>
    </w:p>
    <w:p w:rsidR="005A45E7" w:rsidRDefault="005A45E7" w:rsidP="00162011">
      <w:pPr>
        <w:rPr>
          <w:rtl/>
        </w:rPr>
      </w:pPr>
    </w:p>
    <w:p w:rsidR="005A45E7" w:rsidRDefault="005A45E7" w:rsidP="00162011">
      <w:pPr>
        <w:rPr>
          <w:rtl/>
        </w:rPr>
      </w:pPr>
    </w:p>
    <w:p w:rsidR="005A45E7" w:rsidRDefault="005A45E7" w:rsidP="00162011">
      <w:pPr>
        <w:rPr>
          <w:rtl/>
        </w:rPr>
      </w:pPr>
      <w:bookmarkStart w:id="301" w:name="_GoBack"/>
      <w:bookmarkEnd w:id="301"/>
    </w:p>
    <w:sectPr w:rsidR="005A45E7" w:rsidSect="00710AC3">
      <w:headerReference w:type="even" r:id="rId37"/>
      <w:headerReference w:type="default" r:id="rId38"/>
      <w:footnotePr>
        <w:numRestart w:val="eachSect"/>
      </w:footnotePr>
      <w:pgSz w:w="7920" w:h="12240"/>
      <w:pgMar w:top="-1152" w:right="864" w:bottom="720" w:left="864" w:header="562"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42D7" w:rsidRDefault="007242D7" w:rsidP="00E27970">
      <w:pPr>
        <w:spacing w:after="0" w:line="240" w:lineRule="auto"/>
      </w:pPr>
      <w:r>
        <w:separator/>
      </w:r>
    </w:p>
  </w:endnote>
  <w:endnote w:type="continuationSeparator" w:id="0">
    <w:p w:rsidR="007242D7" w:rsidRDefault="007242D7" w:rsidP="00E27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rankRuehl">
    <w:panose1 w:val="020E0503060101010101"/>
    <w:charset w:val="B1"/>
    <w:family w:val="auto"/>
    <w:pitch w:val="variable"/>
    <w:sig w:usb0="00000801" w:usb1="00000000" w:usb2="00000000" w:usb3="00000000" w:csb0="00000020" w:csb1="00000000"/>
  </w:font>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ankReal">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3" w:usb1="0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panose1 w:val="00000000000000000000"/>
    <w:charset w:val="B1"/>
    <w:family w:val="auto"/>
    <w:pitch w:val="variable"/>
    <w:sig w:usb0="00000801" w:usb1="00000000" w:usb2="00000000" w:usb3="00000000" w:csb0="00000020" w:csb1="00000000"/>
  </w:font>
  <w:font w:name="Hadassa Bold">
    <w:panose1 w:val="00000000000000000000"/>
    <w:charset w:val="B1"/>
    <w:family w:val="auto"/>
    <w:pitch w:val="variable"/>
    <w:sig w:usb0="00000801" w:usb1="00000000" w:usb2="00000000" w:usb3="00000000" w:csb0="00000020" w:csb1="00000000"/>
  </w:font>
  <w:font w:name="Monotype Hadassah">
    <w:panose1 w:val="00000000000000000000"/>
    <w:charset w:val="B1"/>
    <w:family w:val="auto"/>
    <w:pitch w:val="variable"/>
    <w:sig w:usb0="00000801" w:usb1="00000000" w:usb2="00000000" w:usb3="00000000" w:csb0="00000020" w:csb1="00000000"/>
  </w:font>
  <w:font w:name="PMingLiU">
    <w:altName w:val="新細明體"/>
    <w:panose1 w:val="02020500000000000000"/>
    <w:charset w:val="88"/>
    <w:family w:val="roman"/>
    <w:pitch w:val="variable"/>
    <w:sig w:usb0="A00002FF" w:usb1="28CFFCFA" w:usb2="00000016" w:usb3="00000000" w:csb0="00100001" w:csb1="00000000"/>
  </w:font>
  <w:font w:name="Vilna Breslov">
    <w:altName w:val="Times New Roman"/>
    <w:charset w:val="B1"/>
    <w:family w:val="auto"/>
    <w:pitch w:val="variable"/>
    <w:sig w:usb0="00000800"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FbCarizmaBook Medium">
    <w:panose1 w:val="020206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AAd_LivornaB4">
    <w:panose1 w:val="00000000000000000000"/>
    <w:charset w:val="B1"/>
    <w:family w:val="auto"/>
    <w:pitch w:val="variable"/>
    <w:sig w:usb0="00000801" w:usb1="00000000" w:usb2="00000000" w:usb3="00000000" w:csb0="00000020" w:csb1="00000000"/>
  </w:font>
  <w:font w:name="FbTehila">
    <w:panose1 w:val="02020603050405020304"/>
    <w:charset w:val="00"/>
    <w:family w:val="roman"/>
    <w:pitch w:val="variable"/>
    <w:sig w:usb0="80000827" w:usb1="50000000" w:usb2="00000000" w:usb3="00000000" w:csb0="00000021" w:csb1="00000000"/>
  </w:font>
  <w:font w:name="Lubavitch">
    <w:panose1 w:val="02000503000000020003"/>
    <w:charset w:val="B1"/>
    <w:family w:val="auto"/>
    <w:pitch w:val="variable"/>
    <w:sig w:usb0="8000080B" w:usb1="5000000A" w:usb2="00000000" w:usb3="00000000" w:csb0="00000020" w:csb1="00000000"/>
  </w:font>
  <w:font w:name="David Libre">
    <w:altName w:val="Times New Roman"/>
    <w:charset w:val="00"/>
    <w:family w:val="auto"/>
    <w:pitch w:val="default"/>
  </w:font>
  <w:font w:name="Cardo">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Advfrl_rp">
    <w:altName w:val="MS Mincho"/>
    <w:panose1 w:val="00000000000000000000"/>
    <w:charset w:val="80"/>
    <w:family w:val="auto"/>
    <w:notTrueType/>
    <w:pitch w:val="default"/>
    <w:sig w:usb0="00000000"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TopType Mantova">
    <w:panose1 w:val="00000000000000000000"/>
    <w:charset w:val="B1"/>
    <w:family w:val="auto"/>
    <w:pitch w:val="variable"/>
    <w:sig w:usb0="00000801" w:usb1="00000000" w:usb2="00000000" w:usb3="00000000" w:csb0="00000020" w:csb1="00000000"/>
  </w:font>
  <w:font w:name="FbMazal Medium">
    <w:altName w:val="Times New Roman"/>
    <w:charset w:val="00"/>
    <w:family w:val="roman"/>
    <w:pitch w:val="variable"/>
    <w:sig w:usb0="00000000" w:usb1="50000000" w:usb2="00000000" w:usb3="00000000" w:csb0="00000021" w:csb1="00000000"/>
  </w:font>
  <w:font w:name="Courier New">
    <w:panose1 w:val="02070309020205020404"/>
    <w:charset w:val="00"/>
    <w:family w:val="modern"/>
    <w:pitch w:val="fixed"/>
    <w:sig w:usb0="20000A87" w:usb1="00000000" w:usb2="00000000" w:usb3="00000000" w:csb0="000001BF" w:csb1="00000000"/>
  </w:font>
  <w:font w:name="Hbb">
    <w:altName w:val="Cambria"/>
    <w:panose1 w:val="00000000000000000000"/>
    <w:charset w:val="00"/>
    <w:family w:val="roman"/>
    <w:notTrueType/>
    <w:pitch w:val="default"/>
  </w:font>
  <w:font w:name="FbMazalMedium">
    <w:panose1 w:val="02020603050405020304"/>
    <w:charset w:val="00"/>
    <w:family w:val="roman"/>
    <w:pitch w:val="variable"/>
    <w:sig w:usb0="80000827" w:usb1="50000000" w:usb2="00000000" w:usb3="00000000" w:csb0="00000021" w:csb1="00000000"/>
  </w:font>
  <w:font w:name="DFKai-SB">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42D7" w:rsidRDefault="007242D7" w:rsidP="00905A61">
      <w:pPr>
        <w:bidi/>
        <w:spacing w:after="0" w:line="240" w:lineRule="auto"/>
      </w:pPr>
      <w:r>
        <w:separator/>
      </w:r>
    </w:p>
  </w:footnote>
  <w:footnote w:type="continuationSeparator" w:id="0">
    <w:p w:rsidR="007242D7" w:rsidRDefault="007242D7" w:rsidP="00905A61">
      <w:pPr>
        <w:bidi/>
        <w:spacing w:after="0" w:line="240" w:lineRule="auto"/>
      </w:pPr>
      <w:r>
        <w:continuationSeparator/>
      </w:r>
    </w:p>
  </w:footnote>
  <w:footnote w:type="continuationNotice" w:id="1">
    <w:p w:rsidR="007242D7" w:rsidRDefault="007242D7" w:rsidP="00905A61">
      <w:pPr>
        <w:bidi/>
        <w:spacing w:after="0" w:line="240" w:lineRule="auto"/>
      </w:pPr>
    </w:p>
  </w:footnote>
  <w:footnote w:id="2">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 xml:space="preserve">ועד"ז במוסף ר"ח אנו אומרים גם "ושעירי עזים נעשה ברצון". כמובא במאמרי אדמו"ר האמצעי ויקרא ח"א ע' קמג. דרך חיים צח, רע"א. </w:t>
      </w:r>
    </w:p>
  </w:footnote>
  <w:footnote w:id="3">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bookmarkStart w:id="100" w:name="_Hlk61982982"/>
      <w:r w:rsidRPr="003071B0">
        <w:rPr>
          <w:rtl/>
        </w:rPr>
        <w:t>תו"א פ' ויחי מו, א אילך. תו"ח ריש פ' ויחי (צה, א-ב. צו, ג ואילך). דרך חיים צז, ג ואילך. קג, ב ואילך. אור התורה בראשית ח"ו ע' תתשכח, ב ואילך. ח"ז ע' תתתסח, ב ואילך. המשך וככה תרל"ז פי"ז ואילך.</w:t>
      </w:r>
      <w:bookmarkEnd w:id="100"/>
    </w:p>
  </w:footnote>
  <w:footnote w:id="4">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ראה מאמרי אדמו"ר האמצעי ויקרא ח"א ע' תכ. לקו"ש חכ"ח ע' 284 הערה 51. תורת מנחם תשכ"ד ח"ב ע' 184. תשמ"ה ח"ג ע' 1725. תשמ"ו ח"ד ע' 158. תשמ"ז ח"ג ע' 365. אמנם ראה תשמ"ט ח"ג ע' 105 הערה 31.</w:t>
      </w:r>
    </w:p>
    <w:p w:rsidR="007242D7" w:rsidRPr="003071B0" w:rsidRDefault="007242D7" w:rsidP="00197DEF">
      <w:pPr>
        <w:pStyle w:val="FootnoteText"/>
        <w:rPr>
          <w:rtl/>
        </w:rPr>
      </w:pPr>
      <w:r w:rsidRPr="003071B0">
        <w:rPr>
          <w:rtl/>
        </w:rPr>
        <w:t xml:space="preserve">וראה הנתבאר בתורת מנחם תשמ"ה ח"ה ע' 2812, שבדרגת הרצון, הרי כל זמן שחסר אפי' פרט א', חסר בכללות הדבר ולא נשלם הרצון כלל. </w:t>
      </w:r>
    </w:p>
  </w:footnote>
  <w:footnote w:id="5">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תורת מנחם תשמ"ו ח"ג ע' 168.</w:t>
      </w:r>
    </w:p>
  </w:footnote>
  <w:footnote w:id="6">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ראה תורת מנחם תש"ל ח"א ע' 330 (ושיחות קודש תש"ל ח"א ע' 232). שיחות קודש תש"מ ח"ג ע' 265.</w:t>
      </w:r>
    </w:p>
  </w:footnote>
  <w:footnote w:id="7">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ראה גם תורת מנחם תשמ"ג ח"ג ע' 1476.</w:t>
      </w:r>
    </w:p>
  </w:footnote>
  <w:footnote w:id="8">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 xml:space="preserve">עקב יא, יז. ועד"ז הובא ברש"י שם (יח): "ושמתם את דברי" - אף לאחר שתגלו היו מצויינים במצות, הניחו תפילין, עשו מזוזות, כדי שלא יהיו לכם חדשים כשתחזרו. וכן הוא אומר 'הציבי לך ציונים'. </w:t>
      </w:r>
    </w:p>
  </w:footnote>
  <w:footnote w:id="9">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ירמי' לא, כ.</w:t>
      </w:r>
    </w:p>
  </w:footnote>
  <w:footnote w:id="10">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וגם ע"פ דברי הרמב"ן יש לבאר זה, כי שלימות (קדושת א"י) תהי' רק לע"ל, כשיהיו כל יושבי' עלי', ויהיו לנו גם ארצות קיני קניזי וקדמוני, וממילא מובן ששלימות קיום התומ"צ – שתלוי' בשלימות וקדושת א"י – תהי' רק לע"ל. ראה תורת מנחם תשמ"ז ח"ד ע' 77. טוב הארץ (להרב נתן שפירא) מהדורה החדשה ע' לב. ובכ"מ. ולהעיר מתורת מנחם תשי"ג ח"ב ע' 116 הערה 147.</w:t>
      </w:r>
    </w:p>
  </w:footnote>
  <w:footnote w:id="11">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ראה יהל אור על תהלים ע' תלב-תלד. לקו"ש חי"ט ע' 40 ובהערות. מקומות שנסמנו בתורת שמואל תרל"א ח"א ע' ג' בהערה. תרמ"א ע' שצו הע' 140. ועוד. וכמבואר בכ"מ, שגילוי עצמות התורה והמצוות יהי' רק לע"ל (ראה תורת מנחם תשמ"ו ח"ג ע' 84. ד"ה אדם כי יקריב אעת"ר. לקו"ש חי"ג ע' 231 ד"ה משיח. ובכ"מ).</w:t>
      </w:r>
    </w:p>
  </w:footnote>
  <w:footnote w:id="12">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לקו"ש חי"ט שם. חי"ח ע' 103 הערה 91. תו"מ תשמ"ז ח"ג ע' 118. תשמ"ט ח"ב ע' 275. סה"ש תש"נ ח"ב ע' 459.</w:t>
      </w:r>
    </w:p>
  </w:footnote>
  <w:footnote w:id="13">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ראה גם תו"מ תשמ"ז ח"ב ע' 499.</w:t>
      </w:r>
    </w:p>
  </w:footnote>
  <w:footnote w:id="14">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 xml:space="preserve">ראה סה"ש תשמ"ט ח"ב ע' 645 הערה 36 וש"נ. ובכ"מ. ובדא"פ יש לקשר זה עם המבואר בכ"מ (ראה לקו"ש חל"ה ע' 23 בהערה) אודות מעלת קיום המצוות בזמן החינוך לגבי הזמן שנעשה גדול ומחוייב בדבר, לפי שאז הו"ע התקשרות עצמית עם הקב"ה, ועד"ז מבואר בכ"מ שהעבודה בזמן הגלות היא מצד העצם וזוהי הכנה לקיום המצוות דלע"ל (ראה שיחת ש"פ וארא תשנ"ב. בכ"מ). ראה גם סה"ש תש"נ ח"ב ע' 577 הערה 164. </w:t>
      </w:r>
    </w:p>
  </w:footnote>
  <w:footnote w:id="15">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 xml:space="preserve">וראה שיחות קודש תש"מ ח"ג ע' 831, שכבר הקרבן הראשון שיקריבו בביהמ"ק השלישי יהי' באופן דכמצות רצונך. ע"ש. </w:t>
      </w:r>
    </w:p>
  </w:footnote>
  <w:footnote w:id="16">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ראה ד"ה הבאים ישרש תשל"ח. תורת מנחם תשי"ח ח"א ע' 209. שיחות קודש תשל"ט ח"ג ע' 657 ואילך. תשמ"א ח"א ע' 563. וראה ג"כ לקו"ש ח"כ ע' 536.</w:t>
      </w:r>
    </w:p>
  </w:footnote>
  <w:footnote w:id="17">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תורת מנחם תשמ"ו ח"ד ע' 166. ולהעיר מתורת מנחם תש"נ ח"ג ע' 26 הערה 94. ס' הערכים חב"ד ח"ח ערך אזרח, ע' קמה-ו, קנב, קנו. תורת שמואל תרמ"א ע' תקעב.</w:t>
      </w:r>
    </w:p>
  </w:footnote>
  <w:footnote w:id="18">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לקו"ש חכ"ד ע' 313 הערה 4.</w:t>
      </w:r>
    </w:p>
  </w:footnote>
  <w:footnote w:id="19">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שיחות קודש תשל"ג ח"ב ע' 62.</w:t>
      </w:r>
    </w:p>
  </w:footnote>
  <w:footnote w:id="20">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 xml:space="preserve">ראה גם תורת מנחם תש"נ ח"ג ע' 111. שיחות קודש תשנ"ב ח"ב ע' 708. </w:t>
      </w:r>
    </w:p>
  </w:footnote>
  <w:footnote w:id="21">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ראה גם סה"ש תשמ"ח ח"א ע' 91. תשמ"ט ח"א ע' 210.</w:t>
      </w:r>
    </w:p>
  </w:footnote>
  <w:footnote w:id="22">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סוד"ה היושבת בגנים תשל"ה. ספר המאמרים תשל"ו ע' 87. ספר המאמרים תשל"ח ע' קלו.</w:t>
      </w:r>
    </w:p>
  </w:footnote>
  <w:footnote w:id="23">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 xml:space="preserve">תורת מנחם תשכ"א ח"א ע' 158. ספר המאמרים תשל"ו ע' 316. הדרן על הרמב"ם תשנ"א הערה 80. </w:t>
      </w:r>
    </w:p>
  </w:footnote>
  <w:footnote w:id="24">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ראה תורת מנחם תשי"ד ח"א ע' 263. ספר השיחות תשמ"ט ח"א ע' 286 ובהערה 48. וע"ע לקו"ש ח"ל ע' 40 ואילך. חל"ב ע' 5 ובהערה 29. שם ע' 69 ובהערה 29. ד"ה וקבל היהודים תשי"א. לקו"ש חט"ז ע' 141 והע' 25. חכ"ב ע' 55.</w:t>
      </w:r>
    </w:p>
  </w:footnote>
  <w:footnote w:id="25">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ראה שיחות קודש תשל"ב ח"א ע' 8. וע"ע מאמרי אדמו"ר האמצעי שמות ח"א ע' רכו. נ"ך ע' ב-ג. שם ע' ט' ואילך. המשך תרס"ו ע' צז ואילך בענין העלי' הב' דלע"ל שהיא למעלה מטעמי תורה הבאים במורגש. ע"ש ודו"ק.</w:t>
      </w:r>
    </w:p>
  </w:footnote>
  <w:footnote w:id="26">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מאמרי אדמו"ר האמצעי ויקרא ח"א ע' תלב ואילך. ס' המאמרים תרס"ו-ז ע' קח ואילך. והוא ע"ד המבואר בקונטרס הלכות תורה שבע"פ שאינן בטלין לעולם תשנ"ב בביאור ענין מצוות בטילות לע"ל. אמנם להעיר שבתורת מנחם תשמ"ט ח"ד ע' 351, משמע שענין זה הוא למעלה מהשלימות דכמצות רצונך, מכיון שמצות רצונך הוא עדיין גדר של ציווי, וממילא מודגשת כאן מציאות האדם. ע"ש. וע"ע בשיחות קודש תשל"ט ח"ב ע' 221, שגם קיום המצוות עכשיו בזמן הגלות באופן של מסירת נפש אינו מגיע לאופן קיום המצוות דכמצות רצונך לע"ל.</w:t>
      </w:r>
    </w:p>
  </w:footnote>
  <w:footnote w:id="27">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סה"ש תשנ"א ח"א ע' 280. וראה גם תו"מ תשמ"ה ח"ה ע' 3026.</w:t>
      </w:r>
    </w:p>
  </w:footnote>
  <w:footnote w:id="28">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תו"מ תשט"ו ח"א ע' 43. תשמ"ב ח"ב ע' 1087 אילך. סה"ש תנש"א ח"א ע' 197 אילך, ע' 204. ראה ג"כ המשך מים רבים תרל"ו פרק קנ"ו. תורת שמואל תרל"ג ח"א ע' קפד ואילך בהערה. וראה עוד ביאור בזה בתורת מנחם תשי"ז ח"ב ע' 107 (שע"י שלימות קו העבודה דלע"ל יתגלה האור שבתומ"צ), ע"ש.</w:t>
      </w:r>
    </w:p>
  </w:footnote>
  <w:footnote w:id="29">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שיחת קודש תש"מ ח"ג ע' 832.</w:t>
      </w:r>
    </w:p>
  </w:footnote>
  <w:footnote w:id="30">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תו"א פ' ויחי מו, א אילך. תו"ח ריש פ' ויחי (צה, א-ב. צו, ג ואילך). דרך חיים צז, ג ואילך. קג, ב ואילך. אור התורה בראשית ח"ו ע' תתשכח, ב ואילך. ח"ז ע' תתתסח, ב ואילך. המשך וככה תרל"ז פי"ז ואילך. ד"ה אדם כי יקריב תרל"ג, אעת"ר. סוד"ה איכה עת"ר. ד"ה צו את בנ"י תשי"א. ובריבוי מקומות.</w:t>
      </w:r>
    </w:p>
  </w:footnote>
  <w:footnote w:id="31">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סה"ש תשמ"ז ח"א ע' 226.</w:t>
      </w:r>
    </w:p>
  </w:footnote>
  <w:footnote w:id="32">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סה"ש תשנ"ב ח"א ע' 69.</w:t>
      </w:r>
    </w:p>
  </w:footnote>
  <w:footnote w:id="33">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שיחות קודש תשנ"ב ח"ב ע' 708.</w:t>
      </w:r>
    </w:p>
  </w:footnote>
  <w:footnote w:id="34">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שיחות קודש תש"מ ח"ג ע' 879.</w:t>
      </w:r>
    </w:p>
  </w:footnote>
  <w:footnote w:id="35">
    <w:p w:rsidR="007242D7" w:rsidRPr="003071B0" w:rsidRDefault="007242D7" w:rsidP="00197DEF">
      <w:pPr>
        <w:pStyle w:val="FootnoteText"/>
        <w:rPr>
          <w:rtl/>
        </w:rPr>
      </w:pPr>
      <w:r w:rsidRPr="003071B0">
        <w:rPr>
          <w:rStyle w:val="FootnoteReference"/>
          <w:vertAlign w:val="baseline"/>
        </w:rPr>
        <w:footnoteRef/>
      </w:r>
      <w:r w:rsidRPr="003071B0">
        <w:rPr>
          <w:rStyle w:val="FootnoteReference"/>
          <w:vertAlign w:val="baseline"/>
          <w:rtl/>
        </w:rPr>
        <w:t xml:space="preserve">) </w:t>
      </w:r>
      <w:r w:rsidRPr="003071B0">
        <w:rPr>
          <w:rtl/>
        </w:rPr>
        <w:t>ראה לקו"ש חל"ג ע' 159 ובהערה 36.</w:t>
      </w:r>
    </w:p>
  </w:footnote>
  <w:footnote w:id="36">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Pr>
          <w:rtl/>
        </w:rPr>
        <w:t xml:space="preserve"> </w:t>
      </w:r>
      <w:r w:rsidRPr="003071B0">
        <w:rPr>
          <w:rtl/>
        </w:rPr>
        <w:t>קונטרס בענין תורה חדשה מאתי תצא, ס"ז.</w:t>
      </w:r>
    </w:p>
  </w:footnote>
  <w:footnote w:id="37">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Pr>
          <w:rtl/>
        </w:rPr>
        <w:t xml:space="preserve"> </w:t>
      </w:r>
      <w:r w:rsidRPr="003071B0">
        <w:rPr>
          <w:rtl/>
        </w:rPr>
        <w:t xml:space="preserve">ערובין ו, סע"ב ד"ה כאן. וראה יבמות יד, א תוד"ה רבי יהושע. ב"מ נט, ב תוד"ה לא בשמים. </w:t>
      </w:r>
    </w:p>
  </w:footnote>
  <w:footnote w:id="38">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Pr>
          <w:rtl/>
        </w:rPr>
        <w:t xml:space="preserve"> </w:t>
      </w:r>
      <w:r w:rsidRPr="003071B0">
        <w:rPr>
          <w:rtl/>
        </w:rPr>
        <w:t>משפטים כ"ג, ב.</w:t>
      </w:r>
    </w:p>
  </w:footnote>
  <w:footnote w:id="39">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Pr>
          <w:rtl/>
        </w:rPr>
        <w:t xml:space="preserve"> </w:t>
      </w:r>
      <w:r w:rsidRPr="003071B0">
        <w:rPr>
          <w:rtl/>
        </w:rPr>
        <w:t>ס"ז.</w:t>
      </w:r>
    </w:p>
  </w:footnote>
  <w:footnote w:id="40">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Pr>
          <w:rtl/>
        </w:rPr>
        <w:t xml:space="preserve"> </w:t>
      </w:r>
      <w:r w:rsidRPr="003071B0">
        <w:rPr>
          <w:rtl/>
        </w:rPr>
        <w:t>חגיגה ג, ב.</w:t>
      </w:r>
    </w:p>
  </w:footnote>
  <w:footnote w:id="41">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בחוקותי כו, ד.</w:t>
      </w:r>
    </w:p>
  </w:footnote>
  <w:footnote w:id="42">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ע' 191 ואילך.</w:t>
      </w:r>
    </w:p>
  </w:footnote>
  <w:footnote w:id="43">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סי"ג.</w:t>
      </w:r>
    </w:p>
  </w:footnote>
  <w:footnote w:id="44">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ועד"ז מבואר ב"ימות המשיח בהלכה" (להגה"ח ר' אברהם יצחק ברוך גערליצקי שליט"א) ח"ב סי' נב ס"ז בענין שינוי טבע החזיר בתקופה הראשונה. ומציין שם לסעי' </w:t>
      </w:r>
      <w:r w:rsidRPr="003071B0">
        <w:rPr>
          <w:b/>
          <w:bCs/>
          <w:rtl/>
        </w:rPr>
        <w:t>ג</w:t>
      </w:r>
      <w:r w:rsidRPr="003071B0">
        <w:rPr>
          <w:rtl/>
        </w:rPr>
        <w:t xml:space="preserve"> בשיחה, ולכאורה צ"ל סעי' </w:t>
      </w:r>
      <w:r w:rsidRPr="003071B0">
        <w:rPr>
          <w:b/>
          <w:bCs/>
          <w:rtl/>
        </w:rPr>
        <w:t>יג</w:t>
      </w:r>
      <w:r w:rsidRPr="003071B0">
        <w:rPr>
          <w:rtl/>
        </w:rPr>
        <w:t>. ואכ"מ.</w:t>
      </w:r>
    </w:p>
  </w:footnote>
  <w:footnote w:id="45">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ס"ג.</w:t>
      </w:r>
    </w:p>
  </w:footnote>
  <w:footnote w:id="46">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ס"ד.</w:t>
      </w:r>
    </w:p>
  </w:footnote>
  <w:footnote w:id="47">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וכ"ה בס' חקרי הזמנים ח"ב (להרה"ג ר' אלתר הילביץ. הורה לו כ"ק אדמו"ר להדפיס הנחה משיחה זו בספרו, ובנוגע להגהה ענה "ואסמוך על הגהתו". הודפס לאחרונה בנספחי ס' "דבר מלכות – חו"ב בהל' מלכים" (ברוקלין תש"פ) ע' תצב ואילך): מרז"ל שעתידין אילני סרק שיוציאו פירות, מפרשם הרמב"ם שיתקיימו כפשוטם – בתקופה השני' של ימות המשיח. </w:t>
      </w:r>
    </w:p>
    <w:p w:rsidR="007242D7" w:rsidRPr="003071B0" w:rsidRDefault="007242D7" w:rsidP="00162011">
      <w:pPr>
        <w:pStyle w:val="FootnoteText"/>
      </w:pPr>
      <w:r w:rsidRPr="003071B0">
        <w:rPr>
          <w:rtl/>
        </w:rPr>
        <w:t xml:space="preserve">וכ"מ מהשיחה הבלתי מוגהת (שיחת י"א ניסן תשל"ג – ע"פ סרט הקלטה): דאס וואס די </w:t>
      </w:r>
      <w:r w:rsidRPr="003071B0">
        <w:rPr>
          <w:b/>
          <w:bCs/>
          <w:rtl/>
        </w:rPr>
        <w:t>גמרא</w:t>
      </w:r>
      <w:r w:rsidRPr="003071B0">
        <w:rPr>
          <w:rtl/>
        </w:rPr>
        <w:t xml:space="preserve"> זאגט אז עתידין אילני סרק שיהיו טוענין פירות וואס דא איז דאך ניט קיין הכרח צו זאגן אז דאס איז </w:t>
      </w:r>
      <w:r w:rsidRPr="003071B0">
        <w:rPr>
          <w:b/>
          <w:bCs/>
          <w:rtl/>
        </w:rPr>
        <w:t>תחילת</w:t>
      </w:r>
      <w:r w:rsidRPr="003071B0">
        <w:rPr>
          <w:rtl/>
        </w:rPr>
        <w:t xml:space="preserve"> ימות המשיח, דערפאר בריינגט עס די גמרא אראפ אויף לסיים בדבר טוב אז דאס מיינט מען אז עס וועט זיין כפשוטה ניט קיין ענין פון דברי משל . . .</w:t>
      </w:r>
    </w:p>
  </w:footnote>
  <w:footnote w:id="48">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אבל ראה לקו"ש שם הערה 30.</w:t>
      </w:r>
    </w:p>
  </w:footnote>
  <w:footnote w:id="49">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ס"ו.</w:t>
      </w:r>
    </w:p>
  </w:footnote>
  <w:footnote w:id="50">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בוענאס איירעס, תשס"ב.</w:t>
      </w:r>
    </w:p>
  </w:footnote>
  <w:footnote w:id="51">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ברכות לג, ב.</w:t>
      </w:r>
    </w:p>
  </w:footnote>
  <w:footnote w:id="52">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ע"ד הצחות: לומר שאין ההנהגה בתקופה הא' נחשבת הנהגה קבועה ותמידית מפני שהעולם ישתנה בתקופה הב' – הוא ע"ד לומר שאין המצב בימוה"מ בכלל נחשב קבוע ותמידי כי הכל יתבטל בעוה"ב (לדעת הרמב"ם שעוה"ב הוא עולם הנשמות), ואיננו צריכים להגיע לכל הביאור של שתי תקופות! </w:t>
      </w:r>
    </w:p>
  </w:footnote>
  <w:footnote w:id="53">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עי' לקו"ש שם בארוכה.</w:t>
      </w:r>
    </w:p>
  </w:footnote>
  <w:footnote w:id="54">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ועוד יל"ע אם אפשר לקיים מצוה בפירות של נס. וראה לקו"ש שם הערה 74. לקו"ש ח"ה ע' 80 ואילך. וראה אוצר מפרשי התלמוד בבא מציעא (ח"ב ע' תתנא) בענין הפרשת תרומות ומעשרות מגורן שנתרבה בדרך נס. וראה בארוכה ב"ימות המשיח בהלכה" ח"ב סי' צא-צב. ובכ"מ.</w:t>
      </w:r>
    </w:p>
  </w:footnote>
  <w:footnote w:id="55">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הערה 14 ובשוה"ג. הערה 52.</w:t>
      </w:r>
    </w:p>
  </w:footnote>
  <w:footnote w:id="56">
    <w:p w:rsidR="007242D7" w:rsidRPr="003071B0" w:rsidRDefault="007242D7" w:rsidP="004909C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ע' 191 ואילך.</w:t>
      </w:r>
    </w:p>
  </w:footnote>
  <w:footnote w:id="57">
    <w:p w:rsidR="007242D7" w:rsidRPr="003071B0" w:rsidRDefault="007242D7" w:rsidP="004909C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ס"א.</w:t>
      </w:r>
    </w:p>
  </w:footnote>
  <w:footnote w:id="58">
    <w:p w:rsidR="007242D7" w:rsidRPr="003071B0" w:rsidRDefault="007242D7" w:rsidP="004909C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רפי"ב.</w:t>
      </w:r>
    </w:p>
  </w:footnote>
  <w:footnote w:id="59">
    <w:p w:rsidR="007242D7" w:rsidRPr="003071B0" w:rsidRDefault="007242D7" w:rsidP="004909C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הובא בפרש"י עה"פ.</w:t>
      </w:r>
    </w:p>
  </w:footnote>
  <w:footnote w:id="60">
    <w:p w:rsidR="007242D7" w:rsidRPr="003071B0" w:rsidRDefault="007242D7" w:rsidP="004909C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בחוקותי כו, ד.</w:t>
      </w:r>
    </w:p>
  </w:footnote>
  <w:footnote w:id="61">
    <w:p w:rsidR="007242D7" w:rsidRPr="003071B0" w:rsidRDefault="007242D7" w:rsidP="004909C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קיב, א.</w:t>
      </w:r>
    </w:p>
  </w:footnote>
  <w:footnote w:id="62">
    <w:p w:rsidR="007242D7" w:rsidRPr="003071B0" w:rsidRDefault="007242D7" w:rsidP="004909C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ס"ג.</w:t>
      </w:r>
    </w:p>
  </w:footnote>
  <w:footnote w:id="63">
    <w:p w:rsidR="007242D7" w:rsidRPr="003071B0" w:rsidRDefault="007242D7" w:rsidP="004909C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שם.</w:t>
      </w:r>
    </w:p>
  </w:footnote>
  <w:footnote w:id="64">
    <w:p w:rsidR="007242D7" w:rsidRPr="003071B0" w:rsidRDefault="007242D7" w:rsidP="004909C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ס"ה-ו.</w:t>
      </w:r>
    </w:p>
  </w:footnote>
  <w:footnote w:id="65">
    <w:p w:rsidR="007242D7" w:rsidRPr="003071B0" w:rsidRDefault="007242D7" w:rsidP="004909C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ח"ב פל"ח.</w:t>
      </w:r>
    </w:p>
  </w:footnote>
  <w:footnote w:id="66">
    <w:p w:rsidR="007242D7" w:rsidRPr="003071B0" w:rsidRDefault="007242D7" w:rsidP="004909C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סי"ג.</w:t>
      </w:r>
    </w:p>
  </w:footnote>
  <w:footnote w:id="67">
    <w:p w:rsidR="007242D7" w:rsidRPr="003071B0" w:rsidRDefault="007242D7" w:rsidP="004909C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הע' 31.</w:t>
      </w:r>
    </w:p>
  </w:footnote>
  <w:footnote w:id="68">
    <w:p w:rsidR="007242D7" w:rsidRPr="003071B0" w:rsidRDefault="007242D7" w:rsidP="004909C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ח"ב. הודפס לאחרונה בנספחי ס' "דבר מלכות – חו"ב בהל' מלכים" (ברוקלין תש"פ) ע' תצב ואילך.</w:t>
      </w:r>
    </w:p>
  </w:footnote>
  <w:footnote w:id="69">
    <w:p w:rsidR="007242D7" w:rsidRPr="003071B0" w:rsidRDefault="007242D7" w:rsidP="004909C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ס"י.</w:t>
      </w:r>
    </w:p>
  </w:footnote>
  <w:footnote w:id="70">
    <w:p w:rsidR="007242D7" w:rsidRPr="003071B0" w:rsidRDefault="007242D7" w:rsidP="004909C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ולכאורה זהו דיוק רבינו בקושיתו הב' בס"ד אז </w:t>
      </w:r>
      <w:r w:rsidRPr="003071B0">
        <w:rPr>
          <w:b/>
          <w:bCs/>
          <w:rtl/>
        </w:rPr>
        <w:t>די ניסים</w:t>
      </w:r>
      <w:r w:rsidRPr="003071B0">
        <w:rPr>
          <w:rtl/>
        </w:rPr>
        <w:t xml:space="preserve"> איז ניט געווען אין ארץ ישראל.</w:t>
      </w:r>
    </w:p>
  </w:footnote>
  <w:footnote w:id="71">
    <w:p w:rsidR="007242D7" w:rsidRPr="003071B0" w:rsidRDefault="007242D7" w:rsidP="004909C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חכ"ז ע' שב.</w:t>
      </w:r>
    </w:p>
  </w:footnote>
  <w:footnote w:id="72">
    <w:p w:rsidR="007242D7" w:rsidRPr="003071B0" w:rsidRDefault="007242D7" w:rsidP="004909C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בסי"ט.</w:t>
      </w:r>
    </w:p>
  </w:footnote>
  <w:footnote w:id="73">
    <w:p w:rsidR="007242D7" w:rsidRPr="003071B0" w:rsidRDefault="007242D7" w:rsidP="00A52D65">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בקשר להלשון 'והרבה שלוחים למקום' בהקשר זה, יש לציין ללשון הרמב"ם עצמו בפרק ח' מהקדמתו לאבות, אשר הובא בתוי"ט אבות פ"ב מ"ו שהובא לקמן. ולכאורה הביאור בהשיחה בשיטת הרמב"ם לתרץ השגת הראב"ד, הוא הוא תירוץ התוי"ט שם.</w:t>
      </w:r>
    </w:p>
  </w:footnote>
  <w:footnote w:id="74">
    <w:p w:rsidR="007242D7" w:rsidRPr="003071B0" w:rsidRDefault="007242D7" w:rsidP="00A52D65">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מובן שלב' תירוציו של הראב"ד אין העונש על הכוונה, דתירוצו הראשון הוא 'דהמצרים ג"כ רשעים היו וראויים למכות ההם ואילו שמעו למשה בתחילה ושלחו את ישראל לא היו לוקים ולא טבעו בים, אבל זדונו של פרעה ובזותו את הבורא ית' לפני שלוחו הוא גרם לו', והיינו שהעונש באמת לא בא על מעשה קיום הגזירה, אלא על רשעותם בכלל, ותירוצו השני הוא שהוסיפו במעשה על הגזירה ולא רק בכוונה.</w:t>
      </w:r>
    </w:p>
  </w:footnote>
  <w:footnote w:id="75">
    <w:p w:rsidR="007242D7" w:rsidRPr="003071B0" w:rsidRDefault="007242D7" w:rsidP="00A52D65">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לכאורה הענין ד'מהירות העליה או אופן העליה' בא במקום ה'והרבה שלוחים למקום' שבאגה"ק (והרמב"ם), מכיון שכאן מדובר אודות עבירות האדם גם שרק בינו לבין המקום וההיזק מזה רק לנשמתו שלו. ויש להעיר שבלקו"ש ח"ה עמוד 66 הערה 75 (וכן בד"ה באתי לגני תש"ל הע' 9), מדובר לכאורה אודות אותו ענין כבלקו"ש ח"ג הנ"ל, ושם מעתיק מהאגה"ק, אמנם בלי 'והרבה שלוחים למקום'.</w:t>
      </w:r>
    </w:p>
  </w:footnote>
  <w:footnote w:id="76">
    <w:p w:rsidR="007242D7" w:rsidRPr="003071B0" w:rsidRDefault="007242D7" w:rsidP="00A52D65">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ולכאורה הדרך היחיד לוודא שאכן כוונתו רק לש"ש (עכ"פ לאחר שניתנה תורה) הוא מ"ש בדרך מצוותיך המובא בלקו"ש ח"ג שם, ש'אחר שניתנה תורה אסור לעשות כן אם לא כשיאמר נביא לפי שעה', ובא"כ, הרי גם ע"פ תורה אין המעשה אסור לפי שעה.</w:t>
      </w:r>
    </w:p>
  </w:footnote>
  <w:footnote w:id="77">
    <w:p w:rsidR="007242D7" w:rsidRPr="003071B0" w:rsidRDefault="007242D7" w:rsidP="00A52D65">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אף שבנוגע לדעת תחתון שם בתו"א כותב שהידיעה היא ע"י העלאת החוב וזכות של כל נברא ע"י המלאך הקטיגור או הסניגור עד הע"ס, מ"מ הרי האצי' למע' מהזמן וכן גם בבי"ע הזמן אינו בהתחלקות כ"כ, וכמבואר גם במאמר הנ"ל שבביאה"ז להצ"צ שעפ"ז יובן המעשה דהבעש"ט שראה מעשה לפני שקרה.</w:t>
      </w:r>
    </w:p>
  </w:footnote>
  <w:footnote w:id="78">
    <w:p w:rsidR="007242D7" w:rsidRPr="003071B0" w:rsidRDefault="007242D7" w:rsidP="00A52D65">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בד"כ מציינים ללקו"ת אמור לח, ב.</w:t>
      </w:r>
    </w:p>
  </w:footnote>
  <w:footnote w:id="79">
    <w:p w:rsidR="007242D7" w:rsidRPr="003071B0" w:rsidRDefault="007242D7" w:rsidP="00A52D65">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בד"כ – לתורת חיים תולדות ד"ה ויתן לך.</w:t>
      </w:r>
    </w:p>
  </w:footnote>
  <w:footnote w:id="80">
    <w:p w:rsidR="007242D7" w:rsidRPr="003071B0" w:rsidRDefault="007242D7" w:rsidP="00A52D65">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ד"ה כי עמך מקור חיים תרס"ו.</w:t>
      </w:r>
    </w:p>
  </w:footnote>
  <w:footnote w:id="81">
    <w:p w:rsidR="007242D7" w:rsidRPr="003071B0" w:rsidRDefault="007242D7" w:rsidP="00A52D65">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ד"ה יו"ט של ר"ה תרס"ו (עמוד ז' בהוצאה החדשה). ובד"ה הקבצו ושמעו בני יעקב תרס"ו (עמוד תרס"ה בהוצאה החדשה), דתלוי באם ע"ס הגנוזות הן שרשי האורות או שרשי הכלים.</w:t>
      </w:r>
    </w:p>
  </w:footnote>
  <w:footnote w:id="82">
    <w:p w:rsidR="007242D7" w:rsidRPr="003071B0" w:rsidRDefault="007242D7" w:rsidP="00A52D65">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ראה השגת הראב"ד בפ"ה מהל' תשובה.</w:t>
      </w:r>
    </w:p>
  </w:footnote>
  <w:footnote w:id="83">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דף ל, ב.</w:t>
      </w:r>
    </w:p>
  </w:footnote>
  <w:footnote w:id="84">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ע' 84.</w:t>
      </w:r>
    </w:p>
  </w:footnote>
  <w:footnote w:id="85">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ראה שהש"ר פ"ה, ב.</w:t>
      </w:r>
    </w:p>
  </w:footnote>
  <w:footnote w:id="86">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סוטה יד, א.</w:t>
      </w:r>
    </w:p>
  </w:footnote>
  <w:footnote w:id="87">
    <w:p w:rsidR="007242D7" w:rsidRPr="003071B0" w:rsidRDefault="007242D7" w:rsidP="0035571A">
      <w:pPr>
        <w:pStyle w:val="FootnoteText"/>
        <w:rPr>
          <w:rFonts w:hint="cs"/>
        </w:rPr>
      </w:pPr>
      <w:r w:rsidRPr="003071B0">
        <w:rPr>
          <w:rStyle w:val="FootnoteReference"/>
          <w:vertAlign w:val="baseline"/>
        </w:rPr>
        <w:footnoteRef/>
      </w:r>
      <w:r w:rsidRPr="003071B0">
        <w:rPr>
          <w:rStyle w:val="FootnoteReference"/>
          <w:vertAlign w:val="baseline"/>
          <w:rtl/>
        </w:rPr>
        <w:t>)</w:t>
      </w:r>
      <w:r w:rsidRPr="003071B0">
        <w:rPr>
          <w:rtl/>
        </w:rPr>
        <w:t xml:space="preserve"> </w:t>
      </w:r>
      <w:r w:rsidRPr="0035571A">
        <w:rPr>
          <w:rtl/>
        </w:rPr>
        <w:t>תוכן דב</w:t>
      </w:r>
      <w:r w:rsidRPr="0035571A">
        <w:rPr>
          <w:rFonts w:hint="cs"/>
          <w:rtl/>
        </w:rPr>
        <w:t>ר</w:t>
      </w:r>
      <w:r>
        <w:rPr>
          <w:rFonts w:hint="cs"/>
          <w:rtl/>
        </w:rPr>
        <w:t>יו הובא בעמוד הקודם.</w:t>
      </w:r>
    </w:p>
  </w:footnote>
  <w:footnote w:id="88">
    <w:p w:rsidR="007242D7" w:rsidRPr="003071B0" w:rsidRDefault="007242D7" w:rsidP="00045C19">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ד"ה גמ"ח.</w:t>
      </w:r>
    </w:p>
  </w:footnote>
  <w:footnote w:id="89">
    <w:p w:rsidR="007242D7" w:rsidRPr="003071B0" w:rsidRDefault="007242D7" w:rsidP="00AB1467">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הנחת הת' בלתי מוגה סכ"ב.</w:t>
      </w:r>
    </w:p>
  </w:footnote>
  <w:footnote w:id="90">
    <w:p w:rsidR="007242D7" w:rsidRPr="003071B0" w:rsidRDefault="007242D7" w:rsidP="00AB1467">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תחילת ההדפסה היתה בשנת תקע"ד, וסיומה בשנת תקע"ו. (ראה 'פתח דבר' לשו"ע אדה"ז מהדורת תשס"א ואילך, הערה ו).</w:t>
      </w:r>
    </w:p>
  </w:footnote>
  <w:footnote w:id="91">
    <w:p w:rsidR="007242D7" w:rsidRPr="003071B0" w:rsidRDefault="007242D7" w:rsidP="00AB1467">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ראה ב'פתח דבר' הנ"ל, סוף הערה ח.</w:t>
      </w:r>
    </w:p>
  </w:footnote>
  <w:footnote w:id="92">
    <w:p w:rsidR="007242D7" w:rsidRPr="003071B0" w:rsidRDefault="007242D7" w:rsidP="00AB1467">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הנחת הת' בלתי מוגה סל"ה.</w:t>
      </w:r>
    </w:p>
  </w:footnote>
  <w:footnote w:id="93">
    <w:p w:rsidR="007242D7" w:rsidRPr="003071B0" w:rsidRDefault="007242D7" w:rsidP="003071B0">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דלא כבבני ישראל ששנות גדלות דילהו הוא משיעורין שנתנו הלכה למשה מסיני. ויעויין חדוש גדול של האור שמח (ג, ב דאסו"ב): "דבמצות שנצטוו בני נח – שבמצות דידהו כל שהוא בר דעת לאו קטן מיקרי וגדול הוי לשבע מצות דילהו, דלא נתנו שיעורין לבני נח – גם בישראל הקטנים שהגיעו לכלל דעה, איסורא </w:t>
      </w:r>
      <w:r>
        <w:rPr>
          <w:rtl/>
        </w:rPr>
        <w:t>(דאורייתא – הכותב) רמי עלייהו".</w:t>
      </w:r>
    </w:p>
  </w:footnote>
  <w:footnote w:id="94">
    <w:p w:rsidR="007242D7" w:rsidRPr="003071B0" w:rsidRDefault="007242D7" w:rsidP="00222F0A">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ראה ליקוטי שיחות ח"א ע' 271 ואילך. ח"ח ע' 54 ואילך. חל"ח ע' 10 ואילך.</w:t>
      </w:r>
    </w:p>
  </w:footnote>
  <w:footnote w:id="95">
    <w:p w:rsidR="007242D7" w:rsidRPr="003071B0" w:rsidRDefault="007242D7" w:rsidP="00222F0A">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לזכרון איש תם וישר ר' ארי' יעקב בן ר' ישעיהו יהודה ע"ה גארדאן. תומך של המוסדות שע"י האיחוד האירופאי בבריסל. הוא הי' "מליץ" במקצועו עבור האיחוד הנ"ל. פעם בש"ק פ' וארא חזרתי בבית הכנסת השיחה שבפנים והוא העיר לי על הנ"ל. יהי זכרו ברוך.</w:t>
      </w:r>
    </w:p>
  </w:footnote>
  <w:footnote w:id="96">
    <w:p w:rsidR="007242D7" w:rsidRPr="003071B0" w:rsidRDefault="007242D7" w:rsidP="00222F0A">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ע' 69 ואילך.</w:t>
      </w:r>
    </w:p>
  </w:footnote>
  <w:footnote w:id="97">
    <w:p w:rsidR="007242D7" w:rsidRPr="003071B0" w:rsidRDefault="007242D7" w:rsidP="00222F0A">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וארא ז, ב.</w:t>
      </w:r>
    </w:p>
  </w:footnote>
  <w:footnote w:id="98">
    <w:p w:rsidR="007242D7" w:rsidRPr="003071B0" w:rsidRDefault="007242D7" w:rsidP="00E16098">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ישנה עוד מילה השייכת לסוגיא זו והיא "מתרגם", [והיא מופיעה רק פעם אחת בתנ"ך</w:t>
      </w:r>
      <w:r w:rsidRPr="003071B0">
        <w:t xml:space="preserve"> </w:t>
      </w:r>
      <w:r w:rsidRPr="003071B0">
        <w:rPr>
          <w:rtl/>
        </w:rPr>
        <w:t xml:space="preserve">(בעזרא)]. ומצאנו שפעולת ה"מתרגם" יכולה להיות משפה לשפה (לדוגמא: מגילה כה, א מעשה ראובן נקרא ולא מתרגם </w:t>
      </w:r>
      <w:r w:rsidRPr="003071B0">
        <w:rPr>
          <w:b/>
          <w:bCs/>
          <w:rtl/>
        </w:rPr>
        <w:t>ועוד</w:t>
      </w:r>
      <w:r w:rsidRPr="003071B0">
        <w:rPr>
          <w:rtl/>
        </w:rPr>
        <w:t xml:space="preserve">) או "ביאור" הענין (עי' ב"מ עז, ב "תתרגם שמעתך" או זבחים קיח, א "תתרגם מתניתך"). </w:t>
      </w:r>
      <w:r w:rsidRPr="003071B0">
        <w:rPr>
          <w:b/>
          <w:bCs/>
          <w:rtl/>
        </w:rPr>
        <w:t>ואכ</w:t>
      </w:r>
      <w:r w:rsidRPr="003071B0">
        <w:rPr>
          <w:b/>
          <w:rtl/>
        </w:rPr>
        <w:t>"</w:t>
      </w:r>
      <w:r w:rsidRPr="003071B0">
        <w:rPr>
          <w:b/>
          <w:bCs/>
          <w:rtl/>
        </w:rPr>
        <w:t>מ</w:t>
      </w:r>
      <w:r w:rsidRPr="003071B0">
        <w:rPr>
          <w:rtl/>
        </w:rPr>
        <w:t>.</w:t>
      </w:r>
    </w:p>
  </w:footnote>
  <w:footnote w:id="99">
    <w:p w:rsidR="007242D7" w:rsidRPr="003071B0" w:rsidRDefault="007242D7" w:rsidP="000B03F3">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ובתורת מנחם חלק מד ע' 151 "ולכאורה למאי נפקא מינה לפרסם את הדבר? - ועכצ"ל שכיון שזהו סיפור שנתפרסם ע"י נשיא לחסידיו הרי זה ענין של הוראה - וגם נתינת כח - לכל, בנוגע לאופן ההנהגה לאחר מאה ועשרים שנה.</w:t>
      </w:r>
    </w:p>
  </w:footnote>
  <w:footnote w:id="100">
    <w:p w:rsidR="007242D7" w:rsidRPr="003071B0" w:rsidRDefault="007242D7" w:rsidP="000B03F3">
      <w:pPr>
        <w:pStyle w:val="FootnoteText"/>
      </w:pPr>
      <w:r w:rsidRPr="003071B0">
        <w:footnoteRef/>
      </w:r>
      <w:r w:rsidRPr="003071B0">
        <w:rPr>
          <w:rtl/>
        </w:rPr>
        <w:t>) כמובא בנטעי גבריאל אבילות חלק ב' פרק סד הערה טו עיי"ש עוד.</w:t>
      </w:r>
    </w:p>
  </w:footnote>
  <w:footnote w:id="101">
    <w:p w:rsidR="007242D7" w:rsidRPr="003071B0" w:rsidRDefault="007242D7" w:rsidP="000B03F3">
      <w:pPr>
        <w:pStyle w:val="FootnoteText"/>
      </w:pPr>
      <w:r w:rsidRPr="003071B0">
        <w:footnoteRef/>
      </w:r>
      <w:r w:rsidRPr="003071B0">
        <w:rPr>
          <w:rtl/>
        </w:rPr>
        <w:t>) יש להעיר מהמובא בנטעי גבריאל שם הערה א משנה גם ראשי תיבות "העלית מן שאול נפשי".</w:t>
      </w:r>
    </w:p>
  </w:footnote>
  <w:footnote w:id="102">
    <w:p w:rsidR="007242D7" w:rsidRPr="003071B0" w:rsidRDefault="007242D7" w:rsidP="000B03F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ע' 219 ואילך.</w:t>
      </w:r>
    </w:p>
  </w:footnote>
  <w:footnote w:id="103">
    <w:p w:rsidR="007242D7" w:rsidRPr="003071B0" w:rsidRDefault="007242D7" w:rsidP="000B03F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תולדות כז, ב.</w:t>
      </w:r>
    </w:p>
  </w:footnote>
  <w:footnote w:id="104">
    <w:p w:rsidR="007242D7" w:rsidRPr="003071B0" w:rsidRDefault="007242D7" w:rsidP="000B03F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פרש"י שם כו, ב.</w:t>
      </w:r>
    </w:p>
  </w:footnote>
  <w:footnote w:id="105">
    <w:p w:rsidR="007242D7" w:rsidRPr="003071B0" w:rsidRDefault="007242D7" w:rsidP="000B03F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והטעם, מפני שלא הי' עוסק בעבודת הבירורים, אלא נתברר העולם בדרך ממילא בעבודתו בקדושה. ראה לקו"ש חכ"ה ע' 124 ואילך.</w:t>
      </w:r>
    </w:p>
  </w:footnote>
  <w:footnote w:id="106">
    <w:p w:rsidR="007242D7" w:rsidRPr="003071B0" w:rsidRDefault="007242D7" w:rsidP="000B03F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קידושין יח, רע"א.</w:t>
      </w:r>
    </w:p>
  </w:footnote>
  <w:footnote w:id="107">
    <w:p w:rsidR="007242D7" w:rsidRPr="003071B0" w:rsidRDefault="007242D7" w:rsidP="000B03F3">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ראה שוע"ר מהדו"ב ס"ד ס"ב.</w:t>
      </w:r>
    </w:p>
  </w:footnote>
  <w:footnote w:id="108">
    <w:p w:rsidR="007242D7" w:rsidRPr="003071B0" w:rsidRDefault="007242D7" w:rsidP="000B03F3">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וירא כא, יו"ד.</w:t>
      </w:r>
    </w:p>
  </w:footnote>
  <w:footnote w:id="109">
    <w:p w:rsidR="007242D7" w:rsidRPr="003071B0" w:rsidRDefault="007242D7" w:rsidP="00F83FF5">
      <w:pPr>
        <w:pStyle w:val="FootnoteText"/>
      </w:pPr>
      <w:r w:rsidRPr="003071B0">
        <w:footnoteRef/>
      </w:r>
      <w:r w:rsidRPr="003071B0">
        <w:rPr>
          <w:rtl/>
        </w:rPr>
        <w:t>) בתורת לוי"צ ע' קלח-קלט.</w:t>
      </w:r>
    </w:p>
  </w:footnote>
  <w:footnote w:id="110">
    <w:p w:rsidR="007242D7" w:rsidRPr="003071B0" w:rsidRDefault="007242D7" w:rsidP="00F83FF5">
      <w:pPr>
        <w:pStyle w:val="FootnoteText"/>
      </w:pPr>
      <w:r w:rsidRPr="003071B0">
        <w:footnoteRef/>
      </w:r>
      <w:r w:rsidRPr="003071B0">
        <w:rPr>
          <w:rtl/>
        </w:rPr>
        <w:t>) נא, א.</w:t>
      </w:r>
    </w:p>
  </w:footnote>
  <w:footnote w:id="111">
    <w:p w:rsidR="007242D7" w:rsidRPr="003071B0" w:rsidRDefault="007242D7" w:rsidP="00F83FF5">
      <w:pPr>
        <w:pStyle w:val="FootnoteText"/>
      </w:pPr>
      <w:r w:rsidRPr="003071B0">
        <w:footnoteRef/>
      </w:r>
      <w:r w:rsidRPr="003071B0">
        <w:rPr>
          <w:rtl/>
        </w:rPr>
        <w:t>) לד, א.</w:t>
      </w:r>
    </w:p>
  </w:footnote>
  <w:footnote w:id="112">
    <w:p w:rsidR="007242D7" w:rsidRPr="003071B0" w:rsidRDefault="007242D7" w:rsidP="00F83FF5">
      <w:pPr>
        <w:pStyle w:val="FootnoteText"/>
      </w:pPr>
      <w:r w:rsidRPr="003071B0">
        <w:rPr>
          <w:rtl/>
        </w:rPr>
        <w:t>4) ראה שם שכ"ה ברוב המקומות, שנתפרש הלמ"ד דקאי אלחי העומד מאליו, אך הנה כתבו התוס' (קידושין נב, רע"א ד"ה ביע"ל קג"ם), ד"ר"ת מפרש דהלמ"ד היינו ימי לידה שאינה רואה בהן שאין עולים לספירת זיבתה (נדה לז, א). ובני נרבונא מפרשים דהלמ"ד היינו פלוגתא דפ' כל שעה (פסחים כה, ב) לא אפשר ולא קמכוין דהלכה כאביי".</w:t>
      </w:r>
    </w:p>
  </w:footnote>
  <w:footnote w:id="113">
    <w:p w:rsidR="007242D7" w:rsidRPr="003071B0" w:rsidRDefault="007242D7" w:rsidP="00F83FF5">
      <w:pPr>
        <w:pStyle w:val="FootnoteText"/>
      </w:pPr>
      <w:r w:rsidRPr="003071B0">
        <w:footnoteRef/>
      </w:r>
      <w:r w:rsidRPr="003071B0">
        <w:rPr>
          <w:rtl/>
        </w:rPr>
        <w:t>) עירובין טו, א.</w:t>
      </w:r>
    </w:p>
  </w:footnote>
  <w:footnote w:id="114">
    <w:p w:rsidR="007242D7" w:rsidRPr="003071B0" w:rsidRDefault="007242D7" w:rsidP="00F83FF5">
      <w:pPr>
        <w:pStyle w:val="FootnoteText"/>
      </w:pPr>
      <w:r w:rsidRPr="003071B0">
        <w:footnoteRef/>
      </w:r>
      <w:r w:rsidRPr="003071B0">
        <w:rPr>
          <w:rtl/>
        </w:rPr>
        <w:t>) סנהדרין כז, א.</w:t>
      </w:r>
    </w:p>
  </w:footnote>
  <w:footnote w:id="115">
    <w:p w:rsidR="007242D7" w:rsidRPr="003071B0" w:rsidRDefault="007242D7" w:rsidP="00F83FF5">
      <w:pPr>
        <w:pStyle w:val="FootnoteText"/>
      </w:pPr>
      <w:r w:rsidRPr="003071B0">
        <w:footnoteRef/>
      </w:r>
      <w:r w:rsidRPr="003071B0">
        <w:rPr>
          <w:rtl/>
        </w:rPr>
        <w:t>) סנהדרין שם.</w:t>
      </w:r>
    </w:p>
  </w:footnote>
  <w:footnote w:id="116">
    <w:p w:rsidR="007242D7" w:rsidRPr="003071B0" w:rsidRDefault="007242D7" w:rsidP="00F83FF5">
      <w:pPr>
        <w:pStyle w:val="FootnoteText"/>
      </w:pPr>
      <w:r w:rsidRPr="003071B0">
        <w:footnoteRef/>
      </w:r>
      <w:r w:rsidRPr="003071B0">
        <w:rPr>
          <w:rtl/>
        </w:rPr>
        <w:t>) ב"מ כא, ב – כב, ב.</w:t>
      </w:r>
    </w:p>
  </w:footnote>
  <w:footnote w:id="117">
    <w:p w:rsidR="007242D7" w:rsidRPr="003071B0" w:rsidRDefault="007242D7" w:rsidP="00F83FF5">
      <w:pPr>
        <w:pStyle w:val="FootnoteText"/>
        <w:rPr>
          <w:rtl/>
        </w:rPr>
      </w:pPr>
      <w:r w:rsidRPr="003071B0">
        <w:rPr>
          <w:rtl/>
        </w:rPr>
        <w:t>9) ר' שי עמר, שליח כ"ק אד"ש לגאלדען ביטש פלארידא.</w:t>
      </w:r>
    </w:p>
  </w:footnote>
  <w:footnote w:id="118">
    <w:p w:rsidR="007242D7" w:rsidRPr="003071B0" w:rsidRDefault="007242D7" w:rsidP="00F83FF5">
      <w:pPr>
        <w:pStyle w:val="FootnoteText"/>
      </w:pPr>
      <w:r w:rsidRPr="003071B0">
        <w:footnoteRef/>
      </w:r>
      <w:r w:rsidRPr="003071B0">
        <w:rPr>
          <w:rtl/>
        </w:rPr>
        <w:t>) נראה שכוונתו לקובץ רשימות שיעורים מהרי"י קלמנסון סל"ח ס"ה.</w:t>
      </w:r>
    </w:p>
  </w:footnote>
  <w:footnote w:id="119">
    <w:p w:rsidR="007242D7" w:rsidRPr="003071B0" w:rsidRDefault="007242D7" w:rsidP="00F83FF5">
      <w:pPr>
        <w:pStyle w:val="FootnoteText"/>
      </w:pPr>
      <w:r w:rsidRPr="003071B0">
        <w:footnoteRef/>
      </w:r>
      <w:r w:rsidRPr="003071B0">
        <w:rPr>
          <w:rtl/>
        </w:rPr>
        <w:t>) סה"מ מלוקט ח"ה ע' צג ואילך.</w:t>
      </w:r>
    </w:p>
  </w:footnote>
  <w:footnote w:id="120">
    <w:p w:rsidR="007242D7" w:rsidRPr="003071B0" w:rsidRDefault="007242D7" w:rsidP="00F83FF5">
      <w:pPr>
        <w:pStyle w:val="FootnoteText"/>
      </w:pPr>
      <w:r w:rsidRPr="003071B0">
        <w:footnoteRef/>
      </w:r>
      <w:r w:rsidRPr="003071B0">
        <w:rPr>
          <w:rtl/>
        </w:rPr>
        <w:t>) קידושין לא, ב.</w:t>
      </w:r>
    </w:p>
  </w:footnote>
  <w:footnote w:id="121">
    <w:p w:rsidR="007242D7" w:rsidRPr="003071B0" w:rsidRDefault="007242D7" w:rsidP="00F83FF5">
      <w:pPr>
        <w:pStyle w:val="FootnoteText"/>
      </w:pPr>
      <w:r w:rsidRPr="003071B0">
        <w:footnoteRef/>
      </w:r>
      <w:r w:rsidRPr="003071B0">
        <w:rPr>
          <w:rtl/>
        </w:rPr>
        <w:t>) גיטין ס, ב.</w:t>
      </w:r>
    </w:p>
  </w:footnote>
  <w:footnote w:id="122">
    <w:p w:rsidR="007242D7" w:rsidRPr="003071B0" w:rsidRDefault="007242D7" w:rsidP="00F83FF5">
      <w:pPr>
        <w:pStyle w:val="FootnoteText"/>
      </w:pPr>
      <w:r w:rsidRPr="003071B0">
        <w:footnoteRef/>
      </w:r>
      <w:r w:rsidRPr="003071B0">
        <w:rPr>
          <w:rtl/>
        </w:rPr>
        <w:t>) חגיגה ה, רע"ב. מו"ק כח, א: אמר רבא הני תלת מילי בעאי קמי שמיא תרתי יהבו לי חדא לא יהבו לי חוכמתיה דרב הונא ועותריה דרב חסדא ויהבו לי.</w:t>
      </w:r>
    </w:p>
  </w:footnote>
  <w:footnote w:id="123">
    <w:p w:rsidR="007242D7" w:rsidRPr="003071B0" w:rsidRDefault="007242D7" w:rsidP="00F83FF5">
      <w:pPr>
        <w:pStyle w:val="FootnoteText"/>
      </w:pPr>
      <w:r w:rsidRPr="003071B0">
        <w:footnoteRef/>
      </w:r>
      <w:r w:rsidRPr="003071B0">
        <w:rPr>
          <w:rtl/>
        </w:rPr>
        <w:t>) ראה ב"מ עג סע"א.</w:t>
      </w:r>
    </w:p>
  </w:footnote>
  <w:footnote w:id="124">
    <w:p w:rsidR="007242D7" w:rsidRPr="003071B0" w:rsidRDefault="007242D7" w:rsidP="00F83FF5">
      <w:pPr>
        <w:pStyle w:val="FootnoteText"/>
      </w:pPr>
      <w:r w:rsidRPr="003071B0">
        <w:footnoteRef/>
      </w:r>
      <w:r w:rsidRPr="003071B0">
        <w:rPr>
          <w:rtl/>
        </w:rPr>
        <w:t>) מועד קטן כח, א.</w:t>
      </w:r>
    </w:p>
  </w:footnote>
  <w:footnote w:id="125">
    <w:p w:rsidR="007242D7" w:rsidRPr="003071B0" w:rsidRDefault="007242D7" w:rsidP="00F83FF5">
      <w:pPr>
        <w:pStyle w:val="FootnoteText"/>
      </w:pPr>
      <w:r w:rsidRPr="003071B0">
        <w:footnoteRef/>
      </w:r>
      <w:r w:rsidRPr="003071B0">
        <w:rPr>
          <w:rtl/>
        </w:rPr>
        <w:t>) סד, ב.</w:t>
      </w:r>
    </w:p>
  </w:footnote>
  <w:footnote w:id="126">
    <w:p w:rsidR="007242D7" w:rsidRPr="003071B0" w:rsidRDefault="007242D7" w:rsidP="00F83FF5">
      <w:pPr>
        <w:pStyle w:val="FootnoteText"/>
        <w:rPr>
          <w:rtl/>
        </w:rPr>
      </w:pPr>
      <w:r w:rsidRPr="003071B0">
        <w:rPr>
          <w:rtl/>
        </w:rPr>
        <w:t>18 להעיר שבלקו"ש חי"ד (ע' 270) מביא רבינו מחלוקת זו ותולהו במחלוקת פי' המשנה (אבות פ"ה מ"ה) שלא הפילה אשה מריח כו' מפני שתמיד אילחשא (יומא פב, ב) וזהו הנס, או כפי' הפשוט וכפי' התויו"ט שם, ראה שם.</w:t>
      </w:r>
    </w:p>
  </w:footnote>
  <w:footnote w:id="127">
    <w:p w:rsidR="007242D7" w:rsidRPr="003071B0" w:rsidRDefault="007242D7" w:rsidP="00F83FF5">
      <w:pPr>
        <w:pStyle w:val="FootnoteText"/>
      </w:pPr>
      <w:r w:rsidRPr="003071B0">
        <w:footnoteRef/>
      </w:r>
      <w:r w:rsidRPr="003071B0">
        <w:rPr>
          <w:rtl/>
        </w:rPr>
        <w:t>) יח סע"א.</w:t>
      </w:r>
    </w:p>
  </w:footnote>
  <w:footnote w:id="128">
    <w:p w:rsidR="007242D7" w:rsidRPr="003071B0" w:rsidRDefault="007242D7" w:rsidP="00F83FF5">
      <w:pPr>
        <w:pStyle w:val="FootnoteText"/>
      </w:pPr>
      <w:r w:rsidRPr="003071B0">
        <w:rPr>
          <w:rtl/>
        </w:rPr>
        <w:t>20</w:t>
      </w:r>
      <w:r>
        <w:rPr>
          <w:rFonts w:hint="cs"/>
          <w:rtl/>
        </w:rPr>
        <w:t>)</w:t>
      </w:r>
      <w:r w:rsidRPr="003071B0">
        <w:rPr>
          <w:rtl/>
        </w:rPr>
        <w:t xml:space="preserve"> כלישנא דסורא, ובלישנא דפומבדיתא (שם יט רע"א): "סיכך על גבי אכסדרה שאין לה פצימין דברי הכל פסולה יש לה פצימין אביי אמר כשרה רבא אמר פסולה אביי אמר כשרה אמרינן לבוד רבא אמר פסולה לא אמרינן לבוד", אך פסק הש"ס ד"הלכתא כלישנא קמא".</w:t>
      </w:r>
    </w:p>
  </w:footnote>
  <w:footnote w:id="129">
    <w:p w:rsidR="007242D7" w:rsidRPr="003071B0" w:rsidRDefault="007242D7" w:rsidP="00F83FF5">
      <w:pPr>
        <w:pStyle w:val="FootnoteText"/>
      </w:pPr>
      <w:r w:rsidRPr="003071B0">
        <w:footnoteRef/>
      </w:r>
      <w:r w:rsidRPr="003071B0">
        <w:rPr>
          <w:rtl/>
        </w:rPr>
        <w:t>) כו רע"א.</w:t>
      </w:r>
    </w:p>
  </w:footnote>
  <w:footnote w:id="130">
    <w:p w:rsidR="007242D7" w:rsidRPr="003071B0" w:rsidRDefault="007242D7" w:rsidP="00F83FF5">
      <w:pPr>
        <w:pStyle w:val="FootnoteText"/>
      </w:pPr>
      <w:r w:rsidRPr="003071B0">
        <w:rPr>
          <w:rtl/>
        </w:rPr>
        <w:t>22</w:t>
      </w:r>
      <w:r>
        <w:rPr>
          <w:rFonts w:hint="cs"/>
          <w:rtl/>
        </w:rPr>
        <w:t>)</w:t>
      </w:r>
      <w:r w:rsidRPr="003071B0">
        <w:rPr>
          <w:rtl/>
        </w:rPr>
        <w:t xml:space="preserve"> ראה בתוס' וריטב"א שם דע"כ לרבא נמי אית ליה לדרשא דתשבו כעין תדורו אלא "דאביי דריש ליה טפי".</w:t>
      </w:r>
    </w:p>
  </w:footnote>
  <w:footnote w:id="131">
    <w:p w:rsidR="007242D7" w:rsidRPr="003071B0" w:rsidRDefault="007242D7" w:rsidP="00F83FF5">
      <w:pPr>
        <w:pStyle w:val="FootnoteText"/>
      </w:pPr>
      <w:r w:rsidRPr="003071B0">
        <w:footnoteRef/>
      </w:r>
      <w:r w:rsidRPr="003071B0">
        <w:rPr>
          <w:rtl/>
        </w:rPr>
        <w:t>) י</w:t>
      </w:r>
      <w:r>
        <w:rPr>
          <w:rFonts w:hint="cs"/>
          <w:rtl/>
        </w:rPr>
        <w:t>ו"ד,</w:t>
      </w:r>
      <w:r w:rsidRPr="003071B0">
        <w:rPr>
          <w:rtl/>
        </w:rPr>
        <w:t xml:space="preserve"> סע"א.</w:t>
      </w:r>
    </w:p>
  </w:footnote>
  <w:footnote w:id="132">
    <w:p w:rsidR="007242D7" w:rsidRPr="003071B0" w:rsidRDefault="007242D7" w:rsidP="00F83FF5">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דעפ"ז י"ל דאם אביי ורבא הוי כרב ושמואל (ראה הערה הראשונה בגליון שעבר) הוי אביי כרב – בין אדם למקום, ורבא כשמואל – בין אדם לחבירו (ע"פ לקו"ש חט"ז שיחה א' לפ' שמות ס"י).</w:t>
      </w:r>
    </w:p>
  </w:footnote>
  <w:footnote w:id="133">
    <w:p w:rsidR="007242D7" w:rsidRPr="003071B0" w:rsidRDefault="007242D7" w:rsidP="0097445F">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ח"י ע' 160 ואילך.</w:t>
      </w:r>
    </w:p>
  </w:footnote>
  <w:footnote w:id="134">
    <w:p w:rsidR="007242D7" w:rsidRPr="003071B0" w:rsidRDefault="007242D7" w:rsidP="0097445F">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ריש פרשת ויחי.</w:t>
      </w:r>
    </w:p>
  </w:footnote>
  <w:footnote w:id="135">
    <w:p w:rsidR="007242D7" w:rsidRPr="003071B0" w:rsidRDefault="007242D7" w:rsidP="0097445F">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ויגש מו, כח.</w:t>
      </w:r>
    </w:p>
  </w:footnote>
  <w:footnote w:id="136">
    <w:p w:rsidR="007242D7" w:rsidRPr="003071B0" w:rsidRDefault="007242D7" w:rsidP="0097445F">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ח"ב ע' קפו ואילך.</w:t>
      </w:r>
    </w:p>
  </w:footnote>
  <w:footnote w:id="137">
    <w:p w:rsidR="007242D7" w:rsidRPr="003071B0" w:rsidRDefault="007242D7" w:rsidP="0097445F">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ע' 317.</w:t>
      </w:r>
    </w:p>
  </w:footnote>
  <w:footnote w:id="138">
    <w:p w:rsidR="007242D7" w:rsidRPr="003071B0" w:rsidRDefault="007242D7" w:rsidP="0097445F">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ח"ה ע' שעג.</w:t>
      </w:r>
    </w:p>
  </w:footnote>
  <w:footnote w:id="139">
    <w:p w:rsidR="007242D7" w:rsidRPr="003071B0" w:rsidRDefault="007242D7" w:rsidP="0097445F">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ראה 'היום יום - המבואר' ח"א ע' פח הערה 1.</w:t>
      </w:r>
    </w:p>
  </w:footnote>
  <w:footnote w:id="140">
    <w:p w:rsidR="007242D7" w:rsidRPr="003071B0" w:rsidRDefault="007242D7" w:rsidP="0097445F">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תנחומא ישן ויגש יב. ב"ר צ"ה.</w:t>
      </w:r>
    </w:p>
  </w:footnote>
  <w:footnote w:id="141">
    <w:p w:rsidR="007242D7" w:rsidRPr="003071B0" w:rsidRDefault="007242D7" w:rsidP="0097445F">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ח"ח ע' 358. 362.</w:t>
      </w:r>
    </w:p>
  </w:footnote>
  <w:footnote w:id="142">
    <w:p w:rsidR="007242D7" w:rsidRPr="003071B0" w:rsidRDefault="007242D7" w:rsidP="0097445F">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הל' מלכים פי"א ח"ד.</w:t>
      </w:r>
    </w:p>
  </w:footnote>
  <w:footnote w:id="143">
    <w:p w:rsidR="007242D7" w:rsidRPr="003071B0" w:rsidRDefault="007242D7" w:rsidP="001A3C1E">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הרבי זי"ע מתייחס לזה בהערה 33 שם כך: "עפ"ז יש לבאר מה שבחר אדה"ז בהגירסא "</w:t>
      </w:r>
      <w:r w:rsidRPr="003071B0">
        <w:rPr>
          <w:b/>
          <w:bCs/>
          <w:rtl/>
        </w:rPr>
        <w:t>הוגים</w:t>
      </w:r>
      <w:r w:rsidRPr="003071B0">
        <w:rPr>
          <w:rtl/>
        </w:rPr>
        <w:t xml:space="preserve"> בתורה" . . כי הענין דיתרון האור מן החשך בלימוד התורה גופא הוא ע"י יגיעה, כי ע"י החשך וההעלם על אור השכל בא לעומק השכל. וכידוע במעלת לימוד תלמוד בבלי על תלמוד ירושלמי (ראה שערי אורה ד"ה בכ"ה בכסלו פנ"ד ואילך. ד"ה ואברהם זקן, ויתן לך תרס"ו (בארוכה) ד"ה אמר רבא חייב איניש לבסומי תש"ח פי"א ואילך)". וזה תואם עם הך דע"ז (יט, א) "לעולם ילמד אדם תורה (מרבו, עד שתהא גירסת התלמוד ופירושו שגורה לו בפיו - רש"י), </w:t>
      </w:r>
      <w:r w:rsidRPr="003071B0">
        <w:rPr>
          <w:b/>
          <w:bCs/>
          <w:rtl/>
        </w:rPr>
        <w:t>ואחר כך יהגה</w:t>
      </w:r>
      <w:r w:rsidRPr="003071B0">
        <w:rPr>
          <w:rtl/>
        </w:rPr>
        <w:t>" (יעיין בתלמודו לדמות מילתא למילתא, להקשות ולתרץ - רש"י).</w:t>
      </w:r>
    </w:p>
  </w:footnote>
  <w:footnote w:id="144">
    <w:p w:rsidR="007242D7" w:rsidRPr="003071B0" w:rsidRDefault="007242D7">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w:t>
      </w:r>
      <w:r w:rsidRPr="003071B0">
        <w:rPr>
          <w:rFonts w:eastAsia="Times New Roman"/>
          <w:color w:val="000000"/>
          <w:rtl/>
        </w:rPr>
        <w:t>ש"ב כב, מא.</w:t>
      </w:r>
    </w:p>
  </w:footnote>
  <w:footnote w:id="145">
    <w:p w:rsidR="007242D7" w:rsidRPr="003071B0" w:rsidRDefault="007242D7">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ע' 83.</w:t>
      </w:r>
    </w:p>
  </w:footnote>
  <w:footnote w:id="146">
    <w:p w:rsidR="007242D7" w:rsidRPr="003071B0" w:rsidRDefault="007242D7">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הליכות שלמה, חנוכה פט"ז הערה ד.</w:t>
      </w:r>
    </w:p>
  </w:footnote>
  <w:footnote w:id="147">
    <w:p w:rsidR="007242D7" w:rsidRPr="003071B0" w:rsidRDefault="007242D7">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תו"מ התוועדויות תשד"מ ח"ג ע' 1818 ואילך.</w:t>
      </w:r>
    </w:p>
  </w:footnote>
  <w:footnote w:id="148">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אמנם השם כפשוטו ניתן על ידי רחל בקשר למאורעותיה שלה, אך לפי הידוע "שהאמהות נביאות היו" (רש"י ויצא כט, לד) מובן שהשמות שהן נתנו לכל אחד מהשבטים שייך ומבטא גם את ענינו של אותו שבט עצמו בעתיד. [כמו שרואים לדוגמא בשם שנתנה לאה לראובן, שחז"ל מפרשים אותו על מאורעותיו של ראובן עצמו בעתיד (הובא ברש"י ויצא כט, לב): "אמרו ראו מה בין בני לבן חמי, שמכר הבכורה ליעקב, וזה לא מכרה ליוסף . . ולא עוד . . אלא שביקש להוציאו מן הבור". – וראה לקוטי שיחות ח"ל ע' 134. ביאורי החומש לספר בראשית, כרך ב עמוד ע]. </w:t>
      </w:r>
    </w:p>
  </w:footnote>
  <w:footnote w:id="149">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ויצא ל, ח ובפרש"י. </w:t>
      </w:r>
    </w:p>
  </w:footnote>
  <w:footnote w:id="150">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גם האברבנאל מקשר את "שוכב עם אחותו" לשבט נפתלי, אך באופן אחר. </w:t>
      </w:r>
    </w:p>
  </w:footnote>
  <w:footnote w:id="151">
    <w:p w:rsidR="007242D7" w:rsidRPr="003071B0" w:rsidRDefault="007242D7" w:rsidP="0014492B">
      <w:pPr>
        <w:pStyle w:val="FootnoteText"/>
        <w:rPr>
          <w:rtl/>
        </w:rPr>
      </w:pPr>
      <w:r w:rsidRPr="003071B0">
        <w:rPr>
          <w:rStyle w:val="FootnoteReference"/>
          <w:vertAlign w:val="baseline"/>
        </w:rPr>
        <w:footnoteRef/>
      </w:r>
      <w:r w:rsidRPr="003071B0">
        <w:rPr>
          <w:rStyle w:val="FootnoteReference"/>
          <w:vertAlign w:val="baseline"/>
          <w:rtl/>
        </w:rPr>
        <w:t>)</w:t>
      </w:r>
      <w:r>
        <w:rPr>
          <w:rtl/>
        </w:rPr>
        <w:t xml:space="preserve"> </w:t>
      </w:r>
      <w:r w:rsidRPr="003071B0">
        <w:rPr>
          <w:rtl/>
        </w:rPr>
        <w:t>תורת מנחם-רשימת היומן ע' עו, ועם פיענוח - שם ע' רצד.</w:t>
      </w:r>
    </w:p>
  </w:footnote>
  <w:footnote w:id="152">
    <w:p w:rsidR="007242D7" w:rsidRPr="003071B0" w:rsidRDefault="007242D7" w:rsidP="004A4AFB">
      <w:pPr>
        <w:pStyle w:val="FootnoteText"/>
        <w:rPr>
          <w:rtl/>
        </w:rPr>
      </w:pPr>
      <w:r w:rsidRPr="003071B0">
        <w:rPr>
          <w:rStyle w:val="FootnoteReference"/>
          <w:vertAlign w:val="baseline"/>
        </w:rPr>
        <w:footnoteRef/>
      </w:r>
      <w:r w:rsidRPr="003071B0">
        <w:rPr>
          <w:rStyle w:val="FootnoteReference"/>
          <w:vertAlign w:val="baseline"/>
          <w:rtl/>
        </w:rPr>
        <w:t>)</w:t>
      </w:r>
      <w:r>
        <w:rPr>
          <w:rtl/>
        </w:rPr>
        <w:t xml:space="preserve"> </w:t>
      </w:r>
      <w:r w:rsidRPr="003071B0">
        <w:rPr>
          <w:rtl/>
        </w:rPr>
        <w:t>כ"ק אדמו"ר מוהרש"ב נ"ע.</w:t>
      </w:r>
    </w:p>
  </w:footnote>
  <w:footnote w:id="153">
    <w:p w:rsidR="007242D7" w:rsidRPr="003071B0" w:rsidRDefault="007242D7" w:rsidP="004A4AFB">
      <w:pPr>
        <w:pStyle w:val="FootnoteText"/>
        <w:rPr>
          <w:rtl/>
        </w:rPr>
      </w:pPr>
      <w:r w:rsidRPr="003071B0">
        <w:rPr>
          <w:rStyle w:val="FootnoteReference"/>
          <w:vertAlign w:val="baseline"/>
        </w:rPr>
        <w:footnoteRef/>
      </w:r>
      <w:r w:rsidRPr="003071B0">
        <w:rPr>
          <w:rStyle w:val="FootnoteReference"/>
          <w:vertAlign w:val="baseline"/>
          <w:rtl/>
        </w:rPr>
        <w:t>)</w:t>
      </w:r>
      <w:r>
        <w:rPr>
          <w:rtl/>
        </w:rPr>
        <w:t xml:space="preserve"> </w:t>
      </w:r>
      <w:r w:rsidRPr="003071B0">
        <w:rPr>
          <w:rtl/>
        </w:rPr>
        <w:t>כ"ק אדמו"ר מהר"ש נ"ע.</w:t>
      </w:r>
    </w:p>
  </w:footnote>
  <w:footnote w:id="154">
    <w:p w:rsidR="007242D7" w:rsidRPr="003071B0" w:rsidRDefault="007242D7" w:rsidP="004A4AFB">
      <w:pPr>
        <w:pStyle w:val="FootnoteText"/>
        <w:rPr>
          <w:rtl/>
        </w:rPr>
      </w:pPr>
      <w:r w:rsidRPr="003071B0">
        <w:rPr>
          <w:rStyle w:val="FootnoteReference"/>
          <w:vertAlign w:val="baseline"/>
        </w:rPr>
        <w:footnoteRef/>
      </w:r>
      <w:r w:rsidRPr="003071B0">
        <w:rPr>
          <w:rStyle w:val="FootnoteReference"/>
          <w:vertAlign w:val="baseline"/>
          <w:rtl/>
        </w:rPr>
        <w:t>)</w:t>
      </w:r>
      <w:r>
        <w:rPr>
          <w:rtl/>
        </w:rPr>
        <w:t xml:space="preserve"> </w:t>
      </w:r>
      <w:r w:rsidRPr="003071B0">
        <w:rPr>
          <w:rtl/>
        </w:rPr>
        <w:t>ח"ב סג, ב. פח, א.</w:t>
      </w:r>
    </w:p>
  </w:footnote>
  <w:footnote w:id="155">
    <w:p w:rsidR="007242D7" w:rsidRPr="003071B0" w:rsidRDefault="007242D7" w:rsidP="004A4AFB">
      <w:pPr>
        <w:pStyle w:val="FootnoteText"/>
        <w:rPr>
          <w:rtl/>
        </w:rPr>
      </w:pPr>
      <w:r w:rsidRPr="003071B0">
        <w:rPr>
          <w:rStyle w:val="FootnoteReference"/>
          <w:vertAlign w:val="baseline"/>
        </w:rPr>
        <w:footnoteRef/>
      </w:r>
      <w:r w:rsidRPr="003071B0">
        <w:rPr>
          <w:rStyle w:val="FootnoteReference"/>
          <w:vertAlign w:val="baseline"/>
          <w:rtl/>
        </w:rPr>
        <w:t>)</w:t>
      </w:r>
      <w:r>
        <w:rPr>
          <w:rtl/>
        </w:rPr>
        <w:t xml:space="preserve"> </w:t>
      </w:r>
      <w:r w:rsidRPr="003071B0">
        <w:rPr>
          <w:rtl/>
        </w:rPr>
        <w:t>דברים טו, יח.</w:t>
      </w:r>
    </w:p>
  </w:footnote>
  <w:footnote w:id="156">
    <w:p w:rsidR="007242D7" w:rsidRPr="003071B0" w:rsidRDefault="007242D7" w:rsidP="004A4AFB">
      <w:pPr>
        <w:pStyle w:val="FootnoteText"/>
        <w:rPr>
          <w:rtl/>
        </w:rPr>
      </w:pPr>
      <w:r w:rsidRPr="003071B0">
        <w:rPr>
          <w:rStyle w:val="FootnoteReference"/>
          <w:vertAlign w:val="baseline"/>
        </w:rPr>
        <w:footnoteRef/>
      </w:r>
      <w:r w:rsidRPr="003071B0">
        <w:rPr>
          <w:rStyle w:val="FootnoteReference"/>
          <w:vertAlign w:val="baseline"/>
          <w:rtl/>
        </w:rPr>
        <w:t>)</w:t>
      </w:r>
      <w:r>
        <w:rPr>
          <w:rtl/>
        </w:rPr>
        <w:t xml:space="preserve"> </w:t>
      </w:r>
      <w:r w:rsidRPr="003071B0">
        <w:rPr>
          <w:rtl/>
        </w:rPr>
        <w:t>לקוטי דבורים ח"א לב ב ואילך [כאן ממהדורת לה"ק: ח"א ע' 47 ואילך]. הדברים נעתקו בלוח 'היום יום' לימי כ"ג וכ"ד כסלו.</w:t>
      </w:r>
    </w:p>
  </w:footnote>
  <w:footnote w:id="157">
    <w:p w:rsidR="007242D7" w:rsidRPr="003071B0" w:rsidRDefault="007242D7" w:rsidP="004A4AFB">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לח, א.</w:t>
      </w:r>
    </w:p>
  </w:footnote>
  <w:footnote w:id="158">
    <w:p w:rsidR="007242D7" w:rsidRPr="003071B0" w:rsidRDefault="007242D7" w:rsidP="004A4AFB">
      <w:pPr>
        <w:pStyle w:val="FootnoteText"/>
        <w:rPr>
          <w:rtl/>
        </w:rPr>
      </w:pPr>
      <w:r w:rsidRPr="003071B0">
        <w:rPr>
          <w:rStyle w:val="FootnoteReference"/>
          <w:vertAlign w:val="baseline"/>
        </w:rPr>
        <w:footnoteRef/>
      </w:r>
      <w:r w:rsidRPr="003071B0">
        <w:rPr>
          <w:rStyle w:val="FootnoteReference"/>
          <w:vertAlign w:val="baseline"/>
          <w:rtl/>
        </w:rPr>
        <w:t>)</w:t>
      </w:r>
      <w:r>
        <w:rPr>
          <w:rtl/>
        </w:rPr>
        <w:t xml:space="preserve"> </w:t>
      </w:r>
      <w:r w:rsidRPr="003071B0">
        <w:rPr>
          <w:rtl/>
        </w:rPr>
        <w:t>כה, א.</w:t>
      </w:r>
    </w:p>
  </w:footnote>
  <w:footnote w:id="159">
    <w:p w:rsidR="007242D7" w:rsidRPr="003071B0" w:rsidRDefault="007242D7" w:rsidP="00006BF4">
      <w:pPr>
        <w:pStyle w:val="FootnoteText"/>
        <w:rPr>
          <w:rtl/>
          <w:lang w:val="he-IL"/>
        </w:rPr>
      </w:pPr>
      <w:r w:rsidRPr="003071B0">
        <w:footnoteRef/>
      </w:r>
      <w:r w:rsidRPr="003071B0">
        <w:rPr>
          <w:rtl/>
        </w:rPr>
        <w:t>)</w:t>
      </w:r>
      <w:r w:rsidRPr="003071B0">
        <w:rPr>
          <w:rtl/>
          <w:lang w:val="he-IL"/>
        </w:rPr>
        <w:t xml:space="preserve"> וכ״ה הגירסא ״כל מקום וכו׳״ – להלן מתוך אותם מ״מ שהובאו ב׳רשימות׳ שם, ומהנסמן שם מהערת רבינו בסה״מ ה׳ש״ת עמ׳ 40 וסה״מ תש״ח עמ׳ 228-9 – בילקוט שמעוני, תהלים רמז תשצ״ד; פירוש המשניות להרמב״ם, אבות ד, ד; פחד יצחק, בערכו; פסיקתא זוטרתי, עקב י, יז; בחיי, עקב י, יח; עבודת הקודש, ח״ג פי״ב; של״ה, פ׳ קרח (שנז, רע״ב), ושם פ׳ עקב (שעא, א; וכ״ה גם להלן שם שעב, א); רוקח בהקדמה; שדה צופים למגילה שם; איי הים על הע״י למגילה שם.</w:t>
      </w:r>
    </w:p>
  </w:footnote>
  <w:footnote w:id="160">
    <w:p w:rsidR="007242D7" w:rsidRPr="003071B0" w:rsidRDefault="007242D7" w:rsidP="00006BF4">
      <w:pPr>
        <w:pStyle w:val="FootnoteText"/>
      </w:pPr>
      <w:r w:rsidRPr="003071B0">
        <w:footnoteRef/>
      </w:r>
      <w:r w:rsidRPr="003071B0">
        <w:rPr>
          <w:rtl/>
        </w:rPr>
        <w:t>)</w:t>
      </w:r>
      <w:r w:rsidRPr="003071B0">
        <w:rPr>
          <w:rtl/>
          <w:lang w:val="he-IL"/>
        </w:rPr>
        <w:t xml:space="preserve"> גם: בגמרא שלפנינו הגירסא היא ״כל מקום שאתה מוצא גבורתו של הקב״ה, אתה מוצא ענוותנותו״, בלי תיבת ״שם״. אולם בע״י הובא בסוגריים הגירסא ״כל מקום שאתה מוצא גבורתו של הקב״ה, (</w:t>
      </w:r>
      <w:r w:rsidRPr="003071B0">
        <w:rPr>
          <w:b/>
          <w:bCs/>
          <w:rtl/>
          <w:lang w:val="he-IL"/>
        </w:rPr>
        <w:t>שם</w:t>
      </w:r>
      <w:r w:rsidRPr="003071B0">
        <w:rPr>
          <w:rtl/>
          <w:lang w:val="he-IL"/>
        </w:rPr>
        <w:t xml:space="preserve">) אתה מוצא ענוותנותו״, וכ״ה הגירסא בהוספת תיבת ״שם״ גם בפירוש המשניות להרמב״ם שם; פסיקתא זוטרתי שם; בחיי שם; של״ה, פ׳ קרח </w:t>
      </w:r>
      <w:r w:rsidRPr="003071B0">
        <w:t>(</w:t>
      </w:r>
      <w:r w:rsidRPr="003071B0">
        <w:rPr>
          <w:rtl/>
          <w:lang w:val="he-IL"/>
        </w:rPr>
        <w:t>שנז</w:t>
      </w:r>
      <w:r w:rsidRPr="003071B0">
        <w:rPr>
          <w:rtl/>
        </w:rPr>
        <w:t xml:space="preserve">, </w:t>
      </w:r>
      <w:r w:rsidRPr="003071B0">
        <w:rPr>
          <w:rtl/>
          <w:lang w:val="he-IL"/>
        </w:rPr>
        <w:t>רע״ב</w:t>
      </w:r>
      <w:r w:rsidRPr="003071B0">
        <w:t>)</w:t>
      </w:r>
      <w:r w:rsidRPr="003071B0">
        <w:rPr>
          <w:rtl/>
          <w:lang w:val="he-IL"/>
        </w:rPr>
        <w:t>, פ׳ עקב (שעב, א); איי הים על הע״י למגילה שם. וכך העתיק גם אדה״ז בתניא שם.</w:t>
      </w:r>
    </w:p>
  </w:footnote>
  <w:footnote w:id="161">
    <w:p w:rsidR="007242D7" w:rsidRPr="003071B0" w:rsidRDefault="007242D7" w:rsidP="00006BF4">
      <w:pPr>
        <w:pStyle w:val="FootnoteText"/>
      </w:pPr>
      <w:r w:rsidRPr="003071B0">
        <w:footnoteRef/>
      </w:r>
      <w:r w:rsidRPr="003071B0">
        <w:rPr>
          <w:rtl/>
        </w:rPr>
        <w:t>)</w:t>
      </w:r>
      <w:r w:rsidRPr="003071B0">
        <w:rPr>
          <w:rtl/>
          <w:lang w:val="he-IL"/>
        </w:rPr>
        <w:t xml:space="preserve"> כלומר, לאו דוקא ״גבורתו״, אלא עיקר הכוונה למקומות בהם הזכיר הכתוב ״התרוממות מעלתו של הקב״ה״, וכפי שממשיך המהרש״א שם לפרש את כוונת הגמרא לפי דרכו, עיי״ש. </w:t>
      </w:r>
    </w:p>
  </w:footnote>
  <w:footnote w:id="162">
    <w:p w:rsidR="007242D7" w:rsidRPr="003071B0" w:rsidRDefault="007242D7" w:rsidP="00006BF4">
      <w:pPr>
        <w:pStyle w:val="FootnoteText"/>
        <w:rPr>
          <w:rtl/>
        </w:rPr>
      </w:pPr>
      <w:r w:rsidRPr="003071B0">
        <w:rPr>
          <w:rStyle w:val="FootnoteReference"/>
          <w:vertAlign w:val="baseline"/>
        </w:rPr>
        <w:footnoteRef/>
      </w:r>
      <w:r w:rsidRPr="003071B0">
        <w:rPr>
          <w:rStyle w:val="FootnoteReference"/>
          <w:vertAlign w:val="baseline"/>
          <w:rtl/>
        </w:rPr>
        <w:t>)</w:t>
      </w:r>
      <w:r>
        <w:rPr>
          <w:rtl/>
        </w:rPr>
        <w:t xml:space="preserve"> </w:t>
      </w:r>
      <w:r w:rsidRPr="003071B0">
        <w:rPr>
          <w:rtl/>
          <w:lang w:val="he-IL"/>
        </w:rPr>
        <w:t>מ"תניא בצירוף מ״מ וכו׳", עמ׳ רטז.</w:t>
      </w:r>
    </w:p>
  </w:footnote>
  <w:footnote w:id="163">
    <w:p w:rsidR="007242D7" w:rsidRPr="003071B0" w:rsidRDefault="007242D7" w:rsidP="00006BF4">
      <w:pPr>
        <w:pStyle w:val="FootnoteText"/>
        <w:rPr>
          <w:rtl/>
        </w:rPr>
      </w:pPr>
      <w:r w:rsidRPr="003071B0">
        <w:rPr>
          <w:rStyle w:val="FootnoteReference"/>
          <w:vertAlign w:val="baseline"/>
        </w:rPr>
        <w:footnoteRef/>
      </w:r>
      <w:r w:rsidRPr="003071B0">
        <w:rPr>
          <w:rStyle w:val="FootnoteReference"/>
          <w:vertAlign w:val="baseline"/>
          <w:rtl/>
        </w:rPr>
        <w:t>)</w:t>
      </w:r>
      <w:r>
        <w:rPr>
          <w:rtl/>
        </w:rPr>
        <w:t xml:space="preserve"> </w:t>
      </w:r>
      <w:r w:rsidRPr="003071B0">
        <w:rPr>
          <w:b/>
          <w:bCs/>
          <w:rtl/>
          <w:lang w:val="he-IL"/>
        </w:rPr>
        <w:t>לחידודא</w:t>
      </w:r>
      <w:r w:rsidRPr="003071B0">
        <w:rPr>
          <w:rtl/>
          <w:lang w:val="he-IL"/>
        </w:rPr>
        <w:t xml:space="preserve"> דוקא, שכן הטעם לכך </w:t>
      </w:r>
      <w:r w:rsidRPr="003071B0">
        <w:rPr>
          <w:b/>
          <w:bCs/>
          <w:rtl/>
          <w:lang w:val="he-IL"/>
        </w:rPr>
        <w:t>בפשטות</w:t>
      </w:r>
      <w:r w:rsidRPr="003071B0">
        <w:rPr>
          <w:rtl/>
          <w:lang w:val="he-IL"/>
        </w:rPr>
        <w:t xml:space="preserve"> הוא משום שלוי הוא האח הבא לאחר ראובן ושמעון, ושלכן במקום שבחז״ל ישנם ד׳ בע״ד וכו׳, הרי הבע״ד הבא הוא יהודה וכו׳.</w:t>
      </w:r>
    </w:p>
  </w:footnote>
  <w:footnote w:id="164">
    <w:p w:rsidR="007242D7" w:rsidRPr="003071B0" w:rsidRDefault="007242D7" w:rsidP="00006BF4">
      <w:pPr>
        <w:pStyle w:val="FootnoteText"/>
      </w:pPr>
      <w:r w:rsidRPr="003071B0">
        <w:footnoteRef/>
      </w:r>
      <w:r w:rsidRPr="003071B0">
        <w:rPr>
          <w:rtl/>
        </w:rPr>
        <w:t>)</w:t>
      </w:r>
      <w:r w:rsidRPr="003071B0">
        <w:rPr>
          <w:rtl/>
          <w:lang w:val="he-IL"/>
        </w:rPr>
        <w:t xml:space="preserve"> וראה גם עד״ז הערת רבינו המובא במדור ״לקוטי פירושים״ </w:t>
      </w:r>
      <w:r w:rsidRPr="003071B0">
        <w:rPr>
          <w:rtl/>
        </w:rPr>
        <w:t>(</w:t>
      </w:r>
      <w:r w:rsidRPr="003071B0">
        <w:rPr>
          <w:rtl/>
          <w:lang w:val="he-IL"/>
        </w:rPr>
        <w:t>מתניא בצירוף מ״מ וכו׳ עמ׳ קסב</w:t>
      </w:r>
      <w:r w:rsidRPr="003071B0">
        <w:rPr>
          <w:rtl/>
        </w:rPr>
        <w:t xml:space="preserve">) </w:t>
      </w:r>
      <w:r w:rsidRPr="003071B0">
        <w:rPr>
          <w:rtl/>
          <w:lang w:val="he-IL"/>
        </w:rPr>
        <w:t>״חמרא וריחא – העתיק גם ״וריחא״ – שהרי מדבר ביין מבושם״.</w:t>
      </w:r>
    </w:p>
  </w:footnote>
  <w:footnote w:id="165">
    <w:p w:rsidR="007242D7" w:rsidRPr="003071B0" w:rsidRDefault="007242D7" w:rsidP="00006BF4">
      <w:pPr>
        <w:pStyle w:val="FootnoteText"/>
        <w:rPr>
          <w:rtl/>
        </w:rPr>
      </w:pPr>
      <w:r w:rsidRPr="003071B0">
        <w:rPr>
          <w:rStyle w:val="FootnoteReference"/>
          <w:vertAlign w:val="baseline"/>
        </w:rPr>
        <w:footnoteRef/>
      </w:r>
      <w:r w:rsidRPr="003071B0">
        <w:rPr>
          <w:rStyle w:val="FootnoteReference"/>
          <w:vertAlign w:val="baseline"/>
          <w:rtl/>
        </w:rPr>
        <w:t>)</w:t>
      </w:r>
      <w:r>
        <w:rPr>
          <w:rFonts w:hint="cs"/>
          <w:rtl/>
        </w:rPr>
        <w:t xml:space="preserve"> </w:t>
      </w:r>
      <w:r w:rsidRPr="003071B0">
        <w:rPr>
          <w:rtl/>
        </w:rPr>
        <w:t>יומא עו, ב.</w:t>
      </w:r>
    </w:p>
  </w:footnote>
  <w:footnote w:id="166">
    <w:p w:rsidR="007242D7" w:rsidRPr="003071B0" w:rsidRDefault="007242D7" w:rsidP="00006BF4">
      <w:pPr>
        <w:pStyle w:val="FootnoteText"/>
      </w:pPr>
      <w:r w:rsidRPr="003071B0">
        <w:footnoteRef/>
      </w:r>
      <w:r w:rsidRPr="003071B0">
        <w:rPr>
          <w:rtl/>
        </w:rPr>
        <w:t>)</w:t>
      </w:r>
      <w:r w:rsidRPr="003071B0">
        <w:rPr>
          <w:rtl/>
          <w:lang w:val="he-IL"/>
        </w:rPr>
        <w:t xml:space="preserve"> אגב, בציטוט לשונו הק׳ של רבינו, שבו – כמובא ב׳פתח דבר׳ מהמו״ל – מופיע תחילה בגכתי״ק ציטוט לשון התניא, ואח״כ המ״מ, ההגהה וההערה של רבינו, הנה למעלה בצד עמוד התניא נדפס [בציטוט לשון התניא] ״כגון ד״מ האוכל בשרא שמינא דתורא ויין״, בלא תיבת ״ושותה״, אולם למטה, עם הפענוחים מהמו״ל, נדפס ״כגון ד״מ האוכל בשרא שמינא דתורא ושותה יין״, בהוספת תיבת ״ושותה״. ויל״ע בגוף כתי״ק, ולתקן עפ״ז.</w:t>
      </w:r>
    </w:p>
  </w:footnote>
  <w:footnote w:id="167">
    <w:p w:rsidR="007242D7" w:rsidRPr="003071B0" w:rsidRDefault="007242D7" w:rsidP="00006BF4">
      <w:pPr>
        <w:pStyle w:val="FootnoteText"/>
        <w:rPr>
          <w:rtl/>
        </w:rPr>
      </w:pPr>
      <w:r w:rsidRPr="003071B0">
        <w:rPr>
          <w:rStyle w:val="FootnoteReference"/>
          <w:vertAlign w:val="baseline"/>
        </w:rPr>
        <w:footnoteRef/>
      </w:r>
      <w:r w:rsidRPr="003071B0">
        <w:rPr>
          <w:rStyle w:val="FootnoteReference"/>
          <w:vertAlign w:val="baseline"/>
          <w:rtl/>
        </w:rPr>
        <w:t>)</w:t>
      </w:r>
      <w:r w:rsidRPr="003071B0">
        <w:t xml:space="preserve"> </w:t>
      </w:r>
      <w:r w:rsidRPr="003071B0">
        <w:rPr>
          <w:rtl/>
          <w:lang w:val="he-IL"/>
        </w:rPr>
        <w:t>מתניא בצירוף מ״מ וכו׳ עמ׳ קסב.</w:t>
      </w:r>
    </w:p>
  </w:footnote>
  <w:footnote w:id="168">
    <w:p w:rsidR="007242D7" w:rsidRPr="003071B0" w:rsidRDefault="007242D7" w:rsidP="00006BF4">
      <w:pPr>
        <w:pStyle w:val="FootnoteText"/>
        <w:rPr>
          <w:rtl/>
        </w:rPr>
      </w:pPr>
      <w:r w:rsidRPr="003071B0">
        <w:rPr>
          <w:rStyle w:val="FootnoteReference"/>
          <w:vertAlign w:val="baseline"/>
        </w:rPr>
        <w:footnoteRef/>
      </w:r>
      <w:r w:rsidRPr="003071B0">
        <w:rPr>
          <w:rStyle w:val="FootnoteReference"/>
          <w:vertAlign w:val="baseline"/>
          <w:rtl/>
        </w:rPr>
        <w:t>)</w:t>
      </w:r>
      <w:r>
        <w:rPr>
          <w:rtl/>
        </w:rPr>
        <w:t xml:space="preserve"> </w:t>
      </w:r>
      <w:r w:rsidRPr="003071B0">
        <w:rPr>
          <w:rtl/>
          <w:lang w:val="he-IL"/>
        </w:rPr>
        <w:t>הנסמן בהמשך דברי רבינו ב׳רשימות׳ שם – כנ״ל אות א'.</w:t>
      </w:r>
    </w:p>
  </w:footnote>
  <w:footnote w:id="169">
    <w:p w:rsidR="007242D7" w:rsidRPr="003071B0" w:rsidRDefault="007242D7" w:rsidP="00B006DA">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פט"ז הכ"ה.</w:t>
      </w:r>
    </w:p>
  </w:footnote>
  <w:footnote w:id="170">
    <w:p w:rsidR="007242D7" w:rsidRPr="003071B0" w:rsidRDefault="007242D7" w:rsidP="00B006DA">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ד, ב.</w:t>
      </w:r>
    </w:p>
  </w:footnote>
  <w:footnote w:id="171">
    <w:p w:rsidR="007242D7" w:rsidRPr="003071B0" w:rsidRDefault="007242D7" w:rsidP="00B006DA">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הלכות טוען ונטען סי' פח.</w:t>
      </w:r>
    </w:p>
  </w:footnote>
  <w:footnote w:id="172">
    <w:p w:rsidR="007242D7" w:rsidRPr="003071B0" w:rsidRDefault="007242D7" w:rsidP="00B006DA">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ב"מ שם. והולכים לפי עיקר דעת התובע כבנחלת דוד כאן (רק ששם כללות הביאור באופן אחר).</w:t>
      </w:r>
    </w:p>
  </w:footnote>
  <w:footnote w:id="173">
    <w:p w:rsidR="007242D7" w:rsidRPr="003071B0" w:rsidRDefault="007242D7" w:rsidP="00B006DA">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כתובות פב, א.</w:t>
      </w:r>
    </w:p>
  </w:footnote>
  <w:footnote w:id="174">
    <w:p w:rsidR="007242D7" w:rsidRPr="003071B0" w:rsidRDefault="007242D7" w:rsidP="00B006DA">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הו"ד בשטמ"ק כתובות טו, ב.</w:t>
      </w:r>
    </w:p>
  </w:footnote>
  <w:footnote w:id="175">
    <w:p w:rsidR="007242D7" w:rsidRPr="003071B0" w:rsidRDefault="007242D7" w:rsidP="00B006DA">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ב"מ שם.</w:t>
      </w:r>
    </w:p>
  </w:footnote>
  <w:footnote w:id="176">
    <w:p w:rsidR="007242D7" w:rsidRPr="003071B0" w:rsidRDefault="007242D7" w:rsidP="00B006DA">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וכדברי הרמב"ן שמביא הרא"ש בשבועות לז, דכשאין יכול לגבות מן המשועבדין "לאו שיעבוד קרקעות מקרי", משא"כ לדברי הרא"ש שם.</w:t>
      </w:r>
    </w:p>
  </w:footnote>
  <w:footnote w:id="177">
    <w:p w:rsidR="007242D7" w:rsidRPr="003071B0" w:rsidRDefault="007242D7" w:rsidP="00B006DA">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ולהעיר, דבפשטות, המפרשים לא רצו לפרש כן בדברי המ"מ, דלא משמע הכי בלשונו ( שכתב "וכמ"ש"), ובפשטות נשאר בצ"ע, ורק שמעיר בדבריו. ולכאורה ועוד י"ל דנ"ל כן כיון שדברי הרמב"ם באים בהמשך למש"כ בהכ"ב-כ"ג, ושם איירי במקום שאין כותבין כתובה. וס"ל להצ"צ</w:t>
      </w:r>
      <w:r>
        <w:rPr>
          <w:rtl/>
        </w:rPr>
        <w:t xml:space="preserve"> </w:t>
      </w:r>
      <w:r w:rsidRPr="003071B0">
        <w:rPr>
          <w:rtl/>
        </w:rPr>
        <w:t>שצ"ל שמה שמעיר בדבריו כן ס"ל. ולהעיר דלכאורה הי' מקום</w:t>
      </w:r>
      <w:r>
        <w:rPr>
          <w:rtl/>
        </w:rPr>
        <w:t xml:space="preserve"> </w:t>
      </w:r>
      <w:r w:rsidRPr="003071B0">
        <w:rPr>
          <w:rtl/>
        </w:rPr>
        <w:t>לדייק להיפך, מהא דמדגיש בתחילת דבריו דאיירי במקום שאין כותבין כתובה, וכאן מתחיל מיד עם תוכן ההלכה עצמו, ואינו מזכיר כלום על מנהג המקום בכתיבת כתובה. ועוד, דבהכ"ב משמע שכל מה שכתוב עד מדברים על מקום שכותבין – וכאן איירי במקום שאין כותבין, שזהו שינוי מההנהגה הרגילה, וממילא הוצרך להדגיש עוה"פ בהכ"ג דעדיין איירי במקום שאין כותבין. וא"כ, אצלנו, שלא שם דגש עד"ז, משמע דאיירי במקום שכותבין, ופשוט.</w:t>
      </w:r>
    </w:p>
  </w:footnote>
  <w:footnote w:id="178">
    <w:p w:rsidR="007242D7" w:rsidRPr="003071B0" w:rsidRDefault="007242D7" w:rsidP="00B006DA">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ל' הרמב"ן שם – כנ"ל.</w:t>
      </w:r>
    </w:p>
  </w:footnote>
  <w:footnote w:id="179">
    <w:p w:rsidR="007242D7" w:rsidRPr="003071B0" w:rsidRDefault="007242D7" w:rsidP="00B006DA">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שבועות לז, ב.</w:t>
      </w:r>
    </w:p>
  </w:footnote>
  <w:footnote w:id="180">
    <w:p w:rsidR="007242D7" w:rsidRPr="003071B0" w:rsidRDefault="007242D7" w:rsidP="00B006DA">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כתובות פרק ב.</w:t>
      </w:r>
    </w:p>
  </w:footnote>
  <w:footnote w:id="181">
    <w:p w:rsidR="007242D7" w:rsidRPr="003071B0" w:rsidRDefault="007242D7" w:rsidP="00B006DA">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שבועות שם.</w:t>
      </w:r>
    </w:p>
  </w:footnote>
  <w:footnote w:id="182">
    <w:p w:rsidR="007242D7" w:rsidRPr="003071B0" w:rsidRDefault="007242D7" w:rsidP="00B006DA">
      <w:pPr>
        <w:pStyle w:val="FootnoteText"/>
      </w:pPr>
      <w:r w:rsidRPr="003071B0">
        <w:footnoteRef/>
      </w:r>
      <w:r w:rsidRPr="003071B0">
        <w:rPr>
          <w:rtl/>
        </w:rPr>
        <w:t xml:space="preserve">) דרך לזלף ביין ולא בתותים. </w:t>
      </w:r>
    </w:p>
  </w:footnote>
  <w:footnote w:id="183">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ועיין מה שכתוב במלא הרועים דף כט,א על תוס' ד"ה אין פודין את הקדשים וכו'. ולכאורה גם שם יש לדייק מרש"י ד"ה ומאן דאמר לא מעל סבר אין פודין. דסבירא ליה דנחלקו בדאורייתא. עיי"ש.</w:t>
      </w:r>
      <w:r>
        <w:rPr>
          <w:rtl/>
        </w:rPr>
        <w:t xml:space="preserve"> </w:t>
      </w:r>
    </w:p>
  </w:footnote>
  <w:footnote w:id="184">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אבל ראה מ"ש בשדי חמד מערכת חית כלל צג. חיישינן לתקלה היה נראה פשוט דדבר שאסור משום חשש תקלה הוא מדרבנן וכן כתב הגאון מוהרש"ז בשולחן ערוך שלו בסימן תמה בקונטרס אחרון אות ב' דמדברי רש"י בפסחים ד' כח, ב ד"ה בעי פירור ובמסכת עבודת אלילים ד' מג, ב ד"ה וזורה לרוח מבואר דמאי דבעי פירור בחמץ ושחיקה בע"א היינו מחשש תקלה שלא יהנה מהם הישראל ואם כן לכאורה הוא מדברי סופרים . . וכו', הרי דמסתמא משמע ליה דחשש תקלה הוא מדרבנן. עיי"ש.</w:t>
      </w:r>
      <w:r>
        <w:rPr>
          <w:rtl/>
        </w:rPr>
        <w:t xml:space="preserve"> </w:t>
      </w:r>
    </w:p>
  </w:footnote>
  <w:footnote w:id="185">
    <w:p w:rsidR="007242D7" w:rsidRPr="003071B0" w:rsidRDefault="007242D7" w:rsidP="00162011">
      <w:pPr>
        <w:pStyle w:val="FootnoteText"/>
        <w:rPr>
          <w:rtl/>
        </w:rPr>
      </w:pPr>
      <w:r w:rsidRPr="003071B0">
        <w:footnoteRef/>
      </w:r>
      <w:r w:rsidRPr="003071B0">
        <w:rPr>
          <w:rtl/>
        </w:rPr>
        <w:t>) יח, א.</w:t>
      </w:r>
    </w:p>
  </w:footnote>
  <w:footnote w:id="186">
    <w:p w:rsidR="007242D7" w:rsidRPr="003071B0" w:rsidRDefault="007242D7" w:rsidP="009A0A8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ודוחק לפרש שמפני שחי רבן יוחנן (שהוא תנא) קודם אביי רבה (שחיו בתחילת תקופת האמוראים) לא ידע דתורה וגמ"ח עדיף מתורה גרידא.</w:t>
      </w:r>
    </w:p>
  </w:footnote>
  <w:footnote w:id="187">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ח״ד עמוד 1160 ואילך.</w:t>
      </w:r>
    </w:p>
  </w:footnote>
  <w:footnote w:id="188">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יבמות קט, ב. וכמבואר בהשיחה.</w:t>
      </w:r>
    </w:p>
  </w:footnote>
  <w:footnote w:id="189">
    <w:p w:rsidR="007242D7" w:rsidRPr="003071B0" w:rsidRDefault="007242D7" w:rsidP="00DC1554">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 א.</w:t>
      </w:r>
    </w:p>
  </w:footnote>
  <w:footnote w:id="190">
    <w:p w:rsidR="007242D7" w:rsidRPr="003071B0" w:rsidRDefault="007242D7" w:rsidP="00DC1554">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ד"ה אמר אביי.</w:t>
      </w:r>
    </w:p>
  </w:footnote>
  <w:footnote w:id="191">
    <w:p w:rsidR="007242D7" w:rsidRPr="003071B0" w:rsidRDefault="007242D7" w:rsidP="00DC1554">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חו"מ סי' צ"ב ס"ה.</w:t>
      </w:r>
    </w:p>
  </w:footnote>
  <w:footnote w:id="192">
    <w:p w:rsidR="007242D7" w:rsidRPr="003071B0" w:rsidRDefault="007242D7" w:rsidP="00DC1554">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שם ס"ג.</w:t>
      </w:r>
    </w:p>
  </w:footnote>
  <w:footnote w:id="193">
    <w:p w:rsidR="007242D7" w:rsidRPr="003071B0" w:rsidRDefault="007242D7" w:rsidP="00DC1554">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(סקי"א)</w:t>
      </w:r>
    </w:p>
  </w:footnote>
  <w:footnote w:id="194">
    <w:p w:rsidR="007242D7" w:rsidRPr="003071B0" w:rsidRDefault="007242D7" w:rsidP="00DC1554">
      <w:pPr>
        <w:pStyle w:val="FootnoteText"/>
        <w:rPr>
          <w:highlight w:val="yellow"/>
        </w:rPr>
      </w:pPr>
      <w:r w:rsidRPr="003071B0">
        <w:rPr>
          <w:rStyle w:val="FootnoteReference"/>
          <w:vertAlign w:val="baseline"/>
        </w:rPr>
        <w:footnoteRef/>
      </w:r>
      <w:r w:rsidRPr="003071B0">
        <w:rPr>
          <w:rStyle w:val="FootnoteReference"/>
          <w:vertAlign w:val="baseline"/>
          <w:rtl/>
        </w:rPr>
        <w:t>)</w:t>
      </w:r>
      <w:r w:rsidRPr="003071B0">
        <w:rPr>
          <w:rtl/>
        </w:rPr>
        <w:t xml:space="preserve"> ואין לומר שרש"י לומד כמו הסמ"ע ואומר: "למה חייב שבועה הרי אם הוא בא ותפס את הטלית זה בגלל שמלוה ישנה יש לו עליו או לאו דוקא ואולי הוא משקר". כי רש"י כתב בהדיבור שלאח"ז "נשקלה בלא שבועה. לגבות </w:t>
      </w:r>
      <w:r w:rsidRPr="003071B0">
        <w:rPr>
          <w:b/>
          <w:bCs/>
          <w:rtl/>
        </w:rPr>
        <w:t>מלוה</w:t>
      </w:r>
      <w:r w:rsidRPr="003071B0">
        <w:rPr>
          <w:rtl/>
        </w:rPr>
        <w:t xml:space="preserve"> שלו" שיחלוקו מצד שאו הוא הבעה"ב או הוא זה שמלוה ישנה יש לו עליו. ואם הפירוש הי' שאולי הוא משקר אז היו מחלקים לא מצד שזה מלוה שלו אלא בגלל שהוא חשוד על השבועה.</w:t>
      </w:r>
    </w:p>
  </w:footnote>
  <w:footnote w:id="195">
    <w:p w:rsidR="007242D7" w:rsidRPr="003071B0" w:rsidRDefault="007242D7" w:rsidP="00DC1554">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שם.</w:t>
      </w:r>
    </w:p>
  </w:footnote>
  <w:footnote w:id="196">
    <w:p w:rsidR="007242D7" w:rsidRPr="003071B0" w:rsidRDefault="007242D7" w:rsidP="00DC1554">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בסגנון אחר: שמא מלוה ישנה בא כדי לתת סיבה לשבועה של המשנה וממילא שאינו חשוד. ולמה אינו חשוד? כי הוא תקף מצד המלוה שלו ולא לגנוב. ועל זה שואלים שעדיין אין סיבה לשבועה כי הרגע אמרת שזה שלו.</w:t>
      </w:r>
    </w:p>
  </w:footnote>
  <w:footnote w:id="197">
    <w:p w:rsidR="007242D7" w:rsidRPr="003071B0" w:rsidRDefault="007242D7" w:rsidP="007A5B53">
      <w:pPr>
        <w:pStyle w:val="FootnoteText"/>
        <w:rPr>
          <w:rtl/>
        </w:rPr>
      </w:pPr>
      <w:r w:rsidRPr="003071B0">
        <w:rPr>
          <w:rStyle w:val="FootnoteReference"/>
          <w:vertAlign w:val="baseline"/>
        </w:rPr>
        <w:footnoteRef/>
      </w:r>
      <w:r w:rsidRPr="003071B0">
        <w:t xml:space="preserve"> </w:t>
      </w:r>
      <w:r>
        <w:rPr>
          <w:rFonts w:hint="cs"/>
          <w:rtl/>
        </w:rPr>
        <w:t xml:space="preserve">) </w:t>
      </w:r>
      <w:r w:rsidRPr="003071B0">
        <w:rPr>
          <w:rtl/>
        </w:rPr>
        <w:t xml:space="preserve">בנוגע לנידון זה ולהשקו"ט בגדר הקידושין דלקמן עיין נמי (בנוסף לספרים המצויינים בפנים) אבני מילואים סימן מ"ב סק"א. פני יהושע קידושין ד, ב ד"ה גמרא ואצטריך למיכתב כו' (ועיי' ספר פלפולים מבית חיינו ח"ה עמ' 212 ביאור דבריו באורך). ז, א ד"ה וניפשטו קידושי בכולה. חידושי ר' שמעון שקאפ סימן ט. קונטרסי שיעורים קידושין שיעור א. שערי חיים סימן ב ענף ו. ועוד. </w:t>
      </w:r>
    </w:p>
  </w:footnote>
  <w:footnote w:id="198">
    <w:p w:rsidR="007242D7" w:rsidRPr="003071B0" w:rsidRDefault="007242D7" w:rsidP="007A5B53">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בנוגע כללות הנידון שבפנים דגבי קידושי אישות יש להעיר משקו"ט כעין זה בנוגע קניית עבד עברי ואמה העבריה האם הוא דין ממון - דגדרו של העבד הוא רכוש וממון אדונו (לעניין מעשה ידיו)</w:t>
      </w:r>
      <w:r>
        <w:rPr>
          <w:rtl/>
        </w:rPr>
        <w:t xml:space="preserve"> </w:t>
      </w:r>
      <w:r w:rsidRPr="003071B0">
        <w:rPr>
          <w:rtl/>
        </w:rPr>
        <w:t>ותו לא, או דלמא דין אחר הוא, דהגדר דעבד אינו רק מה דהוא ממונו של אדונו כ"א דין נוסף בפ"ע - עיין חידושי הגר"ח על הש"ס מסכתא קידושין בעניין ע"ע גופו קנוי (טז, א) ובעניין אמה העבריה (יח, א) ובכ"מ, ואכ"מ.</w:t>
      </w:r>
    </w:p>
  </w:footnote>
  <w:footnote w:id="199">
    <w:p w:rsidR="007242D7" w:rsidRPr="003071B0" w:rsidRDefault="007242D7" w:rsidP="007A5B53">
      <w:pPr>
        <w:pStyle w:val="FootnoteText"/>
        <w:rPr>
          <w:rtl/>
        </w:rPr>
      </w:pPr>
      <w:r w:rsidRPr="003071B0">
        <w:rPr>
          <w:rStyle w:val="FootnoteReference"/>
          <w:vertAlign w:val="baseline"/>
        </w:rPr>
        <w:footnoteRef/>
      </w:r>
      <w:r w:rsidRPr="003071B0">
        <w:rPr>
          <w:rStyle w:val="FootnoteReference"/>
          <w:vertAlign w:val="baseline"/>
          <w:rtl/>
        </w:rPr>
        <w:t>)</w:t>
      </w:r>
      <w:r>
        <w:rPr>
          <w:rFonts w:hint="cs"/>
          <w:rtl/>
        </w:rPr>
        <w:t xml:space="preserve"> </w:t>
      </w:r>
      <w:r w:rsidRPr="003071B0">
        <w:rPr>
          <w:rtl/>
        </w:rPr>
        <w:t>ועיי' לשון הרשב"א בחידושיו קידושין ו, ב - הובא באבני מילואים ובחידושי ר' שמעון שקאפ שבהערה הקודמת, ועיי' בספר פלפולים מבית חיינו ח"ה עמ' 210 הערה 3 (ולהעיר דמדברי האב"מ והגרש”ש לא משמע הכי), וק"ל.</w:t>
      </w:r>
    </w:p>
  </w:footnote>
  <w:footnote w:id="200">
    <w:p w:rsidR="007242D7" w:rsidRPr="003071B0" w:rsidRDefault="007242D7" w:rsidP="007A5B53">
      <w:pPr>
        <w:pStyle w:val="FootnoteText"/>
        <w:rPr>
          <w:rtl/>
        </w:rPr>
      </w:pPr>
      <w:r w:rsidRPr="003071B0">
        <w:rPr>
          <w:rStyle w:val="FootnoteReference"/>
          <w:vertAlign w:val="baseline"/>
        </w:rPr>
        <w:footnoteRef/>
      </w:r>
      <w:r w:rsidRPr="003071B0">
        <w:rPr>
          <w:rStyle w:val="FootnoteReference"/>
          <w:vertAlign w:val="baseline"/>
          <w:rtl/>
        </w:rPr>
        <w:t>)</w:t>
      </w:r>
      <w:r>
        <w:rPr>
          <w:rFonts w:hint="cs"/>
          <w:rtl/>
        </w:rPr>
        <w:t xml:space="preserve"> </w:t>
      </w:r>
      <w:r w:rsidRPr="003071B0">
        <w:rPr>
          <w:rtl/>
        </w:rPr>
        <w:t>בפרטיות הנה יש להעיר דבדין קדושת הגוף דקרבנות מצינו כמה גדרים: (א) דין קניין, היינו דין ממוני, דבהקדשת בהמה לגבוה הרי שיצאת הבהמה מבעליה ונעשית ממון גבוה. (ב) דין התייחדות כמובא בפנים (שהוא השתנות בגוף הדבר). (ג) דין איסור. ועיי' בפנ"י (ז, א - המצויין לעיל בהערה הקודמת) ובחידושי ר' שמעון שקאפ בהמשך דבריו, ועוד.</w:t>
      </w:r>
    </w:p>
  </w:footnote>
  <w:footnote w:id="201">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ובאמת י"ל דלפי ג' האופנים הראשונים הנה בן נח שעשה באשתו מעשה קידושין פעל במעשהו זה איזה חלות מסויים ויש שם "אשת איש" על אשתו, ורק ש"אין ב"נ </w:t>
      </w:r>
      <w:r w:rsidRPr="003071B0">
        <w:rPr>
          <w:b/>
          <w:bCs/>
          <w:rtl/>
        </w:rPr>
        <w:t>חייב</w:t>
      </w:r>
      <w:r w:rsidRPr="003071B0">
        <w:rPr>
          <w:rtl/>
        </w:rPr>
        <w:t xml:space="preserve"> על אשת חבירו . . מאורסה או שנכנסה לחופה ולא נבעלה </w:t>
      </w:r>
      <w:r w:rsidRPr="003071B0">
        <w:rPr>
          <w:b/>
          <w:bCs/>
          <w:rtl/>
        </w:rPr>
        <w:t>אין חייבין עליה</w:t>
      </w:r>
      <w:r w:rsidRPr="003071B0">
        <w:rPr>
          <w:rtl/>
        </w:rPr>
        <w:t xml:space="preserve">", והיינו </w:t>
      </w:r>
      <w:r w:rsidRPr="003071B0">
        <w:rPr>
          <w:b/>
          <w:bCs/>
          <w:rtl/>
        </w:rPr>
        <w:t>דחיוב עונשין</w:t>
      </w:r>
      <w:r w:rsidRPr="003071B0">
        <w:rPr>
          <w:rtl/>
        </w:rPr>
        <w:t xml:space="preserve"> ליכא, אבל הלא מלשון זו גופא שאומר (רק) ד"אין חייבין עליה" משמע דלכתחילה אסור, וכפי שמדייק כ"ק אדמו"ר בלקו"ש חל"ט כדלעיל, ולפי אופנים אלה י"ל דטעם האיסור הוא מפני זה גופא - משום שחל עליה שם אשת איש, וא"צ לבוא לביאור כ"ק אדמו"ר שם דהאיסור הוא מדין אונאה וגזל, ודו"ק. </w:t>
      </w:r>
    </w:p>
  </w:footnote>
  <w:footnote w:id="202">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דלפי שאר הג' אופנים הרי שחלות הקידושין ישנה אף קודם משבאים הבעל והאשה לחיות יחד. דבאם עניין הקידושין הוא איסור והפרשה הרי שעניין זה היה אף קודם מ"ת דגם קודם היכנסות האשה לבית בעלה שייך לפעול בה איסור והפרשה מכל העולם, וחלות זו אינה קשורה ותלויה במציאות ד"מכניסה לתוך ביתו ובועלה בינו לבין עצמו". ועד"ז באם זהו גדר קניין שנקנית האשה לבעלה דאף עניין זה שייך קודם משבאים לחיות יחד, דעניין זה (היינו הקניין) נעשה ע"י מעשה הקניין - מעשה קניין דקידושין דכסף ושטר כו', ופשוט שהימצאות האשה תחת </w:t>
      </w:r>
      <w:r w:rsidRPr="003071B0">
        <w:rPr>
          <w:b/>
          <w:bCs/>
          <w:rtl/>
        </w:rPr>
        <w:t>בעלות</w:t>
      </w:r>
      <w:r w:rsidRPr="003071B0">
        <w:rPr>
          <w:rtl/>
        </w:rPr>
        <w:t xml:space="preserve"> הבעל והיקנותה לו אינה תלויה בהימצאותה </w:t>
      </w:r>
      <w:r w:rsidRPr="003071B0">
        <w:rPr>
          <w:b/>
          <w:bCs/>
          <w:rtl/>
        </w:rPr>
        <w:t>ברשותו</w:t>
      </w:r>
      <w:r w:rsidRPr="003071B0">
        <w:rPr>
          <w:rtl/>
        </w:rPr>
        <w:t>, היינו במקומו (בביתו), דאחר שנקנית לבעלה הנה זה שנמצאת במקום אחר לא גורע מאומה מהקניין. ועד"ז באם נפרש כהאופן דהתייחדות, הלא עניין הייחוד של דבר כלשהו לעניין ולתשמיש פלוני יתכן גם קודם בוא ההשתמשות בו לאותו העניין אשר אליו יועד בפועל, דעניין התייחדותו לעניין פלוני הוא עניין בפ"ע, ואף באם לא יבוא השימוש בו בפועל לעולם הרי הוא עכ"פ מיוחד לדבר זה.</w:t>
      </w:r>
    </w:p>
  </w:footnote>
  <w:footnote w:id="203">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עג, ב.</w:t>
      </w:r>
    </w:p>
  </w:footnote>
  <w:footnote w:id="204">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שם ד"ה בד"א</w:t>
      </w:r>
    </w:p>
  </w:footnote>
  <w:footnote w:id="205">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סי' רכב סק"א.</w:t>
      </w:r>
    </w:p>
  </w:footnote>
  <w:footnote w:id="206">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ב, א ואילך.</w:t>
      </w:r>
    </w:p>
  </w:footnote>
  <w:footnote w:id="207">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שם בד"ה ולחזי זוזי.</w:t>
      </w:r>
    </w:p>
  </w:footnote>
  <w:footnote w:id="208">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הל' מכירה פ"כ ה"ד.</w:t>
      </w:r>
    </w:p>
  </w:footnote>
  <w:footnote w:id="209">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חו"מ סי' רכב סק"א ד"ה אכן.</w:t>
      </w:r>
    </w:p>
  </w:footnote>
  <w:footnote w:id="210">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שם.</w:t>
      </w:r>
    </w:p>
  </w:footnote>
  <w:footnote w:id="211">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ח"ג סי' לד אות ג.</w:t>
      </w:r>
    </w:p>
  </w:footnote>
  <w:footnote w:id="212">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עייג"כ מאירי ב"מ ב, ב. תוס ר"י הזקן קידושין שם.</w:t>
      </w:r>
    </w:p>
  </w:footnote>
  <w:footnote w:id="213">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בתוד"ה ולחזי זוזי ובקידושין שם.</w:t>
      </w:r>
    </w:p>
  </w:footnote>
  <w:footnote w:id="214">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סי' כה.</w:t>
      </w:r>
    </w:p>
  </w:footnote>
  <w:footnote w:id="215">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הובא ברי"ף בב"מ.</w:t>
      </w:r>
    </w:p>
  </w:footnote>
  <w:footnote w:id="216">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הלכות מכירה שם.</w:t>
      </w:r>
    </w:p>
  </w:footnote>
  <w:footnote w:id="217">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ובתירוצו של אבן האזל ליישב הר"ן רבו המקשים. עיין בהערות לקצוה"ח (מהדורה חדשה) להגרי"מ דזימיטרובסקי שליט"א בהוספות למלואי חושן לסי' רכב הערה 209 (ע' תתסד). ואכמ"ל.</w:t>
      </w:r>
    </w:p>
  </w:footnote>
  <w:footnote w:id="218">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להג"ר יצחק סאלאוויצ'יק שליט"א נכד הגרי"ז ז"ל.</w:t>
      </w:r>
    </w:p>
  </w:footnote>
  <w:footnote w:id="219">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ד, א.</w:t>
      </w:r>
    </w:p>
  </w:footnote>
  <w:footnote w:id="220">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שם.</w:t>
      </w:r>
    </w:p>
  </w:footnote>
  <w:footnote w:id="221">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הי"ז.</w:t>
      </w:r>
    </w:p>
  </w:footnote>
  <w:footnote w:id="222">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כ"ה הגירסא ברוב הכת"י.</w:t>
      </w:r>
    </w:p>
  </w:footnote>
  <w:footnote w:id="223">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וגם להנהו דגרסי "ואינו צריך לבדוק" עצ"ע למה השמיט הרמב"ם הדין שצריך לשאול אם המשכיר בפנינו, ומשמע דלשיטת הרמב"ם אינו צריך לשאול.</w:t>
      </w:r>
    </w:p>
  </w:footnote>
  <w:footnote w:id="224">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ב"מ א, ב.</w:t>
      </w:r>
    </w:p>
  </w:footnote>
  <w:footnote w:id="225">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ברש"י (ד"ה לא צריכא) גרס "ולא ידעינן", היינו ש</w:t>
      </w:r>
      <w:r w:rsidRPr="003071B0">
        <w:rPr>
          <w:b/>
          <w:bCs/>
          <w:rtl/>
        </w:rPr>
        <w:t>ב</w:t>
      </w:r>
      <w:r w:rsidRPr="003071B0">
        <w:rPr>
          <w:b/>
          <w:rtl/>
        </w:rPr>
        <w:t>"</w:t>
      </w:r>
      <w:r w:rsidRPr="003071B0">
        <w:rPr>
          <w:b/>
          <w:bCs/>
          <w:rtl/>
        </w:rPr>
        <w:t>ד</w:t>
      </w:r>
      <w:r w:rsidRPr="003071B0">
        <w:rPr>
          <w:rtl/>
        </w:rPr>
        <w:t xml:space="preserve"> אינו יודע, ובזה מתורצת קושיית הרי"ף.</w:t>
      </w:r>
    </w:p>
  </w:footnote>
  <w:footnote w:id="226">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מהדו"ת ב, ב ד"ה ולחזי זוזי.</w:t>
      </w:r>
    </w:p>
  </w:footnote>
  <w:footnote w:id="227">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וכמ"ש התוס' ב, א ד"ה ויחלוקו.</w:t>
      </w:r>
    </w:p>
  </w:footnote>
  <w:footnote w:id="228">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ב"ב לד, ב.</w:t>
      </w:r>
    </w:p>
  </w:footnote>
  <w:footnote w:id="229">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וכמ"ש רש"י בדף ב, א ד"ה במקח וממכר, בנוגע למקרה שטענו שניהם 'אני ארגתי'', שא' מהם ודאי משקר.</w:t>
      </w:r>
    </w:p>
  </w:footnote>
  <w:footnote w:id="230">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Pr>
          <w:rtl/>
        </w:rPr>
        <w:t xml:space="preserve"> </w:t>
      </w:r>
      <w:r w:rsidRPr="003071B0">
        <w:rPr>
          <w:rtl/>
        </w:rPr>
        <w:t>ב, ב ד"ה אי תנא.</w:t>
      </w:r>
    </w:p>
  </w:footnote>
  <w:footnote w:id="231">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ראה נחל"ד ונצי"ב.</w:t>
      </w:r>
    </w:p>
  </w:footnote>
  <w:footnote w:id="232">
    <w:p w:rsidR="007242D7" w:rsidRPr="003071B0" w:rsidRDefault="007242D7" w:rsidP="007E58C4">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ב"מ ה, א.</w:t>
      </w:r>
    </w:p>
  </w:footnote>
  <w:footnote w:id="233">
    <w:p w:rsidR="007242D7" w:rsidRPr="003071B0" w:rsidRDefault="007242D7" w:rsidP="007E58C4">
      <w:pPr>
        <w:pStyle w:val="FootnoteText"/>
      </w:pPr>
      <w:r w:rsidRPr="003071B0">
        <w:rPr>
          <w:rStyle w:val="FootnoteReference"/>
          <w:vertAlign w:val="baseline"/>
        </w:rPr>
        <w:footnoteRef/>
      </w:r>
      <w:r w:rsidRPr="003071B0">
        <w:rPr>
          <w:rStyle w:val="FootnoteReference"/>
          <w:vertAlign w:val="baseline"/>
          <w:rtl/>
        </w:rPr>
        <w:t>)</w:t>
      </w:r>
      <w:r>
        <w:rPr>
          <w:rtl/>
        </w:rPr>
        <w:t xml:space="preserve"> </w:t>
      </w:r>
      <w:r w:rsidRPr="003071B0">
        <w:rPr>
          <w:rtl/>
        </w:rPr>
        <w:t>ד"ה ההוא רעיא.</w:t>
      </w:r>
    </w:p>
  </w:footnote>
  <w:footnote w:id="234">
    <w:p w:rsidR="007242D7" w:rsidRPr="003071B0" w:rsidRDefault="007242D7" w:rsidP="007E58C4">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שם.</w:t>
      </w:r>
    </w:p>
  </w:footnote>
  <w:footnote w:id="235">
    <w:p w:rsidR="007242D7" w:rsidRPr="003071B0" w:rsidRDefault="007242D7" w:rsidP="007E58C4">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קו, ב.</w:t>
      </w:r>
    </w:p>
  </w:footnote>
  <w:footnote w:id="236">
    <w:p w:rsidR="007242D7" w:rsidRPr="003071B0" w:rsidRDefault="007242D7" w:rsidP="007E58C4">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משפטים כב, ח.</w:t>
      </w:r>
    </w:p>
  </w:footnote>
  <w:footnote w:id="237">
    <w:p w:rsidR="007242D7" w:rsidRPr="003071B0" w:rsidRDefault="007242D7" w:rsidP="007E58C4">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ד"ה אבל בפקדון.</w:t>
      </w:r>
    </w:p>
  </w:footnote>
  <w:footnote w:id="238">
    <w:p w:rsidR="007242D7" w:rsidRPr="003071B0" w:rsidRDefault="007242D7" w:rsidP="007E58C4">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ד"ה מעיז ומעיז.</w:t>
      </w:r>
    </w:p>
  </w:footnote>
  <w:footnote w:id="239">
    <w:p w:rsidR="007242D7" w:rsidRPr="003071B0" w:rsidRDefault="007242D7" w:rsidP="007E58C4">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יד של שלמה. בני סמיכי.</w:t>
      </w:r>
    </w:p>
  </w:footnote>
  <w:footnote w:id="240">
    <w:p w:rsidR="007242D7" w:rsidRPr="003071B0" w:rsidRDefault="007242D7" w:rsidP="007E58C4">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ד"ה עירוב פרשיות.</w:t>
      </w:r>
    </w:p>
  </w:footnote>
  <w:footnote w:id="241">
    <w:p w:rsidR="007242D7" w:rsidRPr="003071B0" w:rsidRDefault="007242D7" w:rsidP="007E58C4">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כללי מיגו סקי"א.</w:t>
      </w:r>
    </w:p>
  </w:footnote>
  <w:footnote w:id="242">
    <w:p w:rsidR="007242D7" w:rsidRPr="003071B0" w:rsidRDefault="007242D7" w:rsidP="00F876FF">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לא מצאנו, וכנראה הוא דרוש שלא נדפס עדיין</w:t>
      </w:r>
      <w:r w:rsidRPr="003071B0">
        <w:t>.</w:t>
      </w:r>
    </w:p>
  </w:footnote>
  <w:footnote w:id="243">
    <w:p w:rsidR="007242D7" w:rsidRPr="003071B0" w:rsidRDefault="007242D7" w:rsidP="00F876FF">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ביאורים לחינוך קטן (בהוצאת מכון אהלי שם ע' צו): </w:t>
      </w:r>
      <w:r w:rsidRPr="003071B0">
        <w:rPr>
          <w:b/>
          <w:bCs/>
          <w:rtl/>
        </w:rPr>
        <w:t>ובין מדריגה למדריגה טרם שיגיע למדריגה עליונה ממנה הוא בבחי</w:t>
      </w:r>
      <w:r w:rsidRPr="003071B0">
        <w:rPr>
          <w:b/>
          <w:rtl/>
        </w:rPr>
        <w:t>'</w:t>
      </w:r>
      <w:r w:rsidRPr="003071B0">
        <w:rPr>
          <w:b/>
          <w:bCs/>
          <w:rtl/>
        </w:rPr>
        <w:t xml:space="preserve"> נפילה ממדריגה הראשונה כו</w:t>
      </w:r>
      <w:r w:rsidRPr="003071B0">
        <w:rPr>
          <w:b/>
          <w:rtl/>
        </w:rPr>
        <w:t>'</w:t>
      </w:r>
      <w:r w:rsidRPr="003071B0">
        <w:rPr>
          <w:b/>
          <w:bCs/>
          <w:rtl/>
        </w:rPr>
        <w:t xml:space="preserve"> ואינה נקראת נפילה אלא לגבי מדריגתו הראשונה</w:t>
      </w:r>
      <w:r w:rsidRPr="003071B0">
        <w:rPr>
          <w:rtl/>
        </w:rPr>
        <w:t xml:space="preserve"> יבואר זה ביותר עפ"י מ"ש בספר פלח הרמון פ' וישלח ד"ה קטונתי (דף צ"א ע"ג) ד"ה וביאור הדברים כו' אך הענין יובן בהקדם שבכל עלי' ממדריגה למדריגה הגבוה צריך להיות ביטול והפשטה ממדריגה הראשונה לגמרי כו' עד ובחינה זאת נקראת מדבר דקדושה יעו"ש. ועפ"י מה דאיתא בש"ס אשתומם כשעה חדא. ועפ"י ההסבר על זה בדרוש וידעת הגדול כת"י אות י"ב על הפס' כי אל דיעות ה'. ולכך בסתם אדם שאינו במדריגת צדיק איתא בחלק א' (פרק כ"ח) אל יהי שוטה לעסוק בהעלאת המדות וכדאיתא במגן אבות פ' בא (ד"ה וככה, על הפס' ואכלתם אותו בחפזון) שיכול לישאר בבחינת נופל ח"ו.</w:t>
      </w:r>
    </w:p>
  </w:footnote>
  <w:footnote w:id="244">
    <w:p w:rsidR="007242D7" w:rsidRPr="003071B0" w:rsidRDefault="007242D7" w:rsidP="00F876FF">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הוא קונטרס המתחיל </w:t>
      </w:r>
      <w:r w:rsidRPr="003071B0">
        <w:t>"</w:t>
      </w:r>
      <w:r w:rsidRPr="003071B0">
        <w:rPr>
          <w:rtl/>
        </w:rPr>
        <w:t>וידעת היום</w:t>
      </w:r>
      <w:r w:rsidRPr="003071B0">
        <w:t xml:space="preserve">", </w:t>
      </w:r>
      <w:r w:rsidRPr="003071B0">
        <w:rPr>
          <w:rtl/>
        </w:rPr>
        <w:t>מהרה</w:t>
      </w:r>
      <w:r w:rsidRPr="003071B0">
        <w:t>"</w:t>
      </w:r>
      <w:r w:rsidRPr="003071B0">
        <w:rPr>
          <w:rtl/>
        </w:rPr>
        <w:t>ח הר</w:t>
      </w:r>
      <w:r w:rsidRPr="003071B0">
        <w:t>"</w:t>
      </w:r>
      <w:r w:rsidRPr="003071B0">
        <w:rPr>
          <w:rtl/>
        </w:rPr>
        <w:t>ר מנחם טובי' מפיראטין (חסיד אדמו</w:t>
      </w:r>
      <w:r w:rsidRPr="003071B0">
        <w:t>"</w:t>
      </w:r>
      <w:r w:rsidRPr="003071B0">
        <w:rPr>
          <w:rtl/>
        </w:rPr>
        <w:t>ר הצ</w:t>
      </w:r>
      <w:r w:rsidRPr="003071B0">
        <w:t>"</w:t>
      </w:r>
      <w:r w:rsidRPr="003071B0">
        <w:rPr>
          <w:rtl/>
        </w:rPr>
        <w:t>צ, והיה כותב ביאורים עמוקים בדרך חב</w:t>
      </w:r>
      <w:r w:rsidRPr="003071B0">
        <w:t>"</w:t>
      </w:r>
      <w:r w:rsidRPr="003071B0">
        <w:rPr>
          <w:rtl/>
        </w:rPr>
        <w:t>ד, וראה אודותו בס' בית רבי ח</w:t>
      </w:r>
      <w:r w:rsidRPr="003071B0">
        <w:t>"</w:t>
      </w:r>
      <w:r w:rsidRPr="003071B0">
        <w:rPr>
          <w:rtl/>
        </w:rPr>
        <w:t>ג קכז, א. קונט</w:t>
      </w:r>
      <w:r w:rsidRPr="003071B0">
        <w:t>' "</w:t>
      </w:r>
      <w:r w:rsidRPr="003071B0">
        <w:rPr>
          <w:rtl/>
        </w:rPr>
        <w:t>אדמו</w:t>
      </w:r>
      <w:r w:rsidRPr="003071B0">
        <w:t>"</w:t>
      </w:r>
      <w:r w:rsidRPr="003071B0">
        <w:rPr>
          <w:rtl/>
        </w:rPr>
        <w:t>ר הצ</w:t>
      </w:r>
      <w:r w:rsidRPr="003071B0">
        <w:t>"</w:t>
      </w:r>
      <w:r w:rsidRPr="003071B0">
        <w:rPr>
          <w:rtl/>
        </w:rPr>
        <w:t>צ ותנועת ההשכלה</w:t>
      </w:r>
      <w:r w:rsidRPr="003071B0">
        <w:t xml:space="preserve">" </w:t>
      </w:r>
      <w:r w:rsidRPr="003071B0">
        <w:rPr>
          <w:rtl/>
        </w:rPr>
        <w:t>עמוד 33. ספר השיחות תש</w:t>
      </w:r>
      <w:r w:rsidRPr="003071B0">
        <w:t>"</w:t>
      </w:r>
      <w:r w:rsidRPr="003071B0">
        <w:rPr>
          <w:rtl/>
        </w:rPr>
        <w:t>ה עמוד 15. במ</w:t>
      </w:r>
      <w:r w:rsidRPr="003071B0">
        <w:t>"</w:t>
      </w:r>
      <w:r w:rsidRPr="003071B0">
        <w:rPr>
          <w:rtl/>
        </w:rPr>
        <w:t>מ בסה</w:t>
      </w:r>
      <w:r w:rsidRPr="003071B0">
        <w:t>"</w:t>
      </w:r>
      <w:r w:rsidRPr="003071B0">
        <w:rPr>
          <w:rtl/>
        </w:rPr>
        <w:t>מ תרמ</w:t>
      </w:r>
      <w:r w:rsidRPr="003071B0">
        <w:t>"</w:t>
      </w:r>
      <w:r w:rsidRPr="003071B0">
        <w:rPr>
          <w:rtl/>
        </w:rPr>
        <w:t>א עמוד שנ</w:t>
      </w:r>
      <w:r w:rsidRPr="003071B0">
        <w:t>. "</w:t>
      </w:r>
      <w:r w:rsidRPr="003071B0">
        <w:rPr>
          <w:rtl/>
        </w:rPr>
        <w:t>פרדס חב</w:t>
      </w:r>
      <w:r w:rsidRPr="003071B0">
        <w:t>"</w:t>
      </w:r>
      <w:r w:rsidRPr="003071B0">
        <w:rPr>
          <w:rtl/>
        </w:rPr>
        <w:t>ד</w:t>
      </w:r>
      <w:r w:rsidRPr="003071B0">
        <w:t xml:space="preserve">" </w:t>
      </w:r>
      <w:r w:rsidRPr="003071B0">
        <w:rPr>
          <w:rtl/>
        </w:rPr>
        <w:t>חוברת 4 עמוד 97, וחוברת 5 עמוד 97). מאמר זה נמצא בכתבי-יד ולא נדפס עדיין, ושם בפי</w:t>
      </w:r>
      <w:r w:rsidRPr="003071B0">
        <w:t>"</w:t>
      </w:r>
      <w:r w:rsidRPr="003071B0">
        <w:rPr>
          <w:rtl/>
        </w:rPr>
        <w:t>ב באמצע הפרק</w:t>
      </w:r>
      <w:r w:rsidRPr="003071B0">
        <w:t>: "</w:t>
      </w:r>
      <w:r w:rsidRPr="003071B0">
        <w:rPr>
          <w:rtl/>
        </w:rPr>
        <w:t>ולהבין בתוספת ביאור ענין הרושם שהוא מקור היולי לכל הבא אחריו שהכל מאתו נמצאו והוא הנק' בשם יש האמיתי וכמ</w:t>
      </w:r>
      <w:r w:rsidRPr="003071B0">
        <w:t>"</w:t>
      </w:r>
      <w:r w:rsidRPr="003071B0">
        <w:rPr>
          <w:rtl/>
        </w:rPr>
        <w:t>ש בד</w:t>
      </w:r>
      <w:r w:rsidRPr="003071B0">
        <w:t>"</w:t>
      </w:r>
      <w:r w:rsidRPr="003071B0">
        <w:rPr>
          <w:rtl/>
        </w:rPr>
        <w:t>ה מזמור לתודה שבחי' יש האמיתי הוא מקורא דכולא וכל זה מפני שהוא חומר היולי לצורת אין האמיתי, והענין הוא דהנה ידוע במ</w:t>
      </w:r>
      <w:r w:rsidRPr="003071B0">
        <w:t>"</w:t>
      </w:r>
      <w:r w:rsidRPr="003071B0">
        <w:rPr>
          <w:rtl/>
        </w:rPr>
        <w:t>ש כי א־ל דיעות הוי' שהוא בחי' ב' דיעות דעת עליו מיש לאין ודעת תחתון מאין ליש ונתבאר בד</w:t>
      </w:r>
      <w:r w:rsidRPr="003071B0">
        <w:t>"</w:t>
      </w:r>
      <w:r w:rsidRPr="003071B0">
        <w:rPr>
          <w:rtl/>
        </w:rPr>
        <w:t>ה תפול עליהם אימתה כו' שזהו מדריגות שתים שהן ארבע כו' דהיינו ב' מדריגות בבחי' היש הוא הנק' יש האמתי ויש הגבולי כמשי</w:t>
      </w:r>
      <w:r w:rsidRPr="003071B0">
        <w:t>"</w:t>
      </w:r>
      <w:r w:rsidRPr="003071B0">
        <w:rPr>
          <w:rtl/>
        </w:rPr>
        <w:t xml:space="preserve">ת, וב' מדריגות בבחי' אין שהוא הנק' בחי' אין האמיתי, ואין שאינו מושג שהוא אין של היש בלבד ואינו בחי' אמיתית האין כו'. ומאריך שם בכל זה. </w:t>
      </w:r>
      <w:r w:rsidRPr="003071B0">
        <w:rPr>
          <w:b/>
          <w:bCs/>
          <w:rtl/>
        </w:rPr>
        <w:t>הערת הרב אליהו מטוסוב</w:t>
      </w:r>
      <w:r w:rsidRPr="003071B0">
        <w:t>.</w:t>
      </w:r>
    </w:p>
  </w:footnote>
  <w:footnote w:id="245">
    <w:p w:rsidR="007242D7" w:rsidRPr="003071B0" w:rsidRDefault="007242D7" w:rsidP="00D077D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סה"מ מלוקט ח"ד ע' קכה.</w:t>
      </w:r>
    </w:p>
  </w:footnote>
  <w:footnote w:id="246">
    <w:p w:rsidR="007242D7" w:rsidRPr="003071B0" w:rsidRDefault="007242D7" w:rsidP="00D077D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ס"ב.</w:t>
      </w:r>
    </w:p>
  </w:footnote>
  <w:footnote w:id="247">
    <w:p w:rsidR="007242D7" w:rsidRPr="003071B0" w:rsidRDefault="007242D7" w:rsidP="00D077D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ושם, שבזה יש יתרון שהבאים וישרש הם ענין אחד ובאותו זמן.</w:t>
      </w:r>
    </w:p>
  </w:footnote>
  <w:footnote w:id="248">
    <w:p w:rsidR="007242D7" w:rsidRPr="003071B0" w:rsidRDefault="007242D7" w:rsidP="00D077D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ס"ג.</w:t>
      </w:r>
    </w:p>
  </w:footnote>
  <w:footnote w:id="249">
    <w:p w:rsidR="007242D7" w:rsidRPr="003071B0" w:rsidRDefault="007242D7" w:rsidP="00D077D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ס"ד.</w:t>
      </w:r>
    </w:p>
  </w:footnote>
  <w:footnote w:id="250">
    <w:p w:rsidR="007242D7" w:rsidRPr="003071B0" w:rsidRDefault="007242D7" w:rsidP="00D077D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w:t>
      </w:r>
      <w:r w:rsidRPr="003071B0">
        <w:rPr>
          <w:b/>
          <w:bCs/>
          <w:rtl/>
        </w:rPr>
        <w:t xml:space="preserve">הערת המערכת: </w:t>
      </w:r>
      <w:r w:rsidRPr="003071B0">
        <w:rPr>
          <w:rtl/>
        </w:rPr>
        <w:t xml:space="preserve">צע"ק בהערתו, שהרי בהתחלת המאמר לא </w:t>
      </w:r>
      <w:r w:rsidRPr="003071B0">
        <w:rPr>
          <w:b/>
          <w:bCs/>
          <w:rtl/>
        </w:rPr>
        <w:t>ביאר</w:t>
      </w:r>
      <w:r w:rsidRPr="003071B0">
        <w:rPr>
          <w:rtl/>
        </w:rPr>
        <w:t xml:space="preserve"> ענין מאמר הצ"צ, אלא כתב הנקודה שרוצה לדבר גם ובעיקר בהמצוות של זמן הבית, אבל אין שם לא ביאור ולא הכרח למה לפרש כן בהפסוק. ורק בהמשך המאמר (בסעיפים ג-ד) מבאר נקודה זו גופא - ענין ומעלת המצוות של זמן הבית. וע"פ ביאור זה מסיים בסעיף ה' שיש גם הכרח בלשון הפסוק ללמוד כן. וא"כ אין כאן שני ביאורים, אלא ביאור אחד עם כמה פרטים. ופשוט. </w:t>
      </w:r>
    </w:p>
  </w:footnote>
  <w:footnote w:id="251">
    <w:p w:rsidR="007242D7" w:rsidRPr="003071B0" w:rsidRDefault="007242D7" w:rsidP="00864009">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סה"מ מלוקט ח"ה ע' קעג ואילך.</w:t>
      </w:r>
    </w:p>
  </w:footnote>
  <w:footnote w:id="252">
    <w:p w:rsidR="007242D7" w:rsidRPr="003071B0" w:rsidRDefault="007242D7" w:rsidP="00221202">
      <w:pPr>
        <w:pStyle w:val="FootnoteText"/>
      </w:pPr>
      <w:r w:rsidRPr="003071B0">
        <w:rPr>
          <w:rStyle w:val="FootnoteReference"/>
          <w:vertAlign w:val="baseline"/>
        </w:rPr>
        <w:footnoteRef/>
      </w:r>
      <w:r w:rsidRPr="003071B0">
        <w:rPr>
          <w:rStyle w:val="FootnoteReference"/>
          <w:vertAlign w:val="baseline"/>
          <w:rtl/>
        </w:rPr>
        <w:t>)</w:t>
      </w:r>
      <w:r>
        <w:rPr>
          <w:rtl/>
        </w:rPr>
        <w:t xml:space="preserve"> </w:t>
      </w:r>
      <w:r w:rsidRPr="003071B0">
        <w:rPr>
          <w:rtl/>
        </w:rPr>
        <w:t>בהמשך ראש השנה תרס"ה.</w:t>
      </w:r>
    </w:p>
  </w:footnote>
  <w:footnote w:id="253">
    <w:p w:rsidR="007242D7" w:rsidRPr="003071B0" w:rsidRDefault="007242D7" w:rsidP="00221202">
      <w:pPr>
        <w:pStyle w:val="FootnoteText"/>
        <w:rPr>
          <w:rtl/>
        </w:rPr>
      </w:pPr>
      <w:r w:rsidRPr="003071B0">
        <w:rPr>
          <w:rStyle w:val="FootnoteReference"/>
          <w:vertAlign w:val="baseline"/>
        </w:rPr>
        <w:footnoteRef/>
      </w:r>
      <w:r w:rsidRPr="003071B0">
        <w:rPr>
          <w:rStyle w:val="FootnoteReference"/>
          <w:vertAlign w:val="baseline"/>
          <w:rtl/>
        </w:rPr>
        <w:t>)</w:t>
      </w:r>
      <w:r>
        <w:rPr>
          <w:rtl/>
        </w:rPr>
        <w:t xml:space="preserve"> </w:t>
      </w:r>
      <w:r w:rsidRPr="003071B0">
        <w:rPr>
          <w:rtl/>
        </w:rPr>
        <w:t>עמוד צג במהדורה החדשה.</w:t>
      </w:r>
    </w:p>
  </w:footnote>
  <w:footnote w:id="254">
    <w:p w:rsidR="007242D7" w:rsidRPr="003071B0" w:rsidRDefault="007242D7" w:rsidP="0031044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ואולי יש לקשר זה עם הלשון הידוע ( מובא בהיום יום) "התהוות הגשמיות מרוחניות אין לך יש מאין גדול מזה".</w:t>
      </w:r>
    </w:p>
  </w:footnote>
  <w:footnote w:id="255">
    <w:p w:rsidR="007242D7" w:rsidRPr="003071B0" w:rsidRDefault="007242D7" w:rsidP="0031044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והיינו מ"ש בפ"ד דשהיוה"א. משא"כ בפ"ג מדובר בהתגלות הכח להוות, עיי"ש. וראה לקמן בפנים.</w:t>
      </w:r>
    </w:p>
  </w:footnote>
  <w:footnote w:id="256">
    <w:p w:rsidR="007242D7" w:rsidRPr="003071B0" w:rsidRDefault="007242D7" w:rsidP="00310441">
      <w:pPr>
        <w:pStyle w:val="FootnoteText"/>
        <w:rPr>
          <w:rtl/>
        </w:rPr>
      </w:pPr>
      <w:r w:rsidRPr="003071B0">
        <w:rPr>
          <w:rStyle w:val="FootnoteReference"/>
          <w:vertAlign w:val="baseline"/>
        </w:rPr>
        <w:footnoteRef/>
      </w:r>
      <w:r w:rsidRPr="003071B0">
        <w:rPr>
          <w:rStyle w:val="FootnoteReference"/>
          <w:vertAlign w:val="baseline"/>
          <w:rtl/>
        </w:rPr>
        <w:t>)</w:t>
      </w:r>
      <w:r>
        <w:rPr>
          <w:rtl/>
        </w:rPr>
        <w:t xml:space="preserve"> </w:t>
      </w:r>
      <w:r w:rsidRPr="003071B0">
        <w:rPr>
          <w:rtl/>
        </w:rPr>
        <w:t>באות ד', ובהמאמר דליל ש"ק אות ה'.</w:t>
      </w:r>
    </w:p>
  </w:footnote>
  <w:footnote w:id="257">
    <w:p w:rsidR="007242D7" w:rsidRPr="003071B0" w:rsidRDefault="007242D7" w:rsidP="00310441">
      <w:pPr>
        <w:pStyle w:val="FootnoteText"/>
        <w:rPr>
          <w:rtl/>
        </w:rPr>
      </w:pPr>
      <w:r w:rsidRPr="003071B0">
        <w:rPr>
          <w:rStyle w:val="FootnoteReference"/>
          <w:vertAlign w:val="baseline"/>
        </w:rPr>
        <w:footnoteRef/>
      </w:r>
      <w:r w:rsidRPr="003071B0">
        <w:rPr>
          <w:rStyle w:val="FootnoteReference"/>
          <w:vertAlign w:val="baseline"/>
          <w:rtl/>
        </w:rPr>
        <w:t>)</w:t>
      </w:r>
      <w:r w:rsidRPr="003071B0">
        <w:t xml:space="preserve"> </w:t>
      </w:r>
      <w:r w:rsidRPr="003071B0">
        <w:rPr>
          <w:rtl/>
        </w:rPr>
        <w:t>ועד"ז מובא בס' לקוטי אמרים להרב המגיד סימן ר"ב.</w:t>
      </w:r>
      <w:r w:rsidRPr="003071B0">
        <w:rPr>
          <w:rFonts w:ascii="Cambria" w:hAnsi="Cambria" w:cs="Cambria" w:hint="cs"/>
          <w:rtl/>
        </w:rPr>
        <w:t> </w:t>
      </w:r>
    </w:p>
  </w:footnote>
  <w:footnote w:id="258">
    <w:p w:rsidR="007242D7" w:rsidRPr="003071B0" w:rsidRDefault="007242D7" w:rsidP="00310441">
      <w:pPr>
        <w:pStyle w:val="FootnoteText"/>
        <w:rPr>
          <w:rtl/>
        </w:rPr>
      </w:pPr>
      <w:r w:rsidRPr="003071B0">
        <w:rPr>
          <w:rStyle w:val="FootnoteReference"/>
          <w:vertAlign w:val="baseline"/>
        </w:rPr>
        <w:footnoteRef/>
      </w:r>
      <w:r w:rsidRPr="003071B0">
        <w:rPr>
          <w:rStyle w:val="FootnoteReference"/>
          <w:vertAlign w:val="baseline"/>
          <w:rtl/>
        </w:rPr>
        <w:t>)</w:t>
      </w:r>
      <w:r w:rsidRPr="003071B0">
        <w:t xml:space="preserve"> </w:t>
      </w:r>
      <w:r w:rsidRPr="003071B0">
        <w:rPr>
          <w:rtl/>
        </w:rPr>
        <w:t>סימן ש"צ.</w:t>
      </w:r>
    </w:p>
  </w:footnote>
  <w:footnote w:id="259">
    <w:p w:rsidR="007242D7" w:rsidRPr="003071B0" w:rsidRDefault="007242D7" w:rsidP="00310441">
      <w:pPr>
        <w:pStyle w:val="FootnoteText"/>
        <w:rPr>
          <w:rtl/>
        </w:rPr>
      </w:pPr>
      <w:r w:rsidRPr="003071B0">
        <w:rPr>
          <w:rStyle w:val="FootnoteReference"/>
          <w:vertAlign w:val="baseline"/>
        </w:rPr>
        <w:footnoteRef/>
      </w:r>
      <w:r w:rsidRPr="003071B0">
        <w:rPr>
          <w:rStyle w:val="FootnoteReference"/>
          <w:vertAlign w:val="baseline"/>
          <w:rtl/>
        </w:rPr>
        <w:t>)</w:t>
      </w:r>
      <w:r w:rsidRPr="003071B0">
        <w:t xml:space="preserve"> </w:t>
      </w:r>
      <w:r w:rsidRPr="003071B0">
        <w:rPr>
          <w:rtl/>
        </w:rPr>
        <w:t>פ"א מי"ג.</w:t>
      </w:r>
    </w:p>
  </w:footnote>
  <w:footnote w:id="260">
    <w:p w:rsidR="007242D7" w:rsidRPr="003071B0" w:rsidRDefault="007242D7" w:rsidP="00310441">
      <w:pPr>
        <w:pStyle w:val="FootnoteText"/>
        <w:rPr>
          <w:rtl/>
        </w:rPr>
      </w:pPr>
      <w:r w:rsidRPr="003071B0">
        <w:rPr>
          <w:rStyle w:val="FootnoteReference"/>
          <w:vertAlign w:val="baseline"/>
        </w:rPr>
        <w:footnoteRef/>
      </w:r>
      <w:r w:rsidRPr="003071B0">
        <w:rPr>
          <w:rStyle w:val="FootnoteReference"/>
          <w:vertAlign w:val="baseline"/>
          <w:rtl/>
        </w:rPr>
        <w:t>)</w:t>
      </w:r>
      <w:r w:rsidRPr="003071B0">
        <w:t xml:space="preserve"> </w:t>
      </w:r>
      <w:r w:rsidRPr="003071B0">
        <w:rPr>
          <w:rtl/>
        </w:rPr>
        <w:t>שם.</w:t>
      </w:r>
    </w:p>
  </w:footnote>
  <w:footnote w:id="261">
    <w:p w:rsidR="007242D7" w:rsidRPr="003071B0" w:rsidRDefault="007242D7" w:rsidP="00310441">
      <w:pPr>
        <w:pStyle w:val="FootnoteText"/>
        <w:rPr>
          <w:rtl/>
        </w:rPr>
      </w:pPr>
      <w:r w:rsidRPr="003071B0">
        <w:rPr>
          <w:rStyle w:val="FootnoteReference"/>
          <w:vertAlign w:val="baseline"/>
        </w:rPr>
        <w:footnoteRef/>
      </w:r>
      <w:r w:rsidRPr="003071B0">
        <w:rPr>
          <w:rStyle w:val="FootnoteReference"/>
          <w:vertAlign w:val="baseline"/>
          <w:rtl/>
        </w:rPr>
        <w:t>)</w:t>
      </w:r>
      <w:r w:rsidRPr="003071B0">
        <w:t xml:space="preserve"> </w:t>
      </w:r>
      <w:r w:rsidRPr="003071B0">
        <w:rPr>
          <w:rtl/>
        </w:rPr>
        <w:t>שם.</w:t>
      </w:r>
    </w:p>
  </w:footnote>
  <w:footnote w:id="262">
    <w:p w:rsidR="007242D7" w:rsidRPr="003071B0" w:rsidRDefault="007242D7" w:rsidP="0031044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יומא כ, א.</w:t>
      </w:r>
    </w:p>
  </w:footnote>
  <w:footnote w:id="263">
    <w:p w:rsidR="007242D7" w:rsidRPr="003071B0" w:rsidRDefault="007242D7" w:rsidP="00310441">
      <w:pPr>
        <w:pStyle w:val="FootnoteText"/>
        <w:rPr>
          <w:rtl/>
        </w:rPr>
      </w:pPr>
      <w:r w:rsidRPr="003071B0">
        <w:rPr>
          <w:rStyle w:val="FootnoteReference"/>
          <w:vertAlign w:val="baseline"/>
        </w:rPr>
        <w:footnoteRef/>
      </w:r>
      <w:r w:rsidRPr="003071B0">
        <w:rPr>
          <w:rStyle w:val="FootnoteReference"/>
          <w:vertAlign w:val="baseline"/>
          <w:rtl/>
        </w:rPr>
        <w:t>)</w:t>
      </w:r>
      <w:r>
        <w:rPr>
          <w:rtl/>
        </w:rPr>
        <w:t xml:space="preserve"> </w:t>
      </w:r>
      <w:r w:rsidRPr="003071B0">
        <w:rPr>
          <w:rtl/>
        </w:rPr>
        <w:t>ועיין שיחת ב' דחגה"ש השי"ת שמביא ומבאר גמ' זו בנוגע למ"ת,</w:t>
      </w:r>
      <w:r w:rsidRPr="003071B0">
        <w:rPr>
          <w:rFonts w:ascii="Cambria" w:hAnsi="Cambria" w:cs="Cambria" w:hint="cs"/>
          <w:rtl/>
        </w:rPr>
        <w:t> </w:t>
      </w:r>
      <w:r w:rsidRPr="003071B0">
        <w:rPr>
          <w:rFonts w:hint="cs"/>
          <w:rtl/>
        </w:rPr>
        <w:t>תו</w:t>
      </w:r>
      <w:r w:rsidRPr="003071B0">
        <w:rPr>
          <w:rtl/>
        </w:rPr>
        <w:t>"</w:t>
      </w:r>
      <w:r w:rsidRPr="003071B0">
        <w:rPr>
          <w:rFonts w:hint="cs"/>
          <w:rtl/>
        </w:rPr>
        <w:t>מ</w:t>
      </w:r>
      <w:r w:rsidRPr="003071B0">
        <w:rPr>
          <w:rtl/>
        </w:rPr>
        <w:t xml:space="preserve"> </w:t>
      </w:r>
      <w:r w:rsidRPr="003071B0">
        <w:rPr>
          <w:rFonts w:hint="cs"/>
          <w:rtl/>
        </w:rPr>
        <w:t>ח</w:t>
      </w:r>
      <w:r w:rsidRPr="003071B0">
        <w:rPr>
          <w:rtl/>
        </w:rPr>
        <w:t>"</w:t>
      </w:r>
      <w:r w:rsidRPr="003071B0">
        <w:rPr>
          <w:rFonts w:hint="cs"/>
          <w:rtl/>
        </w:rPr>
        <w:t>א</w:t>
      </w:r>
      <w:r w:rsidRPr="003071B0">
        <w:rPr>
          <w:rtl/>
        </w:rPr>
        <w:t xml:space="preserve"> </w:t>
      </w:r>
      <w:r w:rsidRPr="003071B0">
        <w:rPr>
          <w:rFonts w:hint="cs"/>
          <w:rtl/>
        </w:rPr>
        <w:t>ע</w:t>
      </w:r>
      <w:r w:rsidRPr="003071B0">
        <w:rPr>
          <w:rtl/>
        </w:rPr>
        <w:t>' 92.</w:t>
      </w:r>
    </w:p>
  </w:footnote>
  <w:footnote w:id="264">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פ"ז הי"א-י"ב.</w:t>
      </w:r>
    </w:p>
  </w:footnote>
  <w:footnote w:id="265">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ה"ט.</w:t>
      </w:r>
    </w:p>
  </w:footnote>
  <w:footnote w:id="266">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ח"ג.</w:t>
      </w:r>
    </w:p>
  </w:footnote>
  <w:footnote w:id="267">
    <w:p w:rsidR="007242D7" w:rsidRPr="003071B0" w:rsidRDefault="007242D7" w:rsidP="003B5624">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ובדרך אפשר י"ל דאכן נחלקו בזה הבבלי והירושלמי בגדר ברכת מודים דרבנן. דהירושלמי נקט דהיא ברכה בפ"ע, וזהו שאמרו שם שחותמים בה ברוך אתה אל ההודאות. אך הבבלי ס"ל דאין זה גדר ברכה, אלא ענייה על אמירת הש"צ, ולכן גם אין בה חתימה (ואולי י"ל שזהו גם טעם שינוי הנוסחאות ביניהם).</w:t>
      </w:r>
    </w:p>
    <w:p w:rsidR="007242D7" w:rsidRPr="003071B0" w:rsidRDefault="007242D7" w:rsidP="003B5624">
      <w:pPr>
        <w:pStyle w:val="FootnoteText"/>
      </w:pPr>
      <w:r w:rsidRPr="003071B0">
        <w:rPr>
          <w:rtl/>
        </w:rPr>
        <w:t>וזהו שלפי הירושלמי אמירתה בלחישה דוקא, שלא להפסיד ברכת הש"צ. אבל הבבלי לשיטתו שהיא נוסח ענייה על הש"צ, לשמיעתו, ממילא גם אין צריך בלחישה.</w:t>
      </w:r>
    </w:p>
    <w:p w:rsidR="007242D7" w:rsidRPr="003071B0" w:rsidRDefault="007242D7" w:rsidP="003B5624">
      <w:pPr>
        <w:pStyle w:val="FootnoteText"/>
      </w:pPr>
      <w:r w:rsidRPr="003071B0">
        <w:rPr>
          <w:rtl/>
        </w:rPr>
        <w:t>ומדויק לפ"ז לשון הירושלמי שאמרו, ר' ייסי כי סליק להכא חמנינן גחנין ומלחשין, אמר מהו הדא לחישא. ותמהו עליו שם ולא שמיע ליה דמר רב חלבו וכו' שצריך לומר מודים דרבנן. ולדברינו מובן דר' ייסי שעלה מבבל לא ידע מה הם מתלחשין, כי בבבל לא הקפידו על אמירה בלחישה דוקא.</w:t>
      </w:r>
    </w:p>
  </w:footnote>
  <w:footnote w:id="268">
    <w:p w:rsidR="007242D7" w:rsidRPr="003071B0" w:rsidRDefault="007242D7" w:rsidP="003B5624">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ומ"מ מש"כ בברכי יוסף (שם, הביאו המשנ"ב בס"ק הנ"ל) דיחיד המתכוין לצאת בתפלת הש"צ ע"י שמיעתו לא יאמר אז מודים דרבנן, אלא יכוין לשמוע מהש"צ ברכת מודים שהוא אומר, עכת"ד. אין זה סתירה להאמור, דאפשר שמכיון שיוצא ע"י שמיעתו מהש"צ צריך דוקא נוסח של הש"צ. שלא יהא מקצתו בשמיעה ומקצתו באמירה. ועוד שמכיון שעומד עדיין בתוך תפלתו צריך לשמוע דוקא מודים מפי הש"צ שהוא נוסח האמירה (ולא הענייה). </w:t>
      </w:r>
    </w:p>
  </w:footnote>
  <w:footnote w:id="269">
    <w:p w:rsidR="007242D7" w:rsidRPr="003071B0" w:rsidRDefault="007242D7" w:rsidP="00442A20">
      <w:pPr>
        <w:pStyle w:val="FootnoteText"/>
        <w:rPr>
          <w:b/>
          <w:bCs/>
        </w:rPr>
      </w:pPr>
      <w:r w:rsidRPr="003071B0">
        <w:rPr>
          <w:rStyle w:val="FootnoteReference"/>
          <w:vertAlign w:val="baseline"/>
        </w:rPr>
        <w:footnoteRef/>
      </w:r>
      <w:r w:rsidRPr="003071B0">
        <w:rPr>
          <w:rStyle w:val="FootnoteReference"/>
          <w:vertAlign w:val="baseline"/>
          <w:rtl/>
        </w:rPr>
        <w:t>)</w:t>
      </w:r>
      <w:r w:rsidRPr="003071B0">
        <w:rPr>
          <w:rtl/>
        </w:rPr>
        <w:t xml:space="preserve"> </w:t>
      </w:r>
      <w:r w:rsidRPr="003071B0">
        <w:rPr>
          <w:b/>
          <w:bCs/>
          <w:rtl/>
        </w:rPr>
        <w:t>הערת המערכת</w:t>
      </w:r>
      <w:r w:rsidRPr="003071B0">
        <w:rPr>
          <w:rtl/>
        </w:rPr>
        <w:t>: ראה בס' שארית יהודה (בלום) יו"ד סי' קל, ובס' חקרי מנהגים ח"ב להגה"ח ר' יוחנן גורארי' שליט"א (ע' קצז ואילך).</w:t>
      </w:r>
    </w:p>
  </w:footnote>
  <w:footnote w:id="270">
    <w:p w:rsidR="007242D7" w:rsidRPr="003071B0" w:rsidRDefault="007242D7" w:rsidP="00DE741B">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יו"ד סי' שלט ס"ה.</w:t>
      </w:r>
    </w:p>
  </w:footnote>
  <w:footnote w:id="271">
    <w:p w:rsidR="007242D7" w:rsidRPr="003071B0" w:rsidRDefault="007242D7" w:rsidP="00DE741B">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סי' רו סי"ד.</w:t>
      </w:r>
    </w:p>
  </w:footnote>
  <w:footnote w:id="272">
    <w:p w:rsidR="007242D7" w:rsidRPr="003071B0" w:rsidRDefault="007242D7" w:rsidP="00DE741B">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סי' תנה סט"ו-ט"ז.</w:t>
      </w:r>
    </w:p>
  </w:footnote>
  <w:footnote w:id="273">
    <w:p w:rsidR="007242D7" w:rsidRPr="003071B0" w:rsidRDefault="007242D7" w:rsidP="00DE741B">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אג"ק ח"ל עמ' ח. שלחן מנחם או"ח ח"ב עמ' מג.</w:t>
      </w:r>
    </w:p>
  </w:footnote>
  <w:footnote w:id="274">
    <w:p w:rsidR="007242D7" w:rsidRPr="003071B0" w:rsidRDefault="007242D7" w:rsidP="00DE741B">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עיקרי הד"ט (נדפס בשנת תקס"ג) או"ח סי' יג אות ו' בשם שו"ת בני יהודה סי' מג.</w:t>
      </w:r>
    </w:p>
  </w:footnote>
  <w:footnote w:id="275">
    <w:p w:rsidR="007242D7" w:rsidRPr="003071B0" w:rsidRDefault="007242D7" w:rsidP="00DE741B">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סו"ס שלט.</w:t>
      </w:r>
    </w:p>
  </w:footnote>
  <w:footnote w:id="276">
    <w:p w:rsidR="007242D7" w:rsidRPr="003071B0" w:rsidRDefault="007242D7" w:rsidP="00DE741B">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פרק ג.</w:t>
      </w:r>
    </w:p>
  </w:footnote>
  <w:footnote w:id="277">
    <w:p w:rsidR="007242D7" w:rsidRPr="003071B0" w:rsidRDefault="007242D7" w:rsidP="00DE741B">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הל' אבילות, ח"א פ"ח.</w:t>
      </w:r>
    </w:p>
  </w:footnote>
  <w:footnote w:id="278">
    <w:p w:rsidR="007242D7" w:rsidRPr="003071B0" w:rsidRDefault="007242D7" w:rsidP="00DE741B">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שו"ע שם.</w:t>
      </w:r>
    </w:p>
  </w:footnote>
  <w:footnote w:id="279">
    <w:p w:rsidR="007242D7" w:rsidRPr="003071B0" w:rsidRDefault="007242D7" w:rsidP="00DE741B">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הל' ביקור חולים ואבילות, מהדורת תשס"ד, סי' ו (ויו"ד סי' שלט).</w:t>
      </w:r>
    </w:p>
  </w:footnote>
  <w:footnote w:id="280">
    <w:p w:rsidR="007242D7" w:rsidRPr="003071B0" w:rsidRDefault="007242D7" w:rsidP="00DE741B">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של הרב יצחק דובער אושפאל ז"ל, בהוצאת ח"ק של אגודת חסידי חב"ד (770), מהדורה שני' (תשל"ה) ע' ל וע' רה.</w:t>
      </w:r>
    </w:p>
  </w:footnote>
  <w:footnote w:id="281">
    <w:p w:rsidR="007242D7" w:rsidRPr="003071B0" w:rsidRDefault="007242D7" w:rsidP="00DE741B">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להרב משה צבי (בן הגרא"ח) נאה ז"ל, פ"ת תשל"ח.</w:t>
      </w:r>
    </w:p>
  </w:footnote>
  <w:footnote w:id="282">
    <w:p w:rsidR="007242D7" w:rsidRPr="003071B0" w:rsidRDefault="007242D7" w:rsidP="00DE741B">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להרב חיים בנימין גולדברג (השלמת עבודת אביו הרב ברוך פנחס ז"ל), ירושלים תשמ"ו.</w:t>
      </w:r>
    </w:p>
  </w:footnote>
  <w:footnote w:id="283">
    <w:p w:rsidR="007242D7" w:rsidRPr="003071B0" w:rsidRDefault="007242D7" w:rsidP="00130FA5">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וראה להפמ"ג (סי' רנ מש"ז סק"א) שכתב, דדין זה הוא נפק"מ בין המקורות לדין השכמה להכנת צרכי שבת, דלטעמא דהש"ס שהוא משום "והכינו את אשר יביאו" אפשר להתחיל במלאכת שבת עד ג' שעות מהיום, והיינו לאחר קריאת שמע ותפלה. אבל לפי טעמא דמדרש תנחומא (הנ"ל), המצוה היא מיד בקומו, ואפילו קודם קריאת שמע ותפלה, ובלבד שלא יעבור זמן ק"ש ותפלה. ואע"ג דאסור לעשות צרכיו קודם התפלה, מ"מ צרכי שבת מצוה הוה ומותר קודם התפלה. ע"ש.</w:t>
      </w:r>
    </w:p>
    <w:p w:rsidR="007242D7" w:rsidRPr="003071B0" w:rsidRDefault="007242D7" w:rsidP="00130FA5">
      <w:pPr>
        <w:pStyle w:val="FootnoteText"/>
      </w:pPr>
      <w:r w:rsidRPr="003071B0">
        <w:rPr>
          <w:rtl/>
        </w:rPr>
        <w:t xml:space="preserve"> אמנם בביאור הלכה (שם) לאחר שהביא ד' הפמ"ג הנ"ל, כתב שהעולם לא נוהגים כן, ועוד שהנחת הפמ"ג מהמדרש הנזכר אינה מוכרחת, ואין ראי' משם לזמנינו, שהרי פסוק זה נאמר קודם מתן תורה כשלא היתה עליהם מצות ק"ש, משא"כ אחר שנצטוו על שמע, והיא תדירה יותר, היא קודמת, וגם תפלה לדעת הרמב"ם היא מן התורה, וגם אחר ק"ש צריך לסמוך גאולה לתפלה, וגם ק"ש נקראת השכמה, וכדכתיב "ויגש הפלשתי השכם והערב", ואמרו חז"ל (סוטה מב:) לבטלם מק"ש שחרית וערבית, אלמא שכל שלא עברו שלש שעות חשיב השכמה. עכת"ד. וכ"פ במשנ"ב (שם סק"א) שהכנה לשבת תהיה מיד בבוקר לאחר ק"ש ותפלה. וכ"ה הסכמת האחרונים. ע"ע.</w:t>
      </w:r>
    </w:p>
  </w:footnote>
  <w:footnote w:id="284">
    <w:p w:rsidR="007242D7" w:rsidRPr="003071B0" w:rsidRDefault="007242D7" w:rsidP="00130FA5">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וכוונתו למ"ש בשו"ת תרומת הדשן (סי' יח) שראה רבים מן המדקדקים שהיו נמנעים ללכת לצרכיהם בשחרית עד שהיו נכנסים תחילה לבית הכנסת ואומרים שירות ותשבחות ואח"כ הולכים לעשות חפציהם. וכתב ע"ז, שמפשט הגמ' משמע דלאו שפיר קא עבדי, וכל הקפידא היא קודם תפילת שמונה עשרה שאסור לעשות חפציו. והובאו דבריו ביתה יוסף (סי' פט) ע"ש. וכן פסק כאן בשלחן ערוך שאסור לעשות חפציו קודם שיתפלל תפילת שמונה עשרה, ומוכח דלא סגי באמירת ברכות בלבד. וכ"פ בערוך השלחן (סעיף כא). אמנם מלשון הרמ"א שכתב דטוב להחמיר בזה, משמע דלא הוי איסורא מדינא. ולכן כתב הרב שבט הקהתי שיש להדר לומר הברכות קודם לכן, לצאת ידי שיטה זו.</w:t>
      </w:r>
    </w:p>
    <w:p w:rsidR="007242D7" w:rsidRPr="003071B0" w:rsidRDefault="007242D7" w:rsidP="00130FA5">
      <w:pPr>
        <w:pStyle w:val="FootnoteText"/>
        <w:rPr>
          <w:rtl/>
        </w:rPr>
      </w:pPr>
      <w:r w:rsidRPr="003071B0">
        <w:rPr>
          <w:rtl/>
        </w:rPr>
        <w:t xml:space="preserve"> אולם אמרתי ארדוף אציג מה שכתב בזה הגאון רבי יעקב סקוצילס שליט"א בספר אהל יעקב (תשובות ופסקים ח"א עמ' קמו) וז"ל: כתב הגרב"י ואזנר שליט"א (קובץ אור ישראל חלק כ"ח) דיש סומכים על דברי הרמ"א אלו, אולם כמה שגו וטעו לסמוך על דברים הללו שאין להם שום פירוש. דהנה כל מעיין שם ע"כ א"א לומר דמפומי' דהרמ"א יצאו, דהאיך אפשר שהרמ"א יעתיק קולא בדבר שמקורו בתרומת הדשן, והתרומת הדשן בעצמו פתח וסיים בגנות הנוהגים כן, וכתב דלאו שפיר עבדי, לעשות דבר הנוגד תלמוד מפורש. וכן נקט הרמ"א בדרכי משה, א"כ איך כתב הרמ"א כאן להקל, ומקורו הוא בתרומת הדשן. ובאמת בדרכי משה הביא דמדברי הארחות חיים משמע שאין לחוש כל כך. מ"מ לא היתה כוונתו להורות בזה שום קולא למעשה, אלא כמעיר בעלמא. </w:t>
      </w:r>
    </w:p>
    <w:p w:rsidR="007242D7" w:rsidRPr="003071B0" w:rsidRDefault="007242D7" w:rsidP="00130FA5">
      <w:pPr>
        <w:pStyle w:val="FootnoteText"/>
        <w:rPr>
          <w:rtl/>
        </w:rPr>
      </w:pPr>
      <w:r w:rsidRPr="003071B0">
        <w:rPr>
          <w:rtl/>
        </w:rPr>
        <w:t xml:space="preserve">וכן יש להוכיח, מהא דלא כתב קודם דברים אלו "הגה" כמו שכתב בכל פעם שהביא דברי הרמ"א. ועוד דהלבוש שהוא תלמידו המובהק מהרמ"א לא די שנמנע מלהעתיק שיטת רבו בזה, אלא אדרבה סתם להיפך, דלא סגי באמירת ברכות. וכן בשו"ע הרב יצא כאן מחוץ לדרכו, שאף אם אמנם העתיק מנהג המקילים, אבל מאחר שמצאם תמוהים, שיכל את ידיו, ובמקום "וטוב להחמיר" סיים להיפך "ואינו נכון", עכת"ד. </w:t>
      </w:r>
    </w:p>
    <w:p w:rsidR="007242D7" w:rsidRPr="003071B0" w:rsidRDefault="007242D7" w:rsidP="00130FA5">
      <w:pPr>
        <w:pStyle w:val="FootnoteText"/>
        <w:rPr>
          <w:rtl/>
        </w:rPr>
      </w:pPr>
      <w:r w:rsidRPr="003071B0">
        <w:rPr>
          <w:rtl/>
        </w:rPr>
        <w:t>וידידי במח"ס סוכת חיים שליט"א העיר על זה בספרו סוכת חיים הל' תפילה וז"ל: דבר זה לא ניתן להיאמר דאין זה מלשון הרמ"א, דהרי הערוך השלחן כתב כן בשם הרמ"א. וכן המשנ"ב לקמן (סי' צ' ס"ק נג) כתב כן בשם הרמ"א. ומש"כ דלא כתב כאן הג"ה, אין זה דיוק, דכמה וכמה פעמים לא כתב הג"ה, ובודאי הוי דעת הרמ"א. ונראה דהרמ"א סמך על הארחות חיים, דכתב דיש להקל בזה, ומש"כ המראה מקום לדברי התרומת הדשן, זהו מש"כ לבסוף דטוב להחמיר.</w:t>
      </w:r>
    </w:p>
    <w:p w:rsidR="007242D7" w:rsidRPr="003071B0" w:rsidRDefault="007242D7" w:rsidP="00130FA5">
      <w:pPr>
        <w:pStyle w:val="FootnoteText"/>
        <w:rPr>
          <w:rtl/>
        </w:rPr>
      </w:pPr>
      <w:r w:rsidRPr="003071B0">
        <w:rPr>
          <w:rtl/>
        </w:rPr>
        <w:t xml:space="preserve"> ולענין דינא ראה מה שכתב הלבוש (סעיף ג') וז"ל, וכן אסור לו להתעסק בצרכיו או לילך לדרך עד שיתפלל תפלת שמונה עשרה, ולא כאלו שמשכימים ואומרים קצת שירות ותשבחות וקודם שיתפללו הולכים לעשות חפציהם, דודאי לא שפיר עבדי, דעיקר מה שהקפידו חז"ל אתפלת שמונה עשרה הקפידו שלא יעכבו אותה, עכ"ל. וכן בשו"ע הרב (סעיף ד') כתב וז"ל: אסור לאדם להתעסק בצרכיו קודם תפלת י"ח בשחר כדי שלא יפנה לבו לשום דבר עד שיתפלל, ויש נוהגין להקל בזה לאחר שאמרו ברכות השחר קודם ברוך שאמר, ואינו נכון, עכ"ל. ובערוך השלחן (סעיף כ"א) האריך יותר בזה וז"ל: ובס' תרומת הדשן שאלו ממנו על האנשים שמתפללים עד ברוך שאמר והולכין לעסקיהם ואח"כ מתפללים אם מותר לעשות כן, והשיב שאסור דכונת הגמ' הוא על תפלת שמונה עשרה וכו', ועפ"ז כתב רבינו הרמ"א דיש מקילין לאחר שאמרו מקצת ברכות קודם שאמרו ברוך שאמר וטוב להחמיר בזה עכ"ל, ואינו מובן מי הם היש מקילין, ואם כונתו על איזה אנשים שמקילים בזה א"כ לא הו"ל לומר וטוב להחמיר דמשמע דהוא חומרא בעלמא, והרי מעיקר הדין כן הוא כמ"ש התה"ד, וכך הו"ל לומר ויש מקילין וכו' ואין להקל בזה וצ"ע, ובאמת הלבוש כתב כן ע"ש, וכן עיקר לדינא, עכ"ל.</w:t>
      </w:r>
    </w:p>
    <w:p w:rsidR="007242D7" w:rsidRPr="003071B0" w:rsidRDefault="007242D7" w:rsidP="00B14F09">
      <w:pPr>
        <w:pStyle w:val="FootnoteText"/>
        <w:rPr>
          <w:rtl/>
        </w:rPr>
      </w:pPr>
      <w:r w:rsidRPr="003071B0">
        <w:rPr>
          <w:rtl/>
        </w:rPr>
        <w:t xml:space="preserve"> וראה עוד בשו"ת שבט הלוי (ח"ח סוף סי' יט) שכתב דהא דכתב הרמ"א דטוב להחמיר, היינו במקום שאינו צורך, אבל במקום צורך אפי' אם אינו צורך גדול כ"כ אפשר לסמוך ע"ז. עכת"ד. ועכ"פ מהיות טוב בנדו"ד יש לו לברך קודם לכן להרויח מקצת שיטות הנ"ל. ודו"ק.</w:t>
      </w:r>
    </w:p>
  </w:footnote>
  <w:footnote w:id="285">
    <w:p w:rsidR="007242D7" w:rsidRPr="003071B0" w:rsidRDefault="007242D7" w:rsidP="00EE6A1C">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דמשו"ה קנין אודיתא לא מהני </w:t>
      </w:r>
      <w:r w:rsidRPr="003071B0">
        <w:rPr>
          <w:rStyle w:val="BoldMiriamChar"/>
          <w:rFonts w:ascii="FbFrankReal" w:hAnsi="FbFrankReal" w:cs="FbFrankReal"/>
          <w:sz w:val="20"/>
          <w:szCs w:val="20"/>
          <w:rtl/>
        </w:rPr>
        <w:t>במכר</w:t>
      </w:r>
      <w:r w:rsidRPr="003071B0">
        <w:rPr>
          <w:rtl/>
        </w:rPr>
        <w:t xml:space="preserve"> (וצ"ע בקצוה"ח סי' קצד). שהרי זה שכשמודה שהמעות שבביתו הן של חבירו זכה בהן חבירו (ועד"ז כשמודה שחייב לפלוני מעות אע"פ שאינו חייב, כמבואר בחו"מ ריש סי' מ) הוא מפני שאדם נאמן על עצמו</w:t>
      </w:r>
      <w:r w:rsidRPr="003071B0">
        <w:rPr>
          <w:rFonts w:ascii="Cambria" w:hAnsi="Cambria" w:cs="Cambria" w:hint="cs"/>
          <w:rtl/>
        </w:rPr>
        <w:t> </w:t>
      </w:r>
      <w:r w:rsidRPr="003071B0">
        <w:rPr>
          <w:rStyle w:val="BoldMiriamChar"/>
          <w:rFonts w:ascii="FbFrankReal" w:hAnsi="FbFrankReal" w:cs="FbFrankReal"/>
          <w:sz w:val="20"/>
          <w:szCs w:val="20"/>
          <w:rtl/>
        </w:rPr>
        <w:t>לחובתו</w:t>
      </w:r>
      <w:r w:rsidRPr="003071B0">
        <w:rPr>
          <w:rFonts w:ascii="Cambria" w:hAnsi="Cambria" w:cs="Cambria" w:hint="cs"/>
          <w:rtl/>
        </w:rPr>
        <w:t> </w:t>
      </w:r>
      <w:r w:rsidRPr="003071B0">
        <w:rPr>
          <w:rtl/>
        </w:rPr>
        <w:t>כמאה עדים כשאינו מחייב אחרים כלל בהודאתו. אבל במכר, תיכף בהודאתו הוא מחייב את</w:t>
      </w:r>
      <w:r w:rsidRPr="003071B0">
        <w:rPr>
          <w:rFonts w:ascii="Cambria" w:hAnsi="Cambria" w:cs="Cambria" w:hint="cs"/>
          <w:rtl/>
        </w:rPr>
        <w:t> </w:t>
      </w:r>
      <w:r w:rsidRPr="003071B0">
        <w:rPr>
          <w:rtl/>
        </w:rPr>
        <w:t>הקונה</w:t>
      </w:r>
      <w:r w:rsidRPr="003071B0">
        <w:rPr>
          <w:rFonts w:ascii="Cambria" w:hAnsi="Cambria" w:cs="Cambria" w:hint="cs"/>
          <w:rtl/>
        </w:rPr>
        <w:t> </w:t>
      </w:r>
      <w:r w:rsidRPr="003071B0">
        <w:rPr>
          <w:rtl/>
        </w:rPr>
        <w:t>לשלם עבור החפץ שקנה. ועד"ז בהודאת הקונה שתיכף בהודאתו הוא מחייב את המוכר לתת לו החפץ שהסכים למכור לו</w:t>
      </w:r>
      <w:r w:rsidRPr="003071B0">
        <w:rPr>
          <w:rtl/>
          <w:lang w:val="en-AU"/>
        </w:rPr>
        <w:t xml:space="preserve"> [ולא מיבעיא בזבינא מיצעא שמוכרו בשיוויו דאז יש הנאה למוכר וללוקח (ר"ן נדרים לא, ב ד"ה מתניתין בזבינא מציעא)]. ו</w:t>
      </w:r>
      <w:r w:rsidRPr="003071B0">
        <w:rPr>
          <w:rtl/>
        </w:rPr>
        <w:t xml:space="preserve">משו"ה פסק המחבר בחו"מ סי' קפט שבלי קנין המועיל אפי' הי' ההסכם בפני עדים בפועל ממש הרי זה אינו כלום. וא"כ כ"ש בגוונא דהודאת בעל דין שהיא (רק) </w:t>
      </w:r>
      <w:r w:rsidRPr="003071B0">
        <w:rPr>
          <w:rStyle w:val="BoldMiriamChar"/>
          <w:rFonts w:ascii="FbFrankReal" w:hAnsi="FbFrankReal" w:cs="FbFrankReal"/>
          <w:sz w:val="20"/>
          <w:szCs w:val="20"/>
          <w:rtl/>
        </w:rPr>
        <w:t>כ</w:t>
      </w:r>
      <w:r w:rsidRPr="003071B0">
        <w:rPr>
          <w:rtl/>
        </w:rPr>
        <w:t xml:space="preserve">מאה עדים בכ"ף הדמיון בלבד, דלא מהני </w:t>
      </w:r>
      <w:r w:rsidRPr="003071B0">
        <w:rPr>
          <w:rStyle w:val="BoldMiriamChar"/>
          <w:rFonts w:ascii="FbFrankReal" w:hAnsi="FbFrankReal" w:cs="FbFrankReal"/>
          <w:sz w:val="20"/>
          <w:szCs w:val="20"/>
          <w:rtl/>
        </w:rPr>
        <w:t>לקנות</w:t>
      </w:r>
      <w:r w:rsidRPr="003071B0">
        <w:rPr>
          <w:rtl/>
          <w:lang w:val="en-AU"/>
        </w:rPr>
        <w:t xml:space="preserve"> (מן הטעם דכתיבנא)</w:t>
      </w:r>
      <w:r w:rsidRPr="003071B0">
        <w:rPr>
          <w:rtl/>
        </w:rPr>
        <w:t xml:space="preserve">. וראה </w:t>
      </w:r>
      <w:r w:rsidRPr="003071B0">
        <w:rPr>
          <w:rStyle w:val="BoldMiriamChar"/>
          <w:rFonts w:ascii="FbFrankReal" w:hAnsi="FbFrankReal" w:cs="FbFrankReal"/>
          <w:sz w:val="20"/>
          <w:szCs w:val="20"/>
          <w:rtl/>
        </w:rPr>
        <w:t>עד"ז</w:t>
      </w:r>
      <w:r w:rsidRPr="003071B0">
        <w:rPr>
          <w:rtl/>
        </w:rPr>
        <w:t xml:space="preserve"> בחו"מ ריש סי' קעו ובסמ"ע שם סק"א דהיכי דבעי קנין בפועל לא מהני אע"פ דצייתי אהדדי ושניהם שוים בדבר. </w:t>
      </w:r>
    </w:p>
    <w:p w:rsidR="007242D7" w:rsidRPr="003071B0" w:rsidRDefault="007242D7" w:rsidP="00EE6A1C">
      <w:pPr>
        <w:pStyle w:val="FootnoteText"/>
        <w:rPr>
          <w:rtl/>
        </w:rPr>
      </w:pPr>
      <w:r w:rsidRPr="003071B0">
        <w:rPr>
          <w:rtl/>
        </w:rPr>
        <w:t>ולפי"ז יובן למה לא הציעו רבותינו נשיאנו כ"ק אדמו"ר הזקן וכ"ק אדמו"ר הצ"צ להקנות החמץ להנכרי באודיתא (כחידושו של הקצוה"ח) עכ"פ לרווחא דמילתא, ואכ"מ.</w:t>
      </w:r>
    </w:p>
  </w:footnote>
  <w:footnote w:id="286">
    <w:p w:rsidR="007242D7" w:rsidRPr="003071B0" w:rsidRDefault="007242D7" w:rsidP="00EE6A1C">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w:t>
      </w:r>
      <w:r w:rsidRPr="003071B0">
        <w:rPr>
          <w:color w:val="222222"/>
          <w:rtl/>
        </w:rPr>
        <w:t>וכן מוכח בדעת אדה"ז מהמשך הענינים שבסעיפים טו-טז דדוקא בשכירות קרקע מועילה קבלת קנין שלא יוכל אחד לחזור בו מן הדין. וראה בשו״ת צ״צ חו״מ סי׳ מה שלדעת הרמב״ם והרמב״ן אפי׳ קנין לא מהני, דעבד עברי אינו נקנה בקנין סודר, וה״ה לענין שכירות שלו. ו״שאני פועלים ממשכיר (בית או מטלטלין. הכותב), דפועל יכול לחזור בו ואפי' קבלן יכול לחזור בו ואפי' התחיל במלאכה אלא ששמין לו מה שעתיד לעשות משא"כ במשכיר שא"י לחזור בו דשכירות ליומי' ממכר הוא לענין זה עכ"פ לדברי הכל״. ודלא כש״ך חו״מ סי׳ שלג סק״ב וסק״ד.</w:t>
      </w:r>
    </w:p>
  </w:footnote>
  <w:footnote w:id="287">
    <w:p w:rsidR="007242D7" w:rsidRPr="003071B0" w:rsidRDefault="007242D7" w:rsidP="00EE6A1C">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וכ"מ בש"ך חו"מ סי' מז סק"ט (כדלקמן בפנים) וסי' רצה סק"ח שבמעות פקדון כיון דאית לי' רשות להשתמש במעות מותרין הו"ל לוה עלייהו. ואע"פ שהחכם צבי (סי' עג סעי' יט בהגה לט"ז) השיג עליו וכתב דמעות פקדון כל זמן שלא הוציאן אין לו רשות להחזיר אחרים תחתיהן (והסכים עמו הקצוה"ח בססי' מז), כבר יישב רבינו בטוב טעם (בהל' מציאה ופקדון קו"א סק"ב) דעת הש"ך וכתב שכן עיקר, עיי"ש.</w:t>
      </w:r>
    </w:p>
  </w:footnote>
  <w:footnote w:id="288">
    <w:p w:rsidR="007242D7" w:rsidRPr="003071B0" w:rsidRDefault="007242D7" w:rsidP="00EE6A1C">
      <w:pPr>
        <w:pStyle w:val="FootnoteText"/>
        <w:rPr>
          <w:color w:val="222222"/>
          <w:rtl/>
        </w:rPr>
      </w:pPr>
      <w:r w:rsidRPr="003071B0">
        <w:rPr>
          <w:rStyle w:val="FootnoteReference"/>
          <w:vertAlign w:val="baseline"/>
        </w:rPr>
        <w:footnoteRef/>
      </w:r>
      <w:r w:rsidRPr="003071B0">
        <w:rPr>
          <w:rStyle w:val="FootnoteReference"/>
          <w:vertAlign w:val="baseline"/>
          <w:rtl/>
        </w:rPr>
        <w:t>)</w:t>
      </w:r>
      <w:r w:rsidRPr="003071B0">
        <w:rPr>
          <w:color w:val="222222"/>
          <w:rtl/>
        </w:rPr>
        <w:t xml:space="preserve"> אבל לא לענין רבית ושאר דברים. וכדמוכח בש"ך סימן פא ס"ק פא שחילק בין פקדון להלוואה, דרק בפקדון (שתבע מעותיו ועכבם הנפקד נגד רצון המפקיד) חייב לו הריוח מכאן ולהלאה כמ"ש רמ"א סי' רצב סק"ז, משא"כ בהלוואה.</w:t>
      </w:r>
    </w:p>
    <w:p w:rsidR="007242D7" w:rsidRPr="003071B0" w:rsidRDefault="007242D7" w:rsidP="00EE6A1C">
      <w:pPr>
        <w:pStyle w:val="FootnoteText"/>
        <w:rPr>
          <w:color w:val="222222"/>
          <w:rtl/>
        </w:rPr>
      </w:pPr>
      <w:r w:rsidRPr="003071B0">
        <w:rPr>
          <w:rtl/>
        </w:rPr>
        <w:t>והנה ב</w:t>
      </w:r>
      <w:r w:rsidRPr="003071B0">
        <w:rPr>
          <w:color w:val="222222"/>
          <w:rtl/>
        </w:rPr>
        <w:t>שו"ת להורות נתן יו"ד סי' נג-נד מבואר דהיכי שעיכב את הממון בחזקה אחר שתבעו המלוה להחזיר ונכנס לגדר עושק</w:t>
      </w:r>
      <w:r w:rsidRPr="003071B0">
        <w:rPr>
          <w:rFonts w:ascii="Cambria" w:hAnsi="Cambria" w:cs="Cambria" w:hint="cs"/>
          <w:color w:val="222222"/>
          <w:rtl/>
        </w:rPr>
        <w:t> </w:t>
      </w:r>
      <w:r w:rsidRPr="003071B0">
        <w:rPr>
          <w:color w:val="222222"/>
          <w:rtl/>
        </w:rPr>
        <w:t>לכו"ע שרי. ובמנחת שלמה כתב שאפי' אם רק "לא שילם", כיון שאחר שהגיע זמן הפרעון</w:t>
      </w:r>
      <w:r w:rsidRPr="003071B0">
        <w:rPr>
          <w:rFonts w:ascii="Cambria" w:hAnsi="Cambria" w:cs="Cambria" w:hint="cs"/>
          <w:color w:val="222222"/>
          <w:rtl/>
        </w:rPr>
        <w:t> </w:t>
      </w:r>
      <w:r w:rsidRPr="003071B0">
        <w:rPr>
          <w:color w:val="222222"/>
          <w:rtl/>
        </w:rPr>
        <w:t>יכול</w:t>
      </w:r>
      <w:r w:rsidRPr="003071B0">
        <w:rPr>
          <w:rFonts w:ascii="Cambria" w:hAnsi="Cambria" w:cs="Cambria" w:hint="cs"/>
          <w:color w:val="222222"/>
          <w:rtl/>
        </w:rPr>
        <w:t> </w:t>
      </w:r>
      <w:r w:rsidRPr="003071B0">
        <w:rPr>
          <w:color w:val="222222"/>
          <w:rtl/>
        </w:rPr>
        <w:t>הגמ״ח לגבות החוב, נמצא דלאחר הזמן הו״ל כגזילה אצלו, ואין כאן שכר המתנת מעות כי אם שיעור גודל העוולה. ובא לידי מסקנא לפי"ז שמנהגם לגבות קנסות כפי ערך גודל העוולה, מותר. ותמיהני, שהרי מפורש במרדכי (הובא ברמ"א סי' קעז ס"ה) ובש"ך הנ"ל ובתשובת החת"ס חו"מ סי' קעח ובתשובת מהרש"ם (ח"א סי' צ ורכז) שאפי' בכהאי גוונא (שתבע מעותיו ולא התנה כן בתחילה שישלם ריבית), אין לו לשלם בשביל ביטול כיסו. ובעיקר סברתם צ"ע שהרי בסעי' מב מבאר רבינו שאם לוה מהן שלא ברשותו, מלבד מהאיסור של תורה ששינה מדעת הנותן והו"ל כגזלן, אין חזרה על ידי איש אחר מועלת להתיר ה</w:t>
      </w:r>
      <w:r w:rsidRPr="003071B0">
        <w:rPr>
          <w:rStyle w:val="BoldMiriamChar"/>
          <w:rFonts w:ascii="FbFrankReal" w:hAnsi="FbFrankReal" w:cs="FbFrankReal"/>
          <w:sz w:val="20"/>
          <w:szCs w:val="20"/>
          <w:rtl/>
        </w:rPr>
        <w:t>רבית</w:t>
      </w:r>
      <w:r w:rsidRPr="003071B0">
        <w:rPr>
          <w:color w:val="222222"/>
          <w:rtl/>
        </w:rPr>
        <w:t xml:space="preserve"> עד שיחזירן ליד הנותן.</w:t>
      </w:r>
    </w:p>
  </w:footnote>
  <w:footnote w:id="289">
    <w:p w:rsidR="007242D7" w:rsidRPr="003071B0" w:rsidRDefault="007242D7" w:rsidP="00EE6A1C">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w:t>
      </w:r>
      <w:r w:rsidRPr="003071B0">
        <w:rPr>
          <w:color w:val="222222"/>
          <w:rtl/>
        </w:rPr>
        <w:t>ומבואר בשו"ע אדה"ז הל' מציאה ופקדון בקו"א סק"ב דזה שאינו צריך להחזיר אותן מעות עצמן הוא דכיון שבידו להוציאן, זכיי' זו זכה במשיכה וכדין לוה (אפי' לדעת רב נחמן, עיי"ש).</w:t>
      </w:r>
    </w:p>
  </w:footnote>
  <w:footnote w:id="290">
    <w:p w:rsidR="007242D7" w:rsidRPr="003071B0" w:rsidRDefault="007242D7" w:rsidP="00EE6A1C">
      <w:pPr>
        <w:pStyle w:val="FootnoteText"/>
        <w:rPr>
          <w:color w:val="222222"/>
          <w:rtl/>
        </w:rPr>
      </w:pPr>
      <w:r w:rsidRPr="003071B0">
        <w:rPr>
          <w:rStyle w:val="FootnoteReference"/>
          <w:vertAlign w:val="baseline"/>
        </w:rPr>
        <w:footnoteRef/>
      </w:r>
      <w:r w:rsidRPr="003071B0">
        <w:rPr>
          <w:rStyle w:val="FootnoteReference"/>
          <w:vertAlign w:val="baseline"/>
          <w:rtl/>
        </w:rPr>
        <w:t xml:space="preserve">) </w:t>
      </w:r>
      <w:r w:rsidRPr="003071B0">
        <w:rPr>
          <w:color w:val="222222"/>
          <w:rtl/>
        </w:rPr>
        <w:t>אלא דחילוק יש בין מעות פקדון לפלגא מלוה דעיסקא, דבמעות פקדון הטעם שדין הלוואה יש להן (לענין זה) ואינו נאמן הוא מפני</w:t>
      </w:r>
      <w:r w:rsidRPr="003071B0">
        <w:rPr>
          <w:rStyle w:val="BoldMiriamChar"/>
          <w:rFonts w:ascii="FbFrankReal" w:hAnsi="FbFrankReal" w:cs="FbFrankReal"/>
          <w:sz w:val="20"/>
          <w:szCs w:val="20"/>
          <w:rtl/>
        </w:rPr>
        <w:t xml:space="preserve"> שיכול להוציאן</w:t>
      </w:r>
      <w:r w:rsidRPr="003071B0">
        <w:rPr>
          <w:color w:val="222222"/>
          <w:rtl/>
        </w:rPr>
        <w:t xml:space="preserve"> (אע"פ שאין אחריותן עליו עד שיוציאן) ובפלגא מלוה הטעם שדין הלוואה יש להן (לענין זה) ואינו נאמן הוא מפני</w:t>
      </w:r>
      <w:r w:rsidRPr="003071B0">
        <w:rPr>
          <w:rStyle w:val="BoldMiriamChar"/>
          <w:rFonts w:ascii="FbFrankReal" w:hAnsi="FbFrankReal" w:cs="FbFrankReal"/>
          <w:sz w:val="20"/>
          <w:szCs w:val="20"/>
          <w:rtl/>
        </w:rPr>
        <w:t xml:space="preserve"> שאחריותן עליו</w:t>
      </w:r>
      <w:r w:rsidRPr="003071B0">
        <w:rPr>
          <w:color w:val="222222"/>
          <w:rtl/>
        </w:rPr>
        <w:t xml:space="preserve"> (אע"פ שאינו יכול להוציאן).</w:t>
      </w:r>
    </w:p>
    <w:p w:rsidR="007242D7" w:rsidRPr="003071B0" w:rsidRDefault="007242D7" w:rsidP="00EE6A1C">
      <w:pPr>
        <w:pStyle w:val="FootnoteText"/>
        <w:rPr>
          <w:color w:val="222222"/>
          <w:rtl/>
        </w:rPr>
      </w:pPr>
      <w:r w:rsidRPr="003071B0">
        <w:rPr>
          <w:color w:val="222222"/>
          <w:rtl/>
        </w:rPr>
        <w:t xml:space="preserve">ולהעיר שבזה מיושבת קושיית האחרונים [הגהת הה"ג מוה"ר בנימין עוזר הכהן מקלימנטוב (מ"ס אבן העוזר) לבאר היטב חו"מ סי' מז סק"ד. תומים סי׳ צט סק״ו. דגול מרבבה שם. שער משפט שם סק״ב. קצוה״ח שם סק״א. חת״ס שם. משפט </w:t>
      </w:r>
      <w:r w:rsidRPr="003071B0">
        <w:rPr>
          <w:rFonts w:ascii="Times New Roman" w:hAnsi="Times New Roman" w:cs="Times New Roman" w:hint="cs"/>
          <w:color w:val="222222"/>
          <w:rtl/>
        </w:rPr>
        <w:t>‏‏</w:t>
      </w:r>
      <w:r w:rsidRPr="003071B0">
        <w:rPr>
          <w:color w:val="222222"/>
          <w:rtl/>
        </w:rPr>
        <w:t>האורים שם סק״ב. ועוד] על הש״ך שם. דבודאי אין כוונת הש"ך כפשוטו שהפלגא מלוה היא כהלואה רגילה, שהרי אינה שלו להוציאה (כמבואר בב״מ קד, ב), אלא כוונתו ש</w:t>
      </w:r>
      <w:bookmarkStart w:id="244" w:name="_Hlk46301823"/>
      <w:r w:rsidRPr="003071B0">
        <w:rPr>
          <w:color w:val="222222"/>
          <w:rtl/>
        </w:rPr>
        <w:t>בפלגא מלוה</w:t>
      </w:r>
      <w:bookmarkEnd w:id="244"/>
      <w:r w:rsidRPr="003071B0">
        <w:rPr>
          <w:color w:val="222222"/>
          <w:rtl/>
        </w:rPr>
        <w:t xml:space="preserve"> עכ"פ (כיון שאחריותן על המקבל) אין המקבל </w:t>
      </w:r>
      <w:r w:rsidRPr="003071B0">
        <w:rPr>
          <w:rStyle w:val="BoldMiriamChar"/>
          <w:rFonts w:ascii="FbFrankReal" w:hAnsi="FbFrankReal" w:cs="FbFrankReal"/>
          <w:sz w:val="20"/>
          <w:szCs w:val="20"/>
          <w:rtl/>
        </w:rPr>
        <w:t>נאמן</w:t>
      </w:r>
      <w:r w:rsidRPr="003071B0">
        <w:rPr>
          <w:color w:val="222222"/>
          <w:rtl/>
        </w:rPr>
        <w:t xml:space="preserve"> לומר שמעות אלו מעסק פלוני הם במיגו שהי׳ נותנן לו. ונאמן רק אם יש לו עדים שמעות </w:t>
      </w:r>
      <w:r w:rsidRPr="003071B0">
        <w:rPr>
          <w:rStyle w:val="BoldMiriamChar"/>
          <w:rFonts w:ascii="FbFrankReal" w:hAnsi="FbFrankReal" w:cs="FbFrankReal"/>
          <w:sz w:val="20"/>
          <w:szCs w:val="20"/>
          <w:rtl/>
        </w:rPr>
        <w:t>אלו</w:t>
      </w:r>
      <w:r w:rsidRPr="003071B0">
        <w:rPr>
          <w:color w:val="222222"/>
          <w:rtl/>
        </w:rPr>
        <w:t xml:space="preserve"> הם מזה העסק. </w:t>
      </w:r>
    </w:p>
  </w:footnote>
  <w:footnote w:id="291">
    <w:p w:rsidR="007242D7" w:rsidRPr="003071B0" w:rsidRDefault="007242D7" w:rsidP="00EE6A1C">
      <w:pPr>
        <w:pStyle w:val="FootnoteText"/>
        <w:rPr>
          <w:rtl/>
        </w:rPr>
      </w:pPr>
      <w:r w:rsidRPr="003071B0">
        <w:rPr>
          <w:rStyle w:val="FootnoteReference"/>
          <w:vertAlign w:val="baseline"/>
        </w:rPr>
        <w:footnoteRef/>
      </w:r>
      <w:r w:rsidRPr="003071B0">
        <w:rPr>
          <w:rStyle w:val="FootnoteReference"/>
          <w:vertAlign w:val="baseline"/>
          <w:rtl/>
        </w:rPr>
        <w:t>)</w:t>
      </w:r>
      <w:r>
        <w:rPr>
          <w:rStyle w:val="FootnoteReference"/>
          <w:vertAlign w:val="baseline"/>
          <w:rtl/>
        </w:rPr>
        <w:t xml:space="preserve"> </w:t>
      </w:r>
      <w:r w:rsidRPr="003071B0">
        <w:rPr>
          <w:color w:val="222222"/>
          <w:rtl/>
        </w:rPr>
        <w:t xml:space="preserve">וכמו שמבאר אדה״ז בשו״ת סי' מט (במהדורה החדשה. ונדפס בדפוס ראשון בהוצאת קאפוסט תקע״ו בסוף חו״מ בכותרת ״גם זאת מצאנו דברי קדשו, ונשמט בכמה הוצאות) שכוונת הש"ך היא ש״אינו נאמן [לומר שמעות אלו מעסק פלוני הם] במיגו [שהי׳ נותנן לו (רמ״א חו״מ סי׳ צט סוף ס״א)] אלא בפלגא דפקדון דברשותא דמרא קאי. אבל פלגא דמלוה, כיון שהאחריות עליו אף שאינו יכול להוציאו, לאו ברשותא דמרא קאי ולא מהני מיגו לאפוקי מחזקה שכל מה שביד אדם הוא שלו״ [אע״פ ש״אינו נגד החזקה דכל מה שביד אדם הוא שלו, דהא נתברר שיש בידו כך וכך משל פלוני בעיסקא״ (ש״ך שם)]), וא״כ אינו נאמן אלא בעדים דוקא שמעות </w:t>
      </w:r>
      <w:r w:rsidRPr="003071B0">
        <w:rPr>
          <w:rStyle w:val="BoldMiriamChar"/>
          <w:rFonts w:ascii="FbFrankReal" w:hAnsi="FbFrankReal" w:cs="FbFrankReal"/>
          <w:sz w:val="20"/>
          <w:szCs w:val="20"/>
          <w:rtl/>
        </w:rPr>
        <w:t>אלו</w:t>
      </w:r>
      <w:r w:rsidRPr="003071B0">
        <w:rPr>
          <w:color w:val="222222"/>
          <w:rtl/>
        </w:rPr>
        <w:t xml:space="preserve"> הם מזה העסק (שו״ע יו״ד סי׳ קעז סעי׳ לא) ״דדילמא מעות העיסקא הוציא ואינו בעין״ (ש״ך שם). ״כל זה מוכח מלקמן סימן קח סעיף ד״ (סוף דברי הש״ך שם) דלא אמרינן מיגו לאפוקי מחזקה אפי׳ לתועלת הנתבע, כי אם במיגו דאי בעי שתיק (כמבואר בש״ך שם סי׳ קח סק״ז).</w:t>
      </w:r>
    </w:p>
  </w:footnote>
  <w:footnote w:id="292">
    <w:p w:rsidR="007242D7" w:rsidRPr="003071B0" w:rsidRDefault="007242D7" w:rsidP="00EE6A1C">
      <w:pPr>
        <w:pStyle w:val="FootnoteText"/>
        <w:rPr>
          <w:rtl/>
        </w:rPr>
      </w:pPr>
      <w:r w:rsidRPr="003071B0">
        <w:rPr>
          <w:rStyle w:val="FootnoteReference"/>
          <w:vertAlign w:val="baseline"/>
        </w:rPr>
        <w:footnoteRef/>
      </w:r>
      <w:r w:rsidRPr="003071B0">
        <w:rPr>
          <w:rStyle w:val="FootnoteReference"/>
          <w:vertAlign w:val="baseline"/>
          <w:rtl/>
        </w:rPr>
        <w:t>)</w:t>
      </w:r>
      <w:r>
        <w:rPr>
          <w:rStyle w:val="FootnoteReference"/>
          <w:vertAlign w:val="baseline"/>
          <w:rtl/>
        </w:rPr>
        <w:t xml:space="preserve"> </w:t>
      </w:r>
      <w:r w:rsidRPr="003071B0">
        <w:rPr>
          <w:color w:val="222222"/>
          <w:rtl/>
        </w:rPr>
        <w:t>להעיר מהגהות רעק"א רסי' קעז.</w:t>
      </w:r>
    </w:p>
  </w:footnote>
  <w:footnote w:id="293">
    <w:p w:rsidR="007242D7" w:rsidRPr="003071B0" w:rsidRDefault="007242D7" w:rsidP="00EE6A1C">
      <w:pPr>
        <w:pStyle w:val="FootnoteText"/>
        <w:rPr>
          <w:color w:val="222222"/>
          <w:rtl/>
        </w:rPr>
      </w:pPr>
      <w:r w:rsidRPr="003071B0">
        <w:rPr>
          <w:rStyle w:val="FootnoteReference"/>
          <w:vertAlign w:val="baseline"/>
        </w:rPr>
        <w:footnoteRef/>
      </w:r>
      <w:r w:rsidRPr="003071B0">
        <w:rPr>
          <w:rStyle w:val="FootnoteReference"/>
          <w:vertAlign w:val="baseline"/>
          <w:rtl/>
        </w:rPr>
        <w:t>)</w:t>
      </w:r>
      <w:r w:rsidRPr="003071B0">
        <w:rPr>
          <w:rtl/>
        </w:rPr>
        <w:t xml:space="preserve"> </w:t>
      </w:r>
      <w:r w:rsidRPr="003071B0">
        <w:rPr>
          <w:color w:val="222222"/>
          <w:rtl/>
        </w:rPr>
        <w:t>וכ"פ רבינו בסעיף מד שהדין הוא שאם ישנה יהיה כל האחריות על המקבל אף מחצי הפקדון ואפילו מאונסים וזול</w:t>
      </w:r>
      <w:bookmarkStart w:id="245" w:name="_ftnref_2456"/>
      <w:r w:rsidRPr="003071B0">
        <w:rPr>
          <w:color w:val="222222"/>
        </w:rPr>
        <w:fldChar w:fldCharType="begin"/>
      </w:r>
      <w:r w:rsidRPr="003071B0">
        <w:rPr>
          <w:color w:val="222222"/>
        </w:rPr>
        <w:instrText xml:space="preserve"> HYPERLINK "https://chabadlibrary.org/books/adhaz/sh/sh5/3/0/44.htm" \l "_ftn_2456" </w:instrText>
      </w:r>
      <w:r w:rsidRPr="003071B0">
        <w:rPr>
          <w:color w:val="222222"/>
        </w:rPr>
        <w:fldChar w:fldCharType="end"/>
      </w:r>
      <w:bookmarkEnd w:id="245"/>
      <w:r w:rsidRPr="003071B0">
        <w:rPr>
          <w:rFonts w:ascii="Cambria" w:hAnsi="Cambria" w:cs="Cambria"/>
          <w:color w:val="222222"/>
        </w:rPr>
        <w:t> </w:t>
      </w:r>
      <w:r w:rsidRPr="003071B0">
        <w:rPr>
          <w:color w:val="222222"/>
          <w:rtl/>
        </w:rPr>
        <w:t>ואף על פי כן אם יהיה ריוח בסחורה ההיא יחלקו בשוה, שכן הדין בכל שליח שמשנה שליחותו שכל ההפסד שלו והריוח למשלח.</w:t>
      </w:r>
    </w:p>
  </w:footnote>
  <w:footnote w:id="294">
    <w:p w:rsidR="007242D7" w:rsidRPr="003071B0" w:rsidRDefault="007242D7" w:rsidP="00EE6A1C">
      <w:pPr>
        <w:pStyle w:val="FootnoteText"/>
        <w:rPr>
          <w:rtl/>
        </w:rPr>
      </w:pPr>
      <w:r w:rsidRPr="003071B0">
        <w:rPr>
          <w:rStyle w:val="FootnoteReference"/>
          <w:vertAlign w:val="baseline"/>
        </w:rPr>
        <w:footnoteRef/>
      </w:r>
      <w:r w:rsidRPr="003071B0">
        <w:rPr>
          <w:rStyle w:val="FootnoteReference"/>
          <w:vertAlign w:val="baseline"/>
          <w:rtl/>
        </w:rPr>
        <w:t>)</w:t>
      </w:r>
      <w:r>
        <w:rPr>
          <w:rStyle w:val="FootnoteReference"/>
          <w:vertAlign w:val="baseline"/>
          <w:rtl/>
        </w:rPr>
        <w:t xml:space="preserve"> </w:t>
      </w:r>
      <w:r w:rsidRPr="003071B0">
        <w:rPr>
          <w:color w:val="222222"/>
          <w:rtl/>
        </w:rPr>
        <w:t>ראה עד"ז בש"ך חו"מ סי' כה ס"ק כא.</w:t>
      </w:r>
    </w:p>
  </w:footnote>
  <w:footnote w:id="295">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ראה בספר פסקי תשובות (סי' קלא) שליקט כל המנהגים והשיטות בזה, וראה ספר אוצר אפרים (סיפורי צדיקים על תחנון).</w:t>
      </w:r>
    </w:p>
  </w:footnote>
  <w:footnote w:id="296">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שערי הלכה ומנהג ח"א סי' קכא.</w:t>
      </w:r>
    </w:p>
  </w:footnote>
  <w:footnote w:id="297">
    <w:p w:rsidR="007242D7" w:rsidRPr="003071B0" w:rsidRDefault="007242D7" w:rsidP="00713EE6">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יל"ע בזמה"ז בערים גדולים אם כל העיר א"א תחנון ביום הכנסת ס"ת? ויש לדמותו למש"כ בדרכי חיים ושלום (אות קצא) שגם לפי המנהג שביום הברית א"א תחנון בכל העיר מ"מ בערים גדולות לא אמרינן הכי דאל"כ לא יאמרו תחנון לעולם בכל עיר גדולה, וא"כ רק אותו בית כנסת שבו מכניסים הס"ת א"א תחנון, והנה בשערי תשובה (קלא ס"ק ג') הביא מנהג פראג שאם יש ברית באלטנוי שול כל העיר א"א תחנון מש"כ בבית כנסת אחר, וי"ל שה"נ דינא ב770.</w:t>
      </w:r>
    </w:p>
  </w:footnote>
  <w:footnote w:id="298">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ראה בדי השולחן (כד ס"ק ל') שו"ת מהר"ם אלשקאר (סי' מט), שו"ת לב חיים (ח"ז ס' קן), שיחת קודש פורים קטן תשמ"ד.</w:t>
      </w:r>
    </w:p>
  </w:footnote>
  <w:footnote w:id="299">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חט"ו ע' נח. בשערי הלכה ומנהג סי' עח.</w:t>
      </w:r>
    </w:p>
  </w:footnote>
  <w:footnote w:id="300">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סי' קלא ס"ו.</w:t>
      </w:r>
    </w:p>
  </w:footnote>
  <w:footnote w:id="301">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עפי"ז י"ל מש"כ אדה"ז "ובזמן הקור שמלין התינוק בביתו", דלכ' למאי נפק"מ הטעם שמלין התינוק בבית, וי"ל בד"כ היה נהוג לעשות הברית בבית הכנסת ולכן כתב המחבר בשו"ע שא"א תחנון "בבית הכנסת ביום מילה", אבל אה"נ ביוצא מהכלל שמלין התינוק בבית א"א תחנון בבית הכנסת שבו מתפלל בעל הברית, ואי"ז בסתירה למש"כ בשו"ע, (ואולי מש"ה בס"ה כתב נהגו ובס"ו כתב נוהגים, היינו דמנהג הקדום שכבר נהגו בה כלל ישראל הוא שלא לומר תחנון בבית הכנסת שיש בו ברית מילה, ועכשיו נוהגים להקל גם אם הברית בביתו, אבל אין סתירה בין המנהגים).</w:t>
      </w:r>
    </w:p>
  </w:footnote>
  <w:footnote w:id="302">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מ"מ י"ל דבית הכנסת שיש בו מילה עדיפא כי שם יבא אליהו הנביא.</w:t>
      </w:r>
    </w:p>
  </w:footnote>
  <w:footnote w:id="303">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אולי הטעם הוא כי באותו מנין פתחו הדלת לבית הכנסת ודינו כתוך בית הכנסת לענין נפ"א לפי פסק המשנה ברורה ס"ק כד, או שאותו מנין היה קבוע ושייך טפי להבית כנסת.</w:t>
      </w:r>
    </w:p>
  </w:footnote>
  <w:footnote w:id="304">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עיי"ש בשערי תשובה (ס"ק ו-ז) דשקו"ט בזה, ונ"ל שאפי' לדעת השאילת יעבץ (ח"ב סי' כג) שלדעתו אין להקל (לענין תענית ת"ב נדחה) אלא לאבי הבן ולא לסנדק ומוהל, מ"מ יש לחלק, התם מיירי בדבר חמור, דחיית תענית ת"ב, אבל כאן מיירי בתחנון שהוא מנהג ולכו"ע נדחה מפני הסנדק והמוהל.</w:t>
      </w:r>
    </w:p>
  </w:footnote>
  <w:footnote w:id="305">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וממשיך אדה"ז "אפילו יחיד המתפלל בביתו כשמתפלל בשעה שהציבור מתפללין בבית הכנסת יכול ליפול עמהם בשעה שהם נופלים שהרי הוא כאלו עומד עמהם שאפילו מחיצה של ברזל אינה מפסקת בין ישראל לאביהם שבשמים כל שיש עשרה במקום אחד", עד"ז כתב שערי תשובה (ס"ק ג) לענין יחיד שמתפלל בביתו בשעה שהציבור מתפלל שנגרר אחריהם לענין תחנון.</w:t>
      </w:r>
    </w:p>
  </w:footnote>
  <w:footnote w:id="306">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מ"מ נ"ל שצ"ל התינוק באותו חדר, דלא גרע מבית כנסת שיש בו ברית וחתן שרק באותו חדר א"א תחנון.</w:t>
      </w:r>
    </w:p>
  </w:footnote>
  <w:footnote w:id="307">
    <w:p w:rsidR="007242D7" w:rsidRPr="003071B0" w:rsidRDefault="007242D7" w:rsidP="00A22084">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נ"ל דלכו"ע אם התפללו מנחה לפני הברית א"א תחנון (כנ"ל בפנים), והכא מיירי שכבר עשו הברית.</w:t>
      </w:r>
    </w:p>
  </w:footnote>
  <w:footnote w:id="308">
    <w:p w:rsidR="007242D7" w:rsidRPr="003071B0" w:rsidRDefault="007242D7" w:rsidP="00A22084">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וממשיך המשנה ברורה (שם) "דבעל ברית וסנדק ומוהל א"א לעולם במנחה . . דיו"ט שלהם הוא", וכ"כ בהשלמה לשוע"ר מדברי נחמי' (סי' קלא ס"ו), וכן הורה הרבי (התקשות גליון תקצ ע' 16) לאבי הבן.</w:t>
      </w:r>
    </w:p>
  </w:footnote>
  <w:footnote w:id="309">
    <w:p w:rsidR="007242D7" w:rsidRPr="003071B0" w:rsidRDefault="007242D7" w:rsidP="00162011">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כט, ב.</w:t>
      </w:r>
    </w:p>
  </w:footnote>
  <w:footnote w:id="310">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ד"ה שלשה זיונין.</w:t>
      </w:r>
    </w:p>
  </w:footnote>
  <w:footnote w:id="311">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ראה ציור 1. </w:t>
      </w:r>
    </w:p>
  </w:footnote>
  <w:footnote w:id="312">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הל' תפילין סי' תקנד.</w:t>
      </w:r>
    </w:p>
  </w:footnote>
  <w:footnote w:id="313">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מ"ע כ"ה.</w:t>
      </w:r>
    </w:p>
  </w:footnote>
  <w:footnote w:id="314">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שוע"ר סל"ו ס"ב אותיות שעט"ץ, משנ"ס אותיות שעט"ץ.</w:t>
      </w:r>
    </w:p>
  </w:footnote>
  <w:footnote w:id="315">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הל' סת"ם פ"ב ה"ט-יא. פ"ה ה"ב-ג. פ"ז ה"ט.</w:t>
      </w:r>
    </w:p>
  </w:footnote>
  <w:footnote w:id="316">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פ"ה שם.</w:t>
      </w:r>
    </w:p>
  </w:footnote>
  <w:footnote w:id="317">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פאר הדור סי' סח.</w:t>
      </w:r>
    </w:p>
  </w:footnote>
  <w:footnote w:id="318">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סי' לו ס"ג. </w:t>
      </w:r>
    </w:p>
  </w:footnote>
  <w:footnote w:id="319">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ראה רבינו ירוחם נתיב ב' ח"ב. ס' החינוך מצוה תריג. ארחות חיים הל' תפילין סכ"ו. כלבו שם סכ"א.</w:t>
      </w:r>
    </w:p>
  </w:footnote>
  <w:footnote w:id="320">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יו"ד סי' רעד ס"ו.</w:t>
      </w:r>
    </w:p>
  </w:footnote>
  <w:footnote w:id="321">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ר"ת בהל' ס"ת שלו. או"ז שם. הגהמ"יי שם פ"א סק"צ. סה"ת סוף הל' תפילין. אגור סי' סג. ב"ח סל"ו ס"ה ד"ה כתב (והוא פי' כן בדעת הרמב"ם ג"כ עיי"ש).</w:t>
      </w:r>
    </w:p>
    <w:p w:rsidR="007242D7" w:rsidRPr="003071B0" w:rsidRDefault="007242D7" w:rsidP="00162011">
      <w:pPr>
        <w:pStyle w:val="FootnoteText"/>
        <w:rPr>
          <w:rtl/>
        </w:rPr>
      </w:pPr>
      <w:r w:rsidRPr="003071B0">
        <w:rPr>
          <w:rtl/>
        </w:rPr>
        <w:t xml:space="preserve">וראה מש"כ העיטור (שער א' ח"ב נז, א). ספר האשכול ח"ב הל' ס"ת סי' יא. </w:t>
      </w:r>
    </w:p>
  </w:footnote>
  <w:footnote w:id="322">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שם סק"ג.</w:t>
      </w:r>
    </w:p>
  </w:footnote>
  <w:footnote w:id="323">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סל"ו ס"ב אות גימ"ל.</w:t>
      </w:r>
    </w:p>
  </w:footnote>
  <w:footnote w:id="324">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ס"ה ס"ב אות גימ"ל.</w:t>
      </w:r>
    </w:p>
  </w:footnote>
  <w:footnote w:id="325">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ראה ציור 2. </w:t>
      </w:r>
    </w:p>
  </w:footnote>
  <w:footnote w:id="326">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ביאור הסופר (להרי"מ שטערן) ס"ה ד"ה אם לא עשה כו'.</w:t>
      </w:r>
    </w:p>
  </w:footnote>
  <w:footnote w:id="327">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סל"ו ד"ה טי"ת.</w:t>
      </w:r>
    </w:p>
  </w:footnote>
  <w:footnote w:id="328">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ראה ציור 3. </w:t>
      </w:r>
    </w:p>
  </w:footnote>
  <w:footnote w:id="329">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אות טי"ת.</w:t>
      </w:r>
    </w:p>
  </w:footnote>
  <w:footnote w:id="330">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ראה ציור 4. </w:t>
      </w:r>
    </w:p>
  </w:footnote>
  <w:footnote w:id="331">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ל' אדה"ז שם אות עי"ן.</w:t>
      </w:r>
    </w:p>
  </w:footnote>
  <w:footnote w:id="332">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)יומא לג, א. מנחות סד, ב. ובכ"מ.</w:t>
      </w:r>
    </w:p>
  </w:footnote>
  <w:footnote w:id="333">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ראה ב"י שם.</w:t>
      </w:r>
    </w:p>
  </w:footnote>
  <w:footnote w:id="334">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סכ"ה ס"ב-ג.</w:t>
      </w:r>
    </w:p>
  </w:footnote>
  <w:footnote w:id="335">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מנחות שם. שבת קה, א.</w:t>
      </w:r>
    </w:p>
  </w:footnote>
  <w:footnote w:id="336">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שם אות גימ"ל.</w:t>
      </w:r>
    </w:p>
  </w:footnote>
  <w:footnote w:id="337">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סל"ו אותיות גשע"ץ.</w:t>
      </w:r>
    </w:p>
  </w:footnote>
  <w:footnote w:id="338">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להרדב"ז ז"ל.</w:t>
      </w:r>
    </w:p>
  </w:footnote>
  <w:footnote w:id="339">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ראה ציור 5. </w:t>
      </w:r>
    </w:p>
  </w:footnote>
  <w:footnote w:id="340">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שער הכוונות דרושי תפילין דרוה"ב. פע"ח שער התפילין פ"י. שוע"ר שם אות גימ"ל. קסה"ס ס"ה ס"ב אות גימ"ל.</w:t>
      </w:r>
    </w:p>
  </w:footnote>
  <w:footnote w:id="341">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ראה ציור 6. </w:t>
      </w:r>
    </w:p>
  </w:footnote>
  <w:footnote w:id="342">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מהדו"ק או"ח סי' עד.</w:t>
      </w:r>
    </w:p>
  </w:footnote>
  <w:footnote w:id="343">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ראה ציור 7.</w:t>
      </w:r>
    </w:p>
  </w:footnote>
  <w:footnote w:id="344">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ראה ציור 8. </w:t>
      </w:r>
    </w:p>
  </w:footnote>
  <w:footnote w:id="345">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ראה ציור 9.</w:t>
      </w:r>
    </w:p>
  </w:footnote>
  <w:footnote w:id="346">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שבת קג, ב.</w:t>
      </w:r>
    </w:p>
  </w:footnote>
  <w:footnote w:id="347">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שם סי' פ.</w:t>
      </w:r>
    </w:p>
  </w:footnote>
  <w:footnote w:id="348">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ראה ציור 10. </w:t>
      </w:r>
    </w:p>
  </w:footnote>
  <w:footnote w:id="349">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ח"ז סי' קיב.</w:t>
      </w:r>
    </w:p>
  </w:footnote>
  <w:footnote w:id="350">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ראה ציור 11. </w:t>
      </w:r>
    </w:p>
  </w:footnote>
  <w:footnote w:id="351">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ברוך שאמר תיקון תפילין אות כ"ף. דרכי משה סל"ו סק"ה אות כ"ף.</w:t>
      </w:r>
    </w:p>
  </w:footnote>
  <w:footnote w:id="352">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)יו"ד סי' ערה ס"ו ד"ה ומ"ש ועוד נהגו.</w:t>
      </w:r>
    </w:p>
  </w:footnote>
  <w:footnote w:id="353">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(חלק כת"י) סי' קמה.</w:t>
      </w:r>
    </w:p>
  </w:footnote>
  <w:footnote w:id="354">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בהנדפס: סו"פ לך. ולכאורה צ"ל כבפנים. נח יא, לב ד"ה בחרן.</w:t>
      </w:r>
    </w:p>
  </w:footnote>
  <w:footnote w:id="355">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ואף שיש גם פסולים אחרים חוץ ממה שמפורש בשבת שם, הנה יעויין בשו"ת חת"ס (יו"ד סי' רסט) וז"ל: אע"פ שאין לפסול משום שינוי התמונות האמורות בב"י . . (מ"מ שינויים גמורים בצורת האות פוסלים משום) דודאי לאו דוקא לאות אחר אלא לשום תמונה בעולם דמה שהזכיר הס"ס דשבת . . אורחא דמילתא נקיט א"כ ה"ה נמי נימא שום תמונה אחרת . . עיי"ש באריכות ובראייתו. הרי קמן שפסולים אלו נכללים ג"כ בהמבואר במס' שבת שם, וק"ל. וראה קסה"ס רס"ז ורס"ח אשר גם פסולי חסרון היקף גויל ושלכס"ד נלמדים ממש"כ וכתבתם עיי"ש. </w:t>
      </w:r>
    </w:p>
  </w:footnote>
  <w:footnote w:id="356">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אלא, דלפ"ז צלה"ב, שהרי לפי ביאורנו הנ"ל עולה שרק הדברים שנזכרו במס' שבת לעיכובא נאמרו, וא"כ מנין להטור וסיעתו (שהבאנו בתחילת דברנו) לפסול סת"ם שנכתבו בלי תגין, ואדרבה, לכאורה נמצנו למדים לפ"ז אשר לדעת הטור וסיעתו דין ה"זיונין" לעכובא נאמר וא"כ לכאורה ה"ה שצ"ל בראש זיי"ן. והדרא קושיין לדוכתא?</w:t>
      </w:r>
    </w:p>
    <w:p w:rsidR="007242D7" w:rsidRPr="003071B0" w:rsidRDefault="007242D7" w:rsidP="00162011">
      <w:pPr>
        <w:pStyle w:val="FootnoteText"/>
        <w:rPr>
          <w:rtl/>
        </w:rPr>
      </w:pPr>
      <w:r w:rsidRPr="003071B0">
        <w:rPr>
          <w:rtl/>
        </w:rPr>
        <w:t>והנראה לבאר בזה, דהנה דין תיוג האותיות בסת"ם מוזכר ב"פ בש"ס. פעם א' במס' מנחות דלעיל. ופעם נוספת במס' שבת סו"פ הבונה. ושם אי': "הא דבעי זיוני הא דלא בעי זיוני". ופרש"י שעדיין צריכות ראשי הזייני"ן לזייני"ן בתגין שלהם, שהזייני"ן צריכות ג' תגין ימין ושמאל ולמעלה.</w:t>
      </w:r>
    </w:p>
    <w:p w:rsidR="007242D7" w:rsidRPr="003071B0" w:rsidRDefault="007242D7" w:rsidP="00162011">
      <w:pPr>
        <w:pStyle w:val="FootnoteText"/>
      </w:pPr>
      <w:r w:rsidRPr="003071B0">
        <w:rPr>
          <w:rtl/>
        </w:rPr>
        <w:t>ועפ"ז נראה לומר, שמקורם של הטור וסיעתו אינה מהגמ' מנחות כ"א ממ"ש במס' שבת "דבעי זיוני" דמשמע שהוא לעיכובא. ולכן שפיר כתבו שהתגין לעיכובא נאמרו משום שמוזכרים בש"ס לעיכובא. אולם פשוט אשר המשמעות שבזה שהתגין הם בראש שמאל אינו נכלל במה שמבואר לעיכובא ונלמד רק בדרך אגב ולכן אפי' לדעת הטור וסיעתו אם תייג הראש הימני יצא יד"ח תיוג בדיעבד עכ"פ. ועד"ז יובן בענין כתב וועליש וכתב אריז"ל אשר אף שאינם עשויים כעין זיי"ן, מ"מ, מכיון שהיות א' מן הראשים כעין זיי"ן נלמדת ממשמעותא דתלמודא גרידא, אינו מעכב בדיעבד כנ"ל.</w:t>
      </w:r>
    </w:p>
  </w:footnote>
  <w:footnote w:id="357">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כט, ב.</w:t>
      </w:r>
    </w:p>
  </w:footnote>
  <w:footnote w:id="358">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סי' לב סט"ז ד"ה וא"ת.</w:t>
      </w:r>
    </w:p>
  </w:footnote>
  <w:footnote w:id="359">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שם ע"א.</w:t>
      </w:r>
    </w:p>
  </w:footnote>
  <w:footnote w:id="360">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שם סט"ו-ט"ז.</w:t>
      </w:r>
    </w:p>
  </w:footnote>
  <w:footnote w:id="361">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סט"ז.</w:t>
      </w:r>
    </w:p>
  </w:footnote>
  <w:footnote w:id="362">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סקי"ד. ועיין בלבושי שרד סק"כ וסקכ"א בביאור דבריו באריכות.</w:t>
      </w:r>
    </w:p>
  </w:footnote>
  <w:footnote w:id="363">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סקל"ד ואילך.</w:t>
      </w:r>
    </w:p>
  </w:footnote>
  <w:footnote w:id="364">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ד"ה אבל בירושלמי.</w:t>
      </w:r>
    </w:p>
  </w:footnote>
  <w:footnote w:id="365">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אמנם לכאורה שיטת המשנ"ב תמוה עד למאד, שהרי נתבאר בדברי הט"ז דאי פסקי' כתירוץ הב' דהב"י אין מקום לחלק כלל בין צדדי האות מבחוץ ותוך האות, ומנין לו להמשנ"ב לחלק בזה. וצע"ג. </w:t>
      </w:r>
    </w:p>
  </w:footnote>
  <w:footnote w:id="366">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סקנ"ד.</w:t>
      </w:r>
    </w:p>
  </w:footnote>
  <w:footnote w:id="367">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ספ"ב סכ"ז.</w:t>
      </w:r>
    </w:p>
  </w:footnote>
  <w:footnote w:id="368">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(לר"י מליסא ז"ל) מהדו"ק יו"ד סי' עה.</w:t>
      </w:r>
    </w:p>
  </w:footnote>
  <w:footnote w:id="369">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ד"ה ואח"כ נפסק.</w:t>
      </w:r>
    </w:p>
  </w:footnote>
  <w:footnote w:id="370">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שם.</w:t>
      </w:r>
    </w:p>
  </w:footnote>
  <w:footnote w:id="371">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וראה ג"כ לבושי שרד סקכ"ב.</w:t>
      </w:r>
    </w:p>
  </w:footnote>
  <w:footnote w:id="372">
    <w:p w:rsidR="007242D7" w:rsidRPr="003071B0" w:rsidRDefault="007242D7" w:rsidP="0016201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והנה, הקשה הרב הנ"ל, דאה"נ הקשה המשנ"ב לפי ב' התירוצים בדרך הבבלי, אולם קשה דלא התייחס כלל לדברי הירושלמי. ובמחכ"ת, ע"פ המבואר בפנים קושיא מעיקרא ליתא, שהרי הביה"ל נחית בזה להוכיח שלא פסק המחבר כחומרי ב' התירוצים (כמו שכתבו כמה מהפוסקים), כ"א כתירוץ השני, ובהביאו דברי הירושלמי אין המחבר מתכוון להוסיף שיש להחמיר כתירוץ הא' דהב"י, כ"א דלהבבלי אי"צ היקף גויל כ"א בצדדי האות מבחוץ, והירושלמי מוסיף שצריך היקף גויל בפנים האות ג"כ (וכ"ז דוקא לאחר הכתיבה). ואח"כ מוסיף, שבאמת אפי' בתירוץ הראשון אאפ"ל כהדה"ח (והנו"ב) וכמו שהקשה בלבושי שרד. ובנוגע להירושלמי כבר פירש במשנ"ב שאין בזה כל קושיא לשיטתו דכוונת המחבר הוא רק להוסיף שצריכים היקף גויל בפנים האות ג"כ. ופשוט. ובמ"ש הרב הנ"ל דאאפ"ל שכל חידוש הירושלמי הוא שצריכים היקף גויל מתוכו כיון שאדה"ז מק' ע"ז בקו"א, הרי מפורש בדברי המשנ"ב שכ"ה חידוש הירושלמי לשיטתו. ומנין לו להוכיח שאאפ"ל כן בדברי המשנ"ב מכח קו"א בשוע"ר. ובמה שתמה על המשנ"ב שהתעלם לגמרי מדברי אדה"ז, ולדבריו: "עכ"פ אם הי' סבור שיש להשיב על דבריו הק' לא הו"ל (להמשנ"ב) לשתוק", הרי כך הוא דרכו של המשנ"ב במקומות אין ספור. ודו"ק.</w:t>
      </w:r>
    </w:p>
  </w:footnote>
  <w:footnote w:id="373">
    <w:p w:rsidR="007242D7" w:rsidRPr="003071B0" w:rsidRDefault="007242D7" w:rsidP="0067264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ע' תד, ב בהוצאה החדשה. רעו, ג בישנה.</w:t>
      </w:r>
    </w:p>
  </w:footnote>
  <w:footnote w:id="374">
    <w:p w:rsidR="007242D7" w:rsidRPr="003071B0" w:rsidRDefault="007242D7" w:rsidP="0067264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ברכה צח, ב.</w:t>
      </w:r>
    </w:p>
  </w:footnote>
  <w:footnote w:id="375">
    <w:p w:rsidR="007242D7" w:rsidRPr="003071B0" w:rsidRDefault="007242D7" w:rsidP="0067264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ריש הל' חגיגה.</w:t>
      </w:r>
    </w:p>
  </w:footnote>
  <w:footnote w:id="376">
    <w:p w:rsidR="007242D7" w:rsidRPr="003071B0" w:rsidRDefault="007242D7" w:rsidP="0067264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עשין רכז.</w:t>
      </w:r>
    </w:p>
  </w:footnote>
  <w:footnote w:id="377">
    <w:p w:rsidR="007242D7" w:rsidRPr="003071B0" w:rsidRDefault="007242D7" w:rsidP="0067264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מצוה תד.</w:t>
      </w:r>
    </w:p>
  </w:footnote>
  <w:footnote w:id="378">
    <w:p w:rsidR="007242D7" w:rsidRPr="003071B0" w:rsidRDefault="007242D7" w:rsidP="0067264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סי' תד.</w:t>
      </w:r>
    </w:p>
  </w:footnote>
  <w:footnote w:id="379">
    <w:p w:rsidR="007242D7" w:rsidRPr="003071B0" w:rsidRDefault="007242D7" w:rsidP="0067264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במצוות עולת ראיה בסהמ"צ לרס"ג.</w:t>
      </w:r>
    </w:p>
  </w:footnote>
  <w:footnote w:id="380">
    <w:p w:rsidR="007242D7" w:rsidRPr="003071B0" w:rsidRDefault="007242D7" w:rsidP="0067264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שהביאו התוס' ריש חגיגה.</w:t>
      </w:r>
    </w:p>
  </w:footnote>
  <w:footnote w:id="381">
    <w:p w:rsidR="007242D7" w:rsidRPr="003071B0" w:rsidRDefault="007242D7" w:rsidP="0067264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ועיין בביאורי הר"י פרלא שפלפל בזה, ובדעת רש"י ותוס' בזה.</w:t>
      </w:r>
    </w:p>
  </w:footnote>
  <w:footnote w:id="382">
    <w:p w:rsidR="007242D7" w:rsidRPr="003071B0" w:rsidRDefault="007242D7" w:rsidP="0067264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ריש חגיגה, ושם בדף ז, א.</w:t>
      </w:r>
    </w:p>
  </w:footnote>
  <w:footnote w:id="383">
    <w:p w:rsidR="007242D7" w:rsidRPr="003071B0" w:rsidRDefault="007242D7" w:rsidP="0067264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ריש חגיגה.</w:t>
      </w:r>
    </w:p>
  </w:footnote>
  <w:footnote w:id="384">
    <w:p w:rsidR="007242D7" w:rsidRPr="003071B0" w:rsidRDefault="007242D7" w:rsidP="0067264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חגיגה ו, ב.</w:t>
      </w:r>
    </w:p>
  </w:footnote>
  <w:footnote w:id="385">
    <w:p w:rsidR="007242D7" w:rsidRPr="003071B0" w:rsidRDefault="007242D7" w:rsidP="0067264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בלקוטי שיחות חלק יז, פ' אחרי, שיחה ג', ובהערות.</w:t>
      </w:r>
    </w:p>
  </w:footnote>
  <w:footnote w:id="386">
    <w:p w:rsidR="007242D7" w:rsidRPr="003071B0" w:rsidRDefault="007242D7" w:rsidP="0067264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וירא כב, ה.</w:t>
      </w:r>
    </w:p>
  </w:footnote>
  <w:footnote w:id="387">
    <w:p w:rsidR="007242D7" w:rsidRPr="003071B0" w:rsidRDefault="007242D7" w:rsidP="0067264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שם, יד.</w:t>
      </w:r>
    </w:p>
  </w:footnote>
  <w:footnote w:id="388">
    <w:p w:rsidR="007242D7" w:rsidRPr="003071B0" w:rsidRDefault="007242D7" w:rsidP="00672641">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סוף ישעיה.</w:t>
      </w:r>
    </w:p>
  </w:footnote>
  <w:footnote w:id="389">
    <w:p w:rsidR="007242D7" w:rsidRPr="003071B0" w:rsidRDefault="007242D7" w:rsidP="00E9311D">
      <w:pPr>
        <w:pStyle w:val="FootnoteText"/>
        <w:rPr>
          <w:rtl/>
        </w:rPr>
      </w:pPr>
      <w:r w:rsidRPr="003071B0">
        <w:rPr>
          <w:rStyle w:val="FootnoteReference"/>
          <w:vertAlign w:val="baseline"/>
        </w:rPr>
        <w:footnoteRef/>
      </w:r>
      <w:r w:rsidRPr="003071B0">
        <w:rPr>
          <w:rStyle w:val="FootnoteReference"/>
          <w:vertAlign w:val="baseline"/>
          <w:rtl/>
        </w:rPr>
        <w:t>)</w:t>
      </w:r>
      <w:r>
        <w:rPr>
          <w:rtl/>
        </w:rPr>
        <w:t xml:space="preserve"> </w:t>
      </w:r>
      <w:r w:rsidRPr="003071B0">
        <w:rPr>
          <w:rtl/>
        </w:rPr>
        <w:t>בסוף פ' תולדות ובריש פ' ויצא.</w:t>
      </w:r>
    </w:p>
  </w:footnote>
  <w:footnote w:id="390">
    <w:p w:rsidR="007242D7" w:rsidRPr="003071B0" w:rsidRDefault="007242D7" w:rsidP="00B8438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מקץ מג, טז-יז.</w:t>
      </w:r>
    </w:p>
  </w:footnote>
  <w:footnote w:id="391">
    <w:p w:rsidR="007242D7" w:rsidRPr="003071B0" w:rsidRDefault="007242D7" w:rsidP="00B8438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פ"ה מכ"א.</w:t>
      </w:r>
    </w:p>
  </w:footnote>
  <w:footnote w:id="392">
    <w:p w:rsidR="007242D7" w:rsidRPr="003071B0" w:rsidRDefault="007242D7" w:rsidP="00B8438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וישלח לד, כה.</w:t>
      </w:r>
    </w:p>
  </w:footnote>
  <w:footnote w:id="393">
    <w:p w:rsidR="007242D7" w:rsidRPr="003071B0" w:rsidRDefault="007242D7" w:rsidP="00B8438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מקץ מא, נ.</w:t>
      </w:r>
    </w:p>
  </w:footnote>
  <w:footnote w:id="394">
    <w:p w:rsidR="007242D7" w:rsidRPr="003071B0" w:rsidRDefault="007242D7" w:rsidP="00B8438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עוז והדר, תשע"ה.</w:t>
      </w:r>
    </w:p>
  </w:footnote>
  <w:footnote w:id="395">
    <w:p w:rsidR="007242D7" w:rsidRPr="003071B0" w:rsidRDefault="007242D7" w:rsidP="00B8438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לח, י.</w:t>
      </w:r>
    </w:p>
  </w:footnote>
  <w:footnote w:id="396">
    <w:p w:rsidR="007242D7" w:rsidRPr="003071B0" w:rsidRDefault="007242D7" w:rsidP="00B8438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דברי הימים א כח, ט.</w:t>
      </w:r>
    </w:p>
  </w:footnote>
  <w:footnote w:id="397">
    <w:p w:rsidR="007242D7" w:rsidRPr="003071B0" w:rsidRDefault="007242D7" w:rsidP="00B8438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נח ח, כא.</w:t>
      </w:r>
    </w:p>
  </w:footnote>
  <w:footnote w:id="398">
    <w:p w:rsidR="007242D7" w:rsidRPr="003071B0" w:rsidRDefault="007242D7" w:rsidP="00B8438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קהלת יא, י.</w:t>
      </w:r>
    </w:p>
  </w:footnote>
  <w:footnote w:id="399">
    <w:p w:rsidR="007242D7" w:rsidRPr="003071B0" w:rsidRDefault="007242D7" w:rsidP="00B8438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דברי הימים שם.</w:t>
      </w:r>
    </w:p>
  </w:footnote>
  <w:footnote w:id="400">
    <w:p w:rsidR="007242D7" w:rsidRPr="003071B0" w:rsidRDefault="007242D7" w:rsidP="00B8438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סנהדרין סט, א ד"ה בידוע.</w:t>
      </w:r>
    </w:p>
  </w:footnote>
  <w:footnote w:id="401">
    <w:p w:rsidR="007242D7" w:rsidRPr="003071B0" w:rsidRDefault="007242D7" w:rsidP="00B8438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ח"י ע' 70 ואילך.</w:t>
      </w:r>
    </w:p>
  </w:footnote>
  <w:footnote w:id="402">
    <w:p w:rsidR="007242D7" w:rsidRPr="003071B0" w:rsidRDefault="007242D7" w:rsidP="00B8438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אבות פ"ה מכ"א.</w:t>
      </w:r>
    </w:p>
  </w:footnote>
  <w:footnote w:id="403">
    <w:p w:rsidR="007242D7" w:rsidRPr="003071B0" w:rsidRDefault="007242D7" w:rsidP="00B8438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רש"י נזיר כט, ב. רע"ב אבות שם.</w:t>
      </w:r>
    </w:p>
  </w:footnote>
  <w:footnote w:id="404">
    <w:p w:rsidR="007242D7" w:rsidRPr="003071B0" w:rsidRDefault="007242D7" w:rsidP="00B8438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שו"ת הרא"ש כלל טז. רש"י אבות שם בפי' הב'. שו"ת מהרי"ל סי' נא.</w:t>
      </w:r>
    </w:p>
  </w:footnote>
  <w:footnote w:id="405">
    <w:p w:rsidR="007242D7" w:rsidRPr="003071B0" w:rsidRDefault="007242D7" w:rsidP="00B8438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רמב"ם הל' מלכים פ"ט ה"י.</w:t>
      </w:r>
    </w:p>
  </w:footnote>
  <w:footnote w:id="406">
    <w:p w:rsidR="007242D7" w:rsidRPr="003071B0" w:rsidRDefault="007242D7" w:rsidP="00B8438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להעיר מתוס' שם.</w:t>
      </w:r>
    </w:p>
  </w:footnote>
  <w:footnote w:id="407">
    <w:p w:rsidR="007242D7" w:rsidRPr="003071B0" w:rsidRDefault="007242D7" w:rsidP="00B8438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וראה לקו"ש ח"ה ע' 143 ואילך שמכריח מסקנה זו. ובהערה 46 שם מעיר דס"ל לפרש"י על הש"ס ג"כ (סנהדרין פב, א ד"ה בת יתרו) שהי' להאבות דין ב"נ.</w:t>
      </w:r>
    </w:p>
  </w:footnote>
  <w:footnote w:id="408">
    <w:p w:rsidR="007242D7" w:rsidRPr="003071B0" w:rsidRDefault="007242D7" w:rsidP="00B8438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ויגש מד, ל.</w:t>
      </w:r>
    </w:p>
  </w:footnote>
  <w:footnote w:id="409">
    <w:p w:rsidR="007242D7" w:rsidRPr="003071B0" w:rsidRDefault="007242D7" w:rsidP="00B8438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משלי כב, טו.</w:t>
      </w:r>
    </w:p>
  </w:footnote>
  <w:footnote w:id="410">
    <w:p w:rsidR="007242D7" w:rsidRPr="003071B0" w:rsidRDefault="007242D7" w:rsidP="00B84380">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להעיר מהמבואר בכ"מ (עיין יומא מג, א. חגיגה ב, ב ובפרש"י ד"ה חוץ. גיטין כג, א ובפרש"י ד"ה דלאו. מנחות צג, א. כלים פי"ז מט"ו. חולין יב, ב.) שענין ה'גדול' הוא אדם שיש לו דעת (ושכל).</w:t>
      </w:r>
    </w:p>
    <w:p w:rsidR="007242D7" w:rsidRPr="003071B0" w:rsidRDefault="007242D7" w:rsidP="00B84380">
      <w:pPr>
        <w:pStyle w:val="FootnoteText"/>
      </w:pPr>
      <w:r w:rsidRPr="003071B0">
        <w:rPr>
          <w:rtl/>
        </w:rPr>
        <w:t>ומבואר בלקו"ש (חט"ו ע' 289) שיש מציאות של קטן בר שכל (לפני שהוא בגדר גדול) ומ"מן נקרא קטן משום שאין לו את שלימות הדעת וההרגשה. ומביא דוגמא לזה מקונטרס התפלה (ע' 16) שקטן שיש לו הבנה במעלת הממון מ"מ "אמיתת הענין של ממון וגדולה רחוק ממנו"</w:t>
      </w:r>
      <w:r>
        <w:rPr>
          <w:rtl/>
        </w:rPr>
        <w:t xml:space="preserve"> </w:t>
      </w:r>
      <w:r w:rsidRPr="003071B0">
        <w:rPr>
          <w:rtl/>
        </w:rPr>
        <w:t>היינו שעדיין חסר לו הכרה והרגשה כגדול.</w:t>
      </w:r>
    </w:p>
  </w:footnote>
  <w:footnote w:id="411">
    <w:p w:rsidR="007242D7" w:rsidRPr="003071B0" w:rsidRDefault="007242D7" w:rsidP="00B84380">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ולהעיר מרמב"ן מב, כט עה"פ וקרהו אסון: שיקרנו כן מפני היותו נער ורך ולא נסה ללכת בדרך. שלפ"ז משמע שגם בבנין לא הי' קשה כגדול.</w:t>
      </w:r>
    </w:p>
  </w:footnote>
  <w:footnote w:id="412">
    <w:p w:rsidR="007242D7" w:rsidRPr="003071B0" w:rsidRDefault="007242D7" w:rsidP="00DB13C1">
      <w:pPr>
        <w:pStyle w:val="FootnoteText"/>
        <w:rPr>
          <w:rtl/>
        </w:rPr>
      </w:pPr>
      <w:r w:rsidRPr="003071B0">
        <w:t>(</w:t>
      </w:r>
      <w:r w:rsidRPr="003071B0">
        <w:footnoteRef/>
      </w:r>
      <w:r w:rsidRPr="003071B0">
        <w:rPr>
          <w:rtl/>
        </w:rPr>
        <w:t xml:space="preserve"> אוה"ח עה"פ (ד"ה ונשאר): ׳ונשאר לתת טעם הכתוב למה ימנה חשבון שני יעקב קודם שהגיע זמנו ליפטר .</w:t>
      </w:r>
      <w:r w:rsidRPr="003071B0">
        <w:rPr>
          <w:rFonts w:ascii="Cambria" w:hAnsi="Cambria" w:cs="Cambria" w:hint="cs"/>
          <w:rtl/>
        </w:rPr>
        <w:t> </w:t>
      </w:r>
      <w:r w:rsidRPr="003071B0">
        <w:rPr>
          <w:rtl/>
        </w:rPr>
        <w:t>. ומן הראוי לא הי' להזכיר סכום ימיו עד יום מותו׳.</w:t>
      </w:r>
    </w:p>
  </w:footnote>
  <w:footnote w:id="413">
    <w:p w:rsidR="007242D7" w:rsidRPr="003071B0" w:rsidRDefault="007242D7" w:rsidP="00DB13C1">
      <w:pPr>
        <w:pStyle w:val="FootnoteText"/>
        <w:rPr>
          <w:rtl/>
        </w:rPr>
      </w:pPr>
      <w:r w:rsidRPr="003071B0">
        <w:rPr>
          <w:rStyle w:val="FootnoteReference"/>
          <w:vertAlign w:val="baseline"/>
        </w:rPr>
        <w:t>(</w:t>
      </w:r>
      <w:r w:rsidRPr="003071B0">
        <w:rPr>
          <w:rStyle w:val="FootnoteReference"/>
          <w:vertAlign w:val="baseline"/>
        </w:rPr>
        <w:footnoteRef/>
      </w:r>
      <w:r w:rsidRPr="003071B0">
        <w:rPr>
          <w:rtl/>
        </w:rPr>
        <w:t>עיין ג"כ אוה"ח שם ד"ה ויחי יעקב השני.</w:t>
      </w:r>
    </w:p>
  </w:footnote>
  <w:footnote w:id="414">
    <w:p w:rsidR="007242D7" w:rsidRPr="003071B0" w:rsidRDefault="007242D7" w:rsidP="00DB13C1">
      <w:pPr>
        <w:pStyle w:val="FootnoteText"/>
        <w:rPr>
          <w:rtl/>
        </w:rPr>
      </w:pPr>
      <w:r w:rsidRPr="003071B0">
        <w:rPr>
          <w:rStyle w:val="FootnoteReference"/>
          <w:vertAlign w:val="baseline"/>
        </w:rPr>
        <w:t>(</w:t>
      </w:r>
      <w:r w:rsidRPr="003071B0">
        <w:rPr>
          <w:rStyle w:val="FootnoteReference"/>
          <w:vertAlign w:val="baseline"/>
        </w:rPr>
        <w:footnoteRef/>
      </w:r>
      <w:r>
        <w:rPr>
          <w:rFonts w:hint="cs"/>
          <w:rtl/>
        </w:rPr>
        <w:t xml:space="preserve"> </w:t>
      </w:r>
      <w:r w:rsidRPr="003071B0">
        <w:rPr>
          <w:rtl/>
        </w:rPr>
        <w:t>בראשית מז, ט.</w:t>
      </w:r>
    </w:p>
  </w:footnote>
  <w:footnote w:id="415">
    <w:p w:rsidR="007242D7" w:rsidRPr="003071B0" w:rsidRDefault="007242D7" w:rsidP="0030355D">
      <w:pPr>
        <w:pStyle w:val="FootnoteText"/>
        <w:rPr>
          <w:rtl/>
        </w:rPr>
      </w:pPr>
      <w:r w:rsidRPr="003071B0">
        <w:rPr>
          <w:rStyle w:val="FootnoteReference"/>
          <w:vertAlign w:val="baseline"/>
        </w:rPr>
        <w:t>(</w:t>
      </w:r>
      <w:r w:rsidRPr="003071B0">
        <w:rPr>
          <w:rStyle w:val="FootnoteReference"/>
          <w:vertAlign w:val="baseline"/>
        </w:rPr>
        <w:footnoteRef/>
      </w:r>
      <w:r>
        <w:rPr>
          <w:rFonts w:hint="cs"/>
          <w:rtl/>
        </w:rPr>
        <w:t xml:space="preserve"> </w:t>
      </w:r>
      <w:r w:rsidRPr="003071B0">
        <w:rPr>
          <w:rtl/>
        </w:rPr>
        <w:t>מגילה יז, א. פרש"י ס"פ תולדות.</w:t>
      </w:r>
    </w:p>
  </w:footnote>
  <w:footnote w:id="416">
    <w:p w:rsidR="007242D7" w:rsidRPr="003071B0" w:rsidRDefault="007242D7" w:rsidP="0030355D">
      <w:pPr>
        <w:pStyle w:val="FootnoteText"/>
        <w:rPr>
          <w:rtl/>
        </w:rPr>
      </w:pPr>
      <w:r w:rsidRPr="003071B0">
        <w:rPr>
          <w:rStyle w:val="FootnoteReference"/>
          <w:vertAlign w:val="baseline"/>
        </w:rPr>
        <w:t>(</w:t>
      </w:r>
      <w:r w:rsidRPr="003071B0">
        <w:rPr>
          <w:rStyle w:val="FootnoteReference"/>
          <w:vertAlign w:val="baseline"/>
        </w:rPr>
        <w:footnoteRef/>
      </w:r>
      <w:r>
        <w:rPr>
          <w:rFonts w:hint="cs"/>
          <w:rtl/>
        </w:rPr>
        <w:t xml:space="preserve"> </w:t>
      </w:r>
      <w:r w:rsidRPr="003071B0">
        <w:rPr>
          <w:rtl/>
        </w:rPr>
        <w:t xml:space="preserve">כן הקשה גם באוה"ח שם. ובס' קרן אור פני משה עה"פ: ראוי לשום לב אל אומרו ימי יעקב שני חייו, שזכר ימים וגם שנים, ולא אמר בקיצור ויהי שני חיי יעקב שבע וכו'. </w:t>
      </w:r>
    </w:p>
  </w:footnote>
  <w:footnote w:id="417">
    <w:p w:rsidR="007242D7" w:rsidRPr="003071B0" w:rsidRDefault="007242D7" w:rsidP="0030355D">
      <w:pPr>
        <w:pStyle w:val="FootnoteText"/>
        <w:rPr>
          <w:rtl/>
        </w:rPr>
      </w:pPr>
      <w:r w:rsidRPr="003071B0">
        <w:rPr>
          <w:rStyle w:val="FootnoteReference"/>
          <w:vertAlign w:val="baseline"/>
        </w:rPr>
        <w:t>(</w:t>
      </w:r>
      <w:r w:rsidRPr="003071B0">
        <w:rPr>
          <w:rStyle w:val="FootnoteReference"/>
          <w:vertAlign w:val="baseline"/>
        </w:rPr>
        <w:footnoteRef/>
      </w:r>
      <w:r>
        <w:rPr>
          <w:rFonts w:hint="cs"/>
          <w:rtl/>
        </w:rPr>
        <w:t xml:space="preserve"> </w:t>
      </w:r>
      <w:r w:rsidRPr="003071B0">
        <w:rPr>
          <w:rtl/>
        </w:rPr>
        <w:t xml:space="preserve">כן הקשו גם במדרש 'שכל טוב' עה"פ. פני משה הנ"ל. ועוד. בפי' הריב"א עה"פ (בשם ר"ת מאורלייניש) שלא כתוב ויהיו כמו שנאמר באברהם ויצחק, לפי שלא חי יעקב בחיים טובים אלא כמנין ויהי והן הי"ד שלמד תורה בבית עבר והי"ז שנה שהי' עם יוסף בנו במצרים. ועיין מדרש הובא בפי' התוס' הדר זקנים. עייג"כ ערבי נחל פ' ויחי דרוש א'. ובקיצור אלשיך: ויחי יעקב בארץ מצרים, שהי' ימיו שנות חיים מזה שנתאחדו בקדושה, ועי"ז ויהי לשון יחיד ימי יעקב שני חייו הטובים ארבעים ומאת שנה, שכולם נתאחדו לטובה וכו'. </w:t>
      </w:r>
    </w:p>
  </w:footnote>
  <w:footnote w:id="418">
    <w:p w:rsidR="007242D7" w:rsidRPr="003071B0" w:rsidRDefault="007242D7" w:rsidP="0030355D">
      <w:pPr>
        <w:pStyle w:val="FootnoteText"/>
        <w:rPr>
          <w:rtl/>
        </w:rPr>
      </w:pPr>
      <w:r w:rsidRPr="003071B0">
        <w:rPr>
          <w:rStyle w:val="FootnoteReference"/>
          <w:vertAlign w:val="baseline"/>
        </w:rPr>
        <w:t>(</w:t>
      </w:r>
      <w:r w:rsidRPr="003071B0">
        <w:rPr>
          <w:rStyle w:val="FootnoteReference"/>
          <w:vertAlign w:val="baseline"/>
        </w:rPr>
        <w:footnoteRef/>
      </w:r>
      <w:r>
        <w:rPr>
          <w:rFonts w:hint="cs"/>
          <w:rtl/>
        </w:rPr>
        <w:t xml:space="preserve"> </w:t>
      </w:r>
      <w:r w:rsidRPr="003071B0">
        <w:rPr>
          <w:rtl/>
        </w:rPr>
        <w:t>עייג"כ אוה"ח שם (סד"ה עוד יכוין הכתוב), למה "בחר להקדים פרט המועט". כן הקשה במאמרי אדמו"ר הצ"צ – הנחות תרי"ד-תרט"ו (ע' רד): להבין מהו שהקדים בפסוק המועט תחילה ואח"כ המרובה היינו שבע</w:t>
      </w:r>
      <w:r w:rsidRPr="003071B0">
        <w:t xml:space="preserve"> </w:t>
      </w:r>
      <w:r w:rsidRPr="003071B0">
        <w:rPr>
          <w:rtl/>
        </w:rPr>
        <w:t>שנים וארבעים ואח"כ מאה שנה. ומתרצו בסוף המאמר (ע' רח).</w:t>
      </w:r>
    </w:p>
  </w:footnote>
  <w:footnote w:id="419">
    <w:p w:rsidR="007242D7" w:rsidRPr="003071B0" w:rsidRDefault="007242D7" w:rsidP="0030355D">
      <w:pPr>
        <w:pStyle w:val="FootnoteText"/>
        <w:rPr>
          <w:rtl/>
        </w:rPr>
      </w:pPr>
      <w:r w:rsidRPr="003071B0">
        <w:rPr>
          <w:rStyle w:val="FootnoteReference"/>
          <w:vertAlign w:val="baseline"/>
        </w:rPr>
        <w:t>(</w:t>
      </w:r>
      <w:r w:rsidRPr="003071B0">
        <w:rPr>
          <w:rStyle w:val="FootnoteReference"/>
          <w:vertAlign w:val="baseline"/>
        </w:rPr>
        <w:footnoteRef/>
      </w:r>
      <w:r>
        <w:rPr>
          <w:rFonts w:hint="cs"/>
          <w:rtl/>
        </w:rPr>
        <w:t xml:space="preserve"> </w:t>
      </w:r>
      <w:r w:rsidRPr="003071B0">
        <w:rPr>
          <w:rtl/>
        </w:rPr>
        <w:t>בראשית מז, ח-ט.</w:t>
      </w:r>
      <w:r w:rsidRPr="003071B0">
        <w:rPr>
          <w:rtl/>
        </w:rPr>
        <w:tab/>
      </w:r>
    </w:p>
  </w:footnote>
  <w:footnote w:id="420">
    <w:p w:rsidR="007242D7" w:rsidRPr="003071B0" w:rsidRDefault="007242D7" w:rsidP="0030355D">
      <w:pPr>
        <w:pStyle w:val="FootnoteText"/>
        <w:rPr>
          <w:rtl/>
        </w:rPr>
      </w:pPr>
      <w:r w:rsidRPr="003071B0">
        <w:rPr>
          <w:rStyle w:val="FootnoteReference"/>
          <w:vertAlign w:val="baseline"/>
        </w:rPr>
        <w:t>(</w:t>
      </w:r>
      <w:r w:rsidRPr="003071B0">
        <w:rPr>
          <w:rStyle w:val="FootnoteReference"/>
          <w:vertAlign w:val="baseline"/>
        </w:rPr>
        <w:footnoteRef/>
      </w:r>
      <w:r>
        <w:rPr>
          <w:rFonts w:hint="cs"/>
          <w:rtl/>
        </w:rPr>
        <w:t xml:space="preserve"> </w:t>
      </w:r>
      <w:r w:rsidRPr="003071B0">
        <w:rPr>
          <w:rtl/>
        </w:rPr>
        <w:t>ועיין ב"ר (הובא בחזקוני ודעת זקנים מבעה"ת עה"פ): אמר לו הקב"ה אני הצלתיך מלבן .</w:t>
      </w:r>
      <w:r w:rsidRPr="003071B0">
        <w:rPr>
          <w:rFonts w:ascii="Cambria" w:hAnsi="Cambria" w:cs="Cambria" w:hint="cs"/>
          <w:rtl/>
        </w:rPr>
        <w:t> </w:t>
      </w:r>
      <w:r w:rsidRPr="003071B0">
        <w:rPr>
          <w:rtl/>
        </w:rPr>
        <w:t>. ואתה אמרת מעט ורעים היו ימי חייך?!</w:t>
      </w:r>
    </w:p>
  </w:footnote>
  <w:footnote w:id="421">
    <w:p w:rsidR="007242D7" w:rsidRPr="003071B0" w:rsidRDefault="007242D7" w:rsidP="001C3F3B">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פרש"י תולדות כז, ב (מב"ר פס"ה, יב) 'אם מגיע אדם לפרק אבותיו, ידאג חמש שנים לפניהן וחמש לאחר כן', נתבאר בלקו"ש חט"ו ע' 217 ואילך.</w:t>
      </w:r>
    </w:p>
  </w:footnote>
  <w:footnote w:id="422">
    <w:p w:rsidR="007242D7" w:rsidRPr="003071B0" w:rsidRDefault="007242D7" w:rsidP="001C3F3B">
      <w:pPr>
        <w:pStyle w:val="FootnoteText"/>
        <w:rPr>
          <w:rStyle w:val="FootnoteReference"/>
          <w:vertAlign w:val="baseline"/>
          <w:rtl/>
        </w:rPr>
      </w:pPr>
      <w:r w:rsidRPr="003071B0">
        <w:rPr>
          <w:rStyle w:val="FootnoteReference"/>
          <w:vertAlign w:val="baseline"/>
        </w:rPr>
        <w:footnoteRef/>
      </w:r>
      <w:r w:rsidRPr="003071B0">
        <w:rPr>
          <w:rStyle w:val="FootnoteReference"/>
          <w:vertAlign w:val="baseline"/>
          <w:rtl/>
        </w:rPr>
        <w:t>)</w:t>
      </w:r>
      <w:r w:rsidRPr="003071B0">
        <w:rPr>
          <w:rtl/>
        </w:rPr>
        <w:t xml:space="preserve"> משלי ג, ב (ועיין במפרשים עה"פ). ושם ט, יא: '</w:t>
      </w:r>
      <w:r w:rsidRPr="003071B0">
        <w:rPr>
          <w:rStyle w:val="FootnoteReference"/>
          <w:vertAlign w:val="baseline"/>
          <w:rtl/>
        </w:rPr>
        <w:t>כי</w:t>
      </w:r>
      <w:r w:rsidRPr="003071B0">
        <w:rPr>
          <w:rStyle w:val="FootnoteReference"/>
          <w:vertAlign w:val="baseline"/>
        </w:rPr>
        <w:t xml:space="preserve"> </w:t>
      </w:r>
      <w:r w:rsidRPr="003071B0">
        <w:rPr>
          <w:rStyle w:val="FootnoteReference"/>
          <w:vertAlign w:val="baseline"/>
          <w:rtl/>
        </w:rPr>
        <w:t>בי ירבו ימיך ויוסיפו לך שנות חיים</w:t>
      </w:r>
      <w:r w:rsidRPr="003071B0">
        <w:rPr>
          <w:rtl/>
        </w:rPr>
        <w:t>' – הובא באבות פ"ו, ח.</w:t>
      </w:r>
    </w:p>
  </w:footnote>
  <w:footnote w:id="423">
    <w:p w:rsidR="007242D7" w:rsidRPr="003071B0" w:rsidRDefault="007242D7" w:rsidP="0030355D">
      <w:pPr>
        <w:pStyle w:val="FootnoteText"/>
        <w:rPr>
          <w:rtl/>
        </w:rPr>
      </w:pPr>
      <w:r w:rsidRPr="003071B0">
        <w:rPr>
          <w:rStyle w:val="FootnoteReference"/>
          <w:vertAlign w:val="baseline"/>
        </w:rPr>
        <w:t>(</w:t>
      </w:r>
      <w:r w:rsidRPr="003071B0">
        <w:rPr>
          <w:rStyle w:val="FootnoteReference"/>
          <w:vertAlign w:val="baseline"/>
        </w:rPr>
        <w:footnoteRef/>
      </w:r>
      <w:r>
        <w:rPr>
          <w:rFonts w:hint="cs"/>
          <w:rtl/>
        </w:rPr>
        <w:t xml:space="preserve"> </w:t>
      </w:r>
      <w:r w:rsidRPr="003071B0">
        <w:rPr>
          <w:rtl/>
        </w:rPr>
        <w:t>סוטה מז, ב.</w:t>
      </w:r>
    </w:p>
  </w:footnote>
  <w:footnote w:id="424">
    <w:p w:rsidR="007242D7" w:rsidRPr="003071B0" w:rsidRDefault="007242D7" w:rsidP="0030355D">
      <w:pPr>
        <w:pStyle w:val="FootnoteText"/>
        <w:rPr>
          <w:rStyle w:val="FootnoteReference"/>
          <w:vertAlign w:val="baseline"/>
          <w:rtl/>
        </w:rPr>
      </w:pPr>
      <w:r w:rsidRPr="003071B0">
        <w:rPr>
          <w:rStyle w:val="FootnoteReference"/>
          <w:vertAlign w:val="baseline"/>
        </w:rPr>
        <w:t>(</w:t>
      </w:r>
      <w:r w:rsidRPr="003071B0">
        <w:rPr>
          <w:rStyle w:val="FootnoteReference"/>
          <w:vertAlign w:val="baseline"/>
        </w:rPr>
        <w:footnoteRef/>
      </w:r>
      <w:r>
        <w:rPr>
          <w:rFonts w:hint="cs"/>
          <w:rtl/>
        </w:rPr>
        <w:t xml:space="preserve"> </w:t>
      </w:r>
      <w:r w:rsidRPr="003071B0">
        <w:rPr>
          <w:rtl/>
        </w:rPr>
        <w:t xml:space="preserve">ראה עיון יעקב ליומא (עא, א) שהובא להלן בסוף הענין: כי אורך ימים בעוה"ב ושנות חיים בעולם הזה כו'. [אבל במדרש שמואל אבות שם (בסופו) פי׳ להיפך: 'אומרו כי אורך ימים, (ו)הוא על חיי העוה"ז, כי על היותם מעטי הכמות והאיכות העריך אותם בערך ימים, ועל חיי העוה"ב, אשר הוא עולם שכולו ארוך, העריכם בערך שנים, וז"ש ושנות חיים'. עייג"כ באוצר מקור ישראל דלהלן הערה </w:t>
      </w:r>
      <w:r w:rsidRPr="003071B0">
        <w:rPr>
          <w:rtl/>
        </w:rPr>
        <w:fldChar w:fldCharType="begin"/>
      </w:r>
      <w:r w:rsidRPr="003071B0">
        <w:rPr>
          <w:rtl/>
        </w:rPr>
        <w:instrText xml:space="preserve"> </w:instrText>
      </w:r>
      <w:r w:rsidRPr="003071B0">
        <w:instrText xml:space="preserve">NOTEREF </w:instrText>
      </w:r>
      <w:r w:rsidRPr="003071B0">
        <w:rPr>
          <w:rtl/>
        </w:rPr>
        <w:instrText>_</w:instrText>
      </w:r>
      <w:r w:rsidRPr="003071B0">
        <w:instrText>Ref405138577 \h</w:instrText>
      </w:r>
      <w:r w:rsidRPr="003071B0">
        <w:rPr>
          <w:rtl/>
        </w:rPr>
        <w:instrText xml:space="preserve"> </w:instrText>
      </w:r>
      <w:r w:rsidRPr="003071B0">
        <w:instrText xml:space="preserve"> \* MERGEFORMAT </w:instrText>
      </w:r>
      <w:r w:rsidRPr="003071B0">
        <w:rPr>
          <w:rtl/>
        </w:rPr>
      </w:r>
      <w:r w:rsidRPr="003071B0">
        <w:rPr>
          <w:rtl/>
        </w:rPr>
        <w:fldChar w:fldCharType="separate"/>
      </w:r>
      <w:r w:rsidR="006A2525">
        <w:rPr>
          <w:rtl/>
        </w:rPr>
        <w:t>18</w:t>
      </w:r>
      <w:r w:rsidRPr="003071B0">
        <w:rPr>
          <w:rtl/>
        </w:rPr>
        <w:fldChar w:fldCharType="end"/>
      </w:r>
      <w:r w:rsidRPr="003071B0">
        <w:rPr>
          <w:rtl/>
        </w:rPr>
        <w:t xml:space="preserve">]. </w:t>
      </w:r>
    </w:p>
  </w:footnote>
  <w:footnote w:id="425">
    <w:p w:rsidR="007242D7" w:rsidRPr="003071B0" w:rsidRDefault="007242D7" w:rsidP="0030355D">
      <w:pPr>
        <w:pStyle w:val="FootnoteText"/>
        <w:rPr>
          <w:rtl/>
        </w:rPr>
      </w:pPr>
      <w:r w:rsidRPr="003071B0">
        <w:rPr>
          <w:rStyle w:val="FootnoteReference"/>
          <w:vertAlign w:val="baseline"/>
        </w:rPr>
        <w:t>(</w:t>
      </w:r>
      <w:r w:rsidRPr="003071B0">
        <w:rPr>
          <w:rStyle w:val="FootnoteReference"/>
          <w:vertAlign w:val="baseline"/>
        </w:rPr>
        <w:footnoteRef/>
      </w:r>
      <w:r>
        <w:rPr>
          <w:rFonts w:hint="cs"/>
          <w:rtl/>
        </w:rPr>
        <w:t xml:space="preserve"> </w:t>
      </w:r>
      <w:r w:rsidRPr="003071B0">
        <w:rPr>
          <w:rtl/>
        </w:rPr>
        <w:t>להעיר מהפירוש בלשון רז"ל (אבות פ"ד מי"ז) 'תשובה ומעשים טובים', שע"י התשובה נעשים המעשים (מעשה המצוות) מעשים טובים ומאירים (לקו"ת דרושים לשמע"צ פה, א. שה"ש יז, ג. וראה לקו"ש ח"ד ע' 1053 ואילך).</w:t>
      </w:r>
    </w:p>
  </w:footnote>
  <w:footnote w:id="426">
    <w:p w:rsidR="007242D7" w:rsidRPr="003071B0" w:rsidRDefault="007242D7" w:rsidP="0030355D">
      <w:pPr>
        <w:pStyle w:val="FootnoteText"/>
        <w:rPr>
          <w:rtl/>
        </w:rPr>
      </w:pPr>
      <w:r w:rsidRPr="003071B0">
        <w:rPr>
          <w:rStyle w:val="FootnoteReference"/>
          <w:vertAlign w:val="baseline"/>
        </w:rPr>
        <w:t>(</w:t>
      </w:r>
      <w:r w:rsidRPr="003071B0">
        <w:rPr>
          <w:rStyle w:val="FootnoteReference"/>
          <w:vertAlign w:val="baseline"/>
        </w:rPr>
        <w:footnoteRef/>
      </w:r>
      <w:r>
        <w:rPr>
          <w:rFonts w:hint="cs"/>
          <w:rtl/>
        </w:rPr>
        <w:t xml:space="preserve"> </w:t>
      </w:r>
      <w:r w:rsidRPr="003071B0">
        <w:rPr>
          <w:rtl/>
        </w:rPr>
        <w:t>עיין קהלת יב, א. שבת קנא, ב.</w:t>
      </w:r>
    </w:p>
  </w:footnote>
  <w:footnote w:id="427">
    <w:p w:rsidR="007242D7" w:rsidRPr="003071B0" w:rsidRDefault="007242D7" w:rsidP="0030355D">
      <w:pPr>
        <w:pStyle w:val="FootnoteText"/>
        <w:rPr>
          <w:rtl/>
        </w:rPr>
      </w:pPr>
      <w:r w:rsidRPr="003071B0">
        <w:rPr>
          <w:rStyle w:val="FootnoteReference"/>
          <w:vertAlign w:val="baseline"/>
        </w:rPr>
        <w:t>(</w:t>
      </w:r>
      <w:r w:rsidRPr="003071B0">
        <w:rPr>
          <w:rStyle w:val="FootnoteReference"/>
          <w:vertAlign w:val="baseline"/>
        </w:rPr>
        <w:footnoteRef/>
      </w:r>
      <w:r w:rsidRPr="003071B0">
        <w:rPr>
          <w:rtl/>
        </w:rPr>
        <w:t xml:space="preserve"> דברים יא, כא.</w:t>
      </w:r>
    </w:p>
  </w:footnote>
  <w:footnote w:id="428">
    <w:p w:rsidR="007242D7" w:rsidRPr="003071B0" w:rsidRDefault="007242D7" w:rsidP="0030355D">
      <w:pPr>
        <w:pStyle w:val="FootnoteText"/>
        <w:rPr>
          <w:rtl/>
        </w:rPr>
      </w:pPr>
      <w:r w:rsidRPr="003071B0">
        <w:rPr>
          <w:rStyle w:val="FootnoteReference"/>
          <w:vertAlign w:val="baseline"/>
        </w:rPr>
        <w:t>(</w:t>
      </w:r>
      <w:r w:rsidRPr="003071B0">
        <w:rPr>
          <w:rStyle w:val="FootnoteReference"/>
          <w:vertAlign w:val="baseline"/>
        </w:rPr>
        <w:footnoteRef/>
      </w:r>
      <w:r>
        <w:rPr>
          <w:rFonts w:hint="cs"/>
          <w:rtl/>
        </w:rPr>
        <w:t xml:space="preserve"> </w:t>
      </w:r>
      <w:r w:rsidRPr="003071B0">
        <w:rPr>
          <w:rtl/>
        </w:rPr>
        <w:t>בראשית כד, א. ועיין בארוכה מאמר ד"ה ואברהם זקן בא בימים ה'תשל"ח (תו"מ סה"מ מלוקט ח"א ע' שז ואילך). וש"נ.</w:t>
      </w:r>
    </w:p>
  </w:footnote>
  <w:footnote w:id="429">
    <w:p w:rsidR="007242D7" w:rsidRPr="003071B0" w:rsidRDefault="007242D7" w:rsidP="0030355D">
      <w:pPr>
        <w:pStyle w:val="FootnoteText"/>
        <w:rPr>
          <w:rtl/>
        </w:rPr>
      </w:pPr>
      <w:r w:rsidRPr="003071B0">
        <w:rPr>
          <w:rStyle w:val="FootnoteReference"/>
          <w:vertAlign w:val="baseline"/>
        </w:rPr>
        <w:t>(</w:t>
      </w:r>
      <w:r w:rsidRPr="003071B0">
        <w:rPr>
          <w:rStyle w:val="FootnoteReference"/>
          <w:vertAlign w:val="baseline"/>
        </w:rPr>
        <w:footnoteRef/>
      </w:r>
      <w:r>
        <w:rPr>
          <w:rFonts w:hint="cs"/>
          <w:rtl/>
        </w:rPr>
        <w:t xml:space="preserve"> </w:t>
      </w:r>
      <w:r w:rsidRPr="003071B0">
        <w:rPr>
          <w:rtl/>
        </w:rPr>
        <w:t xml:space="preserve">שבת קה, ב פרש"י שם ד'ימים האריכו' היינו "שכלו ימיהם בטוב, דחשיב אריכות ימים, כדאמרינן בסדר יומא וכו'" (כנ"ל הערה </w:t>
      </w:r>
      <w:r w:rsidRPr="003071B0">
        <w:rPr>
          <w:rtl/>
        </w:rPr>
        <w:fldChar w:fldCharType="begin"/>
      </w:r>
      <w:r w:rsidRPr="003071B0">
        <w:rPr>
          <w:rtl/>
        </w:rPr>
        <w:instrText xml:space="preserve"> </w:instrText>
      </w:r>
      <w:r w:rsidRPr="003071B0">
        <w:instrText xml:space="preserve">NOTEREF </w:instrText>
      </w:r>
      <w:r w:rsidRPr="003071B0">
        <w:rPr>
          <w:rtl/>
        </w:rPr>
        <w:instrText>_</w:instrText>
      </w:r>
      <w:r w:rsidRPr="003071B0">
        <w:instrText>Ref405138521 \h</w:instrText>
      </w:r>
      <w:r w:rsidRPr="003071B0">
        <w:rPr>
          <w:rtl/>
        </w:rPr>
        <w:instrText xml:space="preserve"> </w:instrText>
      </w:r>
      <w:r w:rsidRPr="003071B0">
        <w:instrText xml:space="preserve"> \* MERGEFORMAT </w:instrText>
      </w:r>
      <w:r w:rsidRPr="003071B0">
        <w:rPr>
          <w:rtl/>
        </w:rPr>
      </w:r>
      <w:r w:rsidRPr="003071B0">
        <w:rPr>
          <w:rtl/>
        </w:rPr>
        <w:fldChar w:fldCharType="separate"/>
      </w:r>
      <w:r w:rsidR="006A2525">
        <w:rPr>
          <w:rtl/>
        </w:rPr>
        <w:t>11</w:t>
      </w:r>
      <w:r w:rsidRPr="003071B0">
        <w:rPr>
          <w:rtl/>
        </w:rPr>
        <w:fldChar w:fldCharType="end"/>
      </w:r>
      <w:r w:rsidRPr="003071B0">
        <w:rPr>
          <w:rtl/>
        </w:rPr>
        <w:t>).</w:t>
      </w:r>
    </w:p>
    <w:p w:rsidR="007242D7" w:rsidRPr="003071B0" w:rsidRDefault="007242D7" w:rsidP="001C3F3B">
      <w:pPr>
        <w:pStyle w:val="FootnoteText"/>
        <w:rPr>
          <w:rtl/>
        </w:rPr>
      </w:pPr>
      <w:r w:rsidRPr="003071B0">
        <w:rPr>
          <w:rtl/>
        </w:rPr>
        <w:t>העירוני שבאוצר מקור ישראל (לר' י.מ. וויספיש) ח"ג (ב"ב, תשע"א) מקשר זה עם הא דסוטה מז, ב 'נתמעטו הימים ונתקצרו השנים'. ומסיים שם, דלפי"ז אפ"ל דמש"כ כאן 'נתמעטו הימים ונתקצרו השנים', פירושו דנתמעטו גם בכמות ואיכות השנים.</w:t>
      </w:r>
    </w:p>
  </w:footnote>
  <w:footnote w:id="430">
    <w:p w:rsidR="007242D7" w:rsidRPr="003071B0" w:rsidRDefault="007242D7" w:rsidP="0030355D">
      <w:pPr>
        <w:pStyle w:val="FootnoteText"/>
        <w:rPr>
          <w:rtl/>
        </w:rPr>
      </w:pPr>
      <w:r w:rsidRPr="003071B0">
        <w:rPr>
          <w:rStyle w:val="FootnoteReference"/>
          <w:vertAlign w:val="baseline"/>
        </w:rPr>
        <w:t>(</w:t>
      </w:r>
      <w:r w:rsidRPr="003071B0">
        <w:rPr>
          <w:rStyle w:val="FootnoteReference"/>
          <w:vertAlign w:val="baseline"/>
        </w:rPr>
        <w:footnoteRef/>
      </w:r>
      <w:r>
        <w:rPr>
          <w:rFonts w:hint="cs"/>
          <w:rtl/>
        </w:rPr>
        <w:t xml:space="preserve"> </w:t>
      </w:r>
      <w:r w:rsidRPr="003071B0">
        <w:rPr>
          <w:rtl/>
        </w:rPr>
        <w:t>יומא עא, א.</w:t>
      </w:r>
    </w:p>
  </w:footnote>
  <w:footnote w:id="431">
    <w:p w:rsidR="007242D7" w:rsidRPr="003071B0" w:rsidRDefault="007242D7" w:rsidP="0030355D">
      <w:pPr>
        <w:pStyle w:val="FootnoteText"/>
        <w:rPr>
          <w:rtl/>
        </w:rPr>
      </w:pPr>
      <w:r w:rsidRPr="003071B0">
        <w:rPr>
          <w:rStyle w:val="FootnoteReference"/>
          <w:vertAlign w:val="baseline"/>
        </w:rPr>
        <w:t>(</w:t>
      </w:r>
      <w:r w:rsidRPr="003071B0">
        <w:rPr>
          <w:rStyle w:val="FootnoteReference"/>
          <w:vertAlign w:val="baseline"/>
        </w:rPr>
        <w:footnoteRef/>
      </w:r>
      <w:r>
        <w:rPr>
          <w:rFonts w:hint="cs"/>
          <w:rtl/>
        </w:rPr>
        <w:t xml:space="preserve"> </w:t>
      </w:r>
      <w:r w:rsidRPr="003071B0">
        <w:rPr>
          <w:rtl/>
        </w:rPr>
        <w:t>ברכות ס, ב. טושו"ע או"ח סו"ס רל.</w:t>
      </w:r>
    </w:p>
  </w:footnote>
  <w:footnote w:id="432">
    <w:p w:rsidR="007242D7" w:rsidRPr="003071B0" w:rsidRDefault="007242D7" w:rsidP="0030355D">
      <w:pPr>
        <w:pStyle w:val="FootnoteText"/>
        <w:rPr>
          <w:rtl/>
        </w:rPr>
      </w:pPr>
      <w:r w:rsidRPr="003071B0">
        <w:rPr>
          <w:rStyle w:val="FootnoteReference"/>
          <w:vertAlign w:val="baseline"/>
        </w:rPr>
        <w:t>(</w:t>
      </w:r>
      <w:r w:rsidRPr="003071B0">
        <w:rPr>
          <w:rStyle w:val="FootnoteReference"/>
          <w:vertAlign w:val="baseline"/>
        </w:rPr>
        <w:footnoteRef/>
      </w:r>
      <w:r>
        <w:rPr>
          <w:rFonts w:hint="cs"/>
          <w:rtl/>
        </w:rPr>
        <w:t xml:space="preserve"> </w:t>
      </w:r>
      <w:r w:rsidRPr="003071B0">
        <w:rPr>
          <w:rtl/>
        </w:rPr>
        <w:t xml:space="preserve">עיין לקו"ש ח"ב ע' 393 ואילך ותו"מ תשי"א ח"ב ע' 267 ואילך, ד'לטב עביד' היינו לשם טובה שבאה לאח"ז, אבל המאורעות עצמם היו בצער, אבל בסיפור 'גם זו לטובה' לאחרי שנתבטל ההעלם על הטוב שבמאורע ההוא, נתברר ונתגלה שמלכתחילה הי' זה דבר טוב. </w:t>
      </w:r>
    </w:p>
  </w:footnote>
  <w:footnote w:id="433">
    <w:p w:rsidR="007242D7" w:rsidRPr="003071B0" w:rsidRDefault="007242D7" w:rsidP="0030355D">
      <w:pPr>
        <w:pStyle w:val="FootnoteText"/>
        <w:rPr>
          <w:rtl/>
        </w:rPr>
      </w:pPr>
      <w:r w:rsidRPr="003071B0">
        <w:rPr>
          <w:rStyle w:val="FootnoteReference"/>
          <w:vertAlign w:val="baseline"/>
        </w:rPr>
        <w:t>(</w:t>
      </w:r>
      <w:r w:rsidRPr="003071B0">
        <w:rPr>
          <w:rStyle w:val="FootnoteReference"/>
          <w:vertAlign w:val="baseline"/>
        </w:rPr>
        <w:footnoteRef/>
      </w:r>
      <w:r>
        <w:rPr>
          <w:rFonts w:hint="cs"/>
          <w:rtl/>
        </w:rPr>
        <w:t xml:space="preserve"> </w:t>
      </w:r>
      <w:r w:rsidRPr="003071B0">
        <w:rPr>
          <w:rtl/>
        </w:rPr>
        <w:t>תענית כא, א. וש"נ.</w:t>
      </w:r>
    </w:p>
  </w:footnote>
  <w:footnote w:id="434">
    <w:p w:rsidR="007242D7" w:rsidRPr="003071B0" w:rsidRDefault="007242D7" w:rsidP="0030355D">
      <w:pPr>
        <w:pStyle w:val="FootnoteText"/>
        <w:rPr>
          <w:rtl/>
        </w:rPr>
      </w:pPr>
      <w:r w:rsidRPr="003071B0">
        <w:rPr>
          <w:rStyle w:val="FootnoteReference"/>
          <w:vertAlign w:val="baseline"/>
        </w:rPr>
        <w:t>(</w:t>
      </w:r>
      <w:r w:rsidRPr="003071B0">
        <w:rPr>
          <w:rStyle w:val="FootnoteReference"/>
          <w:vertAlign w:val="baseline"/>
        </w:rPr>
        <w:footnoteRef/>
      </w:r>
      <w:r>
        <w:rPr>
          <w:rFonts w:hint="cs"/>
          <w:rtl/>
        </w:rPr>
        <w:t xml:space="preserve"> </w:t>
      </w:r>
      <w:r w:rsidRPr="003071B0">
        <w:rPr>
          <w:rtl/>
        </w:rPr>
        <w:t>ישעי' יב, א. שלע"ל יודו להקב"ה (לא על זה שסוכ"ס</w:t>
      </w:r>
      <w:r w:rsidRPr="003071B0">
        <w:t xml:space="preserve"> </w:t>
      </w:r>
      <w:r w:rsidRPr="003071B0">
        <w:rPr>
          <w:rStyle w:val="miriam"/>
          <w:rtl/>
        </w:rPr>
        <w:t>נתבטל</w:t>
      </w:r>
      <w:r w:rsidRPr="003071B0">
        <w:t xml:space="preserve"> </w:t>
      </w:r>
      <w:r w:rsidRPr="003071B0">
        <w:rPr>
          <w:rtl/>
        </w:rPr>
        <w:t>המעמד ומצב ד'אנפת</w:t>
      </w:r>
      <w:r w:rsidRPr="003071B0">
        <w:t xml:space="preserve"> </w:t>
      </w:r>
      <w:r w:rsidRPr="003071B0">
        <w:rPr>
          <w:rtl/>
        </w:rPr>
        <w:t>בי,' אלא) על כך ש'</w:t>
      </w:r>
      <w:r w:rsidRPr="003071B0">
        <w:rPr>
          <w:rStyle w:val="miriam"/>
          <w:rtl/>
        </w:rPr>
        <w:t>אנפת</w:t>
      </w:r>
      <w:r w:rsidRPr="003071B0">
        <w:rPr>
          <w:rStyle w:val="miriam"/>
        </w:rPr>
        <w:t xml:space="preserve"> </w:t>
      </w:r>
      <w:r w:rsidRPr="003071B0">
        <w:rPr>
          <w:rStyle w:val="miriam"/>
          <w:rtl/>
        </w:rPr>
        <w:t>בי</w:t>
      </w:r>
      <w:r w:rsidRPr="003071B0">
        <w:rPr>
          <w:rtl/>
        </w:rPr>
        <w:t>', כיון שיראו בגלוי שאין זה ענין של כעס, אלא</w:t>
      </w:r>
      <w:r w:rsidRPr="003071B0">
        <w:t xml:space="preserve"> </w:t>
      </w:r>
      <w:r w:rsidRPr="003071B0">
        <w:rPr>
          <w:rStyle w:val="miriam"/>
          <w:rtl/>
        </w:rPr>
        <w:t>טובה</w:t>
      </w:r>
      <w:r w:rsidRPr="003071B0">
        <w:rPr>
          <w:rtl/>
        </w:rPr>
        <w:t xml:space="preserve"> – תו"מ שם ע' 274. ובכ"מ.</w:t>
      </w:r>
    </w:p>
  </w:footnote>
  <w:footnote w:id="435">
    <w:p w:rsidR="007242D7" w:rsidRPr="003071B0" w:rsidRDefault="007242D7" w:rsidP="0030355D">
      <w:pPr>
        <w:pStyle w:val="FootnoteText"/>
        <w:rPr>
          <w:rtl/>
        </w:rPr>
      </w:pPr>
      <w:r w:rsidRPr="003071B0">
        <w:rPr>
          <w:rStyle w:val="FootnoteReference"/>
          <w:vertAlign w:val="baseline"/>
        </w:rPr>
        <w:t>(</w:t>
      </w:r>
      <w:r w:rsidRPr="003071B0">
        <w:rPr>
          <w:rStyle w:val="FootnoteReference"/>
          <w:vertAlign w:val="baseline"/>
        </w:rPr>
        <w:footnoteRef/>
      </w:r>
      <w:r>
        <w:rPr>
          <w:rFonts w:hint="cs"/>
          <w:rtl/>
        </w:rPr>
        <w:t xml:space="preserve"> </w:t>
      </w:r>
      <w:r w:rsidRPr="003071B0">
        <w:rPr>
          <w:rtl/>
        </w:rPr>
        <w:t>שו"ר כעין זה בכתבי הרש"ר הירש, ובס׳ מגדים חדשים ברכות ח, ב:</w:t>
      </w:r>
    </w:p>
    <w:p w:rsidR="007242D7" w:rsidRPr="003071B0" w:rsidRDefault="007242D7" w:rsidP="001C3F3B">
      <w:pPr>
        <w:pStyle w:val="FootnoteText"/>
        <w:rPr>
          <w:rtl/>
        </w:rPr>
      </w:pPr>
      <w:r w:rsidRPr="003071B0">
        <w:rPr>
          <w:rtl/>
        </w:rPr>
        <w:t>ולהעיר מכלי יקר עה"פ (ד"ה וללשון השלישי): 'אע"פ שהי' כל ימיו בצרה .</w:t>
      </w:r>
      <w:r w:rsidRPr="003071B0">
        <w:rPr>
          <w:rFonts w:ascii="Cambria" w:hAnsi="Cambria" w:cs="Cambria" w:hint="cs"/>
          <w:rtl/>
        </w:rPr>
        <w:t> </w:t>
      </w:r>
      <w:r w:rsidRPr="003071B0">
        <w:rPr>
          <w:rtl/>
        </w:rPr>
        <w:t>. מ"מ לגודל השלוה שהי' לו תוך י"ז שנים .</w:t>
      </w:r>
      <w:r w:rsidRPr="003071B0">
        <w:rPr>
          <w:rFonts w:ascii="Cambria" w:hAnsi="Cambria" w:cs="Cambria" w:hint="cs"/>
          <w:rtl/>
        </w:rPr>
        <w:t> </w:t>
      </w:r>
      <w:r w:rsidRPr="003071B0">
        <w:rPr>
          <w:rtl/>
        </w:rPr>
        <w:t>. נשכחו ממנו כל הצרות הראשונות שעברו עליו והיו כלא היו. לכך נאמר ויהי ימי יעקב שני חייו קמ"ז שנה, כי אותן ק"ל שנים לא היו נחשבים מכלל ימי חייו לגודל צרותיו, ועכשיו למרפע נחשבו כולם שני חייו'.</w:t>
      </w:r>
    </w:p>
    <w:p w:rsidR="007242D7" w:rsidRPr="003071B0" w:rsidRDefault="007242D7" w:rsidP="001C3F3B">
      <w:pPr>
        <w:pStyle w:val="FootnoteText"/>
        <w:rPr>
          <w:rtl/>
        </w:rPr>
      </w:pPr>
      <w:r w:rsidRPr="003071B0">
        <w:rPr>
          <w:rtl/>
        </w:rPr>
        <w:t>ולהעיר גם מפתגם רבותינו (הובא ונסמן במאמרינו בענין 'יין ישן ודעת זקנים' הערה שיעקב אבינו חי את שבע עשרה השנים הטובות ביותר במצרים.</w:t>
      </w:r>
    </w:p>
  </w:footnote>
  <w:footnote w:id="436">
    <w:p w:rsidR="007242D7" w:rsidRPr="003071B0" w:rsidRDefault="007242D7" w:rsidP="000E433D">
      <w:pPr>
        <w:pStyle w:val="FootnoteText"/>
      </w:pPr>
      <w:r w:rsidRPr="003071B0">
        <w:rPr>
          <w:rStyle w:val="FootnoteReference"/>
          <w:vertAlign w:val="baseline"/>
        </w:rPr>
        <w:footnoteRef/>
      </w:r>
      <w:r w:rsidRPr="003071B0">
        <w:rPr>
          <w:rStyle w:val="FootnoteReference"/>
          <w:vertAlign w:val="baseline"/>
          <w:rtl/>
        </w:rPr>
        <w:t>)</w:t>
      </w:r>
      <w:r w:rsidRPr="003071B0">
        <w:rPr>
          <w:rtl/>
        </w:rPr>
        <w:t xml:space="preserve"> </w:t>
      </w:r>
      <w:r w:rsidRPr="003071B0">
        <w:rPr>
          <w:b/>
          <w:bCs/>
          <w:rtl/>
        </w:rPr>
        <w:t xml:space="preserve">הערת המערכת: </w:t>
      </w:r>
      <w:r w:rsidRPr="003071B0">
        <w:rPr>
          <w:rtl/>
        </w:rPr>
        <w:t xml:space="preserve">עי' בלקו"ש חכ"ב שיחה ב' לפרשת שמיני (והמצויין שם) לביאור באופן אחר. </w:t>
      </w:r>
    </w:p>
  </w:footnote>
  <w:footnote w:id="437">
    <w:p w:rsidR="007242D7" w:rsidRPr="003071B0" w:rsidRDefault="007242D7" w:rsidP="00771C67">
      <w:pPr>
        <w:pStyle w:val="FootnoteText"/>
        <w:rPr>
          <w:rtl/>
        </w:rPr>
      </w:pPr>
      <w:r w:rsidRPr="003071B0">
        <w:footnoteRef/>
      </w:r>
      <w:r w:rsidRPr="003071B0">
        <w:rPr>
          <w:rtl/>
        </w:rPr>
        <w:t>) סה"ש תש"נ ח"א ע' 192. כאן בתרגום ללה"ק.</w:t>
      </w:r>
    </w:p>
  </w:footnote>
  <w:footnote w:id="438">
    <w:p w:rsidR="007242D7" w:rsidRPr="003071B0" w:rsidRDefault="007242D7" w:rsidP="00771C67">
      <w:pPr>
        <w:pStyle w:val="FootnoteText"/>
        <w:rPr>
          <w:rtl/>
        </w:rPr>
      </w:pPr>
      <w:r w:rsidRPr="003071B0">
        <w:footnoteRef/>
      </w:r>
      <w:r w:rsidRPr="003071B0">
        <w:rPr>
          <w:rtl/>
        </w:rPr>
        <w:t>) בהתוועדויות תש"נ ח"ב ע' 59 (את המ"מ שהדפיסו שם בתחתית העמוד הכנסתי כאן לפנים).</w:t>
      </w:r>
    </w:p>
  </w:footnote>
  <w:footnote w:id="439">
    <w:p w:rsidR="007242D7" w:rsidRPr="003071B0" w:rsidRDefault="007242D7" w:rsidP="00771C67">
      <w:pPr>
        <w:pStyle w:val="FootnoteText"/>
        <w:rPr>
          <w:rtl/>
        </w:rPr>
      </w:pPr>
      <w:r w:rsidRPr="003071B0">
        <w:footnoteRef/>
      </w:r>
      <w:r w:rsidRPr="003071B0">
        <w:rPr>
          <w:rtl/>
        </w:rPr>
        <w:t>) ראה שבת כא, א, קכו, ב ובפרש"י שם עירובין מה, ב. סוכה ב, ב. ברכות יא, א. ועוד. וראה לשון הרמב"ם בהלכות שמיטה ויובל פ"י ה"ו: "הקבלה והמעשה עמודים גדולים בהוראה ובהן ראוי להתלות".</w:t>
      </w:r>
    </w:p>
  </w:footnote>
  <w:footnote w:id="440">
    <w:p w:rsidR="007242D7" w:rsidRPr="003071B0" w:rsidRDefault="007242D7" w:rsidP="00771C67">
      <w:pPr>
        <w:pStyle w:val="FootnoteText"/>
        <w:rPr>
          <w:rtl/>
        </w:rPr>
      </w:pPr>
      <w:r w:rsidRPr="003071B0">
        <w:footnoteRef/>
      </w:r>
      <w:r w:rsidRPr="003071B0">
        <w:rPr>
          <w:rtl/>
        </w:rPr>
        <w:t>) ראה לדוגמא: אג"ק ח"כ ע' י. התוועדויות תשד"מ ח"ג ע' 2076.</w:t>
      </w:r>
    </w:p>
  </w:footnote>
  <w:footnote w:id="441">
    <w:p w:rsidR="007242D7" w:rsidRPr="003071B0" w:rsidRDefault="007242D7" w:rsidP="00771C67">
      <w:pPr>
        <w:pStyle w:val="FootnoteText"/>
        <w:rPr>
          <w:rtl/>
        </w:rPr>
      </w:pPr>
      <w:r w:rsidRPr="003071B0">
        <w:footnoteRef/>
      </w:r>
      <w:r w:rsidRPr="003071B0">
        <w:rPr>
          <w:rtl/>
        </w:rPr>
        <w:t>) זאת כמובן מלבד דברים אחרים, המובאים בספרים אחרים, שאפשר לעשות, כמו: לימוד שפה זרה. חישובי הוצאות והכנסות של עניני הבית. חישוב כספי המעשר לצדקה. ועוד. והעיקר לא "לילך בטל" (כדברי הרבי בשיחת ש"פ וישב הנ"ל בפנים).</w:t>
      </w:r>
    </w:p>
  </w:footnote>
  <w:footnote w:id="442">
    <w:p w:rsidR="007242D7" w:rsidRPr="003071B0" w:rsidRDefault="007242D7" w:rsidP="00771C67">
      <w:pPr>
        <w:pStyle w:val="FootnoteText"/>
        <w:rPr>
          <w:rtl/>
        </w:rPr>
      </w:pPr>
      <w:r w:rsidRPr="003071B0">
        <w:footnoteRef/>
      </w:r>
      <w:r w:rsidRPr="003071B0">
        <w:rPr>
          <w:rtl/>
        </w:rPr>
        <w:t>) סה"ש תש"נ שם. כאן בתרגום ללה"ק.</w:t>
      </w:r>
    </w:p>
  </w:footnote>
  <w:footnote w:id="443">
    <w:p w:rsidR="007242D7" w:rsidRPr="003071B0" w:rsidRDefault="007242D7" w:rsidP="00751A15">
      <w:pPr>
        <w:pStyle w:val="FootnoteText"/>
        <w:rPr>
          <w:rtl/>
        </w:rPr>
      </w:pPr>
      <w:r w:rsidRPr="003071B0">
        <w:rPr>
          <w:rStyle w:val="FootnoteReference"/>
          <w:vertAlign w:val="baseline"/>
        </w:rPr>
        <w:footnoteRef/>
      </w:r>
      <w:r w:rsidRPr="003071B0">
        <w:rPr>
          <w:rStyle w:val="FootnoteReference"/>
          <w:vertAlign w:val="baseline"/>
          <w:rtl/>
        </w:rPr>
        <w:t>)</w:t>
      </w:r>
      <w:r w:rsidRPr="003071B0">
        <w:rPr>
          <w:rtl/>
        </w:rPr>
        <w:t xml:space="preserve"> מה שהביא מהמהדו"ק דהבית רבי, שזה היה לפני צאת אדמו"ר הזקן לחפשי, נראה שהכוונה לפני שעזב את עיר הבירה ולא לפני שיצא מהמאסר.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2016" w:type="dxa"/>
      <w:tblInd w:w="11" w:type="dxa"/>
      <w:tblLook w:val="04A0" w:firstRow="1" w:lastRow="0" w:firstColumn="1" w:lastColumn="0" w:noHBand="0" w:noVBand="1"/>
    </w:tblPr>
    <w:tblGrid>
      <w:gridCol w:w="1008"/>
      <w:gridCol w:w="1008"/>
    </w:tblGrid>
    <w:tr w:rsidR="007242D7" w:rsidRPr="00425748" w:rsidTr="00F44645">
      <w:trPr>
        <w:trHeight w:val="80"/>
      </w:trPr>
      <w:tc>
        <w:tcPr>
          <w:tcW w:w="1008" w:type="dxa"/>
          <w:vAlign w:val="center"/>
        </w:tcPr>
        <w:p w:rsidR="007242D7" w:rsidRPr="002F63A9" w:rsidRDefault="007242D7" w:rsidP="0057110B">
          <w:pPr>
            <w:tabs>
              <w:tab w:val="center" w:pos="4680"/>
              <w:tab w:val="right" w:pos="9360"/>
            </w:tabs>
            <w:bidi/>
            <w:spacing w:after="0" w:line="240" w:lineRule="auto"/>
            <w:rPr>
              <w:rFonts w:ascii="Calibri Light" w:hAnsi="Calibri Light" w:cs="AAd_LivornaB4"/>
              <w:szCs w:val="28"/>
              <w:rtl/>
            </w:rPr>
          </w:pPr>
        </w:p>
      </w:tc>
      <w:tc>
        <w:tcPr>
          <w:tcW w:w="1008" w:type="dxa"/>
          <w:vAlign w:val="center"/>
        </w:tcPr>
        <w:p w:rsidR="007242D7" w:rsidRPr="00425748" w:rsidRDefault="007242D7" w:rsidP="0057110B">
          <w:pPr>
            <w:tabs>
              <w:tab w:val="center" w:pos="4680"/>
              <w:tab w:val="right" w:pos="9360"/>
            </w:tabs>
            <w:spacing w:after="0" w:line="240" w:lineRule="auto"/>
            <w:jc w:val="right"/>
            <w:rPr>
              <w:rFonts w:ascii="FbSfaradi Medium" w:hAnsi="FbSfaradi Medium" w:cs="FbSfaradi Medium"/>
              <w:sz w:val="36"/>
              <w:szCs w:val="32"/>
              <w:rtl/>
            </w:rPr>
          </w:pPr>
        </w:p>
      </w:tc>
    </w:tr>
  </w:tbl>
  <w:p w:rsidR="007242D7" w:rsidRDefault="007242D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2"/>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7242D7" w:rsidRPr="00425748" w:rsidTr="0057110B">
      <w:trPr>
        <w:trHeight w:val="80"/>
      </w:trPr>
      <w:tc>
        <w:tcPr>
          <w:tcW w:w="1008" w:type="dxa"/>
        </w:tcPr>
        <w:p w:rsidR="007242D7" w:rsidRPr="00425748" w:rsidRDefault="007242D7" w:rsidP="0057110B">
          <w:pPr>
            <w:tabs>
              <w:tab w:val="center" w:pos="4680"/>
              <w:tab w:val="right" w:pos="9360"/>
            </w:tabs>
            <w:rPr>
              <w:rFonts w:ascii="FbSfaradi Medium" w:hAnsi="FbSfaradi Medium" w:cs="FbSfaradi Medium"/>
              <w:sz w:val="36"/>
              <w:szCs w:val="32"/>
              <w:rtl/>
            </w:rPr>
          </w:pPr>
        </w:p>
      </w:tc>
      <w:tc>
        <w:tcPr>
          <w:tcW w:w="4176" w:type="dxa"/>
        </w:tcPr>
        <w:p w:rsidR="007242D7" w:rsidRPr="00D25874" w:rsidRDefault="007242D7" w:rsidP="00E261B2">
          <w:pPr>
            <w:tabs>
              <w:tab w:val="center" w:pos="4680"/>
              <w:tab w:val="right" w:pos="9360"/>
            </w:tabs>
            <w:bidi/>
            <w:jc w:val="center"/>
            <w:rPr>
              <w:rFonts w:ascii="FbSfaradi Medium" w:hAnsi="FbSfaradi Medium" w:cs="AAd_LivornaB4"/>
              <w:sz w:val="28"/>
              <w:szCs w:val="28"/>
              <w:rtl/>
              <w:lang w:bidi="he-IL"/>
            </w:rPr>
          </w:pPr>
        </w:p>
      </w:tc>
      <w:tc>
        <w:tcPr>
          <w:tcW w:w="1008" w:type="dxa"/>
          <w:vAlign w:val="bottom"/>
        </w:tcPr>
        <w:p w:rsidR="007242D7" w:rsidRPr="00425748" w:rsidRDefault="007242D7" w:rsidP="0057110B">
          <w:pPr>
            <w:tabs>
              <w:tab w:val="center" w:pos="4680"/>
              <w:tab w:val="right" w:pos="9360"/>
            </w:tabs>
            <w:bidi/>
            <w:jc w:val="right"/>
            <w:rPr>
              <w:rFonts w:ascii="FbSfaradi Medium" w:hAnsi="FbSfaradi Medium" w:cs="AAd_LivornaB4"/>
              <w:szCs w:val="28"/>
              <w:rtl/>
            </w:rPr>
          </w:pPr>
        </w:p>
      </w:tc>
    </w:tr>
  </w:tbl>
  <w:p w:rsidR="007242D7" w:rsidRDefault="007242D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2D7" w:rsidRDefault="007242D7" w:rsidP="00C670CD">
    <w:sdt>
      <w:sdtPr>
        <w:id w:val="-1019774311"/>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6A2525">
          <w:rPr>
            <w:rFonts w:ascii="FbSfaradi Medium" w:hAnsi="FbSfaradi Medium" w:cs="AAd_LivornaB4"/>
            <w:noProof/>
            <w:sz w:val="28"/>
            <w:szCs w:val="28"/>
          </w:rPr>
          <w:t>226</w:t>
        </w:r>
        <w:r w:rsidRPr="00BF2C14">
          <w:rPr>
            <w:rFonts w:ascii="FbSfaradi Medium" w:hAnsi="FbSfaradi Medium" w:cs="AAd_LivornaB4"/>
            <w:sz w:val="28"/>
            <w:szCs w:val="28"/>
          </w:rPr>
          <w:fldChar w:fldCharType="end"/>
        </w:r>
      </w:sdtContent>
    </w:sdt>
    <w:r>
      <w:rPr>
        <w:noProof/>
      </w:rPr>
      <w:t xml:space="preserve"> </w:t>
    </w:r>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2D7" w:rsidRDefault="007242D7" w:rsidP="00510D7A">
    <w:sdt>
      <w:sdtPr>
        <w:id w:val="-1722517195"/>
        <w:docPartObj>
          <w:docPartGallery w:val="Page Numbers (Top of Page)"/>
          <w:docPartUnique/>
        </w:docPartObj>
      </w:sdtPr>
      <w:sdtEndPr>
        <w:rPr>
          <w:rFonts w:ascii="FbSfaradi Medium" w:hAnsi="FbSfaradi Medium" w:cs="AAd_LivornaB4"/>
          <w:sz w:val="28"/>
          <w:szCs w:val="28"/>
        </w:rPr>
      </w:sdtEndPr>
      <w:sdtContent>
        <w:r w:rsidRPr="0013455E">
          <w:rPr>
            <w:rFonts w:ascii="FbSfaradi Medium" w:hAnsi="FbSfaradi Medium" w:cs="AAd_LivornaB4"/>
            <w:sz w:val="28"/>
            <w:szCs w:val="28"/>
          </w:rPr>
          <w:fldChar w:fldCharType="begin"/>
        </w:r>
        <w:r w:rsidRPr="0013455E">
          <w:rPr>
            <w:rFonts w:ascii="FbSfaradi Medium" w:hAnsi="FbSfaradi Medium" w:cs="AAd_LivornaB4"/>
            <w:sz w:val="28"/>
            <w:szCs w:val="28"/>
          </w:rPr>
          <w:instrText xml:space="preserve"> PAGE   \* MERGEFORMAT </w:instrText>
        </w:r>
        <w:r w:rsidRPr="0013455E">
          <w:rPr>
            <w:rFonts w:ascii="FbSfaradi Medium" w:hAnsi="FbSfaradi Medium" w:cs="AAd_LivornaB4"/>
            <w:sz w:val="28"/>
            <w:szCs w:val="28"/>
          </w:rPr>
          <w:fldChar w:fldCharType="separate"/>
        </w:r>
        <w:r w:rsidR="006A2525">
          <w:rPr>
            <w:rFonts w:ascii="FbSfaradi Medium" w:hAnsi="FbSfaradi Medium" w:cs="AAd_LivornaB4"/>
            <w:noProof/>
            <w:sz w:val="28"/>
            <w:szCs w:val="28"/>
          </w:rPr>
          <w:t>225</w:t>
        </w:r>
        <w:r w:rsidRPr="0013455E">
          <w:rPr>
            <w:rFonts w:ascii="FbSfaradi Medium" w:hAnsi="FbSfaradi Medium" w:cs="AAd_LivornaB4"/>
            <w:sz w:val="28"/>
            <w:szCs w:val="28"/>
          </w:rPr>
          <w:fldChar w:fldCharType="end"/>
        </w:r>
      </w:sdtContent>
    </w:sdt>
    <w:r w:rsidRPr="0013455E">
      <w:rPr>
        <w:rFonts w:ascii="FbSfaradi Medium" w:hAnsi="FbSfaradi Medium" w:cs="AAd_LivornaB4"/>
        <w:sz w:val="28"/>
        <w:szCs w:val="28"/>
      </w:rPr>
      <w:t xml:space="preserve"> </w:t>
    </w:r>
    <w:r>
      <w:ptab w:relativeTo="margin" w:alignment="center" w:leader="none"/>
    </w:r>
    <w:r w:rsidRPr="00A97331">
      <w:rPr>
        <w:rFonts w:ascii="FbSfaradi Medium" w:hAnsi="FbSfaradi Medium" w:cs="FbSfaradi Medium"/>
        <w:sz w:val="28"/>
        <w:szCs w:val="28"/>
        <w:rtl/>
      </w:rPr>
      <w:t xml:space="preserve">ש"פ בא </w:t>
    </w:r>
    <w:r>
      <w:rPr>
        <w:rFonts w:ascii="FbSfaradi Medium" w:hAnsi="FbSfaradi Medium" w:cs="FbSfaradi Medium" w:hint="cs"/>
        <w:sz w:val="28"/>
        <w:szCs w:val="28"/>
        <w:rtl/>
      </w:rPr>
      <w:t>-</w:t>
    </w:r>
    <w:r w:rsidRPr="00A97331">
      <w:rPr>
        <w:rFonts w:ascii="FbSfaradi Medium" w:hAnsi="FbSfaradi Medium" w:cs="FbSfaradi Medium"/>
        <w:sz w:val="28"/>
        <w:szCs w:val="28"/>
        <w:rtl/>
      </w:rPr>
      <w:t xml:space="preserve"> יו"ד</w:t>
    </w:r>
    <w:r>
      <w:rPr>
        <w:rFonts w:ascii="FbSfaradi Medium" w:hAnsi="FbSfaradi Medium" w:cs="FbSfaradi Medium" w:hint="cs"/>
        <w:sz w:val="28"/>
        <w:szCs w:val="28"/>
        <w:rtl/>
      </w:rPr>
      <w:t>-</w:t>
    </w:r>
    <w:r w:rsidRPr="00A97331">
      <w:rPr>
        <w:rFonts w:ascii="FbSfaradi Medium" w:hAnsi="FbSfaradi Medium" w:cs="FbSfaradi Medium"/>
        <w:sz w:val="28"/>
        <w:szCs w:val="28"/>
        <w:rtl/>
      </w:rPr>
      <w:t>י"א שבט ה'תשפ"א</w:t>
    </w:r>
    <w:r>
      <w:rPr>
        <w:rFonts w:ascii="FbSfaradi Medium" w:hAnsi="FbSfaradi Medium" w:cs="AAd_LivornaB4"/>
        <w:b/>
        <w:bCs/>
        <w:sz w:val="28"/>
        <w:szCs w:val="28"/>
        <w:rtl/>
      </w:rPr>
      <w:t xml:space="preserve"> </w:t>
    </w:r>
    <w:r>
      <w:ptab w:relativeTo="margin" w:alignment="right" w:leader="none"/>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7242D7" w:rsidRPr="00425748" w:rsidTr="00B01447">
      <w:trPr>
        <w:trHeight w:val="180"/>
      </w:trPr>
      <w:tc>
        <w:tcPr>
          <w:tcW w:w="1008" w:type="dxa"/>
          <w:vAlign w:val="center"/>
        </w:tcPr>
        <w:p w:rsidR="007242D7" w:rsidRPr="002F63A9" w:rsidRDefault="007242D7" w:rsidP="0057110B">
          <w:pPr>
            <w:tabs>
              <w:tab w:val="center" w:pos="4680"/>
              <w:tab w:val="right" w:pos="9360"/>
            </w:tabs>
            <w:bidi/>
            <w:spacing w:after="0" w:line="240" w:lineRule="auto"/>
            <w:rPr>
              <w:rFonts w:ascii="Calibri Light" w:hAnsi="Calibri Light" w:cs="AAd_LivornaB4"/>
              <w:szCs w:val="28"/>
              <w:rtl/>
            </w:rPr>
          </w:pPr>
        </w:p>
      </w:tc>
      <w:tc>
        <w:tcPr>
          <w:tcW w:w="4176" w:type="dxa"/>
          <w:vAlign w:val="center"/>
        </w:tcPr>
        <w:p w:rsidR="007242D7" w:rsidRPr="00D25874" w:rsidRDefault="007242D7" w:rsidP="0057110B">
          <w:pPr>
            <w:tabs>
              <w:tab w:val="center" w:pos="4680"/>
              <w:tab w:val="right" w:pos="9360"/>
            </w:tabs>
            <w:spacing w:after="0" w:line="240" w:lineRule="auto"/>
            <w:jc w:val="center"/>
            <w:rPr>
              <w:rFonts w:ascii="FbSfaradi Medium" w:hAnsi="FbSfaradi Medium" w:cs="AAd_LivornaB4"/>
              <w:sz w:val="28"/>
              <w:szCs w:val="28"/>
              <w:rtl/>
            </w:rPr>
          </w:pPr>
        </w:p>
      </w:tc>
      <w:tc>
        <w:tcPr>
          <w:tcW w:w="1008" w:type="dxa"/>
          <w:vAlign w:val="center"/>
        </w:tcPr>
        <w:p w:rsidR="007242D7" w:rsidRPr="00425748" w:rsidRDefault="007242D7" w:rsidP="0057110B">
          <w:pPr>
            <w:tabs>
              <w:tab w:val="center" w:pos="4680"/>
              <w:tab w:val="right" w:pos="9360"/>
            </w:tabs>
            <w:spacing w:after="0" w:line="240" w:lineRule="auto"/>
            <w:jc w:val="right"/>
            <w:rPr>
              <w:rFonts w:ascii="FbSfaradi Medium" w:hAnsi="FbSfaradi Medium" w:cs="FbSfaradi Medium"/>
              <w:sz w:val="36"/>
              <w:szCs w:val="32"/>
              <w:rtl/>
            </w:rPr>
          </w:pPr>
        </w:p>
      </w:tc>
    </w:tr>
  </w:tbl>
  <w:p w:rsidR="007242D7" w:rsidRDefault="007242D7"/>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7242D7" w:rsidRPr="00425748" w:rsidTr="0057110B">
      <w:trPr>
        <w:trHeight w:val="80"/>
      </w:trPr>
      <w:tc>
        <w:tcPr>
          <w:tcW w:w="1008" w:type="dxa"/>
        </w:tcPr>
        <w:p w:rsidR="007242D7" w:rsidRPr="00425748" w:rsidRDefault="007242D7" w:rsidP="0057110B">
          <w:pPr>
            <w:tabs>
              <w:tab w:val="center" w:pos="4680"/>
              <w:tab w:val="right" w:pos="9360"/>
            </w:tabs>
            <w:rPr>
              <w:rFonts w:ascii="FbSfaradi Medium" w:hAnsi="FbSfaradi Medium" w:cs="FbSfaradi Medium"/>
              <w:sz w:val="36"/>
              <w:szCs w:val="32"/>
              <w:rtl/>
            </w:rPr>
          </w:pPr>
        </w:p>
      </w:tc>
      <w:tc>
        <w:tcPr>
          <w:tcW w:w="4176" w:type="dxa"/>
        </w:tcPr>
        <w:p w:rsidR="007242D7" w:rsidRPr="00D25874" w:rsidRDefault="007242D7" w:rsidP="00EB3EBB">
          <w:pPr>
            <w:tabs>
              <w:tab w:val="center" w:pos="4680"/>
              <w:tab w:val="right" w:pos="9360"/>
            </w:tabs>
            <w:bidi/>
            <w:jc w:val="center"/>
            <w:rPr>
              <w:rFonts w:ascii="FbSfaradi Medium" w:hAnsi="FbSfaradi Medium" w:cs="AAd_LivornaB4"/>
              <w:sz w:val="28"/>
              <w:szCs w:val="28"/>
              <w:rtl/>
              <w:lang w:bidi="he-IL"/>
            </w:rPr>
          </w:pPr>
        </w:p>
      </w:tc>
      <w:tc>
        <w:tcPr>
          <w:tcW w:w="1008" w:type="dxa"/>
          <w:vAlign w:val="bottom"/>
        </w:tcPr>
        <w:p w:rsidR="007242D7" w:rsidRPr="00425748" w:rsidRDefault="007242D7" w:rsidP="0057110B">
          <w:pPr>
            <w:tabs>
              <w:tab w:val="center" w:pos="4680"/>
              <w:tab w:val="right" w:pos="9360"/>
            </w:tabs>
            <w:bidi/>
            <w:jc w:val="right"/>
            <w:rPr>
              <w:rFonts w:ascii="FbSfaradi Medium" w:hAnsi="FbSfaradi Medium" w:cs="AAd_LivornaB4"/>
              <w:szCs w:val="28"/>
              <w:rtl/>
            </w:rPr>
          </w:pPr>
        </w:p>
      </w:tc>
    </w:tr>
  </w:tbl>
  <w:p w:rsidR="007242D7" w:rsidRDefault="007242D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F3380E"/>
    <w:multiLevelType w:val="hybridMultilevel"/>
    <w:tmpl w:val="790A0470"/>
    <w:lvl w:ilvl="0" w:tplc="3910A82A">
      <w:start w:val="1"/>
      <w:numFmt w:val="hebrew1"/>
      <w:lvlText w:val="%1)"/>
      <w:lvlJc w:val="left"/>
      <w:pPr>
        <w:ind w:left="648" w:hanging="360"/>
      </w:pPr>
      <w:rPr>
        <w:rFonts w:ascii="FrankRuehl" w:eastAsiaTheme="minorHAnsi" w:hAnsi="FrankRuehl" w:cs="FrankRuehl"/>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6B0E4637"/>
    <w:multiLevelType w:val="hybridMultilevel"/>
    <w:tmpl w:val="B3EC0A5E"/>
    <w:lvl w:ilvl="0" w:tplc="66FC59F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4"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2"/>
  </w:num>
  <w:num w:numId="2">
    <w:abstractNumId w:val="4"/>
  </w:num>
  <w:num w:numId="3">
    <w:abstractNumId w:val="1"/>
  </w:num>
  <w:num w:numId="4">
    <w:abstractNumId w:val="3"/>
  </w:num>
  <w:num w:numId="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hideSpellingErrors/>
  <w:hideGrammaticalErrors/>
  <w:attachedTemplate r:id="rId1"/>
  <w:defaultTabStop w:val="720"/>
  <w:evenAndOddHeaders/>
  <w:drawingGridHorizontalSpacing w:val="110"/>
  <w:displayHorizontalDrawingGridEvery w:val="2"/>
  <w:displayVerticalDrawingGridEvery w:val="2"/>
  <w:characterSpacingControl w:val="doNotCompress"/>
  <w:hdrShapeDefaults>
    <o:shapedefaults v:ext="edit" spidmax="20481"/>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8E5"/>
    <w:rsid w:val="00000D44"/>
    <w:rsid w:val="000030E6"/>
    <w:rsid w:val="00006BF4"/>
    <w:rsid w:val="000109EE"/>
    <w:rsid w:val="00010FFF"/>
    <w:rsid w:val="00012ACC"/>
    <w:rsid w:val="00020163"/>
    <w:rsid w:val="00025D6F"/>
    <w:rsid w:val="00027879"/>
    <w:rsid w:val="00031C7E"/>
    <w:rsid w:val="00031D51"/>
    <w:rsid w:val="00034552"/>
    <w:rsid w:val="00034DD8"/>
    <w:rsid w:val="00044C9F"/>
    <w:rsid w:val="00045C19"/>
    <w:rsid w:val="00046358"/>
    <w:rsid w:val="00061C1D"/>
    <w:rsid w:val="00063775"/>
    <w:rsid w:val="00063E70"/>
    <w:rsid w:val="00066AF6"/>
    <w:rsid w:val="00074C72"/>
    <w:rsid w:val="00077C6E"/>
    <w:rsid w:val="00080943"/>
    <w:rsid w:val="00080A65"/>
    <w:rsid w:val="00083379"/>
    <w:rsid w:val="0008487C"/>
    <w:rsid w:val="00084CEB"/>
    <w:rsid w:val="00085195"/>
    <w:rsid w:val="000878AF"/>
    <w:rsid w:val="00092256"/>
    <w:rsid w:val="000932ED"/>
    <w:rsid w:val="00094669"/>
    <w:rsid w:val="00096B8D"/>
    <w:rsid w:val="000A1853"/>
    <w:rsid w:val="000A2D2F"/>
    <w:rsid w:val="000A2DDD"/>
    <w:rsid w:val="000B03F3"/>
    <w:rsid w:val="000B2C8E"/>
    <w:rsid w:val="000B3FD0"/>
    <w:rsid w:val="000B703F"/>
    <w:rsid w:val="000C20B5"/>
    <w:rsid w:val="000C60A9"/>
    <w:rsid w:val="000C7802"/>
    <w:rsid w:val="000C7E03"/>
    <w:rsid w:val="000D346B"/>
    <w:rsid w:val="000D5D1E"/>
    <w:rsid w:val="000E1602"/>
    <w:rsid w:val="000E433D"/>
    <w:rsid w:val="000E4C1F"/>
    <w:rsid w:val="000F15E0"/>
    <w:rsid w:val="000F1827"/>
    <w:rsid w:val="000F574A"/>
    <w:rsid w:val="000F6194"/>
    <w:rsid w:val="00102AD6"/>
    <w:rsid w:val="001035BE"/>
    <w:rsid w:val="001047E5"/>
    <w:rsid w:val="00113690"/>
    <w:rsid w:val="00113CA5"/>
    <w:rsid w:val="0011698A"/>
    <w:rsid w:val="00130FA5"/>
    <w:rsid w:val="001317F8"/>
    <w:rsid w:val="00131FBE"/>
    <w:rsid w:val="001329B8"/>
    <w:rsid w:val="00132C04"/>
    <w:rsid w:val="00133E72"/>
    <w:rsid w:val="0013455E"/>
    <w:rsid w:val="00134D5A"/>
    <w:rsid w:val="00140727"/>
    <w:rsid w:val="00141DEE"/>
    <w:rsid w:val="0014492B"/>
    <w:rsid w:val="00144945"/>
    <w:rsid w:val="00162011"/>
    <w:rsid w:val="00165929"/>
    <w:rsid w:val="00166720"/>
    <w:rsid w:val="001721B3"/>
    <w:rsid w:val="0017314F"/>
    <w:rsid w:val="00177FA8"/>
    <w:rsid w:val="0018004D"/>
    <w:rsid w:val="00180EBB"/>
    <w:rsid w:val="00181A3C"/>
    <w:rsid w:val="0018394B"/>
    <w:rsid w:val="001839E6"/>
    <w:rsid w:val="0019465B"/>
    <w:rsid w:val="00195A17"/>
    <w:rsid w:val="00197DEF"/>
    <w:rsid w:val="001A3C1E"/>
    <w:rsid w:val="001A41F9"/>
    <w:rsid w:val="001A5178"/>
    <w:rsid w:val="001A69F6"/>
    <w:rsid w:val="001B1002"/>
    <w:rsid w:val="001B1F5B"/>
    <w:rsid w:val="001B300E"/>
    <w:rsid w:val="001B4A11"/>
    <w:rsid w:val="001C0C3F"/>
    <w:rsid w:val="001C3F3B"/>
    <w:rsid w:val="001C4247"/>
    <w:rsid w:val="001C552A"/>
    <w:rsid w:val="001D12A0"/>
    <w:rsid w:val="001D14A8"/>
    <w:rsid w:val="001D25E6"/>
    <w:rsid w:val="001D47B6"/>
    <w:rsid w:val="001E0033"/>
    <w:rsid w:val="001E213E"/>
    <w:rsid w:val="001E2888"/>
    <w:rsid w:val="001E495B"/>
    <w:rsid w:val="001E736D"/>
    <w:rsid w:val="001F0D9C"/>
    <w:rsid w:val="002001EF"/>
    <w:rsid w:val="00204AFE"/>
    <w:rsid w:val="00211EDD"/>
    <w:rsid w:val="00213920"/>
    <w:rsid w:val="002156A7"/>
    <w:rsid w:val="00215943"/>
    <w:rsid w:val="00221202"/>
    <w:rsid w:val="00222F0A"/>
    <w:rsid w:val="00226668"/>
    <w:rsid w:val="002269C3"/>
    <w:rsid w:val="00226DCC"/>
    <w:rsid w:val="002272D9"/>
    <w:rsid w:val="00233D27"/>
    <w:rsid w:val="00234F46"/>
    <w:rsid w:val="0024165C"/>
    <w:rsid w:val="00244343"/>
    <w:rsid w:val="00253915"/>
    <w:rsid w:val="00256154"/>
    <w:rsid w:val="00256B35"/>
    <w:rsid w:val="00257B9C"/>
    <w:rsid w:val="00257F1F"/>
    <w:rsid w:val="00267B3B"/>
    <w:rsid w:val="00270796"/>
    <w:rsid w:val="0027125B"/>
    <w:rsid w:val="002744F5"/>
    <w:rsid w:val="002768E3"/>
    <w:rsid w:val="00280045"/>
    <w:rsid w:val="00280893"/>
    <w:rsid w:val="002835E8"/>
    <w:rsid w:val="00285222"/>
    <w:rsid w:val="00285426"/>
    <w:rsid w:val="00296741"/>
    <w:rsid w:val="002A1184"/>
    <w:rsid w:val="002A4C5D"/>
    <w:rsid w:val="002A4D36"/>
    <w:rsid w:val="002A6686"/>
    <w:rsid w:val="002A736A"/>
    <w:rsid w:val="002C4F8F"/>
    <w:rsid w:val="002C7937"/>
    <w:rsid w:val="002D02FD"/>
    <w:rsid w:val="002D082D"/>
    <w:rsid w:val="002D0D5C"/>
    <w:rsid w:val="002D2E83"/>
    <w:rsid w:val="002D4321"/>
    <w:rsid w:val="002E21C1"/>
    <w:rsid w:val="002E2AC1"/>
    <w:rsid w:val="002E794E"/>
    <w:rsid w:val="002F121F"/>
    <w:rsid w:val="002F66F6"/>
    <w:rsid w:val="003002BC"/>
    <w:rsid w:val="0030355D"/>
    <w:rsid w:val="00305373"/>
    <w:rsid w:val="003071B0"/>
    <w:rsid w:val="00310441"/>
    <w:rsid w:val="00312790"/>
    <w:rsid w:val="00315FCF"/>
    <w:rsid w:val="003165BA"/>
    <w:rsid w:val="0032296F"/>
    <w:rsid w:val="00323208"/>
    <w:rsid w:val="003302FC"/>
    <w:rsid w:val="00330965"/>
    <w:rsid w:val="003317AA"/>
    <w:rsid w:val="003328D2"/>
    <w:rsid w:val="00335854"/>
    <w:rsid w:val="00335AEE"/>
    <w:rsid w:val="00343660"/>
    <w:rsid w:val="00344248"/>
    <w:rsid w:val="003478E0"/>
    <w:rsid w:val="0035095C"/>
    <w:rsid w:val="00351A27"/>
    <w:rsid w:val="00352DB9"/>
    <w:rsid w:val="00354095"/>
    <w:rsid w:val="0035571A"/>
    <w:rsid w:val="00361448"/>
    <w:rsid w:val="003626C4"/>
    <w:rsid w:val="00365D1B"/>
    <w:rsid w:val="00366B0C"/>
    <w:rsid w:val="00367199"/>
    <w:rsid w:val="00373B11"/>
    <w:rsid w:val="00374670"/>
    <w:rsid w:val="00374987"/>
    <w:rsid w:val="003778CA"/>
    <w:rsid w:val="00382336"/>
    <w:rsid w:val="003827CD"/>
    <w:rsid w:val="00382A21"/>
    <w:rsid w:val="00392006"/>
    <w:rsid w:val="00392BF0"/>
    <w:rsid w:val="00393769"/>
    <w:rsid w:val="00395305"/>
    <w:rsid w:val="00395C2C"/>
    <w:rsid w:val="003A0210"/>
    <w:rsid w:val="003A47BC"/>
    <w:rsid w:val="003B5624"/>
    <w:rsid w:val="003B64AC"/>
    <w:rsid w:val="003B7769"/>
    <w:rsid w:val="003C2B0A"/>
    <w:rsid w:val="003C40DA"/>
    <w:rsid w:val="003D05EF"/>
    <w:rsid w:val="003D26B0"/>
    <w:rsid w:val="003D4588"/>
    <w:rsid w:val="003E1EF5"/>
    <w:rsid w:val="003E28DB"/>
    <w:rsid w:val="003E4781"/>
    <w:rsid w:val="003E7D83"/>
    <w:rsid w:val="00400AB1"/>
    <w:rsid w:val="00404914"/>
    <w:rsid w:val="004069D3"/>
    <w:rsid w:val="00406F12"/>
    <w:rsid w:val="00412237"/>
    <w:rsid w:val="00415360"/>
    <w:rsid w:val="0041593D"/>
    <w:rsid w:val="0041625F"/>
    <w:rsid w:val="004227DC"/>
    <w:rsid w:val="00423648"/>
    <w:rsid w:val="004332A0"/>
    <w:rsid w:val="00433D31"/>
    <w:rsid w:val="004341EF"/>
    <w:rsid w:val="00436DFB"/>
    <w:rsid w:val="004371B0"/>
    <w:rsid w:val="00437E28"/>
    <w:rsid w:val="00442A20"/>
    <w:rsid w:val="00446859"/>
    <w:rsid w:val="00447D42"/>
    <w:rsid w:val="0045362A"/>
    <w:rsid w:val="00456E66"/>
    <w:rsid w:val="00460B0D"/>
    <w:rsid w:val="004645BD"/>
    <w:rsid w:val="00465B1F"/>
    <w:rsid w:val="004708B8"/>
    <w:rsid w:val="0047496D"/>
    <w:rsid w:val="00476F56"/>
    <w:rsid w:val="00481871"/>
    <w:rsid w:val="004825D2"/>
    <w:rsid w:val="004909C3"/>
    <w:rsid w:val="00494A33"/>
    <w:rsid w:val="00495EF3"/>
    <w:rsid w:val="004A1E61"/>
    <w:rsid w:val="004A300D"/>
    <w:rsid w:val="004A4AFB"/>
    <w:rsid w:val="004A6A48"/>
    <w:rsid w:val="004A742F"/>
    <w:rsid w:val="004B157F"/>
    <w:rsid w:val="004B31CA"/>
    <w:rsid w:val="004B3356"/>
    <w:rsid w:val="004B3FA8"/>
    <w:rsid w:val="004B7636"/>
    <w:rsid w:val="004C3149"/>
    <w:rsid w:val="004D4DC5"/>
    <w:rsid w:val="004D7E0C"/>
    <w:rsid w:val="004E0E34"/>
    <w:rsid w:val="004E141C"/>
    <w:rsid w:val="004E1DF4"/>
    <w:rsid w:val="004E2880"/>
    <w:rsid w:val="004E3089"/>
    <w:rsid w:val="004E3F85"/>
    <w:rsid w:val="004E4B20"/>
    <w:rsid w:val="004E5CD0"/>
    <w:rsid w:val="004F38FB"/>
    <w:rsid w:val="004F48EF"/>
    <w:rsid w:val="004F51EF"/>
    <w:rsid w:val="004F5D47"/>
    <w:rsid w:val="004F634F"/>
    <w:rsid w:val="00501E06"/>
    <w:rsid w:val="00505DA3"/>
    <w:rsid w:val="00506E49"/>
    <w:rsid w:val="00510D7A"/>
    <w:rsid w:val="00514749"/>
    <w:rsid w:val="00524D29"/>
    <w:rsid w:val="00525E76"/>
    <w:rsid w:val="00526626"/>
    <w:rsid w:val="00526660"/>
    <w:rsid w:val="00527A63"/>
    <w:rsid w:val="00542C90"/>
    <w:rsid w:val="00552984"/>
    <w:rsid w:val="00555EA3"/>
    <w:rsid w:val="005579DD"/>
    <w:rsid w:val="00560F91"/>
    <w:rsid w:val="00570301"/>
    <w:rsid w:val="0057110B"/>
    <w:rsid w:val="00571E18"/>
    <w:rsid w:val="0057499E"/>
    <w:rsid w:val="00574C10"/>
    <w:rsid w:val="00574EDA"/>
    <w:rsid w:val="00575D64"/>
    <w:rsid w:val="0057706B"/>
    <w:rsid w:val="00587744"/>
    <w:rsid w:val="005901DB"/>
    <w:rsid w:val="0059161D"/>
    <w:rsid w:val="00593A95"/>
    <w:rsid w:val="00596B8A"/>
    <w:rsid w:val="005A1AC0"/>
    <w:rsid w:val="005A396C"/>
    <w:rsid w:val="005A45E7"/>
    <w:rsid w:val="005A68FF"/>
    <w:rsid w:val="005A6B8A"/>
    <w:rsid w:val="005B0088"/>
    <w:rsid w:val="005B6955"/>
    <w:rsid w:val="005C1C49"/>
    <w:rsid w:val="005C70B6"/>
    <w:rsid w:val="005D259B"/>
    <w:rsid w:val="005D2A0E"/>
    <w:rsid w:val="005D4FD2"/>
    <w:rsid w:val="005D5776"/>
    <w:rsid w:val="005D5941"/>
    <w:rsid w:val="005D66CC"/>
    <w:rsid w:val="005E2F33"/>
    <w:rsid w:val="005E7C73"/>
    <w:rsid w:val="005F18A5"/>
    <w:rsid w:val="005F2A0F"/>
    <w:rsid w:val="005F317A"/>
    <w:rsid w:val="005F6511"/>
    <w:rsid w:val="006103A0"/>
    <w:rsid w:val="00612740"/>
    <w:rsid w:val="00613E27"/>
    <w:rsid w:val="00624AC8"/>
    <w:rsid w:val="00624DD1"/>
    <w:rsid w:val="00631AB6"/>
    <w:rsid w:val="00631AE8"/>
    <w:rsid w:val="00633A10"/>
    <w:rsid w:val="00634DDB"/>
    <w:rsid w:val="0063691C"/>
    <w:rsid w:val="00641F57"/>
    <w:rsid w:val="00642761"/>
    <w:rsid w:val="00643DFC"/>
    <w:rsid w:val="00644AE1"/>
    <w:rsid w:val="00645550"/>
    <w:rsid w:val="00650A4B"/>
    <w:rsid w:val="00651354"/>
    <w:rsid w:val="00653F44"/>
    <w:rsid w:val="00654B59"/>
    <w:rsid w:val="0065621D"/>
    <w:rsid w:val="00660901"/>
    <w:rsid w:val="00661B2D"/>
    <w:rsid w:val="0066341B"/>
    <w:rsid w:val="006653CD"/>
    <w:rsid w:val="00665579"/>
    <w:rsid w:val="00666F8A"/>
    <w:rsid w:val="006702CB"/>
    <w:rsid w:val="006703B8"/>
    <w:rsid w:val="00671021"/>
    <w:rsid w:val="00672641"/>
    <w:rsid w:val="0068053F"/>
    <w:rsid w:val="00682B98"/>
    <w:rsid w:val="00683A07"/>
    <w:rsid w:val="00685271"/>
    <w:rsid w:val="00692EC4"/>
    <w:rsid w:val="00696051"/>
    <w:rsid w:val="00696C9B"/>
    <w:rsid w:val="006975BE"/>
    <w:rsid w:val="006A1E25"/>
    <w:rsid w:val="006A2525"/>
    <w:rsid w:val="006B5A14"/>
    <w:rsid w:val="006B7EF7"/>
    <w:rsid w:val="006C490C"/>
    <w:rsid w:val="006C78E2"/>
    <w:rsid w:val="006D25AE"/>
    <w:rsid w:val="006D30C6"/>
    <w:rsid w:val="006D372A"/>
    <w:rsid w:val="006D484F"/>
    <w:rsid w:val="006D5C60"/>
    <w:rsid w:val="006E1214"/>
    <w:rsid w:val="006E1E04"/>
    <w:rsid w:val="006E22C7"/>
    <w:rsid w:val="006F170F"/>
    <w:rsid w:val="006F466B"/>
    <w:rsid w:val="0070032F"/>
    <w:rsid w:val="00704B56"/>
    <w:rsid w:val="0070794C"/>
    <w:rsid w:val="00710389"/>
    <w:rsid w:val="00710AC3"/>
    <w:rsid w:val="00713EE6"/>
    <w:rsid w:val="00714B11"/>
    <w:rsid w:val="00715346"/>
    <w:rsid w:val="00717FD2"/>
    <w:rsid w:val="007242D7"/>
    <w:rsid w:val="007250CE"/>
    <w:rsid w:val="0072603C"/>
    <w:rsid w:val="007330D6"/>
    <w:rsid w:val="007345C9"/>
    <w:rsid w:val="007428EC"/>
    <w:rsid w:val="00742C31"/>
    <w:rsid w:val="00743055"/>
    <w:rsid w:val="007443BC"/>
    <w:rsid w:val="00747594"/>
    <w:rsid w:val="00751A15"/>
    <w:rsid w:val="00753A1F"/>
    <w:rsid w:val="00756629"/>
    <w:rsid w:val="00757A99"/>
    <w:rsid w:val="00757FEA"/>
    <w:rsid w:val="00760008"/>
    <w:rsid w:val="00762A23"/>
    <w:rsid w:val="00763152"/>
    <w:rsid w:val="0076630F"/>
    <w:rsid w:val="00770FC9"/>
    <w:rsid w:val="00771672"/>
    <w:rsid w:val="00771C67"/>
    <w:rsid w:val="00773AF7"/>
    <w:rsid w:val="007758D2"/>
    <w:rsid w:val="007759F1"/>
    <w:rsid w:val="007761AD"/>
    <w:rsid w:val="00780B9A"/>
    <w:rsid w:val="007817F6"/>
    <w:rsid w:val="007818E5"/>
    <w:rsid w:val="00782DAD"/>
    <w:rsid w:val="007850A5"/>
    <w:rsid w:val="00790AE8"/>
    <w:rsid w:val="00791876"/>
    <w:rsid w:val="00792AD9"/>
    <w:rsid w:val="007A3873"/>
    <w:rsid w:val="007A4DBB"/>
    <w:rsid w:val="007A5B53"/>
    <w:rsid w:val="007B0EF9"/>
    <w:rsid w:val="007B15CC"/>
    <w:rsid w:val="007C06C8"/>
    <w:rsid w:val="007C076D"/>
    <w:rsid w:val="007C0BA7"/>
    <w:rsid w:val="007C4CFB"/>
    <w:rsid w:val="007C7A5E"/>
    <w:rsid w:val="007C7BE3"/>
    <w:rsid w:val="007D0254"/>
    <w:rsid w:val="007D367F"/>
    <w:rsid w:val="007D5484"/>
    <w:rsid w:val="007D7270"/>
    <w:rsid w:val="007E58C4"/>
    <w:rsid w:val="007E6D4E"/>
    <w:rsid w:val="007F1836"/>
    <w:rsid w:val="007F20DC"/>
    <w:rsid w:val="007F2553"/>
    <w:rsid w:val="008035D3"/>
    <w:rsid w:val="008044B0"/>
    <w:rsid w:val="00807227"/>
    <w:rsid w:val="00814D98"/>
    <w:rsid w:val="00823A67"/>
    <w:rsid w:val="00824144"/>
    <w:rsid w:val="00836FD4"/>
    <w:rsid w:val="00845B84"/>
    <w:rsid w:val="00846AC3"/>
    <w:rsid w:val="00847267"/>
    <w:rsid w:val="00850273"/>
    <w:rsid w:val="00852769"/>
    <w:rsid w:val="00855379"/>
    <w:rsid w:val="00864009"/>
    <w:rsid w:val="00867244"/>
    <w:rsid w:val="0087148D"/>
    <w:rsid w:val="00873F33"/>
    <w:rsid w:val="0087458D"/>
    <w:rsid w:val="008760CE"/>
    <w:rsid w:val="008764AB"/>
    <w:rsid w:val="00877F13"/>
    <w:rsid w:val="008806D1"/>
    <w:rsid w:val="008811DB"/>
    <w:rsid w:val="008840B1"/>
    <w:rsid w:val="008901B4"/>
    <w:rsid w:val="008912A6"/>
    <w:rsid w:val="008A37F3"/>
    <w:rsid w:val="008A3A85"/>
    <w:rsid w:val="008A40E7"/>
    <w:rsid w:val="008A4598"/>
    <w:rsid w:val="008A4D44"/>
    <w:rsid w:val="008A6354"/>
    <w:rsid w:val="008A74DE"/>
    <w:rsid w:val="008B580E"/>
    <w:rsid w:val="008B6271"/>
    <w:rsid w:val="008C7D60"/>
    <w:rsid w:val="008D2A57"/>
    <w:rsid w:val="008D397D"/>
    <w:rsid w:val="008D4601"/>
    <w:rsid w:val="008D4B80"/>
    <w:rsid w:val="008D6916"/>
    <w:rsid w:val="008E5426"/>
    <w:rsid w:val="008F04DB"/>
    <w:rsid w:val="008F0522"/>
    <w:rsid w:val="008F195C"/>
    <w:rsid w:val="008F1A06"/>
    <w:rsid w:val="008F25F5"/>
    <w:rsid w:val="008F3119"/>
    <w:rsid w:val="008F3FF6"/>
    <w:rsid w:val="008F5253"/>
    <w:rsid w:val="00903FAC"/>
    <w:rsid w:val="00905A61"/>
    <w:rsid w:val="00905E57"/>
    <w:rsid w:val="0091696E"/>
    <w:rsid w:val="00924FB9"/>
    <w:rsid w:val="00926305"/>
    <w:rsid w:val="00926547"/>
    <w:rsid w:val="00926BE6"/>
    <w:rsid w:val="00927192"/>
    <w:rsid w:val="0092759E"/>
    <w:rsid w:val="009345F8"/>
    <w:rsid w:val="00936692"/>
    <w:rsid w:val="0094011D"/>
    <w:rsid w:val="00940235"/>
    <w:rsid w:val="00940E2D"/>
    <w:rsid w:val="00944C17"/>
    <w:rsid w:val="0094786B"/>
    <w:rsid w:val="009512E5"/>
    <w:rsid w:val="009577EB"/>
    <w:rsid w:val="00965EE2"/>
    <w:rsid w:val="0097445F"/>
    <w:rsid w:val="00974FA7"/>
    <w:rsid w:val="00977309"/>
    <w:rsid w:val="00980890"/>
    <w:rsid w:val="00987042"/>
    <w:rsid w:val="0099004D"/>
    <w:rsid w:val="009901B7"/>
    <w:rsid w:val="009915F6"/>
    <w:rsid w:val="009937A0"/>
    <w:rsid w:val="00994073"/>
    <w:rsid w:val="009946E3"/>
    <w:rsid w:val="00994C12"/>
    <w:rsid w:val="009961A3"/>
    <w:rsid w:val="009A0A81"/>
    <w:rsid w:val="009A15B2"/>
    <w:rsid w:val="009A2470"/>
    <w:rsid w:val="009A2E13"/>
    <w:rsid w:val="009A40BA"/>
    <w:rsid w:val="009A7C99"/>
    <w:rsid w:val="009B005C"/>
    <w:rsid w:val="009B2AC7"/>
    <w:rsid w:val="009B35D7"/>
    <w:rsid w:val="009B793D"/>
    <w:rsid w:val="009C2484"/>
    <w:rsid w:val="009C2988"/>
    <w:rsid w:val="009D0EE0"/>
    <w:rsid w:val="009D1A16"/>
    <w:rsid w:val="009E40DF"/>
    <w:rsid w:val="009E42A4"/>
    <w:rsid w:val="009E50EC"/>
    <w:rsid w:val="009E5A14"/>
    <w:rsid w:val="009F1546"/>
    <w:rsid w:val="009F1A0F"/>
    <w:rsid w:val="009F70FD"/>
    <w:rsid w:val="009F799E"/>
    <w:rsid w:val="00A035C4"/>
    <w:rsid w:val="00A03F75"/>
    <w:rsid w:val="00A069F5"/>
    <w:rsid w:val="00A07219"/>
    <w:rsid w:val="00A07FE7"/>
    <w:rsid w:val="00A175D0"/>
    <w:rsid w:val="00A17706"/>
    <w:rsid w:val="00A21329"/>
    <w:rsid w:val="00A21775"/>
    <w:rsid w:val="00A22084"/>
    <w:rsid w:val="00A2787D"/>
    <w:rsid w:val="00A31846"/>
    <w:rsid w:val="00A33EA5"/>
    <w:rsid w:val="00A35514"/>
    <w:rsid w:val="00A3599B"/>
    <w:rsid w:val="00A400EA"/>
    <w:rsid w:val="00A42B1A"/>
    <w:rsid w:val="00A443D4"/>
    <w:rsid w:val="00A52D65"/>
    <w:rsid w:val="00A5337F"/>
    <w:rsid w:val="00A538EE"/>
    <w:rsid w:val="00A65063"/>
    <w:rsid w:val="00A65774"/>
    <w:rsid w:val="00A67F7D"/>
    <w:rsid w:val="00A70C15"/>
    <w:rsid w:val="00A720CB"/>
    <w:rsid w:val="00A72C44"/>
    <w:rsid w:val="00A768CD"/>
    <w:rsid w:val="00A773C6"/>
    <w:rsid w:val="00A83218"/>
    <w:rsid w:val="00A8352F"/>
    <w:rsid w:val="00A86ACC"/>
    <w:rsid w:val="00A8760C"/>
    <w:rsid w:val="00A87F0E"/>
    <w:rsid w:val="00A94F2A"/>
    <w:rsid w:val="00A97331"/>
    <w:rsid w:val="00A97BC1"/>
    <w:rsid w:val="00AA161B"/>
    <w:rsid w:val="00AA332A"/>
    <w:rsid w:val="00AA5EC2"/>
    <w:rsid w:val="00AB0FA6"/>
    <w:rsid w:val="00AB1467"/>
    <w:rsid w:val="00AB1DD7"/>
    <w:rsid w:val="00AB2B34"/>
    <w:rsid w:val="00AB6D81"/>
    <w:rsid w:val="00AC52B1"/>
    <w:rsid w:val="00AC732B"/>
    <w:rsid w:val="00AD0FDA"/>
    <w:rsid w:val="00AD2A5D"/>
    <w:rsid w:val="00AD3D90"/>
    <w:rsid w:val="00AD713B"/>
    <w:rsid w:val="00AE0558"/>
    <w:rsid w:val="00AE196A"/>
    <w:rsid w:val="00AE2121"/>
    <w:rsid w:val="00AE39A1"/>
    <w:rsid w:val="00AE4704"/>
    <w:rsid w:val="00AE642A"/>
    <w:rsid w:val="00AF313C"/>
    <w:rsid w:val="00AF475C"/>
    <w:rsid w:val="00AF53B8"/>
    <w:rsid w:val="00B006DA"/>
    <w:rsid w:val="00B01447"/>
    <w:rsid w:val="00B02F09"/>
    <w:rsid w:val="00B0662E"/>
    <w:rsid w:val="00B14F09"/>
    <w:rsid w:val="00B14FCB"/>
    <w:rsid w:val="00B16620"/>
    <w:rsid w:val="00B17A2A"/>
    <w:rsid w:val="00B2101D"/>
    <w:rsid w:val="00B22380"/>
    <w:rsid w:val="00B249D1"/>
    <w:rsid w:val="00B24B73"/>
    <w:rsid w:val="00B25BFD"/>
    <w:rsid w:val="00B269B7"/>
    <w:rsid w:val="00B27D88"/>
    <w:rsid w:val="00B27E50"/>
    <w:rsid w:val="00B30141"/>
    <w:rsid w:val="00B30E12"/>
    <w:rsid w:val="00B32747"/>
    <w:rsid w:val="00B375E8"/>
    <w:rsid w:val="00B43305"/>
    <w:rsid w:val="00B43CDA"/>
    <w:rsid w:val="00B472A1"/>
    <w:rsid w:val="00B472C7"/>
    <w:rsid w:val="00B47718"/>
    <w:rsid w:val="00B62556"/>
    <w:rsid w:val="00B63261"/>
    <w:rsid w:val="00B70B35"/>
    <w:rsid w:val="00B7193F"/>
    <w:rsid w:val="00B71BFF"/>
    <w:rsid w:val="00B71DFD"/>
    <w:rsid w:val="00B765B8"/>
    <w:rsid w:val="00B80E5B"/>
    <w:rsid w:val="00B84380"/>
    <w:rsid w:val="00B84F3A"/>
    <w:rsid w:val="00B861B3"/>
    <w:rsid w:val="00B866CC"/>
    <w:rsid w:val="00B86CA9"/>
    <w:rsid w:val="00B93728"/>
    <w:rsid w:val="00B94370"/>
    <w:rsid w:val="00BB0141"/>
    <w:rsid w:val="00BB091A"/>
    <w:rsid w:val="00BB0F24"/>
    <w:rsid w:val="00BB7A1A"/>
    <w:rsid w:val="00BC1A33"/>
    <w:rsid w:val="00BC5661"/>
    <w:rsid w:val="00BC61E4"/>
    <w:rsid w:val="00BC66D2"/>
    <w:rsid w:val="00BD0E4B"/>
    <w:rsid w:val="00BD2E3B"/>
    <w:rsid w:val="00BD3F1C"/>
    <w:rsid w:val="00BD5D1F"/>
    <w:rsid w:val="00BE172F"/>
    <w:rsid w:val="00BE614F"/>
    <w:rsid w:val="00BE78AA"/>
    <w:rsid w:val="00BF2C14"/>
    <w:rsid w:val="00BF490D"/>
    <w:rsid w:val="00BF6BCA"/>
    <w:rsid w:val="00C00578"/>
    <w:rsid w:val="00C01A09"/>
    <w:rsid w:val="00C06A1D"/>
    <w:rsid w:val="00C1383C"/>
    <w:rsid w:val="00C1505B"/>
    <w:rsid w:val="00C15F7C"/>
    <w:rsid w:val="00C203F9"/>
    <w:rsid w:val="00C2358E"/>
    <w:rsid w:val="00C263D3"/>
    <w:rsid w:val="00C30BCD"/>
    <w:rsid w:val="00C33ECC"/>
    <w:rsid w:val="00C34EFC"/>
    <w:rsid w:val="00C366CE"/>
    <w:rsid w:val="00C37763"/>
    <w:rsid w:val="00C37BB0"/>
    <w:rsid w:val="00C45C86"/>
    <w:rsid w:val="00C519C8"/>
    <w:rsid w:val="00C562CA"/>
    <w:rsid w:val="00C56367"/>
    <w:rsid w:val="00C57CCC"/>
    <w:rsid w:val="00C57F98"/>
    <w:rsid w:val="00C57FF3"/>
    <w:rsid w:val="00C670CD"/>
    <w:rsid w:val="00C74D05"/>
    <w:rsid w:val="00C75ECE"/>
    <w:rsid w:val="00C76C8D"/>
    <w:rsid w:val="00C80091"/>
    <w:rsid w:val="00C80764"/>
    <w:rsid w:val="00C82CB9"/>
    <w:rsid w:val="00C83216"/>
    <w:rsid w:val="00C84E80"/>
    <w:rsid w:val="00C87445"/>
    <w:rsid w:val="00C91BA4"/>
    <w:rsid w:val="00C94587"/>
    <w:rsid w:val="00C94CC2"/>
    <w:rsid w:val="00C95EBE"/>
    <w:rsid w:val="00C96980"/>
    <w:rsid w:val="00CA426F"/>
    <w:rsid w:val="00CB0B52"/>
    <w:rsid w:val="00CB550F"/>
    <w:rsid w:val="00CB5930"/>
    <w:rsid w:val="00CB64B5"/>
    <w:rsid w:val="00CB716E"/>
    <w:rsid w:val="00CB7220"/>
    <w:rsid w:val="00CC1EAB"/>
    <w:rsid w:val="00CC2422"/>
    <w:rsid w:val="00CC5647"/>
    <w:rsid w:val="00CC6939"/>
    <w:rsid w:val="00CD13E6"/>
    <w:rsid w:val="00CD2839"/>
    <w:rsid w:val="00CD5DE8"/>
    <w:rsid w:val="00CE3ECF"/>
    <w:rsid w:val="00CF00C9"/>
    <w:rsid w:val="00CF0515"/>
    <w:rsid w:val="00CF2038"/>
    <w:rsid w:val="00CF3154"/>
    <w:rsid w:val="00CF6313"/>
    <w:rsid w:val="00D02CE4"/>
    <w:rsid w:val="00D02ECC"/>
    <w:rsid w:val="00D0301E"/>
    <w:rsid w:val="00D0656C"/>
    <w:rsid w:val="00D077D0"/>
    <w:rsid w:val="00D07D32"/>
    <w:rsid w:val="00D22725"/>
    <w:rsid w:val="00D31212"/>
    <w:rsid w:val="00D36891"/>
    <w:rsid w:val="00D40E47"/>
    <w:rsid w:val="00D419EF"/>
    <w:rsid w:val="00D422BA"/>
    <w:rsid w:val="00D453D4"/>
    <w:rsid w:val="00D463A8"/>
    <w:rsid w:val="00D51F35"/>
    <w:rsid w:val="00D533F9"/>
    <w:rsid w:val="00D55E63"/>
    <w:rsid w:val="00D605D9"/>
    <w:rsid w:val="00D644FF"/>
    <w:rsid w:val="00D6453E"/>
    <w:rsid w:val="00D72A6E"/>
    <w:rsid w:val="00D73DA4"/>
    <w:rsid w:val="00D762FA"/>
    <w:rsid w:val="00D8154F"/>
    <w:rsid w:val="00D866AA"/>
    <w:rsid w:val="00D907CF"/>
    <w:rsid w:val="00D935FE"/>
    <w:rsid w:val="00D93A8D"/>
    <w:rsid w:val="00D970AA"/>
    <w:rsid w:val="00D970B3"/>
    <w:rsid w:val="00D97503"/>
    <w:rsid w:val="00DA5DA8"/>
    <w:rsid w:val="00DB13C1"/>
    <w:rsid w:val="00DB1F5E"/>
    <w:rsid w:val="00DB1F84"/>
    <w:rsid w:val="00DB2EC0"/>
    <w:rsid w:val="00DB428D"/>
    <w:rsid w:val="00DC1554"/>
    <w:rsid w:val="00DC64C1"/>
    <w:rsid w:val="00DC6675"/>
    <w:rsid w:val="00DD216C"/>
    <w:rsid w:val="00DD42F3"/>
    <w:rsid w:val="00DD45FB"/>
    <w:rsid w:val="00DD6D2F"/>
    <w:rsid w:val="00DE307F"/>
    <w:rsid w:val="00DE52D5"/>
    <w:rsid w:val="00DE741B"/>
    <w:rsid w:val="00DF2D49"/>
    <w:rsid w:val="00DF3FC4"/>
    <w:rsid w:val="00DF499B"/>
    <w:rsid w:val="00DF6DDC"/>
    <w:rsid w:val="00E00609"/>
    <w:rsid w:val="00E025A3"/>
    <w:rsid w:val="00E10B71"/>
    <w:rsid w:val="00E11E73"/>
    <w:rsid w:val="00E12C55"/>
    <w:rsid w:val="00E16098"/>
    <w:rsid w:val="00E24FC6"/>
    <w:rsid w:val="00E261B2"/>
    <w:rsid w:val="00E26E49"/>
    <w:rsid w:val="00E27970"/>
    <w:rsid w:val="00E41C32"/>
    <w:rsid w:val="00E47219"/>
    <w:rsid w:val="00E47380"/>
    <w:rsid w:val="00E47411"/>
    <w:rsid w:val="00E52B89"/>
    <w:rsid w:val="00E57D66"/>
    <w:rsid w:val="00E57F88"/>
    <w:rsid w:val="00E62B70"/>
    <w:rsid w:val="00E710BD"/>
    <w:rsid w:val="00E81B63"/>
    <w:rsid w:val="00E8276E"/>
    <w:rsid w:val="00E847EA"/>
    <w:rsid w:val="00E85BA4"/>
    <w:rsid w:val="00E9311D"/>
    <w:rsid w:val="00E94CF2"/>
    <w:rsid w:val="00EA104B"/>
    <w:rsid w:val="00EA1113"/>
    <w:rsid w:val="00EA5238"/>
    <w:rsid w:val="00EA7F64"/>
    <w:rsid w:val="00EB3B12"/>
    <w:rsid w:val="00EB3BF1"/>
    <w:rsid w:val="00EB3EBB"/>
    <w:rsid w:val="00EB5433"/>
    <w:rsid w:val="00EB559D"/>
    <w:rsid w:val="00EB57B9"/>
    <w:rsid w:val="00EB6B46"/>
    <w:rsid w:val="00EC0E07"/>
    <w:rsid w:val="00EC1B8B"/>
    <w:rsid w:val="00EC35D3"/>
    <w:rsid w:val="00EC3888"/>
    <w:rsid w:val="00EC43DF"/>
    <w:rsid w:val="00EC5820"/>
    <w:rsid w:val="00EC5EB4"/>
    <w:rsid w:val="00EC6A67"/>
    <w:rsid w:val="00ED2A82"/>
    <w:rsid w:val="00ED4EDE"/>
    <w:rsid w:val="00ED7CC7"/>
    <w:rsid w:val="00EE2417"/>
    <w:rsid w:val="00EE6A1C"/>
    <w:rsid w:val="00EF082B"/>
    <w:rsid w:val="00EF0E1B"/>
    <w:rsid w:val="00EF7A75"/>
    <w:rsid w:val="00F04328"/>
    <w:rsid w:val="00F0662E"/>
    <w:rsid w:val="00F0743A"/>
    <w:rsid w:val="00F120C0"/>
    <w:rsid w:val="00F121C0"/>
    <w:rsid w:val="00F12454"/>
    <w:rsid w:val="00F15F0C"/>
    <w:rsid w:val="00F24137"/>
    <w:rsid w:val="00F25410"/>
    <w:rsid w:val="00F277DD"/>
    <w:rsid w:val="00F33B5B"/>
    <w:rsid w:val="00F3481F"/>
    <w:rsid w:val="00F355FF"/>
    <w:rsid w:val="00F378AC"/>
    <w:rsid w:val="00F40F6C"/>
    <w:rsid w:val="00F42BBE"/>
    <w:rsid w:val="00F441C6"/>
    <w:rsid w:val="00F44645"/>
    <w:rsid w:val="00F5066B"/>
    <w:rsid w:val="00F515E7"/>
    <w:rsid w:val="00F532A3"/>
    <w:rsid w:val="00F53E63"/>
    <w:rsid w:val="00F544D5"/>
    <w:rsid w:val="00F561E6"/>
    <w:rsid w:val="00F63428"/>
    <w:rsid w:val="00F66C86"/>
    <w:rsid w:val="00F676E9"/>
    <w:rsid w:val="00F70C90"/>
    <w:rsid w:val="00F740EC"/>
    <w:rsid w:val="00F81E08"/>
    <w:rsid w:val="00F82FA0"/>
    <w:rsid w:val="00F83ABA"/>
    <w:rsid w:val="00F83F6F"/>
    <w:rsid w:val="00F83FF5"/>
    <w:rsid w:val="00F876FF"/>
    <w:rsid w:val="00F912A1"/>
    <w:rsid w:val="00F95B9D"/>
    <w:rsid w:val="00F977B9"/>
    <w:rsid w:val="00F97925"/>
    <w:rsid w:val="00FA460B"/>
    <w:rsid w:val="00FC4CA7"/>
    <w:rsid w:val="00FD093B"/>
    <w:rsid w:val="00FD1AC6"/>
    <w:rsid w:val="00FD56FC"/>
    <w:rsid w:val="00FD66F9"/>
    <w:rsid w:val="00FE3FD3"/>
    <w:rsid w:val="00FE5165"/>
    <w:rsid w:val="00FE77B3"/>
    <w:rsid w:val="00FF1AC0"/>
    <w:rsid w:val="00FF1BD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chartTrackingRefBased/>
  <w15:docId w15:val="{D9C2CFB0-C12E-473E-92F6-0BD91899B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lsdException w:name="heading 2" w:semiHidden="1" w:uiPriority="9" w:unhideWhenUsed="1"/>
    <w:lsdException w:name="heading 3" w:semiHidden="1" w:uiPriority="0" w:unhideWhenUsed="1"/>
    <w:lsdException w:name="heading 4" w:semiHidden="1" w:uiPriority="9"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62011"/>
  </w:style>
  <w:style w:type="paragraph" w:styleId="Heading1">
    <w:name w:val="heading 1"/>
    <w:basedOn w:val="Normal"/>
    <w:next w:val="Normal"/>
    <w:link w:val="Heading1Char"/>
    <w:rsid w:val="00E279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rsid w:val="00E279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rsid w:val="00E27970"/>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rsid w:val="00E27970"/>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rsid w:val="00E27970"/>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E27970"/>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E27970"/>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E27970"/>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uiPriority w:val="14"/>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qFormat/>
    <w:rsid w:val="00C34EFC"/>
    <w:pPr>
      <w:tabs>
        <w:tab w:val="left" w:pos="1895"/>
        <w:tab w:val="center" w:pos="3096"/>
        <w:tab w:val="left" w:pos="4086"/>
        <w:tab w:val="right" w:pos="6192"/>
      </w:tabs>
      <w:bidi/>
      <w:spacing w:before="0" w:line="276" w:lineRule="auto"/>
      <w:jc w:val="right"/>
    </w:pPr>
    <w:rPr>
      <w:rFonts w:asciiTheme="majorBidi" w:eastAsia="David" w:hAnsiTheme="majorBidi" w:cs="AAd_Livorna"/>
      <w:color w:val="000000" w:themeColor="text1"/>
      <w:sz w:val="27"/>
      <w:szCs w:val="27"/>
      <w:shd w:val="clear" w:color="auto" w:fill="FFFFFF"/>
      <w:lang w:val="en-GB"/>
    </w:rPr>
  </w:style>
  <w:style w:type="character" w:customStyle="1" w:styleId="Char">
    <w:name w:val="שם Char"/>
    <w:basedOn w:val="DefaultParagraphFont"/>
    <w:link w:val="a"/>
    <w:rsid w:val="00C34EFC"/>
    <w:rPr>
      <w:rFonts w:asciiTheme="majorBidi" w:eastAsia="David" w:hAnsiTheme="majorBidi" w:cs="AAd_Livorna"/>
      <w:color w:val="000000" w:themeColor="text1"/>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E2797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27970"/>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E27970"/>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E27970"/>
    <w:rPr>
      <w:rFonts w:ascii="Trebuchet MS" w:eastAsia="Times New Roman" w:hAnsi="Trebuchet MS" w:cs="Trebuchet MS"/>
      <w:color w:val="666666"/>
    </w:rPr>
  </w:style>
  <w:style w:type="character" w:customStyle="1" w:styleId="Heading6Char">
    <w:name w:val="Heading 6 Char"/>
    <w:basedOn w:val="DefaultParagraphFont"/>
    <w:link w:val="Heading6"/>
    <w:rsid w:val="00E27970"/>
    <w:rPr>
      <w:rFonts w:ascii="Trebuchet MS" w:eastAsia="Times New Roman" w:hAnsi="Trebuchet MS" w:cs="Trebuchet MS"/>
      <w:i/>
      <w:iCs/>
      <w:color w:val="666666"/>
    </w:rPr>
  </w:style>
  <w:style w:type="character" w:customStyle="1" w:styleId="Heading7Char">
    <w:name w:val="Heading 7 Char"/>
    <w:basedOn w:val="DefaultParagraphFont"/>
    <w:link w:val="Heading7"/>
    <w:rsid w:val="00E27970"/>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E27970"/>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E27970"/>
    <w:rPr>
      <w:rFonts w:ascii="Arial" w:eastAsia="Times New Roman" w:hAnsi="Arial" w:cs="Miriam"/>
      <w:i/>
      <w:iCs/>
      <w:spacing w:val="6"/>
      <w:position w:val="4"/>
      <w:sz w:val="18"/>
      <w:szCs w:val="18"/>
    </w:rPr>
  </w:style>
  <w:style w:type="numbering" w:customStyle="1" w:styleId="NoList1">
    <w:name w:val="No List1"/>
    <w:next w:val="NoList"/>
    <w:uiPriority w:val="99"/>
    <w:semiHidden/>
    <w:unhideWhenUsed/>
    <w:rsid w:val="00E27970"/>
  </w:style>
  <w:style w:type="paragraph" w:customStyle="1" w:styleId="a0">
    <w:name w:val="טייטול"/>
    <w:basedOn w:val="Heading2"/>
    <w:next w:val="a"/>
    <w:link w:val="Char0"/>
    <w:uiPriority w:val="1"/>
    <w:qFormat/>
    <w:rsid w:val="00E27970"/>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uiPriority w:val="1"/>
    <w:rsid w:val="00305373"/>
    <w:rPr>
      <w:rFonts w:ascii="FbFRealBelet Bold" w:eastAsia="Times New Roman" w:hAnsi="FbFRealBelet Bold" w:cs="FbFRealBelet Bold"/>
      <w:bCs/>
      <w:sz w:val="39"/>
      <w:szCs w:val="39"/>
      <w:lang w:val="en-GB"/>
    </w:rPr>
  </w:style>
  <w:style w:type="paragraph" w:customStyle="1" w:styleId="a1">
    <w:name w:val="תיאור"/>
    <w:basedOn w:val="a2"/>
    <w:next w:val="a3"/>
    <w:link w:val="Char1"/>
    <w:uiPriority w:val="3"/>
    <w:qFormat/>
    <w:rsid w:val="00A31846"/>
    <w:pPr>
      <w:contextualSpacing/>
      <w:jc w:val="right"/>
    </w:pPr>
    <w:rPr>
      <w:rFonts w:ascii="AAd_Livorna4" w:eastAsia="Calibri" w:hAnsi="AAd_Livorna4" w:cs="AAd_Livorna4"/>
      <w:b w:val="0"/>
      <w:bCs w:val="0"/>
      <w:sz w:val="23"/>
      <w:szCs w:val="23"/>
      <w:lang w:val="en-GB"/>
    </w:rPr>
  </w:style>
  <w:style w:type="character" w:customStyle="1" w:styleId="Char1">
    <w:name w:val="תיאור Char"/>
    <w:basedOn w:val="DefaultParagraphFont"/>
    <w:link w:val="a1"/>
    <w:uiPriority w:val="3"/>
    <w:rsid w:val="00A31846"/>
    <w:rPr>
      <w:rFonts w:ascii="AAd_Livorna4" w:eastAsia="Calibri" w:hAnsi="AAd_Livorna4" w:cs="AAd_Livorna4"/>
      <w:sz w:val="23"/>
      <w:szCs w:val="23"/>
      <w:lang w:val="en-GB"/>
    </w:rPr>
  </w:style>
  <w:style w:type="paragraph" w:customStyle="1" w:styleId="a3">
    <w:name w:val="גוף"/>
    <w:link w:val="Char2"/>
    <w:qFormat/>
    <w:rsid w:val="00C34EFC"/>
    <w:pPr>
      <w:widowControl w:val="0"/>
      <w:spacing w:after="120" w:line="276" w:lineRule="auto"/>
      <w:ind w:firstLine="288"/>
      <w:jc w:val="both"/>
    </w:pPr>
    <w:rPr>
      <w:rFonts w:ascii="FbFrankReal" w:eastAsia="Calibri" w:hAnsi="FbFrankReal" w:cs="FbFrankReal"/>
      <w:color w:val="000000" w:themeColor="text1"/>
      <w:sz w:val="24"/>
      <w:szCs w:val="24"/>
      <w:u w:color="000000"/>
      <w:bdr w:val="nil"/>
      <w:lang w:val="bg-BG"/>
    </w:rPr>
  </w:style>
  <w:style w:type="character" w:customStyle="1" w:styleId="Char2">
    <w:name w:val="גוף Char"/>
    <w:basedOn w:val="DefaultParagraphFont"/>
    <w:link w:val="a3"/>
    <w:rsid w:val="00C34EFC"/>
    <w:rPr>
      <w:rFonts w:ascii="FbFrankReal" w:eastAsia="Calibri" w:hAnsi="FbFrankReal" w:cs="FbFrankReal"/>
      <w:color w:val="000000" w:themeColor="text1"/>
      <w:sz w:val="24"/>
      <w:szCs w:val="24"/>
      <w:u w:color="000000"/>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הערות המול, Char5"/>
    <w:basedOn w:val="Normal"/>
    <w:link w:val="FootnoteTextChar"/>
    <w:unhideWhenUsed/>
    <w:qFormat/>
    <w:rsid w:val="00C57CCC"/>
    <w:pPr>
      <w:bidi/>
      <w:spacing w:after="60" w:line="260" w:lineRule="atLeast"/>
      <w:ind w:firstLine="144"/>
      <w:contextualSpacing/>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E10B71"/>
    <w:rPr>
      <w:rFonts w:ascii="FbFrankReal" w:hAnsi="FbFrankReal" w:cs="FbFrankReal"/>
      <w:sz w:val="20"/>
      <w:szCs w:val="20"/>
    </w:rPr>
  </w:style>
  <w:style w:type="character" w:styleId="FootnoteReference">
    <w:name w:val="footnote reference"/>
    <w:aliases w:val="annotation reference,הפניה להערה,אות הערה,הפניה להערה1"/>
    <w:basedOn w:val="DefaultParagraphFont"/>
    <w:unhideWhenUsed/>
    <w:rsid w:val="00E27970"/>
    <w:rPr>
      <w:vertAlign w:val="superscript"/>
    </w:rPr>
  </w:style>
  <w:style w:type="paragraph" w:styleId="NormalWeb">
    <w:name w:val="Normal (Web)"/>
    <w:basedOn w:val="Normal"/>
    <w:uiPriority w:val="99"/>
    <w:rsid w:val="00E27970"/>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E27970"/>
    <w:pPr>
      <w:outlineLvl w:val="9"/>
    </w:pPr>
    <w:rPr>
      <w:lang w:bidi="ar-SA"/>
    </w:rPr>
  </w:style>
  <w:style w:type="paragraph" w:styleId="TOC2">
    <w:name w:val="toc 2"/>
    <w:basedOn w:val="Normal"/>
    <w:next w:val="Normal"/>
    <w:autoRedefine/>
    <w:uiPriority w:val="39"/>
    <w:unhideWhenUsed/>
    <w:rsid w:val="0076630F"/>
    <w:pPr>
      <w:tabs>
        <w:tab w:val="right" w:leader="dot" w:pos="6182"/>
      </w:tabs>
      <w:bidi/>
      <w:spacing w:after="0"/>
      <w:ind w:left="220"/>
    </w:pPr>
    <w:rPr>
      <w:rFonts w:ascii="FbSfaradi Medium" w:hAnsi="FbSfaradi Medium" w:cs="FbSfaradi Medium"/>
      <w:noProof/>
    </w:rPr>
  </w:style>
  <w:style w:type="paragraph" w:styleId="TOC3">
    <w:name w:val="toc 3"/>
    <w:basedOn w:val="Normal"/>
    <w:next w:val="Normal"/>
    <w:autoRedefine/>
    <w:uiPriority w:val="39"/>
    <w:unhideWhenUsed/>
    <w:rsid w:val="00D866AA"/>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E27970"/>
    <w:rPr>
      <w:color w:val="0563C1" w:themeColor="hyperlink"/>
      <w:u w:val="single"/>
    </w:rPr>
  </w:style>
  <w:style w:type="paragraph" w:customStyle="1" w:styleId="a4">
    <w:name w:val="מדור"/>
    <w:basedOn w:val="Heading1"/>
    <w:next w:val="a0"/>
    <w:link w:val="Char3"/>
    <w:uiPriority w:val="14"/>
    <w:rsid w:val="00E27970"/>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uiPriority w:val="14"/>
    <w:rsid w:val="00305373"/>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E27970"/>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E27970"/>
    <w:rPr>
      <w:rFonts w:ascii="Nymphette" w:eastAsia="Times New Roman" w:hAnsi="Nymphette" w:cs="Nymphette"/>
      <w:sz w:val="56"/>
      <w:szCs w:val="56"/>
    </w:rPr>
  </w:style>
  <w:style w:type="paragraph" w:styleId="TOC1">
    <w:name w:val="toc 1"/>
    <w:basedOn w:val="Normal"/>
    <w:next w:val="Normal"/>
    <w:autoRedefine/>
    <w:uiPriority w:val="39"/>
    <w:unhideWhenUsed/>
    <w:rsid w:val="00361448"/>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
    <w:link w:val="NoSpacingChar"/>
    <w:uiPriority w:val="1"/>
    <w:rsid w:val="00E27970"/>
    <w:pPr>
      <w:spacing w:after="0" w:line="240" w:lineRule="auto"/>
    </w:pPr>
    <w:rPr>
      <w:lang w:val="en-GB"/>
    </w:rPr>
  </w:style>
  <w:style w:type="paragraph" w:customStyle="1" w:styleId="a2">
    <w:name w:val="ישיבה"/>
    <w:basedOn w:val="Normal"/>
    <w:link w:val="Char5"/>
    <w:rsid w:val="00E27970"/>
    <w:pPr>
      <w:bidi/>
      <w:spacing w:after="120" w:line="240" w:lineRule="auto"/>
    </w:pPr>
    <w:rPr>
      <w:rFonts w:ascii="Times New Roman" w:eastAsia="Times New Roman" w:hAnsi="Times New Roman" w:cs="David"/>
      <w:b/>
      <w:bCs/>
    </w:rPr>
  </w:style>
  <w:style w:type="character" w:customStyle="1" w:styleId="Char5">
    <w:name w:val="ישיבה Char"/>
    <w:link w:val="a2"/>
    <w:locked/>
    <w:rsid w:val="00E27970"/>
    <w:rPr>
      <w:rFonts w:ascii="Times New Roman" w:eastAsia="Times New Roman" w:hAnsi="Times New Roman" w:cs="David"/>
      <w:b/>
      <w:bCs/>
    </w:rPr>
  </w:style>
  <w:style w:type="paragraph" w:customStyle="1" w:styleId="bodytext">
    <w:name w:val="bodytext"/>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rsid w:val="00E27970"/>
    <w:pPr>
      <w:ind w:left="720"/>
      <w:contextualSpacing/>
    </w:pPr>
  </w:style>
  <w:style w:type="character" w:customStyle="1" w:styleId="apple-converted-space">
    <w:name w:val="apple-converted-space"/>
    <w:basedOn w:val="DefaultParagraphFont"/>
    <w:rsid w:val="00E27970"/>
  </w:style>
  <w:style w:type="paragraph" w:customStyle="1" w:styleId="a6">
    <w:name w:val="גוף ב'"/>
    <w:basedOn w:val="a3"/>
    <w:link w:val="Char6"/>
    <w:uiPriority w:val="13"/>
    <w:rsid w:val="00E27970"/>
    <w:pPr>
      <w:keepNext/>
      <w:keepLines/>
      <w:spacing w:before="40" w:line="240" w:lineRule="auto"/>
      <w:ind w:left="288"/>
      <w:outlineLvl w:val="2"/>
    </w:pPr>
    <w:rPr>
      <w:rFonts w:eastAsia="Times New Roman"/>
      <w:bCs/>
    </w:rPr>
  </w:style>
  <w:style w:type="character" w:customStyle="1" w:styleId="Char6">
    <w:name w:val="גוף ב' Char"/>
    <w:basedOn w:val="Char2"/>
    <w:link w:val="a6"/>
    <w:uiPriority w:val="13"/>
    <w:rsid w:val="00305373"/>
    <w:rPr>
      <w:rFonts w:ascii="FbFrankReal" w:eastAsia="Times New Roman" w:hAnsi="FbFrankReal" w:cs="FbFrankReal"/>
      <w:bCs/>
      <w:color w:val="000000" w:themeColor="text1"/>
      <w:sz w:val="24"/>
      <w:szCs w:val="24"/>
      <w:u w:color="000000"/>
      <w:bdr w:val="nil"/>
      <w:lang w:val="bg-BG"/>
    </w:rPr>
  </w:style>
  <w:style w:type="paragraph" w:styleId="TOC4">
    <w:name w:val="toc 4"/>
    <w:basedOn w:val="Normal"/>
    <w:next w:val="Normal"/>
    <w:autoRedefine/>
    <w:uiPriority w:val="39"/>
    <w:unhideWhenUsed/>
    <w:rsid w:val="00E27970"/>
    <w:pPr>
      <w:spacing w:after="100"/>
      <w:ind w:left="660"/>
    </w:pPr>
  </w:style>
  <w:style w:type="paragraph" w:styleId="TOC9">
    <w:name w:val="toc 9"/>
    <w:basedOn w:val="Normal"/>
    <w:next w:val="Normal"/>
    <w:autoRedefine/>
    <w:uiPriority w:val="39"/>
    <w:unhideWhenUsed/>
    <w:rsid w:val="00E27970"/>
    <w:pPr>
      <w:spacing w:after="100"/>
      <w:ind w:left="1760"/>
    </w:pPr>
  </w:style>
  <w:style w:type="paragraph" w:styleId="Header">
    <w:name w:val="header"/>
    <w:basedOn w:val="Normal"/>
    <w:link w:val="HeaderChar"/>
    <w:uiPriority w:val="99"/>
    <w:unhideWhenUsed/>
    <w:rsid w:val="00E27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970"/>
  </w:style>
  <w:style w:type="paragraph" w:styleId="Footer">
    <w:name w:val="footer"/>
    <w:basedOn w:val="Normal"/>
    <w:link w:val="FooterChar"/>
    <w:unhideWhenUsed/>
    <w:rsid w:val="00E27970"/>
    <w:pPr>
      <w:tabs>
        <w:tab w:val="center" w:pos="4680"/>
        <w:tab w:val="right" w:pos="9360"/>
      </w:tabs>
      <w:spacing w:after="0" w:line="240" w:lineRule="auto"/>
    </w:pPr>
  </w:style>
  <w:style w:type="character" w:customStyle="1" w:styleId="FooterChar">
    <w:name w:val="Footer Char"/>
    <w:basedOn w:val="DefaultParagraphFont"/>
    <w:link w:val="Footer"/>
    <w:rsid w:val="00E27970"/>
  </w:style>
  <w:style w:type="table" w:styleId="TableGrid">
    <w:name w:val="Table Grid"/>
    <w:basedOn w:val="TableNormal"/>
    <w:uiPriority w:val="59"/>
    <w:rsid w:val="00E27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E27970"/>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E27970"/>
    <w:rPr>
      <w:rFonts w:ascii="FrankRuehl" w:eastAsia="Times New Roman" w:hAnsi="FrankRuehl" w:cs="FrankRuehl"/>
      <w:kern w:val="28"/>
      <w:sz w:val="27"/>
      <w:szCs w:val="27"/>
    </w:rPr>
  </w:style>
  <w:style w:type="paragraph" w:customStyle="1" w:styleId="Style1">
    <w:name w:val="Style1"/>
    <w:basedOn w:val="Normal"/>
    <w:rsid w:val="00E27970"/>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E27970"/>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27970"/>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E27970"/>
    <w:rPr>
      <w:rFonts w:ascii="Trebuchet MS" w:eastAsia="Times New Roman" w:hAnsi="Trebuchet MS" w:cs="Trebuchet MS"/>
      <w:color w:val="000000"/>
      <w:sz w:val="42"/>
      <w:szCs w:val="42"/>
    </w:rPr>
  </w:style>
  <w:style w:type="paragraph" w:styleId="Title">
    <w:name w:val="Title"/>
    <w:basedOn w:val="Normal"/>
    <w:link w:val="TitleChar"/>
    <w:uiPriority w:val="10"/>
    <w:rsid w:val="00E27970"/>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E2797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E27970"/>
    <w:rPr>
      <w:rFonts w:ascii="Trebuchet MS" w:eastAsia="Times New Roman" w:hAnsi="Trebuchet MS" w:cs="Trebuchet MS"/>
      <w:i/>
      <w:iCs/>
      <w:color w:val="666666"/>
      <w:sz w:val="26"/>
      <w:szCs w:val="26"/>
    </w:rPr>
  </w:style>
  <w:style w:type="paragraph" w:styleId="Subtitle">
    <w:name w:val="Subtitle"/>
    <w:basedOn w:val="Normal"/>
    <w:link w:val="SubtitleChar"/>
    <w:rsid w:val="00E27970"/>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E27970"/>
    <w:rPr>
      <w:rFonts w:eastAsiaTheme="minorEastAsia"/>
      <w:color w:val="5A5A5A" w:themeColor="text1" w:themeTint="A5"/>
      <w:spacing w:val="15"/>
    </w:rPr>
  </w:style>
  <w:style w:type="paragraph" w:customStyle="1" w:styleId="HaoroDivider">
    <w:name w:val="Haoro Divider"/>
    <w:basedOn w:val="Normal"/>
    <w:rsid w:val="00E27970"/>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nhideWhenUsed/>
    <w:rsid w:val="00E279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E27970"/>
    <w:rPr>
      <w:rFonts w:ascii="Segoe UI" w:hAnsi="Segoe UI" w:cs="Segoe UI"/>
      <w:sz w:val="18"/>
      <w:szCs w:val="18"/>
    </w:rPr>
  </w:style>
  <w:style w:type="paragraph" w:customStyle="1" w:styleId="a8">
    <w:name w:val="כותרת"/>
    <w:basedOn w:val="a9"/>
    <w:link w:val="Char7"/>
    <w:rsid w:val="00E27970"/>
    <w:pPr>
      <w:ind w:firstLine="0"/>
      <w:jc w:val="center"/>
    </w:pPr>
    <w:rPr>
      <w:bCs/>
      <w:sz w:val="35"/>
      <w:szCs w:val="33"/>
    </w:rPr>
  </w:style>
  <w:style w:type="paragraph" w:customStyle="1" w:styleId="a9">
    <w:name w:val="טעקסט"/>
    <w:rsid w:val="00E27970"/>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E27970"/>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E27970"/>
    <w:rPr>
      <w:rFonts w:ascii="Ashkenazy" w:cs="Ashkenazy"/>
      <w:color w:val="000000"/>
      <w:sz w:val="164"/>
      <w:szCs w:val="164"/>
      <w:lang w:bidi="he-IL"/>
    </w:rPr>
  </w:style>
  <w:style w:type="character" w:customStyle="1" w:styleId="20">
    <w:name w:val="סגנון תו 2"/>
    <w:basedOn w:val="1"/>
    <w:uiPriority w:val="99"/>
    <w:rsid w:val="00E27970"/>
    <w:rPr>
      <w:rFonts w:ascii="Ashkenazy" w:cs="Ashkenazy"/>
      <w:color w:val="000000"/>
      <w:spacing w:val="-9"/>
      <w:w w:val="92"/>
      <w:sz w:val="46"/>
      <w:szCs w:val="46"/>
      <w:lang w:bidi="he-IL"/>
    </w:rPr>
  </w:style>
  <w:style w:type="character" w:customStyle="1" w:styleId="3">
    <w:name w:val="סגנון תו 3"/>
    <w:uiPriority w:val="99"/>
    <w:rsid w:val="00E27970"/>
    <w:rPr>
      <w:rFonts w:ascii="VTvilnacopy01" w:cs="VTvilnacopy01"/>
      <w:b/>
      <w:bCs/>
      <w:w w:val="98"/>
      <w:sz w:val="32"/>
      <w:szCs w:val="32"/>
      <w:lang w:bidi="he-IL"/>
    </w:rPr>
  </w:style>
  <w:style w:type="paragraph" w:styleId="TOC5">
    <w:name w:val="toc 5"/>
    <w:basedOn w:val="Normal"/>
    <w:next w:val="Normal"/>
    <w:autoRedefine/>
    <w:uiPriority w:val="39"/>
    <w:unhideWhenUsed/>
    <w:rsid w:val="00E27970"/>
    <w:pPr>
      <w:spacing w:after="100"/>
      <w:ind w:left="880"/>
    </w:pPr>
    <w:rPr>
      <w:rFonts w:eastAsiaTheme="minorEastAsia"/>
    </w:rPr>
  </w:style>
  <w:style w:type="paragraph" w:styleId="TOC6">
    <w:name w:val="toc 6"/>
    <w:basedOn w:val="Normal"/>
    <w:next w:val="Normal"/>
    <w:autoRedefine/>
    <w:uiPriority w:val="39"/>
    <w:unhideWhenUsed/>
    <w:rsid w:val="00E27970"/>
    <w:pPr>
      <w:spacing w:after="100"/>
      <w:ind w:left="1100"/>
    </w:pPr>
    <w:rPr>
      <w:rFonts w:eastAsiaTheme="minorEastAsia"/>
    </w:rPr>
  </w:style>
  <w:style w:type="paragraph" w:styleId="TOC7">
    <w:name w:val="toc 7"/>
    <w:basedOn w:val="Normal"/>
    <w:next w:val="Normal"/>
    <w:autoRedefine/>
    <w:uiPriority w:val="39"/>
    <w:unhideWhenUsed/>
    <w:rsid w:val="00E27970"/>
    <w:pPr>
      <w:spacing w:after="100"/>
      <w:ind w:left="1320"/>
    </w:pPr>
    <w:rPr>
      <w:rFonts w:eastAsiaTheme="minorEastAsia"/>
    </w:rPr>
  </w:style>
  <w:style w:type="paragraph" w:styleId="TOC8">
    <w:name w:val="toc 8"/>
    <w:basedOn w:val="Normal"/>
    <w:next w:val="Normal"/>
    <w:autoRedefine/>
    <w:uiPriority w:val="39"/>
    <w:unhideWhenUsed/>
    <w:rsid w:val="00E27970"/>
    <w:pPr>
      <w:spacing w:after="100"/>
      <w:ind w:left="1540"/>
    </w:pPr>
    <w:rPr>
      <w:rFonts w:eastAsiaTheme="minorEastAsia"/>
    </w:rPr>
  </w:style>
  <w:style w:type="paragraph" w:customStyle="1" w:styleId="divider">
    <w:name w:val="הקדשה divider"/>
    <w:basedOn w:val="Normal"/>
    <w:link w:val="dividerChar"/>
    <w:rsid w:val="00E2797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E27970"/>
    <w:rPr>
      <w:rFonts w:ascii="Narkisim" w:eastAsia="Times New Roman" w:hAnsi="Narkisim" w:cs="Narkisim"/>
      <w:sz w:val="27"/>
      <w:szCs w:val="27"/>
    </w:rPr>
  </w:style>
  <w:style w:type="character" w:styleId="SubtleEmphasis">
    <w:name w:val="Subtle Emphasis"/>
    <w:basedOn w:val="DefaultParagraphFont"/>
    <w:uiPriority w:val="19"/>
    <w:rsid w:val="00E27970"/>
    <w:rPr>
      <w:i/>
      <w:iCs/>
      <w:color w:val="404040" w:themeColor="text1" w:themeTint="BF"/>
    </w:rPr>
  </w:style>
  <w:style w:type="character" w:styleId="Emphasis">
    <w:name w:val="Emphasis"/>
    <w:uiPriority w:val="20"/>
    <w:rsid w:val="00E27970"/>
    <w:rPr>
      <w:i/>
      <w:iCs/>
    </w:rPr>
  </w:style>
  <w:style w:type="paragraph" w:customStyle="1" w:styleId="aa">
    <w:name w:val="הערה"/>
    <w:basedOn w:val="FootnoteText"/>
    <w:autoRedefine/>
    <w:rsid w:val="00E27970"/>
    <w:pPr>
      <w:spacing w:after="100"/>
      <w:ind w:firstLine="230"/>
    </w:pPr>
    <w:rPr>
      <w:rFonts w:ascii="Times New Roman" w:eastAsia="Times New Roman" w:hAnsi="Times New Roman" w:cs="David"/>
    </w:rPr>
  </w:style>
  <w:style w:type="character" w:customStyle="1" w:styleId="five">
    <w:name w:val="five"/>
    <w:basedOn w:val="DefaultParagraphFont"/>
    <w:rsid w:val="00E27970"/>
  </w:style>
  <w:style w:type="paragraph" w:customStyle="1" w:styleId="ab">
    <w:name w:val="כותרת משנה"/>
    <w:basedOn w:val="Normal"/>
    <w:rsid w:val="00E27970"/>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E27970"/>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E27970"/>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E27970"/>
    <w:rPr>
      <w:rFonts w:ascii="Segoe UI" w:hAnsi="Segoe UI" w:cs="Segoe UI"/>
      <w:sz w:val="16"/>
      <w:szCs w:val="16"/>
    </w:rPr>
  </w:style>
  <w:style w:type="numbering" w:customStyle="1" w:styleId="NoList11">
    <w:name w:val="No List11"/>
    <w:next w:val="NoList"/>
    <w:uiPriority w:val="99"/>
    <w:semiHidden/>
    <w:unhideWhenUsed/>
    <w:rsid w:val="00E27970"/>
  </w:style>
  <w:style w:type="paragraph" w:styleId="PlainText">
    <w:name w:val="Plain Text"/>
    <w:basedOn w:val="Normal"/>
    <w:link w:val="PlainTextChar"/>
    <w:unhideWhenUsed/>
    <w:rsid w:val="00E27970"/>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rsid w:val="00E27970"/>
    <w:rPr>
      <w:rFonts w:ascii="Consolas" w:hAnsi="Consolas" w:cs="Consolas"/>
      <w:sz w:val="21"/>
      <w:szCs w:val="21"/>
    </w:rPr>
  </w:style>
  <w:style w:type="character" w:styleId="PageNumber">
    <w:name w:val="page number"/>
    <w:basedOn w:val="DefaultParagraphFont"/>
    <w:rsid w:val="00E27970"/>
  </w:style>
  <w:style w:type="character" w:styleId="FollowedHyperlink">
    <w:name w:val="FollowedHyperlink"/>
    <w:basedOn w:val="DefaultParagraphFont"/>
    <w:semiHidden/>
    <w:rsid w:val="00E27970"/>
    <w:rPr>
      <w:color w:val="800080"/>
      <w:u w:val="single"/>
    </w:rPr>
  </w:style>
  <w:style w:type="character" w:customStyle="1" w:styleId="StyleFootnoteReference">
    <w:name w:val="Style Footnote Reference"/>
    <w:basedOn w:val="FootnoteReference"/>
    <w:rsid w:val="00E27970"/>
    <w:rPr>
      <w:rFonts w:cs="FrankRuehl"/>
      <w:spacing w:val="0"/>
      <w:position w:val="0"/>
      <w:sz w:val="18"/>
      <w:szCs w:val="18"/>
      <w:vertAlign w:val="superscript"/>
    </w:rPr>
  </w:style>
  <w:style w:type="paragraph" w:styleId="EndnoteText">
    <w:name w:val="endnote text"/>
    <w:basedOn w:val="Normal"/>
    <w:link w:val="EndnoteTextChar"/>
    <w:uiPriority w:val="99"/>
    <w:semiHidden/>
    <w:rsid w:val="00E27970"/>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uiPriority w:val="99"/>
    <w:semiHidden/>
    <w:rsid w:val="00E27970"/>
    <w:rPr>
      <w:rFonts w:ascii="Times New Roman" w:eastAsia="Times New Roman" w:hAnsi="Times New Roman" w:cs="Dor"/>
      <w:spacing w:val="6"/>
      <w:position w:val="4"/>
      <w:sz w:val="20"/>
      <w:szCs w:val="20"/>
    </w:rPr>
  </w:style>
  <w:style w:type="character" w:styleId="EndnoteReference">
    <w:name w:val="endnote reference"/>
    <w:basedOn w:val="DefaultParagraphFont"/>
    <w:uiPriority w:val="99"/>
    <w:semiHidden/>
    <w:rsid w:val="00E27970"/>
    <w:rPr>
      <w:vertAlign w:val="superscript"/>
    </w:rPr>
  </w:style>
  <w:style w:type="paragraph" w:customStyle="1" w:styleId="ad">
    <w:name w:val="ע&quot;כ"/>
    <w:basedOn w:val="a9"/>
    <w:rsid w:val="00E27970"/>
    <w:rPr>
      <w:bCs/>
      <w:sz w:val="31"/>
      <w:szCs w:val="29"/>
    </w:rPr>
  </w:style>
  <w:style w:type="paragraph" w:customStyle="1" w:styleId="ae">
    <w:name w:val="כוכבים"/>
    <w:basedOn w:val="FootnoteText"/>
    <w:rsid w:val="00E27970"/>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E27970"/>
    <w:rPr>
      <w:rFonts w:ascii="FrankRuehl" w:hAnsi="FrankRuehl"/>
      <w:sz w:val="30"/>
    </w:rPr>
  </w:style>
  <w:style w:type="paragraph" w:styleId="Signature">
    <w:name w:val="Signature"/>
    <w:basedOn w:val="Normal"/>
    <w:link w:val="SignatureChar"/>
    <w:rsid w:val="00E27970"/>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E27970"/>
    <w:rPr>
      <w:rFonts w:ascii="Times New Roman" w:eastAsia="Times New Roman" w:hAnsi="Times New Roman" w:cs="David"/>
      <w:sz w:val="24"/>
      <w:szCs w:val="24"/>
    </w:rPr>
  </w:style>
  <w:style w:type="character" w:customStyle="1" w:styleId="af">
    <w:name w:val="נורמל תו"/>
    <w:basedOn w:val="DefaultParagraphFont"/>
    <w:locked/>
    <w:rsid w:val="00E27970"/>
    <w:rPr>
      <w:rFonts w:ascii="Times New Roman" w:eastAsia="Times New Roman" w:hAnsi="Times New Roman" w:cs="FrankRuehl"/>
      <w:kern w:val="28"/>
      <w:sz w:val="27"/>
      <w:szCs w:val="27"/>
    </w:rPr>
  </w:style>
  <w:style w:type="paragraph" w:customStyle="1" w:styleId="Footnotes">
    <w:name w:val="Footnotes"/>
    <w:basedOn w:val="Normal"/>
    <w:rsid w:val="00E27970"/>
    <w:pPr>
      <w:bidi/>
      <w:spacing w:after="0" w:line="260" w:lineRule="exact"/>
      <w:ind w:firstLine="432"/>
      <w:jc w:val="both"/>
    </w:pPr>
    <w:rPr>
      <w:rFonts w:ascii="David" w:eastAsia="David" w:hAnsi="David" w:cs="David"/>
      <w:sz w:val="20"/>
      <w:szCs w:val="20"/>
    </w:rPr>
  </w:style>
  <w:style w:type="character" w:customStyle="1" w:styleId="it">
    <w:name w:val="it"/>
    <w:uiPriority w:val="1"/>
    <w:rsid w:val="00E27970"/>
    <w:rPr>
      <w:rFonts w:ascii="Levenim MT" w:eastAsia="Levenim MT" w:hAnsi="Levenim MT" w:cs="Levenim MT"/>
      <w:sz w:val="16"/>
      <w:szCs w:val="16"/>
    </w:rPr>
  </w:style>
  <w:style w:type="character" w:customStyle="1" w:styleId="hit">
    <w:name w:val="hit"/>
    <w:basedOn w:val="DefaultParagraphFont"/>
    <w:rsid w:val="00E27970"/>
  </w:style>
  <w:style w:type="paragraph" w:customStyle="1" w:styleId="af0">
    <w:name w:val="דוד"/>
    <w:basedOn w:val="Normal"/>
    <w:rsid w:val="00E2797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uiPriority w:val="14"/>
    <w:rsid w:val="00E27970"/>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E27970"/>
    <w:rPr>
      <w:sz w:val="16"/>
      <w:szCs w:val="16"/>
    </w:rPr>
  </w:style>
  <w:style w:type="paragraph" w:styleId="CommentText">
    <w:name w:val="annotation text"/>
    <w:basedOn w:val="Normal"/>
    <w:link w:val="CommentTextChar"/>
    <w:uiPriority w:val="99"/>
    <w:rsid w:val="00E27970"/>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E27970"/>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E27970"/>
    <w:rPr>
      <w:b/>
      <w:bCs/>
    </w:rPr>
  </w:style>
  <w:style w:type="character" w:customStyle="1" w:styleId="CommentSubjectChar">
    <w:name w:val="Comment Subject Char"/>
    <w:basedOn w:val="CommentTextChar"/>
    <w:link w:val="CommentSubject"/>
    <w:uiPriority w:val="99"/>
    <w:rsid w:val="00E27970"/>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E27970"/>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E27970"/>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E27970"/>
    <w:pPr>
      <w:spacing w:after="0" w:line="240" w:lineRule="auto"/>
    </w:pPr>
  </w:style>
  <w:style w:type="table" w:customStyle="1" w:styleId="GridTable1Light1">
    <w:name w:val="Grid Table 1 Light1"/>
    <w:basedOn w:val="TableNormal"/>
    <w:uiPriority w:val="46"/>
    <w:rsid w:val="00E27970"/>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E27970"/>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E27970"/>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E27970"/>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E27970"/>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E27970"/>
    <w:pPr>
      <w:numPr>
        <w:numId w:val="1"/>
      </w:numPr>
    </w:pPr>
  </w:style>
  <w:style w:type="numbering" w:customStyle="1" w:styleId="ImportedStyle2">
    <w:name w:val="Imported Style 2"/>
    <w:rsid w:val="00E27970"/>
    <w:pPr>
      <w:numPr>
        <w:numId w:val="2"/>
      </w:numPr>
    </w:pPr>
  </w:style>
  <w:style w:type="numbering" w:customStyle="1" w:styleId="ImportedStyle3">
    <w:name w:val="Imported Style 3"/>
    <w:rsid w:val="00E27970"/>
    <w:pPr>
      <w:numPr>
        <w:numId w:val="3"/>
      </w:numPr>
    </w:pPr>
  </w:style>
  <w:style w:type="paragraph" w:customStyle="1" w:styleId="11">
    <w:name w:val="כותרת משנה 1"/>
    <w:basedOn w:val="a3"/>
    <w:link w:val="1Char"/>
    <w:uiPriority w:val="4"/>
    <w:qFormat/>
    <w:rsid w:val="003626C4"/>
    <w:pPr>
      <w:bidi/>
      <w:spacing w:before="240"/>
      <w:ind w:firstLine="0"/>
      <w:jc w:val="center"/>
    </w:pPr>
    <w:rPr>
      <w:rFonts w:ascii="FbFRealBelet Bold" w:hAnsi="FbFRealBelet Bold" w:cs="FbFRealBelet Bold"/>
      <w:b/>
      <w:bCs/>
    </w:rPr>
  </w:style>
  <w:style w:type="character" w:customStyle="1" w:styleId="1Char">
    <w:name w:val="כותרת משנה 1 Char"/>
    <w:basedOn w:val="FootnoteTextChar"/>
    <w:link w:val="11"/>
    <w:uiPriority w:val="4"/>
    <w:rsid w:val="00305373"/>
    <w:rPr>
      <w:rFonts w:ascii="FbFRealBelet Bold" w:eastAsia="Calibri" w:hAnsi="FbFRealBelet Bold" w:cs="FbFRealBelet Bold"/>
      <w:b/>
      <w:bCs/>
      <w:color w:val="000000" w:themeColor="text1"/>
      <w:sz w:val="24"/>
      <w:szCs w:val="24"/>
      <w:u w:color="000000"/>
      <w:bdr w:val="nil"/>
      <w:lang w:val="bg-BG"/>
    </w:rPr>
  </w:style>
  <w:style w:type="paragraph" w:customStyle="1" w:styleId="Standard">
    <w:name w:val="Standard"/>
    <w:rsid w:val="00E27970"/>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E27970"/>
    <w:pPr>
      <w:spacing w:after="120"/>
    </w:pPr>
  </w:style>
  <w:style w:type="paragraph" w:styleId="List">
    <w:name w:val="List"/>
    <w:basedOn w:val="Textbody"/>
    <w:rsid w:val="00E27970"/>
    <w:rPr>
      <w:rFonts w:cs="Tahoma"/>
    </w:rPr>
  </w:style>
  <w:style w:type="paragraph" w:styleId="Caption">
    <w:name w:val="caption"/>
    <w:basedOn w:val="Standard"/>
    <w:rsid w:val="00E27970"/>
    <w:pPr>
      <w:suppressLineNumbers/>
      <w:spacing w:before="120" w:after="120"/>
    </w:pPr>
    <w:rPr>
      <w:rFonts w:cs="Tahoma"/>
      <w:i/>
      <w:iCs/>
    </w:rPr>
  </w:style>
  <w:style w:type="paragraph" w:customStyle="1" w:styleId="Index">
    <w:name w:val="Index"/>
    <w:basedOn w:val="Standard"/>
    <w:rsid w:val="00E27970"/>
    <w:pPr>
      <w:suppressLineNumbers/>
    </w:pPr>
    <w:rPr>
      <w:rFonts w:cs="Tahoma"/>
    </w:rPr>
  </w:style>
  <w:style w:type="paragraph" w:customStyle="1" w:styleId="Footnote">
    <w:name w:val="Footnote"/>
    <w:basedOn w:val="Standard"/>
    <w:rsid w:val="00E27970"/>
    <w:pPr>
      <w:suppressLineNumbers/>
      <w:ind w:left="283" w:hanging="283"/>
    </w:pPr>
    <w:rPr>
      <w:sz w:val="20"/>
      <w:szCs w:val="20"/>
    </w:rPr>
  </w:style>
  <w:style w:type="character" w:customStyle="1" w:styleId="FootnoteSymbol">
    <w:name w:val="Footnote Symbol"/>
    <w:rsid w:val="00E27970"/>
  </w:style>
  <w:style w:type="character" w:customStyle="1" w:styleId="Footnoteanchor">
    <w:name w:val="Footnote anchor"/>
    <w:rsid w:val="00E27970"/>
    <w:rPr>
      <w:position w:val="0"/>
      <w:vertAlign w:val="superscript"/>
    </w:rPr>
  </w:style>
  <w:style w:type="character" w:customStyle="1" w:styleId="Char9">
    <w:name w:val="הקדשות Char"/>
    <w:basedOn w:val="DefaultParagraphFont"/>
    <w:link w:val="af2"/>
    <w:locked/>
    <w:rsid w:val="00305373"/>
    <w:rPr>
      <w:rFonts w:ascii="Narkisim" w:eastAsia="Times New Roman" w:hAnsi="Narkisim" w:cs="Narkisim"/>
      <w:sz w:val="27"/>
      <w:szCs w:val="27"/>
    </w:rPr>
  </w:style>
  <w:style w:type="paragraph" w:customStyle="1" w:styleId="af2">
    <w:name w:val="הקדשות"/>
    <w:basedOn w:val="Normal"/>
    <w:link w:val="Char9"/>
    <w:rsid w:val="00E27970"/>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E2797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27970"/>
    <w:rPr>
      <w:i/>
      <w:iCs/>
      <w:color w:val="5B9BD5" w:themeColor="accent1"/>
    </w:rPr>
  </w:style>
  <w:style w:type="paragraph" w:customStyle="1" w:styleId="af3">
    <w:name w:val="הקדשה"/>
    <w:basedOn w:val="Normal"/>
    <w:link w:val="Chara"/>
    <w:qFormat/>
    <w:rsid w:val="00714B11"/>
    <w:pPr>
      <w:bidi/>
      <w:jc w:val="center"/>
    </w:pPr>
    <w:rPr>
      <w:rFonts w:ascii="Narkisim" w:eastAsia="Times New Roman" w:hAnsi="Narkisim" w:cs="1ShefaClassic"/>
      <w:sz w:val="28"/>
      <w:szCs w:val="28"/>
    </w:rPr>
  </w:style>
  <w:style w:type="table" w:customStyle="1" w:styleId="TableGridLight1">
    <w:name w:val="Table Grid Light1"/>
    <w:basedOn w:val="TableNormal"/>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14B11"/>
    <w:rPr>
      <w:rFonts w:ascii="Narkisim" w:eastAsia="Times New Roman" w:hAnsi="Narkisim" w:cs="1ShefaClassic"/>
      <w:sz w:val="28"/>
      <w:szCs w:val="28"/>
    </w:rPr>
  </w:style>
  <w:style w:type="character" w:customStyle="1" w:styleId="Char7">
    <w:name w:val="כותרת Char"/>
    <w:basedOn w:val="DefaultParagraphFont"/>
    <w:link w:val="a8"/>
    <w:rsid w:val="00305373"/>
    <w:rPr>
      <w:rFonts w:ascii="Times New Roman" w:eastAsia="Times New Roman" w:hAnsi="Times New Roman" w:cs="David"/>
      <w:b/>
      <w:bCs/>
      <w:sz w:val="35"/>
      <w:szCs w:val="33"/>
    </w:rPr>
  </w:style>
  <w:style w:type="paragraph" w:customStyle="1" w:styleId="about">
    <w:name w:val="about"/>
    <w:basedOn w:val="Normal"/>
    <w:rsid w:val="00E27970"/>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E27970"/>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27970"/>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27970"/>
    <w:rPr>
      <w:rFonts w:ascii="David" w:hAnsi="David" w:cs="David"/>
      <w:b/>
      <w:bCs/>
    </w:rPr>
  </w:style>
  <w:style w:type="character" w:customStyle="1" w:styleId="Heading10">
    <w:name w:val="Heading #1_"/>
    <w:basedOn w:val="DefaultParagraphFont"/>
    <w:link w:val="Heading11"/>
    <w:rsid w:val="00E27970"/>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27970"/>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27970"/>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E27970"/>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E27970"/>
    <w:rPr>
      <w:rFonts w:cs="FrankRuehl"/>
      <w:color w:val="000000"/>
      <w:kern w:val="28"/>
      <w:lang w:val="en-US" w:eastAsia="en-US" w:bidi="he-IL"/>
    </w:rPr>
  </w:style>
  <w:style w:type="paragraph" w:customStyle="1" w:styleId="af5">
    <w:name w:val="פנים"/>
    <w:link w:val="Charb"/>
    <w:rsid w:val="00E27970"/>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E27970"/>
    <w:rPr>
      <w:smallCaps/>
      <w:color w:val="5A5A5A" w:themeColor="text1" w:themeTint="A5"/>
    </w:rPr>
  </w:style>
  <w:style w:type="paragraph" w:customStyle="1" w:styleId="headingchapters">
    <w:name w:val="heading chapters"/>
    <w:basedOn w:val="Heading1"/>
    <w:rsid w:val="00E27970"/>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E27970"/>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E27970"/>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E27970"/>
  </w:style>
  <w:style w:type="character" w:styleId="Strong">
    <w:name w:val="Strong"/>
    <w:uiPriority w:val="22"/>
    <w:rsid w:val="00E27970"/>
    <w:rPr>
      <w:b/>
      <w:bCs/>
    </w:rPr>
  </w:style>
  <w:style w:type="paragraph" w:customStyle="1" w:styleId="af8">
    <w:name w:val="תוכן ותמצית"/>
    <w:rsid w:val="00E27970"/>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uiPriority w:val="14"/>
    <w:qFormat/>
    <w:rsid w:val="00E27970"/>
    <w:pPr>
      <w:spacing w:before="0" w:after="100"/>
    </w:pPr>
    <w:rPr>
      <w:rFonts w:ascii="FbSfaradi Medium" w:hAnsi="FbSfaradi Medium" w:cs="FbSfaradi Medium"/>
    </w:rPr>
  </w:style>
  <w:style w:type="character" w:customStyle="1" w:styleId="1Char0">
    <w:name w:val="מדור1 Char"/>
    <w:basedOn w:val="Char3"/>
    <w:link w:val="12"/>
    <w:uiPriority w:val="14"/>
    <w:rsid w:val="00305373"/>
    <w:rPr>
      <w:rFonts w:ascii="FbSfaradi Medium" w:eastAsia="Times New Roman" w:hAnsi="FbSfaradi Medium" w:cs="FbSfaradi Medium"/>
      <w:sz w:val="70"/>
      <w:szCs w:val="70"/>
      <w:lang w:val="en-GB"/>
    </w:rPr>
  </w:style>
  <w:style w:type="paragraph" w:customStyle="1" w:styleId="af9">
    <w:name w:val="מענה"/>
    <w:basedOn w:val="Normal"/>
    <w:link w:val="Charc"/>
    <w:uiPriority w:val="10"/>
    <w:rsid w:val="00E27970"/>
    <w:pPr>
      <w:bidi/>
      <w:spacing w:line="360" w:lineRule="auto"/>
      <w:jc w:val="center"/>
    </w:pPr>
    <w:rPr>
      <w:rFonts w:ascii="FbSfaradi" w:hAnsi="FbSfaradi" w:cs="FbSfaradi"/>
      <w:sz w:val="26"/>
      <w:szCs w:val="26"/>
    </w:rPr>
  </w:style>
  <w:style w:type="character" w:customStyle="1" w:styleId="Charc">
    <w:name w:val="מענה Char"/>
    <w:basedOn w:val="DefaultParagraphFont"/>
    <w:link w:val="af9"/>
    <w:uiPriority w:val="10"/>
    <w:rsid w:val="00305373"/>
    <w:rPr>
      <w:rFonts w:ascii="FbSfaradi" w:hAnsi="FbSfaradi" w:cs="FbSfaradi"/>
      <w:sz w:val="26"/>
      <w:szCs w:val="26"/>
    </w:rPr>
  </w:style>
  <w:style w:type="table" w:styleId="GridTable1Light">
    <w:name w:val="Grid Table 1 Light"/>
    <w:basedOn w:val="TableNormal"/>
    <w:uiPriority w:val="46"/>
    <w:rsid w:val="00E27970"/>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E27970"/>
    <w:rPr>
      <w:rFonts w:ascii="Times New Roman" w:hAnsi="Times New Roman" w:cs="Times New Roman"/>
    </w:rPr>
  </w:style>
  <w:style w:type="paragraph" w:customStyle="1" w:styleId="HaarosBody">
    <w:name w:val="Haaros Body"/>
    <w:basedOn w:val="Normal"/>
    <w:link w:val="HaarosBodyChar"/>
    <w:uiPriority w:val="14"/>
    <w:rsid w:val="00E27970"/>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uiPriority w:val="14"/>
    <w:rsid w:val="00305373"/>
    <w:rPr>
      <w:rFonts w:ascii="Narkisim" w:hAnsi="Narkisim" w:cs="Narkisim"/>
      <w:szCs w:val="24"/>
    </w:rPr>
  </w:style>
  <w:style w:type="paragraph" w:customStyle="1" w:styleId="HaarosTitle">
    <w:name w:val="Haaros Title"/>
    <w:basedOn w:val="HaarosName"/>
    <w:link w:val="HaarosTitleChar"/>
    <w:rsid w:val="00E27970"/>
    <w:pPr>
      <w:jc w:val="both"/>
    </w:pPr>
    <w:rPr>
      <w:sz w:val="38"/>
      <w:szCs w:val="38"/>
    </w:rPr>
  </w:style>
  <w:style w:type="character" w:customStyle="1" w:styleId="HaarosTitleChar">
    <w:name w:val="Haaros Title Char"/>
    <w:basedOn w:val="HaarosNameChar"/>
    <w:link w:val="HaarosTitle"/>
    <w:rsid w:val="00E27970"/>
    <w:rPr>
      <w:rFonts w:ascii="David" w:hAnsi="David" w:cs="David"/>
      <w:b/>
      <w:bCs/>
      <w:sz w:val="38"/>
      <w:szCs w:val="38"/>
    </w:rPr>
  </w:style>
  <w:style w:type="paragraph" w:styleId="BodyText2">
    <w:name w:val="Body Text 2"/>
    <w:basedOn w:val="Normal"/>
    <w:link w:val="BodyText2Char"/>
    <w:semiHidden/>
    <w:rsid w:val="00E27970"/>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E27970"/>
    <w:rPr>
      <w:rFonts w:ascii="Times New Roman" w:eastAsia="Times New Roman" w:hAnsi="Times New Roman" w:cs="Miriam"/>
      <w:sz w:val="24"/>
      <w:szCs w:val="28"/>
    </w:rPr>
  </w:style>
  <w:style w:type="character" w:customStyle="1" w:styleId="Chard">
    <w:name w:val="נורמל Char"/>
    <w:rsid w:val="00E27970"/>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E27970"/>
    <w:pPr>
      <w:spacing w:after="120"/>
      <w:ind w:left="360"/>
    </w:pPr>
  </w:style>
  <w:style w:type="character" w:customStyle="1" w:styleId="BodyTextIndentChar">
    <w:name w:val="Body Text Indent Char"/>
    <w:basedOn w:val="DefaultParagraphFont"/>
    <w:link w:val="BodyTextIndent"/>
    <w:uiPriority w:val="99"/>
    <w:semiHidden/>
    <w:rsid w:val="00E27970"/>
  </w:style>
  <w:style w:type="paragraph" w:styleId="BodyTextIndent2">
    <w:name w:val="Body Text Indent 2"/>
    <w:basedOn w:val="Normal"/>
    <w:link w:val="BodyTextIndent2Char"/>
    <w:uiPriority w:val="99"/>
    <w:semiHidden/>
    <w:unhideWhenUsed/>
    <w:rsid w:val="00E27970"/>
    <w:pPr>
      <w:spacing w:after="120" w:line="480" w:lineRule="auto"/>
      <w:ind w:left="360"/>
    </w:pPr>
  </w:style>
  <w:style w:type="character" w:customStyle="1" w:styleId="BodyTextIndent2Char">
    <w:name w:val="Body Text Indent 2 Char"/>
    <w:basedOn w:val="DefaultParagraphFont"/>
    <w:link w:val="BodyTextIndent2"/>
    <w:uiPriority w:val="99"/>
    <w:semiHidden/>
    <w:rsid w:val="00E27970"/>
  </w:style>
  <w:style w:type="paragraph" w:customStyle="1" w:styleId="afa">
    <w:name w:val="שם הרב"/>
    <w:basedOn w:val="Normal"/>
    <w:rsid w:val="00E27970"/>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E27970"/>
  </w:style>
  <w:style w:type="paragraph" w:styleId="BodyText3">
    <w:name w:val="Body Text"/>
    <w:basedOn w:val="Normal"/>
    <w:link w:val="BodyTextChar"/>
    <w:uiPriority w:val="99"/>
    <w:semiHidden/>
    <w:unhideWhenUsed/>
    <w:rsid w:val="00E27970"/>
    <w:pPr>
      <w:spacing w:after="120"/>
    </w:pPr>
  </w:style>
  <w:style w:type="character" w:customStyle="1" w:styleId="BodyTextChar">
    <w:name w:val="Body Text Char"/>
    <w:basedOn w:val="DefaultParagraphFont"/>
    <w:link w:val="BodyText3"/>
    <w:uiPriority w:val="99"/>
    <w:semiHidden/>
    <w:rsid w:val="00E27970"/>
  </w:style>
  <w:style w:type="paragraph" w:customStyle="1" w:styleId="afb">
    <w:name w:val="דברי רשי"/>
    <w:basedOn w:val="Normal"/>
    <w:link w:val="afc"/>
    <w:uiPriority w:val="14"/>
    <w:rsid w:val="00E27970"/>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uiPriority w:val="14"/>
    <w:rsid w:val="00305373"/>
    <w:rPr>
      <w:rFonts w:ascii="Times New Roman" w:eastAsia="Times New Roman" w:hAnsi="Times New Roman" w:cs="Guttman Rashi"/>
      <w:b/>
      <w:bCs/>
      <w:i/>
      <w:iCs/>
      <w:sz w:val="28"/>
      <w:szCs w:val="28"/>
    </w:rPr>
  </w:style>
  <w:style w:type="paragraph" w:customStyle="1" w:styleId="afd">
    <w:name w:val="נושא"/>
    <w:basedOn w:val="Normal"/>
    <w:next w:val="Normal"/>
    <w:rsid w:val="00E27970"/>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E27970"/>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aliases w:val="Refrance Char"/>
    <w:basedOn w:val="DefaultParagraphFont"/>
    <w:link w:val="NoSpacing"/>
    <w:uiPriority w:val="1"/>
    <w:rsid w:val="00E27970"/>
    <w:rPr>
      <w:lang w:val="en-GB"/>
    </w:rPr>
  </w:style>
  <w:style w:type="character" w:customStyle="1" w:styleId="gd">
    <w:name w:val="gd"/>
    <w:basedOn w:val="DefaultParagraphFont"/>
    <w:rsid w:val="00E27970"/>
  </w:style>
  <w:style w:type="character" w:customStyle="1" w:styleId="go">
    <w:name w:val="go"/>
    <w:basedOn w:val="DefaultParagraphFont"/>
    <w:rsid w:val="00E27970"/>
  </w:style>
  <w:style w:type="paragraph" w:customStyle="1" w:styleId="he">
    <w:name w:val="he"/>
    <w:basedOn w:val="Normal"/>
    <w:rsid w:val="00E27970"/>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rsid w:val="00E27970"/>
    <w:rPr>
      <w:b/>
      <w:bCs/>
      <w:i/>
      <w:iCs/>
      <w:spacing w:val="5"/>
    </w:rPr>
  </w:style>
  <w:style w:type="character" w:customStyle="1" w:styleId="gi">
    <w:name w:val="gi"/>
    <w:basedOn w:val="DefaultParagraphFont"/>
    <w:rsid w:val="00E27970"/>
  </w:style>
  <w:style w:type="character" w:customStyle="1" w:styleId="qu">
    <w:name w:val="qu"/>
    <w:basedOn w:val="DefaultParagraphFont"/>
    <w:rsid w:val="00E27970"/>
  </w:style>
  <w:style w:type="character" w:customStyle="1" w:styleId="Chare">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E27970"/>
    <w:rPr>
      <w:rFonts w:ascii="Times New Roman" w:eastAsia="Times New Roman" w:hAnsi="Times New Roman" w:cs="Times New Roman"/>
      <w:sz w:val="20"/>
      <w:szCs w:val="20"/>
      <w:lang w:bidi="he-IL"/>
    </w:rPr>
  </w:style>
  <w:style w:type="paragraph" w:customStyle="1" w:styleId="aff">
    <w:name w:val="פתח דבר"/>
    <w:basedOn w:val="Normal"/>
    <w:uiPriority w:val="6"/>
    <w:rsid w:val="00E27970"/>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E27970"/>
  </w:style>
  <w:style w:type="paragraph" w:customStyle="1" w:styleId="aff0">
    <w:name w:val="פתח דבר חתימה"/>
    <w:uiPriority w:val="9"/>
    <w:rsid w:val="00E27970"/>
    <w:pPr>
      <w:spacing w:after="0" w:line="240" w:lineRule="auto"/>
    </w:pPr>
    <w:rPr>
      <w:rFonts w:ascii="FrankRuehl" w:eastAsia="Times New Roman" w:hAnsi="FrankRuehl" w:cs="Hadassa Bold"/>
      <w:kern w:val="28"/>
      <w:sz w:val="27"/>
      <w:szCs w:val="27"/>
    </w:rPr>
  </w:style>
  <w:style w:type="character" w:customStyle="1" w:styleId="gmail-hebrewchar">
    <w:name w:val="gmail-hebrewchar"/>
    <w:basedOn w:val="DefaultParagraphFont"/>
    <w:rsid w:val="00E27970"/>
  </w:style>
  <w:style w:type="paragraph" w:customStyle="1" w:styleId="aff1">
    <w:name w:val="מונוטייפ כותרת ראשית"/>
    <w:basedOn w:val="Normal"/>
    <w:link w:val="aff2"/>
    <w:uiPriority w:val="14"/>
    <w:rsid w:val="00E27970"/>
    <w:pPr>
      <w:shd w:val="clear" w:color="auto" w:fill="FCFCFC"/>
      <w:bidi/>
      <w:spacing w:before="40" w:after="100" w:line="240" w:lineRule="auto"/>
      <w:ind w:firstLine="170"/>
      <w:jc w:val="both"/>
    </w:pPr>
    <w:rPr>
      <w:rFonts w:ascii="Monotype Hadassah" w:hAnsi="Monotype Hadassah" w:cs="Monotype Hadassah"/>
      <w:b/>
      <w:bCs/>
      <w:sz w:val="38"/>
      <w:szCs w:val="38"/>
    </w:rPr>
  </w:style>
  <w:style w:type="character" w:customStyle="1" w:styleId="aff2">
    <w:name w:val="מונוטייפ כותרת ראשית תו"/>
    <w:link w:val="aff1"/>
    <w:uiPriority w:val="14"/>
    <w:locked/>
    <w:rsid w:val="00305373"/>
    <w:rPr>
      <w:rFonts w:ascii="Monotype Hadassah" w:hAnsi="Monotype Hadassah" w:cs="Monotype Hadassah"/>
      <w:b/>
      <w:bCs/>
      <w:sz w:val="38"/>
      <w:szCs w:val="38"/>
      <w:shd w:val="clear" w:color="auto" w:fill="FCFCFC"/>
    </w:rPr>
  </w:style>
  <w:style w:type="paragraph" w:customStyle="1" w:styleId="a00">
    <w:name w:val="a0"/>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E27970"/>
    <w:pPr>
      <w:spacing w:after="200" w:line="276" w:lineRule="auto"/>
    </w:pPr>
    <w:rPr>
      <w:rFonts w:ascii="Calibri" w:eastAsia="Calibri" w:hAnsi="Calibri" w:cs="Calibri"/>
      <w:lang w:val="en-GB" w:eastAsia="en-GB"/>
    </w:rPr>
  </w:style>
  <w:style w:type="character" w:customStyle="1" w:styleId="Charb">
    <w:name w:val="פנים Char"/>
    <w:link w:val="af5"/>
    <w:uiPriority w:val="14"/>
    <w:rsid w:val="00305373"/>
    <w:rPr>
      <w:rFonts w:ascii="Arial Unicode MS" w:eastAsia="Arial Unicode MS" w:hAnsi="Arial Unicode MS" w:cs="FbHadasaNew"/>
      <w:color w:val="000000"/>
      <w:sz w:val="28"/>
      <w:szCs w:val="28"/>
      <w:u w:color="000000"/>
      <w:bdr w:val="nil"/>
      <w:lang w:val="he-IL"/>
    </w:rPr>
  </w:style>
  <w:style w:type="paragraph" w:customStyle="1" w:styleId="aff3">
    <w:name w:val="קעפל"/>
    <w:basedOn w:val="Normal"/>
    <w:link w:val="Charf"/>
    <w:uiPriority w:val="14"/>
    <w:rsid w:val="008F5253"/>
    <w:pPr>
      <w:tabs>
        <w:tab w:val="left" w:pos="1559"/>
      </w:tabs>
      <w:bidi/>
      <w:spacing w:before="60" w:after="0" w:line="300" w:lineRule="auto"/>
      <w:ind w:firstLine="288"/>
      <w:jc w:val="center"/>
    </w:pPr>
    <w:rPr>
      <w:rFonts w:ascii="Times New Roman" w:eastAsia="PMingLiU" w:hAnsi="Times New Roman" w:cs="Vilna Breslov"/>
      <w:b/>
      <w:bCs/>
      <w:sz w:val="28"/>
      <w:szCs w:val="28"/>
      <w:lang w:eastAsia="zh-TW"/>
    </w:rPr>
  </w:style>
  <w:style w:type="character" w:customStyle="1" w:styleId="Charf">
    <w:name w:val="קעפל Char"/>
    <w:link w:val="aff3"/>
    <w:uiPriority w:val="14"/>
    <w:rsid w:val="00305373"/>
    <w:rPr>
      <w:rFonts w:ascii="Times New Roman" w:eastAsia="PMingLiU" w:hAnsi="Times New Roman" w:cs="Vilna Breslov"/>
      <w:b/>
      <w:bCs/>
      <w:sz w:val="28"/>
      <w:szCs w:val="28"/>
      <w:lang w:eastAsia="zh-TW"/>
    </w:rPr>
  </w:style>
  <w:style w:type="paragraph" w:customStyle="1" w:styleId="TextBody0">
    <w:name w:val="Text Body"/>
    <w:basedOn w:val="Normal"/>
    <w:uiPriority w:val="99"/>
    <w:rsid w:val="00012ACC"/>
    <w:pPr>
      <w:widowControl w:val="0"/>
      <w:autoSpaceDE w:val="0"/>
      <w:autoSpaceDN w:val="0"/>
      <w:adjustRightInd w:val="0"/>
      <w:spacing w:after="120" w:line="240" w:lineRule="auto"/>
    </w:pPr>
    <w:rPr>
      <w:rFonts w:ascii="Times New Roman" w:eastAsiaTheme="minorEastAsia" w:hAnsi="Times New Roman" w:cs="Times New Roman"/>
      <w:sz w:val="24"/>
      <w:szCs w:val="24"/>
      <w:lang w:bidi="ar-SA"/>
    </w:rPr>
  </w:style>
  <w:style w:type="paragraph" w:customStyle="1" w:styleId="13">
    <w:name w:val="רגיל1"/>
    <w:rsid w:val="00570301"/>
    <w:pPr>
      <w:spacing w:after="0" w:line="276" w:lineRule="auto"/>
    </w:pPr>
    <w:rPr>
      <w:rFonts w:ascii="Arial" w:eastAsia="Arial" w:hAnsi="Arial" w:cs="Arial"/>
      <w:color w:val="000000"/>
    </w:rPr>
  </w:style>
  <w:style w:type="table" w:customStyle="1" w:styleId="GridTable1Light2">
    <w:name w:val="Grid Table 1 Light2"/>
    <w:basedOn w:val="TableNormal"/>
    <w:uiPriority w:val="46"/>
    <w:rsid w:val="00162011"/>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iriam">
    <w:name w:val="miriam"/>
    <w:basedOn w:val="DefaultParagraphFont"/>
    <w:rsid w:val="009A15B2"/>
  </w:style>
  <w:style w:type="table" w:customStyle="1" w:styleId="TableGridLight3">
    <w:name w:val="Table Grid Light3"/>
    <w:basedOn w:val="TableNormal"/>
    <w:uiPriority w:val="40"/>
    <w:rsid w:val="00BD5D1F"/>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oldMiriam">
    <w:name w:val="Bold (Miriam)"/>
    <w:basedOn w:val="Normal"/>
    <w:next w:val="Normal"/>
    <w:link w:val="BoldMiriamChar"/>
    <w:rsid w:val="00406F12"/>
    <w:pPr>
      <w:pBdr>
        <w:top w:val="nil"/>
        <w:left w:val="nil"/>
        <w:bottom w:val="nil"/>
        <w:right w:val="nil"/>
        <w:between w:val="nil"/>
      </w:pBdr>
      <w:bidi/>
      <w:spacing w:after="80" w:line="240" w:lineRule="auto"/>
      <w:jc w:val="both"/>
    </w:pPr>
    <w:rPr>
      <w:rFonts w:ascii="Miriam" w:eastAsia="FrankRuehl" w:hAnsi="Miriam" w:cs="Miriam"/>
      <w:color w:val="000000"/>
      <w:sz w:val="19"/>
      <w:szCs w:val="19"/>
      <w:lang w:val="he-IL" w:eastAsia="en-AU"/>
    </w:rPr>
  </w:style>
  <w:style w:type="character" w:customStyle="1" w:styleId="BoldMiriamChar">
    <w:name w:val="Bold (Miriam) Char"/>
    <w:basedOn w:val="DefaultParagraphFont"/>
    <w:link w:val="BoldMiriam"/>
    <w:rsid w:val="00406F12"/>
    <w:rPr>
      <w:rFonts w:ascii="Miriam" w:eastAsia="FrankRuehl" w:hAnsi="Miriam" w:cs="Miriam"/>
      <w:color w:val="000000"/>
      <w:sz w:val="19"/>
      <w:szCs w:val="19"/>
      <w:lang w:val="he-IL"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83058">
      <w:bodyDiv w:val="1"/>
      <w:marLeft w:val="0"/>
      <w:marRight w:val="0"/>
      <w:marTop w:val="0"/>
      <w:marBottom w:val="0"/>
      <w:divBdr>
        <w:top w:val="none" w:sz="0" w:space="0" w:color="auto"/>
        <w:left w:val="none" w:sz="0" w:space="0" w:color="auto"/>
        <w:bottom w:val="none" w:sz="0" w:space="0" w:color="auto"/>
        <w:right w:val="none" w:sz="0" w:space="0" w:color="auto"/>
      </w:divBdr>
    </w:div>
    <w:div w:id="101220248">
      <w:bodyDiv w:val="1"/>
      <w:marLeft w:val="0"/>
      <w:marRight w:val="0"/>
      <w:marTop w:val="0"/>
      <w:marBottom w:val="0"/>
      <w:divBdr>
        <w:top w:val="none" w:sz="0" w:space="0" w:color="auto"/>
        <w:left w:val="none" w:sz="0" w:space="0" w:color="auto"/>
        <w:bottom w:val="none" w:sz="0" w:space="0" w:color="auto"/>
        <w:right w:val="none" w:sz="0" w:space="0" w:color="auto"/>
      </w:divBdr>
      <w:divsChild>
        <w:div w:id="1751006606">
          <w:marLeft w:val="0"/>
          <w:marRight w:val="0"/>
          <w:marTop w:val="0"/>
          <w:marBottom w:val="0"/>
          <w:divBdr>
            <w:top w:val="none" w:sz="0" w:space="0" w:color="auto"/>
            <w:left w:val="none" w:sz="0" w:space="0" w:color="auto"/>
            <w:bottom w:val="none" w:sz="0" w:space="0" w:color="auto"/>
            <w:right w:val="none" w:sz="0" w:space="0" w:color="auto"/>
          </w:divBdr>
          <w:divsChild>
            <w:div w:id="23334008">
              <w:marLeft w:val="0"/>
              <w:marRight w:val="0"/>
              <w:marTop w:val="0"/>
              <w:marBottom w:val="0"/>
              <w:divBdr>
                <w:top w:val="none" w:sz="0" w:space="0" w:color="auto"/>
                <w:left w:val="none" w:sz="0" w:space="0" w:color="auto"/>
                <w:bottom w:val="none" w:sz="0" w:space="0" w:color="auto"/>
                <w:right w:val="none" w:sz="0" w:space="0" w:color="auto"/>
              </w:divBdr>
              <w:divsChild>
                <w:div w:id="353239387">
                  <w:marLeft w:val="0"/>
                  <w:marRight w:val="0"/>
                  <w:marTop w:val="120"/>
                  <w:marBottom w:val="0"/>
                  <w:divBdr>
                    <w:top w:val="none" w:sz="0" w:space="0" w:color="auto"/>
                    <w:left w:val="none" w:sz="0" w:space="0" w:color="auto"/>
                    <w:bottom w:val="none" w:sz="0" w:space="0" w:color="auto"/>
                    <w:right w:val="none" w:sz="0" w:space="0" w:color="auto"/>
                  </w:divBdr>
                  <w:divsChild>
                    <w:div w:id="1518159914">
                      <w:marLeft w:val="0"/>
                      <w:marRight w:val="0"/>
                      <w:marTop w:val="0"/>
                      <w:marBottom w:val="0"/>
                      <w:divBdr>
                        <w:top w:val="none" w:sz="0" w:space="0" w:color="auto"/>
                        <w:left w:val="none" w:sz="0" w:space="0" w:color="auto"/>
                        <w:bottom w:val="none" w:sz="0" w:space="0" w:color="auto"/>
                        <w:right w:val="none" w:sz="0" w:space="0" w:color="auto"/>
                      </w:divBdr>
                      <w:divsChild>
                        <w:div w:id="167918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216107">
      <w:bodyDiv w:val="1"/>
      <w:marLeft w:val="0"/>
      <w:marRight w:val="0"/>
      <w:marTop w:val="0"/>
      <w:marBottom w:val="0"/>
      <w:divBdr>
        <w:top w:val="none" w:sz="0" w:space="0" w:color="auto"/>
        <w:left w:val="none" w:sz="0" w:space="0" w:color="auto"/>
        <w:bottom w:val="none" w:sz="0" w:space="0" w:color="auto"/>
        <w:right w:val="none" w:sz="0" w:space="0" w:color="auto"/>
      </w:divBdr>
    </w:div>
    <w:div w:id="448860228">
      <w:bodyDiv w:val="1"/>
      <w:marLeft w:val="0"/>
      <w:marRight w:val="0"/>
      <w:marTop w:val="0"/>
      <w:marBottom w:val="0"/>
      <w:divBdr>
        <w:top w:val="none" w:sz="0" w:space="0" w:color="auto"/>
        <w:left w:val="none" w:sz="0" w:space="0" w:color="auto"/>
        <w:bottom w:val="none" w:sz="0" w:space="0" w:color="auto"/>
        <w:right w:val="none" w:sz="0" w:space="0" w:color="auto"/>
      </w:divBdr>
    </w:div>
    <w:div w:id="580140552">
      <w:bodyDiv w:val="1"/>
      <w:marLeft w:val="0"/>
      <w:marRight w:val="0"/>
      <w:marTop w:val="0"/>
      <w:marBottom w:val="0"/>
      <w:divBdr>
        <w:top w:val="none" w:sz="0" w:space="0" w:color="auto"/>
        <w:left w:val="none" w:sz="0" w:space="0" w:color="auto"/>
        <w:bottom w:val="none" w:sz="0" w:space="0" w:color="auto"/>
        <w:right w:val="none" w:sz="0" w:space="0" w:color="auto"/>
      </w:divBdr>
    </w:div>
    <w:div w:id="624312254">
      <w:bodyDiv w:val="1"/>
      <w:marLeft w:val="0"/>
      <w:marRight w:val="0"/>
      <w:marTop w:val="0"/>
      <w:marBottom w:val="0"/>
      <w:divBdr>
        <w:top w:val="none" w:sz="0" w:space="0" w:color="auto"/>
        <w:left w:val="none" w:sz="0" w:space="0" w:color="auto"/>
        <w:bottom w:val="none" w:sz="0" w:space="0" w:color="auto"/>
        <w:right w:val="none" w:sz="0" w:space="0" w:color="auto"/>
      </w:divBdr>
    </w:div>
    <w:div w:id="762996034">
      <w:bodyDiv w:val="1"/>
      <w:marLeft w:val="0"/>
      <w:marRight w:val="0"/>
      <w:marTop w:val="0"/>
      <w:marBottom w:val="0"/>
      <w:divBdr>
        <w:top w:val="none" w:sz="0" w:space="0" w:color="auto"/>
        <w:left w:val="none" w:sz="0" w:space="0" w:color="auto"/>
        <w:bottom w:val="none" w:sz="0" w:space="0" w:color="auto"/>
        <w:right w:val="none" w:sz="0" w:space="0" w:color="auto"/>
      </w:divBdr>
    </w:div>
    <w:div w:id="1113088520">
      <w:bodyDiv w:val="1"/>
      <w:marLeft w:val="0"/>
      <w:marRight w:val="0"/>
      <w:marTop w:val="0"/>
      <w:marBottom w:val="0"/>
      <w:divBdr>
        <w:top w:val="none" w:sz="0" w:space="0" w:color="auto"/>
        <w:left w:val="none" w:sz="0" w:space="0" w:color="auto"/>
        <w:bottom w:val="none" w:sz="0" w:space="0" w:color="auto"/>
        <w:right w:val="none" w:sz="0" w:space="0" w:color="auto"/>
      </w:divBdr>
    </w:div>
    <w:div w:id="1136218889">
      <w:bodyDiv w:val="1"/>
      <w:marLeft w:val="0"/>
      <w:marRight w:val="0"/>
      <w:marTop w:val="0"/>
      <w:marBottom w:val="0"/>
      <w:divBdr>
        <w:top w:val="none" w:sz="0" w:space="0" w:color="auto"/>
        <w:left w:val="none" w:sz="0" w:space="0" w:color="auto"/>
        <w:bottom w:val="none" w:sz="0" w:space="0" w:color="auto"/>
        <w:right w:val="none" w:sz="0" w:space="0" w:color="auto"/>
      </w:divBdr>
    </w:div>
    <w:div w:id="1144732490">
      <w:bodyDiv w:val="1"/>
      <w:marLeft w:val="0"/>
      <w:marRight w:val="0"/>
      <w:marTop w:val="0"/>
      <w:marBottom w:val="0"/>
      <w:divBdr>
        <w:top w:val="none" w:sz="0" w:space="0" w:color="auto"/>
        <w:left w:val="none" w:sz="0" w:space="0" w:color="auto"/>
        <w:bottom w:val="none" w:sz="0" w:space="0" w:color="auto"/>
        <w:right w:val="none" w:sz="0" w:space="0" w:color="auto"/>
      </w:divBdr>
    </w:div>
    <w:div w:id="1195074690">
      <w:bodyDiv w:val="1"/>
      <w:marLeft w:val="0"/>
      <w:marRight w:val="0"/>
      <w:marTop w:val="0"/>
      <w:marBottom w:val="0"/>
      <w:divBdr>
        <w:top w:val="none" w:sz="0" w:space="0" w:color="auto"/>
        <w:left w:val="none" w:sz="0" w:space="0" w:color="auto"/>
        <w:bottom w:val="none" w:sz="0" w:space="0" w:color="auto"/>
        <w:right w:val="none" w:sz="0" w:space="0" w:color="auto"/>
      </w:divBdr>
    </w:div>
    <w:div w:id="1333606531">
      <w:bodyDiv w:val="1"/>
      <w:marLeft w:val="0"/>
      <w:marRight w:val="0"/>
      <w:marTop w:val="0"/>
      <w:marBottom w:val="0"/>
      <w:divBdr>
        <w:top w:val="none" w:sz="0" w:space="0" w:color="auto"/>
        <w:left w:val="none" w:sz="0" w:space="0" w:color="auto"/>
        <w:bottom w:val="none" w:sz="0" w:space="0" w:color="auto"/>
        <w:right w:val="none" w:sz="0" w:space="0" w:color="auto"/>
      </w:divBdr>
    </w:div>
    <w:div w:id="1349329991">
      <w:bodyDiv w:val="1"/>
      <w:marLeft w:val="0"/>
      <w:marRight w:val="0"/>
      <w:marTop w:val="0"/>
      <w:marBottom w:val="0"/>
      <w:divBdr>
        <w:top w:val="none" w:sz="0" w:space="0" w:color="auto"/>
        <w:left w:val="none" w:sz="0" w:space="0" w:color="auto"/>
        <w:bottom w:val="none" w:sz="0" w:space="0" w:color="auto"/>
        <w:right w:val="none" w:sz="0" w:space="0" w:color="auto"/>
      </w:divBdr>
    </w:div>
    <w:div w:id="1370688067">
      <w:bodyDiv w:val="1"/>
      <w:marLeft w:val="0"/>
      <w:marRight w:val="0"/>
      <w:marTop w:val="0"/>
      <w:marBottom w:val="0"/>
      <w:divBdr>
        <w:top w:val="none" w:sz="0" w:space="0" w:color="auto"/>
        <w:left w:val="none" w:sz="0" w:space="0" w:color="auto"/>
        <w:bottom w:val="none" w:sz="0" w:space="0" w:color="auto"/>
        <w:right w:val="none" w:sz="0" w:space="0" w:color="auto"/>
      </w:divBdr>
    </w:div>
    <w:div w:id="1380058390">
      <w:bodyDiv w:val="1"/>
      <w:marLeft w:val="0"/>
      <w:marRight w:val="0"/>
      <w:marTop w:val="0"/>
      <w:marBottom w:val="0"/>
      <w:divBdr>
        <w:top w:val="none" w:sz="0" w:space="0" w:color="auto"/>
        <w:left w:val="none" w:sz="0" w:space="0" w:color="auto"/>
        <w:bottom w:val="none" w:sz="0" w:space="0" w:color="auto"/>
        <w:right w:val="none" w:sz="0" w:space="0" w:color="auto"/>
      </w:divBdr>
    </w:div>
    <w:div w:id="1464808175">
      <w:bodyDiv w:val="1"/>
      <w:marLeft w:val="0"/>
      <w:marRight w:val="0"/>
      <w:marTop w:val="0"/>
      <w:marBottom w:val="0"/>
      <w:divBdr>
        <w:top w:val="none" w:sz="0" w:space="0" w:color="auto"/>
        <w:left w:val="none" w:sz="0" w:space="0" w:color="auto"/>
        <w:bottom w:val="none" w:sz="0" w:space="0" w:color="auto"/>
        <w:right w:val="none" w:sz="0" w:space="0" w:color="auto"/>
      </w:divBdr>
    </w:div>
    <w:div w:id="1635913478">
      <w:bodyDiv w:val="1"/>
      <w:marLeft w:val="0"/>
      <w:marRight w:val="0"/>
      <w:marTop w:val="0"/>
      <w:marBottom w:val="0"/>
      <w:divBdr>
        <w:top w:val="none" w:sz="0" w:space="0" w:color="auto"/>
        <w:left w:val="none" w:sz="0" w:space="0" w:color="auto"/>
        <w:bottom w:val="none" w:sz="0" w:space="0" w:color="auto"/>
        <w:right w:val="none" w:sz="0" w:space="0" w:color="auto"/>
      </w:divBdr>
    </w:div>
    <w:div w:id="1672754133">
      <w:bodyDiv w:val="1"/>
      <w:marLeft w:val="0"/>
      <w:marRight w:val="0"/>
      <w:marTop w:val="0"/>
      <w:marBottom w:val="0"/>
      <w:divBdr>
        <w:top w:val="none" w:sz="0" w:space="0" w:color="auto"/>
        <w:left w:val="none" w:sz="0" w:space="0" w:color="auto"/>
        <w:bottom w:val="none" w:sz="0" w:space="0" w:color="auto"/>
        <w:right w:val="none" w:sz="0" w:space="0" w:color="auto"/>
      </w:divBdr>
    </w:div>
    <w:div w:id="1708293572">
      <w:bodyDiv w:val="1"/>
      <w:marLeft w:val="0"/>
      <w:marRight w:val="0"/>
      <w:marTop w:val="0"/>
      <w:marBottom w:val="0"/>
      <w:divBdr>
        <w:top w:val="none" w:sz="0" w:space="0" w:color="auto"/>
        <w:left w:val="none" w:sz="0" w:space="0" w:color="auto"/>
        <w:bottom w:val="none" w:sz="0" w:space="0" w:color="auto"/>
        <w:right w:val="none" w:sz="0" w:space="0" w:color="auto"/>
      </w:divBdr>
      <w:divsChild>
        <w:div w:id="932859485">
          <w:marLeft w:val="0"/>
          <w:marRight w:val="0"/>
          <w:marTop w:val="0"/>
          <w:marBottom w:val="0"/>
          <w:divBdr>
            <w:top w:val="none" w:sz="0" w:space="0" w:color="auto"/>
            <w:left w:val="none" w:sz="0" w:space="0" w:color="auto"/>
            <w:bottom w:val="none" w:sz="0" w:space="0" w:color="auto"/>
            <w:right w:val="none" w:sz="0" w:space="0" w:color="auto"/>
          </w:divBdr>
          <w:divsChild>
            <w:div w:id="1127358878">
              <w:marLeft w:val="0"/>
              <w:marRight w:val="0"/>
              <w:marTop w:val="0"/>
              <w:marBottom w:val="0"/>
              <w:divBdr>
                <w:top w:val="none" w:sz="0" w:space="0" w:color="auto"/>
                <w:left w:val="none" w:sz="0" w:space="0" w:color="auto"/>
                <w:bottom w:val="none" w:sz="0" w:space="0" w:color="auto"/>
                <w:right w:val="none" w:sz="0" w:space="0" w:color="auto"/>
              </w:divBdr>
              <w:divsChild>
                <w:div w:id="598485197">
                  <w:marLeft w:val="0"/>
                  <w:marRight w:val="0"/>
                  <w:marTop w:val="120"/>
                  <w:marBottom w:val="0"/>
                  <w:divBdr>
                    <w:top w:val="none" w:sz="0" w:space="0" w:color="auto"/>
                    <w:left w:val="none" w:sz="0" w:space="0" w:color="auto"/>
                    <w:bottom w:val="none" w:sz="0" w:space="0" w:color="auto"/>
                    <w:right w:val="none" w:sz="0" w:space="0" w:color="auto"/>
                  </w:divBdr>
                  <w:divsChild>
                    <w:div w:id="398484308">
                      <w:marLeft w:val="0"/>
                      <w:marRight w:val="0"/>
                      <w:marTop w:val="0"/>
                      <w:marBottom w:val="0"/>
                      <w:divBdr>
                        <w:top w:val="none" w:sz="0" w:space="0" w:color="auto"/>
                        <w:left w:val="none" w:sz="0" w:space="0" w:color="auto"/>
                        <w:bottom w:val="none" w:sz="0" w:space="0" w:color="auto"/>
                        <w:right w:val="none" w:sz="0" w:space="0" w:color="auto"/>
                      </w:divBdr>
                      <w:divsChild>
                        <w:div w:id="52410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5972963">
      <w:bodyDiv w:val="1"/>
      <w:marLeft w:val="0"/>
      <w:marRight w:val="0"/>
      <w:marTop w:val="0"/>
      <w:marBottom w:val="0"/>
      <w:divBdr>
        <w:top w:val="none" w:sz="0" w:space="0" w:color="auto"/>
        <w:left w:val="none" w:sz="0" w:space="0" w:color="auto"/>
        <w:bottom w:val="none" w:sz="0" w:space="0" w:color="auto"/>
        <w:right w:val="none" w:sz="0" w:space="0" w:color="auto"/>
      </w:divBdr>
    </w:div>
    <w:div w:id="1782336241">
      <w:bodyDiv w:val="1"/>
      <w:marLeft w:val="0"/>
      <w:marRight w:val="0"/>
      <w:marTop w:val="0"/>
      <w:marBottom w:val="0"/>
      <w:divBdr>
        <w:top w:val="none" w:sz="0" w:space="0" w:color="auto"/>
        <w:left w:val="none" w:sz="0" w:space="0" w:color="auto"/>
        <w:bottom w:val="none" w:sz="0" w:space="0" w:color="auto"/>
        <w:right w:val="none" w:sz="0" w:space="0" w:color="auto"/>
      </w:divBdr>
    </w:div>
    <w:div w:id="1785343187">
      <w:bodyDiv w:val="1"/>
      <w:marLeft w:val="0"/>
      <w:marRight w:val="0"/>
      <w:marTop w:val="0"/>
      <w:marBottom w:val="0"/>
      <w:divBdr>
        <w:top w:val="none" w:sz="0" w:space="0" w:color="auto"/>
        <w:left w:val="none" w:sz="0" w:space="0" w:color="auto"/>
        <w:bottom w:val="none" w:sz="0" w:space="0" w:color="auto"/>
        <w:right w:val="none" w:sz="0" w:space="0" w:color="auto"/>
      </w:divBdr>
    </w:div>
    <w:div w:id="1892770790">
      <w:bodyDiv w:val="1"/>
      <w:marLeft w:val="0"/>
      <w:marRight w:val="0"/>
      <w:marTop w:val="0"/>
      <w:marBottom w:val="0"/>
      <w:divBdr>
        <w:top w:val="none" w:sz="0" w:space="0" w:color="auto"/>
        <w:left w:val="none" w:sz="0" w:space="0" w:color="auto"/>
        <w:bottom w:val="none" w:sz="0" w:space="0" w:color="auto"/>
        <w:right w:val="none" w:sz="0" w:space="0" w:color="auto"/>
      </w:divBdr>
      <w:divsChild>
        <w:div w:id="1790120474">
          <w:marLeft w:val="0"/>
          <w:marRight w:val="0"/>
          <w:marTop w:val="0"/>
          <w:marBottom w:val="0"/>
          <w:divBdr>
            <w:top w:val="none" w:sz="0" w:space="0" w:color="auto"/>
            <w:left w:val="none" w:sz="0" w:space="0" w:color="auto"/>
            <w:bottom w:val="none" w:sz="0" w:space="0" w:color="auto"/>
            <w:right w:val="none" w:sz="0" w:space="0" w:color="auto"/>
          </w:divBdr>
          <w:divsChild>
            <w:div w:id="152836821">
              <w:marLeft w:val="0"/>
              <w:marRight w:val="0"/>
              <w:marTop w:val="0"/>
              <w:marBottom w:val="0"/>
              <w:divBdr>
                <w:top w:val="none" w:sz="0" w:space="0" w:color="auto"/>
                <w:left w:val="none" w:sz="0" w:space="0" w:color="auto"/>
                <w:bottom w:val="none" w:sz="0" w:space="0" w:color="auto"/>
                <w:right w:val="none" w:sz="0" w:space="0" w:color="auto"/>
              </w:divBdr>
              <w:divsChild>
                <w:div w:id="829718143">
                  <w:marLeft w:val="0"/>
                  <w:marRight w:val="0"/>
                  <w:marTop w:val="120"/>
                  <w:marBottom w:val="0"/>
                  <w:divBdr>
                    <w:top w:val="none" w:sz="0" w:space="0" w:color="auto"/>
                    <w:left w:val="none" w:sz="0" w:space="0" w:color="auto"/>
                    <w:bottom w:val="none" w:sz="0" w:space="0" w:color="auto"/>
                    <w:right w:val="none" w:sz="0" w:space="0" w:color="auto"/>
                  </w:divBdr>
                  <w:divsChild>
                    <w:div w:id="606425185">
                      <w:marLeft w:val="0"/>
                      <w:marRight w:val="0"/>
                      <w:marTop w:val="0"/>
                      <w:marBottom w:val="0"/>
                      <w:divBdr>
                        <w:top w:val="none" w:sz="0" w:space="0" w:color="auto"/>
                        <w:left w:val="none" w:sz="0" w:space="0" w:color="auto"/>
                        <w:bottom w:val="none" w:sz="0" w:space="0" w:color="auto"/>
                        <w:right w:val="none" w:sz="0" w:space="0" w:color="auto"/>
                      </w:divBdr>
                      <w:divsChild>
                        <w:div w:id="670451281">
                          <w:marLeft w:val="0"/>
                          <w:marRight w:val="0"/>
                          <w:marTop w:val="0"/>
                          <w:marBottom w:val="0"/>
                          <w:divBdr>
                            <w:top w:val="none" w:sz="0" w:space="0" w:color="auto"/>
                            <w:left w:val="none" w:sz="0" w:space="0" w:color="auto"/>
                            <w:bottom w:val="none" w:sz="0" w:space="0" w:color="auto"/>
                            <w:right w:val="none" w:sz="0" w:space="0" w:color="auto"/>
                          </w:divBdr>
                          <w:divsChild>
                            <w:div w:id="184905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4191625">
      <w:bodyDiv w:val="1"/>
      <w:marLeft w:val="0"/>
      <w:marRight w:val="0"/>
      <w:marTop w:val="0"/>
      <w:marBottom w:val="0"/>
      <w:divBdr>
        <w:top w:val="none" w:sz="0" w:space="0" w:color="auto"/>
        <w:left w:val="none" w:sz="0" w:space="0" w:color="auto"/>
        <w:bottom w:val="none" w:sz="0" w:space="0" w:color="auto"/>
        <w:right w:val="none" w:sz="0" w:space="0" w:color="auto"/>
      </w:divBdr>
    </w:div>
    <w:div w:id="2010788297">
      <w:bodyDiv w:val="1"/>
      <w:marLeft w:val="0"/>
      <w:marRight w:val="0"/>
      <w:marTop w:val="0"/>
      <w:marBottom w:val="0"/>
      <w:divBdr>
        <w:top w:val="none" w:sz="0" w:space="0" w:color="auto"/>
        <w:left w:val="none" w:sz="0" w:space="0" w:color="auto"/>
        <w:bottom w:val="none" w:sz="0" w:space="0" w:color="auto"/>
        <w:right w:val="none" w:sz="0" w:space="0" w:color="auto"/>
      </w:divBdr>
    </w:div>
    <w:div w:id="2122265827">
      <w:bodyDiv w:val="1"/>
      <w:marLeft w:val="0"/>
      <w:marRight w:val="0"/>
      <w:marTop w:val="0"/>
      <w:marBottom w:val="0"/>
      <w:divBdr>
        <w:top w:val="none" w:sz="0" w:space="0" w:color="auto"/>
        <w:left w:val="none" w:sz="0" w:space="0" w:color="auto"/>
        <w:bottom w:val="none" w:sz="0" w:space="0" w:color="auto"/>
        <w:right w:val="none" w:sz="0" w:space="0" w:color="auto"/>
      </w:divBdr>
      <w:divsChild>
        <w:div w:id="1441683712">
          <w:marLeft w:val="0"/>
          <w:marRight w:val="0"/>
          <w:marTop w:val="0"/>
          <w:marBottom w:val="0"/>
          <w:divBdr>
            <w:top w:val="none" w:sz="0" w:space="0" w:color="auto"/>
            <w:left w:val="none" w:sz="0" w:space="0" w:color="auto"/>
            <w:bottom w:val="none" w:sz="0" w:space="0" w:color="auto"/>
            <w:right w:val="none" w:sz="0" w:space="0" w:color="auto"/>
          </w:divBdr>
        </w:div>
        <w:div w:id="1543202622">
          <w:marLeft w:val="0"/>
          <w:marRight w:val="0"/>
          <w:marTop w:val="0"/>
          <w:marBottom w:val="0"/>
          <w:divBdr>
            <w:top w:val="none" w:sz="0" w:space="0" w:color="auto"/>
            <w:left w:val="none" w:sz="0" w:space="0" w:color="auto"/>
            <w:bottom w:val="none" w:sz="0" w:space="0" w:color="auto"/>
            <w:right w:val="none" w:sz="0" w:space="0" w:color="auto"/>
          </w:divBdr>
          <w:divsChild>
            <w:div w:id="764351555">
              <w:marLeft w:val="0"/>
              <w:marRight w:val="0"/>
              <w:marTop w:val="0"/>
              <w:marBottom w:val="0"/>
              <w:divBdr>
                <w:top w:val="none" w:sz="0" w:space="0" w:color="auto"/>
                <w:left w:val="none" w:sz="0" w:space="0" w:color="auto"/>
                <w:bottom w:val="none" w:sz="0" w:space="0" w:color="auto"/>
                <w:right w:val="none" w:sz="0" w:space="0" w:color="auto"/>
              </w:divBdr>
              <w:divsChild>
                <w:div w:id="154078540">
                  <w:marLeft w:val="0"/>
                  <w:marRight w:val="0"/>
                  <w:marTop w:val="0"/>
                  <w:marBottom w:val="0"/>
                  <w:divBdr>
                    <w:top w:val="none" w:sz="0" w:space="0" w:color="auto"/>
                    <w:left w:val="none" w:sz="0" w:space="0" w:color="auto"/>
                    <w:bottom w:val="none" w:sz="0" w:space="0" w:color="auto"/>
                    <w:right w:val="none" w:sz="0" w:space="0" w:color="auto"/>
                  </w:divBdr>
                  <w:divsChild>
                    <w:div w:id="116459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fontTable" Target="fontTable.xml"/><Relationship Id="rId21" Type="http://schemas.openxmlformats.org/officeDocument/2006/relationships/image" Target="media/image7.png"/><Relationship Id="rId34" Type="http://schemas.openxmlformats.org/officeDocument/2006/relationships/image" Target="media/image20.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aoros@haoros.com"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header" Target="header5.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hyperlink" Target="mailto:haoros@haoros.com" TargetMode="External"/><Relationship Id="rId19" Type="http://schemas.openxmlformats.org/officeDocument/2006/relationships/image" Target="media/image5.png"/><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topics/rabbi-yochanan-b-napacha"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8" Type="http://schemas.openxmlformats.org/officeDocument/2006/relationships/header" Target="header1.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ORES\Documents\Custom%20Office%20Templates\Haaro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4EB18-76C8-4055-9DAE-1899066AD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Haaros Template.dotx</Template>
  <TotalTime>1461</TotalTime>
  <Pages>235</Pages>
  <Words>52817</Words>
  <Characters>301058</Characters>
  <Application>Microsoft Office Word</Application>
  <DocSecurity>0</DocSecurity>
  <Lines>2508</Lines>
  <Paragraphs>706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74</cp:revision>
  <cp:lastPrinted>2021-01-20T13:15:00Z</cp:lastPrinted>
  <dcterms:created xsi:type="dcterms:W3CDTF">2020-12-28T04:52:00Z</dcterms:created>
  <dcterms:modified xsi:type="dcterms:W3CDTF">2021-01-20T13:16:00Z</dcterms:modified>
</cp:coreProperties>
</file>