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86" w:rsidRPr="00EC582B" w:rsidRDefault="007C4A46" w:rsidP="009D288D">
      <w:pPr>
        <w:bidi/>
        <w:spacing w:after="0"/>
        <w:jc w:val="center"/>
        <w:rPr>
          <w:rFonts w:ascii="FbFrankReal" w:hAnsi="FbFrankReal" w:cs="FbFrankReal"/>
          <w:b/>
          <w:bCs/>
          <w:sz w:val="32"/>
          <w:szCs w:val="32"/>
          <w:rtl/>
        </w:rPr>
      </w:pPr>
      <w:bookmarkStart w:id="0" w:name="_Toc427197011"/>
      <w:bookmarkStart w:id="1" w:name="_GoBack"/>
      <w:bookmarkEnd w:id="1"/>
      <w:r>
        <w:rPr>
          <w:rFonts w:ascii="FbFrankReal" w:hAnsi="FbFrankReal" w:cs="FbFrankReal" w:hint="cs"/>
          <w:b/>
          <w:bCs/>
          <w:sz w:val="32"/>
          <w:szCs w:val="32"/>
          <w:rtl/>
        </w:rPr>
        <w:t>ב</w:t>
      </w:r>
      <w:r w:rsidRPr="007C4A46">
        <w:rPr>
          <w:rFonts w:ascii="FbFrankReal" w:hAnsi="FbFrankReal" w:cs="FbFrankReal" w:hint="cs"/>
          <w:sz w:val="32"/>
          <w:szCs w:val="32"/>
          <w:rtl/>
        </w:rPr>
        <w:t>"</w:t>
      </w:r>
      <w:r>
        <w:rPr>
          <w:rFonts w:ascii="FbFrankReal" w:hAnsi="FbFrankReal" w:cs="FbFrankReal" w:hint="cs"/>
          <w:b/>
          <w:bCs/>
          <w:sz w:val="32"/>
          <w:szCs w:val="32"/>
          <w:rtl/>
        </w:rPr>
        <w:t>ה</w:t>
      </w:r>
      <w:r>
        <w:rPr>
          <w:rFonts w:ascii="FbFrankReal" w:hAnsi="FbFrankReal" w:cs="FbFrankReal"/>
          <w:b/>
          <w:bCs/>
          <w:sz w:val="32"/>
          <w:szCs w:val="32"/>
          <w:rtl/>
        </w:rPr>
        <w:br/>
      </w:r>
      <w:r w:rsidR="009D288D">
        <w:rPr>
          <w:rFonts w:ascii="FbFrankReal" w:hAnsi="FbFrankReal" w:cs="FbFrankReal" w:hint="cs"/>
          <w:b/>
          <w:bCs/>
          <w:sz w:val="32"/>
          <w:szCs w:val="32"/>
          <w:rtl/>
        </w:rPr>
        <w:t>שבת פרשת נח</w:t>
      </w:r>
      <w:r w:rsidR="00455686" w:rsidRPr="00EC582B">
        <w:rPr>
          <w:rFonts w:ascii="FbFrankReal" w:hAnsi="FbFrankReal" w:cs="FbFrankReal" w:hint="cs"/>
          <w:b/>
          <w:bCs/>
          <w:sz w:val="32"/>
          <w:szCs w:val="32"/>
          <w:rtl/>
        </w:rPr>
        <w:t xml:space="preserve"> </w:t>
      </w:r>
      <w:r>
        <w:rPr>
          <w:rFonts w:ascii="FbFrankReal" w:hAnsi="FbFrankReal" w:cs="FbFrankReal" w:hint="cs"/>
          <w:b/>
          <w:bCs/>
          <w:sz w:val="32"/>
          <w:szCs w:val="32"/>
          <w:rtl/>
        </w:rPr>
        <w:t>ה</w:t>
      </w:r>
      <w:r w:rsidRPr="0082402E">
        <w:rPr>
          <w:rFonts w:ascii="FbFrankReal" w:hAnsi="FbFrankReal" w:cs="FbFrankReal" w:hint="cs"/>
          <w:sz w:val="32"/>
          <w:szCs w:val="32"/>
          <w:rtl/>
        </w:rPr>
        <w:t>'</w:t>
      </w:r>
      <w:r w:rsidR="00455686" w:rsidRPr="00EC582B">
        <w:rPr>
          <w:rFonts w:ascii="FbFrankReal" w:hAnsi="FbFrankReal" w:cs="FbFrankReal" w:hint="cs"/>
          <w:b/>
          <w:bCs/>
          <w:sz w:val="32"/>
          <w:szCs w:val="32"/>
          <w:rtl/>
        </w:rPr>
        <w:t>תשע</w:t>
      </w:r>
      <w:r w:rsidR="00455686" w:rsidRPr="007C4A46">
        <w:rPr>
          <w:rFonts w:ascii="FbFrankReal" w:hAnsi="FbFrankReal" w:cs="FbFrankReal" w:hint="cs"/>
          <w:sz w:val="32"/>
          <w:szCs w:val="32"/>
          <w:rtl/>
        </w:rPr>
        <w:t>"</w:t>
      </w:r>
      <w:r w:rsidR="00455686" w:rsidRPr="00EC582B">
        <w:rPr>
          <w:rFonts w:ascii="FbFrankReal" w:hAnsi="FbFrankReal" w:cs="FbFrankReal" w:hint="cs"/>
          <w:b/>
          <w:bCs/>
          <w:sz w:val="32"/>
          <w:szCs w:val="32"/>
          <w:rtl/>
        </w:rPr>
        <w:t>ו</w:t>
      </w:r>
    </w:p>
    <w:p w:rsidR="009D288D" w:rsidRDefault="009D288D" w:rsidP="009D288D">
      <w:pPr>
        <w:bidi/>
        <w:spacing w:after="0"/>
        <w:jc w:val="center"/>
        <w:rPr>
          <w:rFonts w:ascii="FbFrankReal" w:hAnsi="FbFrankReal" w:cs="FbFrankReal"/>
          <w:b/>
          <w:bCs/>
          <w:sz w:val="32"/>
          <w:szCs w:val="32"/>
          <w:rtl/>
        </w:rPr>
      </w:pPr>
      <w:r>
        <w:rPr>
          <w:rFonts w:ascii="FbFrankReal" w:hAnsi="FbFrankReal" w:cs="FbFrankReal" w:hint="cs"/>
          <w:b/>
          <w:bCs/>
          <w:sz w:val="32"/>
          <w:szCs w:val="32"/>
          <w:rtl/>
        </w:rPr>
        <w:t>שנת הקהל</w:t>
      </w:r>
    </w:p>
    <w:p w:rsidR="00455686" w:rsidRDefault="00455686" w:rsidP="009D1EE2">
      <w:pPr>
        <w:bidi/>
        <w:spacing w:after="0"/>
        <w:jc w:val="center"/>
        <w:rPr>
          <w:rFonts w:ascii="FbFrankReal" w:hAnsi="FbFrankReal" w:cs="FbFrankReal"/>
          <w:b/>
          <w:bCs/>
          <w:sz w:val="32"/>
          <w:szCs w:val="32"/>
          <w:rtl/>
        </w:rPr>
      </w:pPr>
      <w:r w:rsidRPr="00EC582B">
        <w:rPr>
          <w:rFonts w:ascii="FbFrankReal" w:hAnsi="FbFrankReal" w:cs="FbFrankReal"/>
          <w:b/>
          <w:bCs/>
          <w:sz w:val="32"/>
          <w:szCs w:val="32"/>
          <w:rtl/>
        </w:rPr>
        <w:t xml:space="preserve">גליון </w:t>
      </w:r>
      <w:r w:rsidR="009D288D">
        <w:rPr>
          <w:rFonts w:ascii="FbFrankReal" w:hAnsi="FbFrankReal" w:cs="FbFrankReal" w:hint="cs"/>
          <w:b/>
          <w:bCs/>
          <w:sz w:val="32"/>
          <w:szCs w:val="32"/>
          <w:rtl/>
        </w:rPr>
        <w:t>ג</w:t>
      </w:r>
      <w:r w:rsidRPr="00EC582B">
        <w:rPr>
          <w:rFonts w:ascii="FbFrankReal" w:hAnsi="FbFrankReal" w:cs="FbFrankReal" w:hint="cs"/>
          <w:b/>
          <w:bCs/>
          <w:sz w:val="32"/>
          <w:szCs w:val="32"/>
          <w:rtl/>
        </w:rPr>
        <w:t xml:space="preserve"> </w:t>
      </w:r>
      <w:r w:rsidRPr="00EC582B">
        <w:rPr>
          <w:rFonts w:ascii="FbFrankReal" w:hAnsi="FbFrankReal" w:cs="FbFrankReal"/>
          <w:b/>
          <w:bCs/>
          <w:sz w:val="32"/>
          <w:szCs w:val="32"/>
          <w:rtl/>
        </w:rPr>
        <w:t>[אלף-</w:t>
      </w:r>
      <w:r w:rsidRPr="00EC582B">
        <w:rPr>
          <w:rFonts w:ascii="FbFrankReal" w:hAnsi="FbFrankReal" w:cs="FbFrankReal" w:hint="cs"/>
          <w:b/>
          <w:bCs/>
          <w:sz w:val="32"/>
          <w:szCs w:val="32"/>
          <w:rtl/>
        </w:rPr>
        <w:t>צ</w:t>
      </w:r>
      <w:r w:rsidR="009D288D">
        <w:rPr>
          <w:rFonts w:ascii="FbFrankReal" w:hAnsi="FbFrankReal" w:cs="FbFrankReal" w:hint="cs"/>
          <w:b/>
          <w:bCs/>
          <w:sz w:val="32"/>
          <w:szCs w:val="32"/>
          <w:rtl/>
        </w:rPr>
        <w:t>ה</w:t>
      </w:r>
      <w:r w:rsidRPr="00EC582B">
        <w:rPr>
          <w:rFonts w:ascii="FbFrankReal" w:hAnsi="FbFrankReal" w:cs="FbFrankReal" w:hint="cs"/>
          <w:b/>
          <w:bCs/>
          <w:sz w:val="32"/>
          <w:szCs w:val="32"/>
          <w:rtl/>
        </w:rPr>
        <w:t>]</w:t>
      </w:r>
    </w:p>
    <w:p w:rsidR="00455686" w:rsidRDefault="00455686" w:rsidP="00A358CD">
      <w:pPr>
        <w:pStyle w:val="a3"/>
        <w:rPr>
          <w:rFonts w:ascii="FbFrankReal" w:hAnsi="FbFrankReal" w:cs="FbFrankReal"/>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30923395"/>
      <w:bookmarkStart w:id="40" w:name="_Toc430924729"/>
      <w:bookmarkStart w:id="41" w:name="_Toc432708362"/>
      <w:bookmarkStart w:id="42" w:name="_Toc432721220"/>
      <w:r w:rsidRPr="00455686">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55686" w:rsidRDefault="00455686" w:rsidP="009D1EE2">
      <w:pPr>
        <w:bidi/>
        <w:spacing w:after="0"/>
        <w:jc w:val="center"/>
        <w:rPr>
          <w:rFonts w:ascii="FbFrankReal" w:hAnsi="FbFrankReal" w:cs="FbFrankReal"/>
          <w:b/>
          <w:bCs/>
          <w:sz w:val="32"/>
          <w:szCs w:val="32"/>
          <w:rtl/>
        </w:rPr>
      </w:pPr>
    </w:p>
    <w:sdt>
      <w:sdtPr>
        <w:rPr>
          <w:rFonts w:asciiTheme="majorHAnsi" w:eastAsiaTheme="majorEastAsia" w:hAnsiTheme="majorHAnsi" w:cstheme="majorBidi"/>
          <w:noProof w:val="0"/>
          <w:color w:val="2E74B5" w:themeColor="accent1" w:themeShade="BF"/>
          <w:sz w:val="32"/>
          <w:szCs w:val="32"/>
          <w:rtl/>
          <w:lang w:bidi="ar-SA"/>
        </w:rPr>
        <w:id w:val="-36669119"/>
        <w:docPartObj>
          <w:docPartGallery w:val="Table of Contents"/>
          <w:docPartUnique/>
        </w:docPartObj>
      </w:sdtPr>
      <w:sdtEndPr>
        <w:rPr>
          <w:b/>
          <w:bCs/>
        </w:rPr>
      </w:sdtEndPr>
      <w:sdtContent>
        <w:p w:rsidR="009D1EE2" w:rsidRDefault="00DC501D" w:rsidP="009D1EE2">
          <w:pPr>
            <w:pStyle w:val="TOC1"/>
            <w:rPr>
              <w:rFonts w:asciiTheme="minorHAnsi" w:eastAsiaTheme="minorEastAsia" w:hAnsiTheme="minorHAnsi" w:cstheme="minorBidi"/>
              <w:sz w:val="22"/>
              <w:szCs w:val="22"/>
            </w:rPr>
          </w:pPr>
          <w:r>
            <w:fldChar w:fldCharType="begin"/>
          </w:r>
          <w:r>
            <w:instrText xml:space="preserve"> TOC \o "1-2" \h \z \t "</w:instrText>
          </w:r>
          <w:r>
            <w:rPr>
              <w:rtl/>
            </w:rPr>
            <w:instrText>שם,3</w:instrText>
          </w:r>
          <w:r>
            <w:instrText xml:space="preserve">" </w:instrText>
          </w:r>
          <w:r>
            <w:fldChar w:fldCharType="separate"/>
          </w:r>
          <w:hyperlink w:anchor="_Toc432721220" w:history="1">
            <w:r w:rsidR="009D1EE2" w:rsidRPr="0012326D">
              <w:rPr>
                <w:rStyle w:val="Hyperlink"/>
                <w:rFonts w:eastAsia="Calibri" w:hint="eastAsia"/>
                <w:rtl/>
              </w:rPr>
              <w:t>תוכן</w:t>
            </w:r>
            <w:r w:rsidR="009D1EE2" w:rsidRPr="0012326D">
              <w:rPr>
                <w:rStyle w:val="Hyperlink"/>
                <w:rFonts w:eastAsia="Calibri"/>
                <w:rtl/>
              </w:rPr>
              <w:t xml:space="preserve"> </w:t>
            </w:r>
            <w:r w:rsidR="009D1EE2" w:rsidRPr="0012326D">
              <w:rPr>
                <w:rStyle w:val="Hyperlink"/>
                <w:rFonts w:eastAsia="Calibri" w:hint="eastAsia"/>
                <w:rtl/>
              </w:rPr>
              <w:t>הענינים</w:t>
            </w:r>
            <w:r w:rsidR="009D1EE2">
              <w:rPr>
                <w:webHidden/>
              </w:rPr>
              <w:tab/>
            </w:r>
            <w:r w:rsidR="009D1EE2">
              <w:rPr>
                <w:webHidden/>
              </w:rPr>
              <w:fldChar w:fldCharType="begin"/>
            </w:r>
            <w:r w:rsidR="009D1EE2">
              <w:rPr>
                <w:webHidden/>
              </w:rPr>
              <w:instrText xml:space="preserve"> PAGEREF _Toc432721220 \h </w:instrText>
            </w:r>
            <w:r w:rsidR="009D1EE2">
              <w:rPr>
                <w:webHidden/>
              </w:rPr>
            </w:r>
            <w:r w:rsidR="009D1EE2">
              <w:rPr>
                <w:webHidden/>
              </w:rPr>
              <w:fldChar w:fldCharType="separate"/>
            </w:r>
            <w:r w:rsidR="009D1EE2">
              <w:rPr>
                <w:webHidden/>
              </w:rPr>
              <w:t>1</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21" w:history="1">
            <w:r w:rsidR="009D1EE2" w:rsidRPr="0012326D">
              <w:rPr>
                <w:rStyle w:val="Hyperlink"/>
                <w:rFonts w:hint="eastAsia"/>
                <w:rtl/>
              </w:rPr>
              <w:t>גאולה</w:t>
            </w:r>
            <w:r w:rsidR="009D1EE2" w:rsidRPr="0012326D">
              <w:rPr>
                <w:rStyle w:val="Hyperlink"/>
                <w:rtl/>
              </w:rPr>
              <w:t xml:space="preserve"> </w:t>
            </w:r>
            <w:r w:rsidR="009D1EE2" w:rsidRPr="0012326D">
              <w:rPr>
                <w:rStyle w:val="Hyperlink"/>
                <w:rFonts w:hint="eastAsia"/>
                <w:rtl/>
              </w:rPr>
              <w:t>ומשיח</w:t>
            </w:r>
            <w:r w:rsidR="009D1EE2">
              <w:rPr>
                <w:webHidden/>
              </w:rPr>
              <w:tab/>
            </w:r>
            <w:r w:rsidR="009D1EE2">
              <w:rPr>
                <w:webHidden/>
              </w:rPr>
              <w:fldChar w:fldCharType="begin"/>
            </w:r>
            <w:r w:rsidR="009D1EE2">
              <w:rPr>
                <w:webHidden/>
              </w:rPr>
              <w:instrText xml:space="preserve"> PAGEREF _Toc432721221 \h </w:instrText>
            </w:r>
            <w:r w:rsidR="009D1EE2">
              <w:rPr>
                <w:webHidden/>
              </w:rPr>
            </w:r>
            <w:r w:rsidR="009D1EE2">
              <w:rPr>
                <w:webHidden/>
              </w:rPr>
              <w:fldChar w:fldCharType="separate"/>
            </w:r>
            <w:r w:rsidR="009D1EE2">
              <w:rPr>
                <w:webHidden/>
              </w:rPr>
              <w:t>3</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22" w:history="1">
            <w:r w:rsidR="009D1EE2" w:rsidRPr="0012326D">
              <w:rPr>
                <w:rStyle w:val="Hyperlink"/>
                <w:rFonts w:hint="eastAsia"/>
                <w:rtl/>
              </w:rPr>
              <w:t>הערות</w:t>
            </w:r>
            <w:r w:rsidR="009D1EE2" w:rsidRPr="0012326D">
              <w:rPr>
                <w:rStyle w:val="Hyperlink"/>
                <w:rtl/>
                <w:lang w:bidi="ar-SA"/>
              </w:rPr>
              <w:t xml:space="preserve"> </w:t>
            </w:r>
            <w:r w:rsidR="009D1EE2" w:rsidRPr="0012326D">
              <w:rPr>
                <w:rStyle w:val="Hyperlink"/>
                <w:rFonts w:hint="eastAsia"/>
                <w:rtl/>
              </w:rPr>
              <w:t>בענין</w:t>
            </w:r>
            <w:r w:rsidR="009D1EE2" w:rsidRPr="0012326D">
              <w:rPr>
                <w:rStyle w:val="Hyperlink"/>
                <w:rtl/>
                <w:lang w:bidi="ar-SA"/>
              </w:rPr>
              <w:t xml:space="preserve"> </w:t>
            </w:r>
            <w:r w:rsidR="009D1EE2" w:rsidRPr="0012326D">
              <w:rPr>
                <w:rStyle w:val="Hyperlink"/>
                <w:rFonts w:hint="eastAsia"/>
                <w:rtl/>
              </w:rPr>
              <w:t>אליהו</w:t>
            </w:r>
            <w:r w:rsidR="009D1EE2" w:rsidRPr="0012326D">
              <w:rPr>
                <w:rStyle w:val="Hyperlink"/>
                <w:rtl/>
                <w:lang w:bidi="ar-SA"/>
              </w:rPr>
              <w:t xml:space="preserve"> </w:t>
            </w:r>
            <w:r w:rsidR="009D1EE2" w:rsidRPr="0012326D">
              <w:rPr>
                <w:rStyle w:val="Hyperlink"/>
                <w:rFonts w:hint="eastAsia"/>
                <w:rtl/>
              </w:rPr>
              <w:t>הנביא</w:t>
            </w:r>
            <w:r w:rsidR="009D1EE2" w:rsidRPr="0012326D">
              <w:rPr>
                <w:rStyle w:val="Hyperlink"/>
                <w:rtl/>
                <w:lang w:bidi="ar-SA"/>
              </w:rPr>
              <w:t xml:space="preserve"> </w:t>
            </w:r>
            <w:r w:rsidR="009D1EE2" w:rsidRPr="0012326D">
              <w:rPr>
                <w:rStyle w:val="Hyperlink"/>
                <w:rFonts w:hint="eastAsia"/>
                <w:rtl/>
              </w:rPr>
              <w:t>לע</w:t>
            </w:r>
            <w:r w:rsidR="009D1EE2" w:rsidRPr="0012326D">
              <w:rPr>
                <w:rStyle w:val="Hyperlink"/>
                <w:rtl/>
                <w:lang w:bidi="ar-SA"/>
              </w:rPr>
              <w:t>"</w:t>
            </w:r>
            <w:r w:rsidR="009D1EE2" w:rsidRPr="0012326D">
              <w:rPr>
                <w:rStyle w:val="Hyperlink"/>
                <w:rFonts w:hint="eastAsia"/>
                <w:rtl/>
              </w:rPr>
              <w:t>ל</w:t>
            </w:r>
            <w:r w:rsidR="009D1EE2">
              <w:rPr>
                <w:webHidden/>
              </w:rPr>
              <w:tab/>
            </w:r>
            <w:r w:rsidR="009D1EE2">
              <w:rPr>
                <w:webHidden/>
              </w:rPr>
              <w:fldChar w:fldCharType="begin"/>
            </w:r>
            <w:r w:rsidR="009D1EE2">
              <w:rPr>
                <w:webHidden/>
              </w:rPr>
              <w:instrText xml:space="preserve"> PAGEREF _Toc432721222 \h </w:instrText>
            </w:r>
            <w:r w:rsidR="009D1EE2">
              <w:rPr>
                <w:webHidden/>
              </w:rPr>
            </w:r>
            <w:r w:rsidR="009D1EE2">
              <w:rPr>
                <w:webHidden/>
              </w:rPr>
              <w:fldChar w:fldCharType="separate"/>
            </w:r>
            <w:r w:rsidR="009D1EE2">
              <w:rPr>
                <w:webHidden/>
              </w:rPr>
              <w:t>3</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23" w:history="1">
            <w:r w:rsidR="009D1EE2" w:rsidRPr="0012326D">
              <w:rPr>
                <w:rStyle w:val="Hyperlink"/>
                <w:rFonts w:hint="eastAsia"/>
                <w:rtl/>
              </w:rPr>
              <w:t>הת</w:t>
            </w:r>
            <w:r w:rsidR="009D1EE2" w:rsidRPr="0012326D">
              <w:rPr>
                <w:rStyle w:val="Hyperlink"/>
                <w:rtl/>
                <w:lang w:bidi="ar-SA"/>
              </w:rPr>
              <w:t xml:space="preserve">' </w:t>
            </w:r>
            <w:r w:rsidR="009D1EE2" w:rsidRPr="0012326D">
              <w:rPr>
                <w:rStyle w:val="Hyperlink"/>
                <w:rFonts w:hint="eastAsia"/>
                <w:rtl/>
              </w:rPr>
              <w:t>שלום</w:t>
            </w:r>
            <w:r w:rsidR="009D1EE2" w:rsidRPr="0012326D">
              <w:rPr>
                <w:rStyle w:val="Hyperlink"/>
                <w:rtl/>
                <w:lang w:bidi="ar-SA"/>
              </w:rPr>
              <w:t xml:space="preserve"> </w:t>
            </w:r>
            <w:r w:rsidR="009D1EE2" w:rsidRPr="0012326D">
              <w:rPr>
                <w:rStyle w:val="Hyperlink"/>
                <w:rFonts w:hint="eastAsia"/>
                <w:rtl/>
              </w:rPr>
              <w:t>צירקינד</w:t>
            </w:r>
            <w:r w:rsidR="009D1EE2">
              <w:rPr>
                <w:webHidden/>
              </w:rPr>
              <w:tab/>
            </w:r>
            <w:r w:rsidR="009D1EE2">
              <w:rPr>
                <w:webHidden/>
              </w:rPr>
              <w:fldChar w:fldCharType="begin"/>
            </w:r>
            <w:r w:rsidR="009D1EE2">
              <w:rPr>
                <w:webHidden/>
              </w:rPr>
              <w:instrText xml:space="preserve"> PAGEREF _Toc432721223 \h </w:instrText>
            </w:r>
            <w:r w:rsidR="009D1EE2">
              <w:rPr>
                <w:webHidden/>
              </w:rPr>
            </w:r>
            <w:r w:rsidR="009D1EE2">
              <w:rPr>
                <w:webHidden/>
              </w:rPr>
              <w:fldChar w:fldCharType="separate"/>
            </w:r>
            <w:r w:rsidR="009D1EE2">
              <w:rPr>
                <w:webHidden/>
              </w:rPr>
              <w:t>3</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24" w:history="1">
            <w:r w:rsidR="009D1EE2" w:rsidRPr="0012326D">
              <w:rPr>
                <w:rStyle w:val="Hyperlink"/>
                <w:rFonts w:hint="eastAsia"/>
                <w:rtl/>
              </w:rPr>
              <w:t>הלכה</w:t>
            </w:r>
            <w:r w:rsidR="009D1EE2" w:rsidRPr="0012326D">
              <w:rPr>
                <w:rStyle w:val="Hyperlink"/>
                <w:rtl/>
              </w:rPr>
              <w:t xml:space="preserve"> </w:t>
            </w:r>
            <w:r w:rsidR="009D1EE2" w:rsidRPr="0012326D">
              <w:rPr>
                <w:rStyle w:val="Hyperlink"/>
                <w:rFonts w:hint="eastAsia"/>
                <w:rtl/>
              </w:rPr>
              <w:t>ומנהג</w:t>
            </w:r>
            <w:r w:rsidR="009D1EE2">
              <w:rPr>
                <w:webHidden/>
              </w:rPr>
              <w:tab/>
            </w:r>
            <w:r w:rsidR="009D1EE2">
              <w:rPr>
                <w:webHidden/>
              </w:rPr>
              <w:fldChar w:fldCharType="begin"/>
            </w:r>
            <w:r w:rsidR="009D1EE2">
              <w:rPr>
                <w:webHidden/>
              </w:rPr>
              <w:instrText xml:space="preserve"> PAGEREF _Toc432721224 \h </w:instrText>
            </w:r>
            <w:r w:rsidR="009D1EE2">
              <w:rPr>
                <w:webHidden/>
              </w:rPr>
            </w:r>
            <w:r w:rsidR="009D1EE2">
              <w:rPr>
                <w:webHidden/>
              </w:rPr>
              <w:fldChar w:fldCharType="separate"/>
            </w:r>
            <w:r w:rsidR="009D1EE2">
              <w:rPr>
                <w:webHidden/>
              </w:rPr>
              <w:t>6</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25" w:history="1">
            <w:r w:rsidR="009D1EE2" w:rsidRPr="0012326D">
              <w:rPr>
                <w:rStyle w:val="Hyperlink"/>
                <w:rFonts w:hint="eastAsia"/>
                <w:rtl/>
              </w:rPr>
              <w:t>אבינו</w:t>
            </w:r>
            <w:r w:rsidR="009D1EE2" w:rsidRPr="0012326D">
              <w:rPr>
                <w:rStyle w:val="Hyperlink"/>
                <w:rtl/>
              </w:rPr>
              <w:t xml:space="preserve"> </w:t>
            </w:r>
            <w:r w:rsidR="009D1EE2" w:rsidRPr="0012326D">
              <w:rPr>
                <w:rStyle w:val="Hyperlink"/>
                <w:rFonts w:hint="eastAsia"/>
                <w:rtl/>
              </w:rPr>
              <w:t>מלכנו</w:t>
            </w:r>
            <w:r w:rsidR="009D1EE2" w:rsidRPr="0012326D">
              <w:rPr>
                <w:rStyle w:val="Hyperlink"/>
                <w:rtl/>
              </w:rPr>
              <w:t xml:space="preserve"> </w:t>
            </w:r>
            <w:r w:rsidR="009D1EE2" w:rsidRPr="0012326D">
              <w:rPr>
                <w:rStyle w:val="Hyperlink"/>
                <w:rFonts w:hint="eastAsia"/>
                <w:rtl/>
              </w:rPr>
              <w:t>בראש</w:t>
            </w:r>
            <w:r w:rsidR="009D1EE2" w:rsidRPr="0012326D">
              <w:rPr>
                <w:rStyle w:val="Hyperlink"/>
                <w:rtl/>
              </w:rPr>
              <w:t xml:space="preserve"> </w:t>
            </w:r>
            <w:r w:rsidR="009D1EE2" w:rsidRPr="0012326D">
              <w:rPr>
                <w:rStyle w:val="Hyperlink"/>
                <w:rFonts w:hint="eastAsia"/>
                <w:rtl/>
              </w:rPr>
              <w:t>השנה</w:t>
            </w:r>
            <w:r w:rsidR="009D1EE2" w:rsidRPr="0012326D">
              <w:rPr>
                <w:rStyle w:val="Hyperlink"/>
                <w:rtl/>
              </w:rPr>
              <w:t xml:space="preserve"> </w:t>
            </w:r>
            <w:r w:rsidR="009D1EE2" w:rsidRPr="0012326D">
              <w:rPr>
                <w:rStyle w:val="Hyperlink"/>
                <w:rFonts w:hint="eastAsia"/>
                <w:rtl/>
              </w:rPr>
              <w:t>כשיש</w:t>
            </w:r>
            <w:r w:rsidR="009D1EE2" w:rsidRPr="0012326D">
              <w:rPr>
                <w:rStyle w:val="Hyperlink"/>
                <w:rtl/>
              </w:rPr>
              <w:t xml:space="preserve"> </w:t>
            </w:r>
            <w:r w:rsidR="009D1EE2" w:rsidRPr="0012326D">
              <w:rPr>
                <w:rStyle w:val="Hyperlink"/>
                <w:rFonts w:hint="eastAsia"/>
                <w:rtl/>
              </w:rPr>
              <w:t>ברית</w:t>
            </w:r>
            <w:r w:rsidR="009D1EE2" w:rsidRPr="0012326D">
              <w:rPr>
                <w:rStyle w:val="Hyperlink"/>
                <w:rtl/>
              </w:rPr>
              <w:t xml:space="preserve"> </w:t>
            </w:r>
            <w:r w:rsidR="009D1EE2" w:rsidRPr="0012326D">
              <w:rPr>
                <w:rStyle w:val="Hyperlink"/>
                <w:rFonts w:hint="eastAsia"/>
                <w:rtl/>
              </w:rPr>
              <w:t>מילה</w:t>
            </w:r>
            <w:r w:rsidR="009D1EE2" w:rsidRPr="0012326D">
              <w:rPr>
                <w:rStyle w:val="Hyperlink"/>
                <w:rtl/>
              </w:rPr>
              <w:t xml:space="preserve"> </w:t>
            </w:r>
            <w:r w:rsidR="009D1EE2" w:rsidRPr="0012326D">
              <w:rPr>
                <w:rStyle w:val="Hyperlink"/>
                <w:rFonts w:hint="eastAsia"/>
                <w:rtl/>
              </w:rPr>
              <w:t>בבית</w:t>
            </w:r>
            <w:r w:rsidR="009D1EE2" w:rsidRPr="0012326D">
              <w:rPr>
                <w:rStyle w:val="Hyperlink"/>
                <w:rtl/>
              </w:rPr>
              <w:t xml:space="preserve"> </w:t>
            </w:r>
            <w:r w:rsidR="009D1EE2" w:rsidRPr="0012326D">
              <w:rPr>
                <w:rStyle w:val="Hyperlink"/>
                <w:rFonts w:hint="eastAsia"/>
                <w:rtl/>
              </w:rPr>
              <w:t>הכנסת</w:t>
            </w:r>
            <w:r w:rsidR="009D1EE2">
              <w:rPr>
                <w:webHidden/>
              </w:rPr>
              <w:tab/>
            </w:r>
            <w:r w:rsidR="009D1EE2">
              <w:rPr>
                <w:webHidden/>
              </w:rPr>
              <w:fldChar w:fldCharType="begin"/>
            </w:r>
            <w:r w:rsidR="009D1EE2">
              <w:rPr>
                <w:webHidden/>
              </w:rPr>
              <w:instrText xml:space="preserve"> PAGEREF _Toc432721225 \h </w:instrText>
            </w:r>
            <w:r w:rsidR="009D1EE2">
              <w:rPr>
                <w:webHidden/>
              </w:rPr>
            </w:r>
            <w:r w:rsidR="009D1EE2">
              <w:rPr>
                <w:webHidden/>
              </w:rPr>
              <w:fldChar w:fldCharType="separate"/>
            </w:r>
            <w:r w:rsidR="009D1EE2">
              <w:rPr>
                <w:webHidden/>
              </w:rPr>
              <w:t>6</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26"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לוי</w:t>
            </w:r>
            <w:r w:rsidR="009D1EE2" w:rsidRPr="0012326D">
              <w:rPr>
                <w:rStyle w:val="Hyperlink"/>
                <w:rtl/>
              </w:rPr>
              <w:t xml:space="preserve"> </w:t>
            </w:r>
            <w:r w:rsidR="009D1EE2" w:rsidRPr="0012326D">
              <w:rPr>
                <w:rStyle w:val="Hyperlink"/>
                <w:rFonts w:hint="eastAsia"/>
                <w:rtl/>
              </w:rPr>
              <w:t>יצחק</w:t>
            </w:r>
            <w:r w:rsidR="009D1EE2" w:rsidRPr="0012326D">
              <w:rPr>
                <w:rStyle w:val="Hyperlink"/>
                <w:rtl/>
              </w:rPr>
              <w:t xml:space="preserve"> </w:t>
            </w:r>
            <w:r w:rsidR="009D1EE2" w:rsidRPr="0012326D">
              <w:rPr>
                <w:rStyle w:val="Hyperlink"/>
                <w:rFonts w:hint="eastAsia"/>
                <w:rtl/>
              </w:rPr>
              <w:t>ראסקין</w:t>
            </w:r>
            <w:r w:rsidR="009D1EE2">
              <w:rPr>
                <w:webHidden/>
              </w:rPr>
              <w:tab/>
            </w:r>
            <w:r w:rsidR="009D1EE2">
              <w:rPr>
                <w:webHidden/>
              </w:rPr>
              <w:fldChar w:fldCharType="begin"/>
            </w:r>
            <w:r w:rsidR="009D1EE2">
              <w:rPr>
                <w:webHidden/>
              </w:rPr>
              <w:instrText xml:space="preserve"> PAGEREF _Toc432721226 \h </w:instrText>
            </w:r>
            <w:r w:rsidR="009D1EE2">
              <w:rPr>
                <w:webHidden/>
              </w:rPr>
            </w:r>
            <w:r w:rsidR="009D1EE2">
              <w:rPr>
                <w:webHidden/>
              </w:rPr>
              <w:fldChar w:fldCharType="separate"/>
            </w:r>
            <w:r w:rsidR="009D1EE2">
              <w:rPr>
                <w:webHidden/>
              </w:rPr>
              <w:t>6</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27" w:history="1">
            <w:r w:rsidR="009D1EE2" w:rsidRPr="0012326D">
              <w:rPr>
                <w:rStyle w:val="Hyperlink"/>
                <w:rFonts w:hint="eastAsia"/>
                <w:rtl/>
              </w:rPr>
              <w:t>חמשת</w:t>
            </w:r>
            <w:r w:rsidR="009D1EE2" w:rsidRPr="0012326D">
              <w:rPr>
                <w:rStyle w:val="Hyperlink"/>
                <w:rtl/>
              </w:rPr>
              <w:t xml:space="preserve"> </w:t>
            </w:r>
            <w:r w:rsidR="009D1EE2" w:rsidRPr="0012326D">
              <w:rPr>
                <w:rStyle w:val="Hyperlink"/>
                <w:rFonts w:hint="eastAsia"/>
                <w:rtl/>
              </w:rPr>
              <w:t>הלכות</w:t>
            </w:r>
            <w:r w:rsidR="009D1EE2" w:rsidRPr="0012326D">
              <w:rPr>
                <w:rStyle w:val="Hyperlink"/>
                <w:rtl/>
              </w:rPr>
              <w:t xml:space="preserve"> </w:t>
            </w:r>
            <w:r w:rsidR="009D1EE2" w:rsidRPr="0012326D">
              <w:rPr>
                <w:rStyle w:val="Hyperlink"/>
                <w:rFonts w:hint="eastAsia"/>
                <w:rtl/>
              </w:rPr>
              <w:t>שבת</w:t>
            </w:r>
            <w:r w:rsidR="009D1EE2" w:rsidRPr="0012326D">
              <w:rPr>
                <w:rStyle w:val="Hyperlink"/>
                <w:rtl/>
              </w:rPr>
              <w:t xml:space="preserve"> </w:t>
            </w:r>
            <w:r w:rsidR="009D1EE2" w:rsidRPr="0012326D">
              <w:rPr>
                <w:rStyle w:val="Hyperlink"/>
                <w:rFonts w:hint="eastAsia"/>
                <w:rtl/>
              </w:rPr>
              <w:t>שנתפרשו</w:t>
            </w:r>
            <w:r w:rsidR="009D1EE2" w:rsidRPr="0012326D">
              <w:rPr>
                <w:rStyle w:val="Hyperlink"/>
                <w:rtl/>
              </w:rPr>
              <w:t xml:space="preserve"> </w:t>
            </w:r>
            <w:r w:rsidR="009D1EE2" w:rsidRPr="0012326D">
              <w:rPr>
                <w:rStyle w:val="Hyperlink"/>
                <w:rFonts w:hint="eastAsia"/>
                <w:rtl/>
              </w:rPr>
              <w:t>ע</w:t>
            </w:r>
            <w:r w:rsidR="009D1EE2" w:rsidRPr="0012326D">
              <w:rPr>
                <w:rStyle w:val="Hyperlink"/>
                <w:rtl/>
              </w:rPr>
              <w:t>"</w:t>
            </w:r>
            <w:r w:rsidR="009D1EE2" w:rsidRPr="0012326D">
              <w:rPr>
                <w:rStyle w:val="Hyperlink"/>
                <w:rFonts w:hint="eastAsia"/>
                <w:rtl/>
              </w:rPr>
              <w:t>י</w:t>
            </w:r>
            <w:r w:rsidR="009D1EE2" w:rsidRPr="0012326D">
              <w:rPr>
                <w:rStyle w:val="Hyperlink"/>
                <w:rtl/>
              </w:rPr>
              <w:t xml:space="preserve"> </w:t>
            </w:r>
            <w:r w:rsidR="009D1EE2" w:rsidRPr="0012326D">
              <w:rPr>
                <w:rStyle w:val="Hyperlink"/>
                <w:rFonts w:hint="eastAsia"/>
                <w:rtl/>
              </w:rPr>
              <w:t>הנביאים</w:t>
            </w:r>
            <w:r w:rsidR="009D1EE2">
              <w:rPr>
                <w:webHidden/>
              </w:rPr>
              <w:tab/>
            </w:r>
            <w:r w:rsidR="009D1EE2">
              <w:rPr>
                <w:webHidden/>
              </w:rPr>
              <w:fldChar w:fldCharType="begin"/>
            </w:r>
            <w:r w:rsidR="009D1EE2">
              <w:rPr>
                <w:webHidden/>
              </w:rPr>
              <w:instrText xml:space="preserve"> PAGEREF _Toc432721227 \h </w:instrText>
            </w:r>
            <w:r w:rsidR="009D1EE2">
              <w:rPr>
                <w:webHidden/>
              </w:rPr>
            </w:r>
            <w:r w:rsidR="009D1EE2">
              <w:rPr>
                <w:webHidden/>
              </w:rPr>
              <w:fldChar w:fldCharType="separate"/>
            </w:r>
            <w:r w:rsidR="009D1EE2">
              <w:rPr>
                <w:webHidden/>
              </w:rPr>
              <w:t>8</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28"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שלום</w:t>
            </w:r>
            <w:r w:rsidR="009D1EE2" w:rsidRPr="0012326D">
              <w:rPr>
                <w:rStyle w:val="Hyperlink"/>
                <w:rtl/>
              </w:rPr>
              <w:t xml:space="preserve"> </w:t>
            </w:r>
            <w:r w:rsidR="009D1EE2" w:rsidRPr="0012326D">
              <w:rPr>
                <w:rStyle w:val="Hyperlink"/>
                <w:rFonts w:hint="eastAsia"/>
                <w:rtl/>
              </w:rPr>
              <w:t>דובער</w:t>
            </w:r>
            <w:r w:rsidR="009D1EE2" w:rsidRPr="0012326D">
              <w:rPr>
                <w:rStyle w:val="Hyperlink"/>
                <w:rtl/>
              </w:rPr>
              <w:t xml:space="preserve"> </w:t>
            </w:r>
            <w:r w:rsidR="009D1EE2" w:rsidRPr="0012326D">
              <w:rPr>
                <w:rStyle w:val="Hyperlink"/>
                <w:rFonts w:hint="eastAsia"/>
                <w:rtl/>
              </w:rPr>
              <w:t>לוין</w:t>
            </w:r>
            <w:r w:rsidR="009D1EE2">
              <w:rPr>
                <w:webHidden/>
              </w:rPr>
              <w:tab/>
            </w:r>
            <w:r w:rsidR="009D1EE2">
              <w:rPr>
                <w:webHidden/>
              </w:rPr>
              <w:fldChar w:fldCharType="begin"/>
            </w:r>
            <w:r w:rsidR="009D1EE2">
              <w:rPr>
                <w:webHidden/>
              </w:rPr>
              <w:instrText xml:space="preserve"> PAGEREF _Toc432721228 \h </w:instrText>
            </w:r>
            <w:r w:rsidR="009D1EE2">
              <w:rPr>
                <w:webHidden/>
              </w:rPr>
            </w:r>
            <w:r w:rsidR="009D1EE2">
              <w:rPr>
                <w:webHidden/>
              </w:rPr>
              <w:fldChar w:fldCharType="separate"/>
            </w:r>
            <w:r w:rsidR="009D1EE2">
              <w:rPr>
                <w:webHidden/>
              </w:rPr>
              <w:t>8</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29" w:history="1">
            <w:r w:rsidR="009D1EE2" w:rsidRPr="0012326D">
              <w:rPr>
                <w:rStyle w:val="Hyperlink"/>
                <w:rFonts w:hint="eastAsia"/>
                <w:rtl/>
              </w:rPr>
              <w:t>בענין</w:t>
            </w:r>
            <w:r w:rsidR="009D1EE2" w:rsidRPr="0012326D">
              <w:rPr>
                <w:rStyle w:val="Hyperlink"/>
                <w:rtl/>
              </w:rPr>
              <w:t xml:space="preserve"> </w:t>
            </w:r>
            <w:r w:rsidR="009D1EE2" w:rsidRPr="0012326D">
              <w:rPr>
                <w:rStyle w:val="Hyperlink"/>
                <w:rFonts w:hint="eastAsia"/>
                <w:rtl/>
              </w:rPr>
              <w:t>קבלת</w:t>
            </w:r>
            <w:r w:rsidR="009D1EE2" w:rsidRPr="0012326D">
              <w:rPr>
                <w:rStyle w:val="Hyperlink"/>
                <w:rtl/>
              </w:rPr>
              <w:t xml:space="preserve"> </w:t>
            </w:r>
            <w:r w:rsidR="009D1EE2" w:rsidRPr="0012326D">
              <w:rPr>
                <w:rStyle w:val="Hyperlink"/>
                <w:rFonts w:hint="eastAsia"/>
                <w:rtl/>
              </w:rPr>
              <w:t>שבת</w:t>
            </w:r>
            <w:r w:rsidR="009D1EE2" w:rsidRPr="0012326D">
              <w:rPr>
                <w:rStyle w:val="Hyperlink"/>
                <w:rtl/>
              </w:rPr>
              <w:t xml:space="preserve"> </w:t>
            </w:r>
            <w:r w:rsidR="009D1EE2" w:rsidRPr="0012326D">
              <w:rPr>
                <w:rStyle w:val="Hyperlink"/>
                <w:rFonts w:hint="eastAsia"/>
                <w:rtl/>
              </w:rPr>
              <w:t>מיד</w:t>
            </w:r>
            <w:r w:rsidR="009D1EE2" w:rsidRPr="0012326D">
              <w:rPr>
                <w:rStyle w:val="Hyperlink"/>
                <w:rtl/>
              </w:rPr>
              <w:t xml:space="preserve"> </w:t>
            </w:r>
            <w:r w:rsidR="009D1EE2" w:rsidRPr="0012326D">
              <w:rPr>
                <w:rStyle w:val="Hyperlink"/>
                <w:rFonts w:hint="eastAsia"/>
                <w:rtl/>
              </w:rPr>
              <w:t>בשעת</w:t>
            </w:r>
            <w:r w:rsidR="009D1EE2" w:rsidRPr="0012326D">
              <w:rPr>
                <w:rStyle w:val="Hyperlink"/>
                <w:rtl/>
              </w:rPr>
              <w:t xml:space="preserve"> </w:t>
            </w:r>
            <w:r w:rsidR="009D1EE2" w:rsidRPr="0012326D">
              <w:rPr>
                <w:rStyle w:val="Hyperlink"/>
                <w:rFonts w:hint="eastAsia"/>
                <w:rtl/>
              </w:rPr>
              <w:t>הדלקת</w:t>
            </w:r>
            <w:r w:rsidR="009D1EE2" w:rsidRPr="0012326D">
              <w:rPr>
                <w:rStyle w:val="Hyperlink"/>
                <w:rtl/>
              </w:rPr>
              <w:t xml:space="preserve"> </w:t>
            </w:r>
            <w:r w:rsidR="009D1EE2" w:rsidRPr="0012326D">
              <w:rPr>
                <w:rStyle w:val="Hyperlink"/>
                <w:rFonts w:hint="eastAsia"/>
                <w:rtl/>
              </w:rPr>
              <w:t>הנרות</w:t>
            </w:r>
            <w:r w:rsidR="009D1EE2" w:rsidRPr="0012326D">
              <w:rPr>
                <w:rStyle w:val="Hyperlink"/>
                <w:rtl/>
              </w:rPr>
              <w:t xml:space="preserve"> </w:t>
            </w:r>
            <w:r w:rsidR="009D1EE2" w:rsidRPr="0012326D">
              <w:rPr>
                <w:rStyle w:val="Hyperlink"/>
                <w:rFonts w:eastAsia="Calibri"/>
                <w:rtl/>
              </w:rPr>
              <w:t>(</w:t>
            </w:r>
            <w:r w:rsidR="009D1EE2" w:rsidRPr="0012326D">
              <w:rPr>
                <w:rStyle w:val="Hyperlink"/>
                <w:rFonts w:eastAsia="Calibri" w:hint="eastAsia"/>
                <w:rtl/>
              </w:rPr>
              <w:t>לפי</w:t>
            </w:r>
            <w:r w:rsidR="009D1EE2" w:rsidRPr="0012326D">
              <w:rPr>
                <w:rStyle w:val="Hyperlink"/>
                <w:rFonts w:eastAsia="Calibri"/>
                <w:rtl/>
              </w:rPr>
              <w:t xml:space="preserve"> </w:t>
            </w:r>
            <w:r w:rsidR="009D1EE2" w:rsidRPr="0012326D">
              <w:rPr>
                <w:rStyle w:val="Hyperlink"/>
                <w:rFonts w:eastAsia="Calibri" w:hint="eastAsia"/>
                <w:rtl/>
              </w:rPr>
              <w:t>דעת</w:t>
            </w:r>
            <w:r w:rsidR="009D1EE2" w:rsidRPr="0012326D">
              <w:rPr>
                <w:rStyle w:val="Hyperlink"/>
                <w:rFonts w:eastAsia="Calibri"/>
                <w:rtl/>
              </w:rPr>
              <w:t xml:space="preserve"> </w:t>
            </w:r>
            <w:r w:rsidR="009D1EE2" w:rsidRPr="0012326D">
              <w:rPr>
                <w:rStyle w:val="Hyperlink"/>
                <w:rFonts w:eastAsia="Calibri" w:hint="eastAsia"/>
                <w:rtl/>
              </w:rPr>
              <w:t>שוע</w:t>
            </w:r>
            <w:r w:rsidR="009D1EE2" w:rsidRPr="0012326D">
              <w:rPr>
                <w:rStyle w:val="Hyperlink"/>
                <w:rFonts w:eastAsia="Calibri"/>
                <w:rtl/>
              </w:rPr>
              <w:t>"</w:t>
            </w:r>
            <w:r w:rsidR="009D1EE2" w:rsidRPr="0012326D">
              <w:rPr>
                <w:rStyle w:val="Hyperlink"/>
                <w:rFonts w:eastAsia="Calibri" w:hint="eastAsia"/>
                <w:rtl/>
              </w:rPr>
              <w:t>ר</w:t>
            </w:r>
            <w:r w:rsidR="009D1EE2" w:rsidRPr="0012326D">
              <w:rPr>
                <w:rStyle w:val="Hyperlink"/>
                <w:rFonts w:eastAsia="Calibri"/>
                <w:rtl/>
              </w:rPr>
              <w:t>)</w:t>
            </w:r>
            <w:r w:rsidR="009D1EE2">
              <w:rPr>
                <w:webHidden/>
              </w:rPr>
              <w:tab/>
            </w:r>
            <w:r w:rsidR="009D1EE2">
              <w:rPr>
                <w:webHidden/>
              </w:rPr>
              <w:fldChar w:fldCharType="begin"/>
            </w:r>
            <w:r w:rsidR="009D1EE2">
              <w:rPr>
                <w:webHidden/>
              </w:rPr>
              <w:instrText xml:space="preserve"> PAGEREF _Toc432721229 \h </w:instrText>
            </w:r>
            <w:r w:rsidR="009D1EE2">
              <w:rPr>
                <w:webHidden/>
              </w:rPr>
            </w:r>
            <w:r w:rsidR="009D1EE2">
              <w:rPr>
                <w:webHidden/>
              </w:rPr>
              <w:fldChar w:fldCharType="separate"/>
            </w:r>
            <w:r w:rsidR="009D1EE2">
              <w:rPr>
                <w:webHidden/>
              </w:rPr>
              <w:t>18</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30"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גדלי</w:t>
            </w:r>
            <w:r w:rsidR="009D1EE2" w:rsidRPr="0012326D">
              <w:rPr>
                <w:rStyle w:val="Hyperlink"/>
                <w:rtl/>
              </w:rPr>
              <w:t xml:space="preserve">' </w:t>
            </w:r>
            <w:r w:rsidR="009D1EE2" w:rsidRPr="0012326D">
              <w:rPr>
                <w:rStyle w:val="Hyperlink"/>
                <w:rFonts w:hint="eastAsia"/>
                <w:rtl/>
              </w:rPr>
              <w:t>אבערלאנדער</w:t>
            </w:r>
            <w:r w:rsidR="009D1EE2">
              <w:rPr>
                <w:webHidden/>
              </w:rPr>
              <w:tab/>
            </w:r>
            <w:r w:rsidR="009D1EE2">
              <w:rPr>
                <w:webHidden/>
              </w:rPr>
              <w:fldChar w:fldCharType="begin"/>
            </w:r>
            <w:r w:rsidR="009D1EE2">
              <w:rPr>
                <w:webHidden/>
              </w:rPr>
              <w:instrText xml:space="preserve"> PAGEREF _Toc432721230 \h </w:instrText>
            </w:r>
            <w:r w:rsidR="009D1EE2">
              <w:rPr>
                <w:webHidden/>
              </w:rPr>
            </w:r>
            <w:r w:rsidR="009D1EE2">
              <w:rPr>
                <w:webHidden/>
              </w:rPr>
              <w:fldChar w:fldCharType="separate"/>
            </w:r>
            <w:r w:rsidR="009D1EE2">
              <w:rPr>
                <w:webHidden/>
              </w:rPr>
              <w:t>18</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31" w:history="1">
            <w:r w:rsidR="009D1EE2" w:rsidRPr="0012326D">
              <w:rPr>
                <w:rStyle w:val="Hyperlink"/>
                <w:rFonts w:hint="eastAsia"/>
                <w:rtl/>
                <w:lang w:eastAsia="he-IL"/>
              </w:rPr>
              <w:t>בירורים</w:t>
            </w:r>
            <w:r w:rsidR="009D1EE2" w:rsidRPr="0012326D">
              <w:rPr>
                <w:rStyle w:val="Hyperlink"/>
                <w:rtl/>
                <w:lang w:eastAsia="he-IL"/>
              </w:rPr>
              <w:t xml:space="preserve"> </w:t>
            </w:r>
            <w:r w:rsidR="009D1EE2" w:rsidRPr="0012326D">
              <w:rPr>
                <w:rStyle w:val="Hyperlink"/>
                <w:rFonts w:hint="eastAsia"/>
                <w:rtl/>
                <w:lang w:eastAsia="he-IL"/>
              </w:rPr>
              <w:t>שונים</w:t>
            </w:r>
            <w:r w:rsidR="009D1EE2" w:rsidRPr="0012326D">
              <w:rPr>
                <w:rStyle w:val="Hyperlink"/>
                <w:rtl/>
                <w:lang w:eastAsia="he-IL"/>
              </w:rPr>
              <w:t xml:space="preserve"> </w:t>
            </w:r>
            <w:r w:rsidR="009D1EE2" w:rsidRPr="0012326D">
              <w:rPr>
                <w:rStyle w:val="Hyperlink"/>
                <w:rFonts w:hint="eastAsia"/>
                <w:rtl/>
                <w:lang w:eastAsia="he-IL"/>
              </w:rPr>
              <w:t>בהלכות</w:t>
            </w:r>
            <w:r w:rsidR="009D1EE2" w:rsidRPr="0012326D">
              <w:rPr>
                <w:rStyle w:val="Hyperlink"/>
                <w:rtl/>
                <w:lang w:eastAsia="he-IL"/>
              </w:rPr>
              <w:t xml:space="preserve"> </w:t>
            </w:r>
            <w:r w:rsidR="009D1EE2" w:rsidRPr="0012326D">
              <w:rPr>
                <w:rStyle w:val="Hyperlink"/>
                <w:rFonts w:hint="eastAsia"/>
                <w:rtl/>
                <w:lang w:eastAsia="he-IL"/>
              </w:rPr>
              <w:t>סוכה</w:t>
            </w:r>
            <w:r w:rsidR="009D1EE2">
              <w:rPr>
                <w:webHidden/>
              </w:rPr>
              <w:tab/>
            </w:r>
            <w:r w:rsidR="009D1EE2">
              <w:rPr>
                <w:webHidden/>
              </w:rPr>
              <w:fldChar w:fldCharType="begin"/>
            </w:r>
            <w:r w:rsidR="009D1EE2">
              <w:rPr>
                <w:webHidden/>
              </w:rPr>
              <w:instrText xml:space="preserve"> PAGEREF _Toc432721231 \h </w:instrText>
            </w:r>
            <w:r w:rsidR="009D1EE2">
              <w:rPr>
                <w:webHidden/>
              </w:rPr>
            </w:r>
            <w:r w:rsidR="009D1EE2">
              <w:rPr>
                <w:webHidden/>
              </w:rPr>
              <w:fldChar w:fldCharType="separate"/>
            </w:r>
            <w:r w:rsidR="009D1EE2">
              <w:rPr>
                <w:webHidden/>
              </w:rPr>
              <w:t>20</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32" w:history="1">
            <w:r w:rsidR="009D1EE2" w:rsidRPr="0012326D">
              <w:rPr>
                <w:rStyle w:val="Hyperlink"/>
                <w:rFonts w:hint="eastAsia"/>
                <w:rtl/>
                <w:lang w:eastAsia="he-IL"/>
              </w:rPr>
              <w:t>הרב</w:t>
            </w:r>
            <w:r w:rsidR="009D1EE2" w:rsidRPr="0012326D">
              <w:rPr>
                <w:rStyle w:val="Hyperlink"/>
                <w:rtl/>
                <w:lang w:eastAsia="he-IL"/>
              </w:rPr>
              <w:t xml:space="preserve"> </w:t>
            </w:r>
            <w:r w:rsidR="009D1EE2" w:rsidRPr="0012326D">
              <w:rPr>
                <w:rStyle w:val="Hyperlink"/>
                <w:rFonts w:hint="eastAsia"/>
                <w:rtl/>
                <w:lang w:eastAsia="he-IL"/>
              </w:rPr>
              <w:t>יקותיאל</w:t>
            </w:r>
            <w:r w:rsidR="009D1EE2" w:rsidRPr="0012326D">
              <w:rPr>
                <w:rStyle w:val="Hyperlink"/>
                <w:rtl/>
                <w:lang w:eastAsia="he-IL"/>
              </w:rPr>
              <w:t xml:space="preserve"> </w:t>
            </w:r>
            <w:r w:rsidR="009D1EE2" w:rsidRPr="0012326D">
              <w:rPr>
                <w:rStyle w:val="Hyperlink"/>
                <w:rFonts w:hint="eastAsia"/>
                <w:rtl/>
                <w:lang w:eastAsia="he-IL"/>
              </w:rPr>
              <w:t>פרקש</w:t>
            </w:r>
            <w:r w:rsidR="009D1EE2">
              <w:rPr>
                <w:webHidden/>
              </w:rPr>
              <w:tab/>
            </w:r>
            <w:r w:rsidR="009D1EE2">
              <w:rPr>
                <w:webHidden/>
              </w:rPr>
              <w:fldChar w:fldCharType="begin"/>
            </w:r>
            <w:r w:rsidR="009D1EE2">
              <w:rPr>
                <w:webHidden/>
              </w:rPr>
              <w:instrText xml:space="preserve"> PAGEREF _Toc432721232 \h </w:instrText>
            </w:r>
            <w:r w:rsidR="009D1EE2">
              <w:rPr>
                <w:webHidden/>
              </w:rPr>
            </w:r>
            <w:r w:rsidR="009D1EE2">
              <w:rPr>
                <w:webHidden/>
              </w:rPr>
              <w:fldChar w:fldCharType="separate"/>
            </w:r>
            <w:r w:rsidR="009D1EE2">
              <w:rPr>
                <w:webHidden/>
              </w:rPr>
              <w:t>20</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33" w:history="1">
            <w:r w:rsidR="009D1EE2" w:rsidRPr="0012326D">
              <w:rPr>
                <w:rStyle w:val="Hyperlink"/>
                <w:rFonts w:hint="eastAsia"/>
                <w:shd w:val="clear" w:color="auto" w:fill="FFFFFF"/>
                <w:rtl/>
              </w:rPr>
              <w:t>דעת</w:t>
            </w:r>
            <w:r w:rsidR="009D1EE2" w:rsidRPr="0012326D">
              <w:rPr>
                <w:rStyle w:val="Hyperlink"/>
                <w:shd w:val="clear" w:color="auto" w:fill="FFFFFF"/>
                <w:rtl/>
              </w:rPr>
              <w:t xml:space="preserve"> </w:t>
            </w:r>
            <w:r w:rsidR="009D1EE2" w:rsidRPr="0012326D">
              <w:rPr>
                <w:rStyle w:val="Hyperlink"/>
                <w:rFonts w:hint="eastAsia"/>
                <w:shd w:val="clear" w:color="auto" w:fill="FFFFFF"/>
                <w:rtl/>
              </w:rPr>
              <w:t>רבינו</w:t>
            </w:r>
            <w:r w:rsidR="009D1EE2" w:rsidRPr="0012326D">
              <w:rPr>
                <w:rStyle w:val="Hyperlink"/>
                <w:shd w:val="clear" w:color="auto" w:fill="FFFFFF"/>
                <w:rtl/>
              </w:rPr>
              <w:t xml:space="preserve"> </w:t>
            </w:r>
            <w:r w:rsidR="009D1EE2" w:rsidRPr="0012326D">
              <w:rPr>
                <w:rStyle w:val="Hyperlink"/>
                <w:rFonts w:hint="eastAsia"/>
                <w:shd w:val="clear" w:color="auto" w:fill="FFFFFF"/>
                <w:rtl/>
              </w:rPr>
              <w:t>הזקן</w:t>
            </w:r>
            <w:r w:rsidR="009D1EE2" w:rsidRPr="0012326D">
              <w:rPr>
                <w:rStyle w:val="Hyperlink"/>
                <w:shd w:val="clear" w:color="auto" w:fill="FFFFFF"/>
                <w:rtl/>
              </w:rPr>
              <w:t xml:space="preserve"> </w:t>
            </w:r>
            <w:r w:rsidR="009D1EE2" w:rsidRPr="0012326D">
              <w:rPr>
                <w:rStyle w:val="Hyperlink"/>
                <w:rFonts w:hint="eastAsia"/>
                <w:shd w:val="clear" w:color="auto" w:fill="FFFFFF"/>
                <w:rtl/>
              </w:rPr>
              <w:t>בהחילוק</w:t>
            </w:r>
            <w:r w:rsidR="009D1EE2" w:rsidRPr="0012326D">
              <w:rPr>
                <w:rStyle w:val="Hyperlink"/>
                <w:shd w:val="clear" w:color="auto" w:fill="FFFFFF"/>
                <w:rtl/>
              </w:rPr>
              <w:t xml:space="preserve"> </w:t>
            </w:r>
            <w:r w:rsidR="009D1EE2" w:rsidRPr="0012326D">
              <w:rPr>
                <w:rStyle w:val="Hyperlink"/>
                <w:rFonts w:hint="eastAsia"/>
                <w:shd w:val="clear" w:color="auto" w:fill="FFFFFF"/>
                <w:rtl/>
              </w:rPr>
              <w:t>בין</w:t>
            </w:r>
            <w:r w:rsidR="009D1EE2" w:rsidRPr="0012326D">
              <w:rPr>
                <w:rStyle w:val="Hyperlink"/>
                <w:shd w:val="clear" w:color="auto" w:fill="FFFFFF"/>
                <w:rtl/>
              </w:rPr>
              <w:t xml:space="preserve"> </w:t>
            </w:r>
            <w:r w:rsidR="009D1EE2" w:rsidRPr="0012326D">
              <w:rPr>
                <w:rStyle w:val="Hyperlink"/>
                <w:rFonts w:hint="eastAsia"/>
                <w:shd w:val="clear" w:color="auto" w:fill="FFFFFF"/>
                <w:rtl/>
              </w:rPr>
              <w:t>מצוות</w:t>
            </w:r>
            <w:r w:rsidR="009D1EE2" w:rsidRPr="0012326D">
              <w:rPr>
                <w:rStyle w:val="Hyperlink"/>
                <w:shd w:val="clear" w:color="auto" w:fill="FFFFFF"/>
                <w:rtl/>
              </w:rPr>
              <w:t xml:space="preserve"> </w:t>
            </w:r>
            <w:r w:rsidR="009D1EE2" w:rsidRPr="0012326D">
              <w:rPr>
                <w:rStyle w:val="Hyperlink"/>
                <w:rFonts w:hint="eastAsia"/>
                <w:shd w:val="clear" w:color="auto" w:fill="FFFFFF"/>
                <w:rtl/>
              </w:rPr>
              <w:t>בדיקת</w:t>
            </w:r>
            <w:r w:rsidR="009D1EE2" w:rsidRPr="0012326D">
              <w:rPr>
                <w:rStyle w:val="Hyperlink"/>
                <w:shd w:val="clear" w:color="auto" w:fill="FFFFFF"/>
                <w:rtl/>
              </w:rPr>
              <w:t xml:space="preserve"> </w:t>
            </w:r>
            <w:r w:rsidR="009D1EE2" w:rsidRPr="0012326D">
              <w:rPr>
                <w:rStyle w:val="Hyperlink"/>
                <w:rFonts w:hint="eastAsia"/>
                <w:shd w:val="clear" w:color="auto" w:fill="FFFFFF"/>
                <w:rtl/>
              </w:rPr>
              <w:t>חמץ</w:t>
            </w:r>
            <w:r w:rsidR="009D1EE2" w:rsidRPr="0012326D">
              <w:rPr>
                <w:rStyle w:val="Hyperlink"/>
                <w:shd w:val="clear" w:color="auto" w:fill="FFFFFF"/>
                <w:rtl/>
              </w:rPr>
              <w:t xml:space="preserve"> </w:t>
            </w:r>
            <w:r w:rsidR="009D1EE2" w:rsidRPr="0012326D">
              <w:rPr>
                <w:rStyle w:val="Hyperlink"/>
                <w:rFonts w:hint="eastAsia"/>
                <w:shd w:val="clear" w:color="auto" w:fill="FFFFFF"/>
                <w:rtl/>
              </w:rPr>
              <w:t>לשאר</w:t>
            </w:r>
            <w:r w:rsidR="009D1EE2" w:rsidRPr="0012326D">
              <w:rPr>
                <w:rStyle w:val="Hyperlink"/>
                <w:shd w:val="clear" w:color="auto" w:fill="FFFFFF"/>
                <w:rtl/>
              </w:rPr>
              <w:t xml:space="preserve"> </w:t>
            </w:r>
            <w:r w:rsidR="009D1EE2" w:rsidRPr="0012326D">
              <w:rPr>
                <w:rStyle w:val="Hyperlink"/>
                <w:rFonts w:hint="eastAsia"/>
                <w:shd w:val="clear" w:color="auto" w:fill="FFFFFF"/>
                <w:rtl/>
              </w:rPr>
              <w:t>מצוות</w:t>
            </w:r>
            <w:r w:rsidR="009D1EE2">
              <w:rPr>
                <w:webHidden/>
              </w:rPr>
              <w:tab/>
            </w:r>
            <w:r w:rsidR="009D1EE2">
              <w:rPr>
                <w:webHidden/>
              </w:rPr>
              <w:fldChar w:fldCharType="begin"/>
            </w:r>
            <w:r w:rsidR="009D1EE2">
              <w:rPr>
                <w:webHidden/>
              </w:rPr>
              <w:instrText xml:space="preserve"> PAGEREF _Toc432721233 \h </w:instrText>
            </w:r>
            <w:r w:rsidR="009D1EE2">
              <w:rPr>
                <w:webHidden/>
              </w:rPr>
            </w:r>
            <w:r w:rsidR="009D1EE2">
              <w:rPr>
                <w:webHidden/>
              </w:rPr>
              <w:fldChar w:fldCharType="separate"/>
            </w:r>
            <w:r w:rsidR="009D1EE2">
              <w:rPr>
                <w:webHidden/>
              </w:rPr>
              <w:t>27</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34"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אלימלך</w:t>
            </w:r>
            <w:r w:rsidR="009D1EE2" w:rsidRPr="0012326D">
              <w:rPr>
                <w:rStyle w:val="Hyperlink"/>
                <w:rtl/>
              </w:rPr>
              <w:t xml:space="preserve"> </w:t>
            </w:r>
            <w:r w:rsidR="009D1EE2" w:rsidRPr="0012326D">
              <w:rPr>
                <w:rStyle w:val="Hyperlink"/>
                <w:rFonts w:hint="eastAsia"/>
                <w:rtl/>
              </w:rPr>
              <w:t>יוסף</w:t>
            </w:r>
            <w:r w:rsidR="009D1EE2" w:rsidRPr="0012326D">
              <w:rPr>
                <w:rStyle w:val="Hyperlink"/>
                <w:rtl/>
              </w:rPr>
              <w:t xml:space="preserve"> </w:t>
            </w:r>
            <w:r w:rsidR="009D1EE2" w:rsidRPr="0012326D">
              <w:rPr>
                <w:rStyle w:val="Hyperlink"/>
                <w:rFonts w:hint="eastAsia"/>
                <w:rtl/>
              </w:rPr>
              <w:t>הכהן</w:t>
            </w:r>
            <w:r w:rsidR="009D1EE2" w:rsidRPr="0012326D">
              <w:rPr>
                <w:rStyle w:val="Hyperlink"/>
                <w:rtl/>
              </w:rPr>
              <w:t xml:space="preserve"> </w:t>
            </w:r>
            <w:r w:rsidR="009D1EE2" w:rsidRPr="0012326D">
              <w:rPr>
                <w:rStyle w:val="Hyperlink"/>
                <w:rFonts w:hint="eastAsia"/>
                <w:rtl/>
              </w:rPr>
              <w:t>סילבערבערג</w:t>
            </w:r>
            <w:r w:rsidR="009D1EE2">
              <w:rPr>
                <w:webHidden/>
              </w:rPr>
              <w:tab/>
            </w:r>
            <w:r w:rsidR="009D1EE2">
              <w:rPr>
                <w:webHidden/>
              </w:rPr>
              <w:fldChar w:fldCharType="begin"/>
            </w:r>
            <w:r w:rsidR="009D1EE2">
              <w:rPr>
                <w:webHidden/>
              </w:rPr>
              <w:instrText xml:space="preserve"> PAGEREF _Toc432721234 \h </w:instrText>
            </w:r>
            <w:r w:rsidR="009D1EE2">
              <w:rPr>
                <w:webHidden/>
              </w:rPr>
            </w:r>
            <w:r w:rsidR="009D1EE2">
              <w:rPr>
                <w:webHidden/>
              </w:rPr>
              <w:fldChar w:fldCharType="separate"/>
            </w:r>
            <w:r w:rsidR="009D1EE2">
              <w:rPr>
                <w:webHidden/>
              </w:rPr>
              <w:t>27</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35" w:history="1">
            <w:r w:rsidR="009D1EE2" w:rsidRPr="0012326D">
              <w:rPr>
                <w:rStyle w:val="Hyperlink"/>
                <w:rFonts w:hint="eastAsia"/>
                <w:rtl/>
              </w:rPr>
              <w:t>בדין</w:t>
            </w:r>
            <w:r w:rsidR="009D1EE2" w:rsidRPr="0012326D">
              <w:rPr>
                <w:rStyle w:val="Hyperlink"/>
                <w:rtl/>
              </w:rPr>
              <w:t xml:space="preserve"> </w:t>
            </w:r>
            <w:r w:rsidR="009D1EE2" w:rsidRPr="0012326D">
              <w:rPr>
                <w:rStyle w:val="Hyperlink"/>
                <w:rFonts w:hint="eastAsia"/>
                <w:rtl/>
              </w:rPr>
              <w:t>ברכת</w:t>
            </w:r>
            <w:r w:rsidR="009D1EE2" w:rsidRPr="0012326D">
              <w:rPr>
                <w:rStyle w:val="Hyperlink"/>
                <w:rtl/>
              </w:rPr>
              <w:t xml:space="preserve"> </w:t>
            </w:r>
            <w:r w:rsidR="009D1EE2" w:rsidRPr="0012326D">
              <w:rPr>
                <w:rStyle w:val="Hyperlink"/>
                <w:rFonts w:hint="eastAsia"/>
                <w:rtl/>
              </w:rPr>
              <w:t>אילנות</w:t>
            </w:r>
            <w:r w:rsidR="009D1EE2" w:rsidRPr="0012326D">
              <w:rPr>
                <w:rStyle w:val="Hyperlink"/>
                <w:rtl/>
              </w:rPr>
              <w:t xml:space="preserve"> (</w:t>
            </w:r>
            <w:r w:rsidR="009D1EE2" w:rsidRPr="0012326D">
              <w:rPr>
                <w:rStyle w:val="Hyperlink"/>
                <w:rFonts w:hint="eastAsia"/>
                <w:rtl/>
              </w:rPr>
              <w:t>גליון</w:t>
            </w:r>
            <w:r w:rsidR="009D1EE2" w:rsidRPr="0012326D">
              <w:rPr>
                <w:rStyle w:val="Hyperlink"/>
                <w:rtl/>
              </w:rPr>
              <w:t>)</w:t>
            </w:r>
            <w:r w:rsidR="009D1EE2">
              <w:rPr>
                <w:webHidden/>
              </w:rPr>
              <w:tab/>
            </w:r>
            <w:r w:rsidR="009D1EE2">
              <w:rPr>
                <w:webHidden/>
              </w:rPr>
              <w:fldChar w:fldCharType="begin"/>
            </w:r>
            <w:r w:rsidR="009D1EE2">
              <w:rPr>
                <w:webHidden/>
              </w:rPr>
              <w:instrText xml:space="preserve"> PAGEREF _Toc432721235 \h </w:instrText>
            </w:r>
            <w:r w:rsidR="009D1EE2">
              <w:rPr>
                <w:webHidden/>
              </w:rPr>
            </w:r>
            <w:r w:rsidR="009D1EE2">
              <w:rPr>
                <w:webHidden/>
              </w:rPr>
              <w:fldChar w:fldCharType="separate"/>
            </w:r>
            <w:r w:rsidR="009D1EE2">
              <w:rPr>
                <w:webHidden/>
              </w:rPr>
              <w:t>28</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36"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מאיר</w:t>
            </w:r>
            <w:r w:rsidR="009D1EE2" w:rsidRPr="0012326D">
              <w:rPr>
                <w:rStyle w:val="Hyperlink"/>
                <w:rtl/>
              </w:rPr>
              <w:t xml:space="preserve"> </w:t>
            </w:r>
            <w:r w:rsidR="009D1EE2" w:rsidRPr="0012326D">
              <w:rPr>
                <w:rStyle w:val="Hyperlink"/>
                <w:rFonts w:hint="eastAsia"/>
                <w:rtl/>
              </w:rPr>
              <w:t>צירקינד</w:t>
            </w:r>
            <w:r w:rsidR="009D1EE2">
              <w:rPr>
                <w:webHidden/>
              </w:rPr>
              <w:tab/>
            </w:r>
            <w:r w:rsidR="009D1EE2">
              <w:rPr>
                <w:webHidden/>
              </w:rPr>
              <w:fldChar w:fldCharType="begin"/>
            </w:r>
            <w:r w:rsidR="009D1EE2">
              <w:rPr>
                <w:webHidden/>
              </w:rPr>
              <w:instrText xml:space="preserve"> PAGEREF _Toc432721236 \h </w:instrText>
            </w:r>
            <w:r w:rsidR="009D1EE2">
              <w:rPr>
                <w:webHidden/>
              </w:rPr>
            </w:r>
            <w:r w:rsidR="009D1EE2">
              <w:rPr>
                <w:webHidden/>
              </w:rPr>
              <w:fldChar w:fldCharType="separate"/>
            </w:r>
            <w:r w:rsidR="009D1EE2">
              <w:rPr>
                <w:webHidden/>
              </w:rPr>
              <w:t>28</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37" w:history="1">
            <w:r w:rsidR="009D1EE2" w:rsidRPr="0012326D">
              <w:rPr>
                <w:rStyle w:val="Hyperlink"/>
                <w:rFonts w:hint="eastAsia"/>
                <w:rtl/>
              </w:rPr>
              <w:t>כיבוי</w:t>
            </w:r>
            <w:r w:rsidR="009D1EE2" w:rsidRPr="0012326D">
              <w:rPr>
                <w:rStyle w:val="Hyperlink"/>
                <w:rtl/>
              </w:rPr>
              <w:t xml:space="preserve"> </w:t>
            </w:r>
            <w:r w:rsidR="009D1EE2" w:rsidRPr="0012326D">
              <w:rPr>
                <w:rStyle w:val="Hyperlink"/>
                <w:rFonts w:hint="eastAsia"/>
                <w:rtl/>
              </w:rPr>
              <w:t>הגפרור</w:t>
            </w:r>
            <w:r w:rsidR="009D1EE2" w:rsidRPr="0012326D">
              <w:rPr>
                <w:rStyle w:val="Hyperlink"/>
                <w:rtl/>
              </w:rPr>
              <w:t xml:space="preserve"> </w:t>
            </w:r>
            <w:r w:rsidR="009D1EE2" w:rsidRPr="0012326D">
              <w:rPr>
                <w:rStyle w:val="Hyperlink"/>
                <w:rFonts w:hint="eastAsia"/>
                <w:rtl/>
              </w:rPr>
              <w:t>לאחר</w:t>
            </w:r>
            <w:r w:rsidR="009D1EE2" w:rsidRPr="0012326D">
              <w:rPr>
                <w:rStyle w:val="Hyperlink"/>
                <w:rtl/>
              </w:rPr>
              <w:t xml:space="preserve"> </w:t>
            </w:r>
            <w:r w:rsidR="009D1EE2" w:rsidRPr="0012326D">
              <w:rPr>
                <w:rStyle w:val="Hyperlink"/>
                <w:rFonts w:hint="eastAsia"/>
                <w:rtl/>
              </w:rPr>
              <w:t>הדלקת</w:t>
            </w:r>
            <w:r w:rsidR="009D1EE2" w:rsidRPr="0012326D">
              <w:rPr>
                <w:rStyle w:val="Hyperlink"/>
                <w:rtl/>
              </w:rPr>
              <w:t xml:space="preserve"> </w:t>
            </w:r>
            <w:r w:rsidR="009D1EE2" w:rsidRPr="0012326D">
              <w:rPr>
                <w:rStyle w:val="Hyperlink"/>
                <w:rFonts w:hint="eastAsia"/>
                <w:rtl/>
              </w:rPr>
              <w:t>נרות</w:t>
            </w:r>
            <w:r w:rsidR="009D1EE2" w:rsidRPr="0012326D">
              <w:rPr>
                <w:rStyle w:val="Hyperlink"/>
                <w:rtl/>
              </w:rPr>
              <w:t xml:space="preserve"> </w:t>
            </w:r>
            <w:r w:rsidR="009D1EE2" w:rsidRPr="0012326D">
              <w:rPr>
                <w:rStyle w:val="Hyperlink"/>
                <w:rFonts w:hint="eastAsia"/>
                <w:rtl/>
              </w:rPr>
              <w:t>שבת</w:t>
            </w:r>
            <w:r w:rsidR="009D1EE2" w:rsidRPr="0012326D">
              <w:rPr>
                <w:rStyle w:val="Hyperlink"/>
                <w:rtl/>
              </w:rPr>
              <w:t xml:space="preserve"> (</w:t>
            </w:r>
            <w:r w:rsidR="009D1EE2" w:rsidRPr="0012326D">
              <w:rPr>
                <w:rStyle w:val="Hyperlink"/>
                <w:rFonts w:hint="eastAsia"/>
                <w:rtl/>
              </w:rPr>
              <w:t>גליון</w:t>
            </w:r>
            <w:r w:rsidR="009D1EE2" w:rsidRPr="0012326D">
              <w:rPr>
                <w:rStyle w:val="Hyperlink"/>
                <w:rtl/>
              </w:rPr>
              <w:t>)</w:t>
            </w:r>
            <w:r w:rsidR="009D1EE2">
              <w:rPr>
                <w:webHidden/>
              </w:rPr>
              <w:tab/>
            </w:r>
            <w:r w:rsidR="009D1EE2">
              <w:rPr>
                <w:webHidden/>
              </w:rPr>
              <w:fldChar w:fldCharType="begin"/>
            </w:r>
            <w:r w:rsidR="009D1EE2">
              <w:rPr>
                <w:webHidden/>
              </w:rPr>
              <w:instrText xml:space="preserve"> PAGEREF _Toc432721237 \h </w:instrText>
            </w:r>
            <w:r w:rsidR="009D1EE2">
              <w:rPr>
                <w:webHidden/>
              </w:rPr>
            </w:r>
            <w:r w:rsidR="009D1EE2">
              <w:rPr>
                <w:webHidden/>
              </w:rPr>
              <w:fldChar w:fldCharType="separate"/>
            </w:r>
            <w:r w:rsidR="009D1EE2">
              <w:rPr>
                <w:webHidden/>
              </w:rPr>
              <w:t>29</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38"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שרגא</w:t>
            </w:r>
            <w:r w:rsidR="009D1EE2" w:rsidRPr="0012326D">
              <w:rPr>
                <w:rStyle w:val="Hyperlink"/>
                <w:rtl/>
              </w:rPr>
              <w:t xml:space="preserve"> </w:t>
            </w:r>
            <w:r w:rsidR="009D1EE2" w:rsidRPr="0012326D">
              <w:rPr>
                <w:rStyle w:val="Hyperlink"/>
                <w:rFonts w:hint="eastAsia"/>
                <w:rtl/>
              </w:rPr>
              <w:t>פייוויל</w:t>
            </w:r>
            <w:r w:rsidR="009D1EE2" w:rsidRPr="0012326D">
              <w:rPr>
                <w:rStyle w:val="Hyperlink"/>
                <w:rtl/>
              </w:rPr>
              <w:t xml:space="preserve"> </w:t>
            </w:r>
            <w:r w:rsidR="009D1EE2" w:rsidRPr="0012326D">
              <w:rPr>
                <w:rStyle w:val="Hyperlink"/>
                <w:rFonts w:hint="eastAsia"/>
                <w:rtl/>
              </w:rPr>
              <w:t>רימלער</w:t>
            </w:r>
            <w:r w:rsidR="009D1EE2">
              <w:rPr>
                <w:webHidden/>
              </w:rPr>
              <w:tab/>
            </w:r>
            <w:r w:rsidR="009D1EE2">
              <w:rPr>
                <w:webHidden/>
              </w:rPr>
              <w:fldChar w:fldCharType="begin"/>
            </w:r>
            <w:r w:rsidR="009D1EE2">
              <w:rPr>
                <w:webHidden/>
              </w:rPr>
              <w:instrText xml:space="preserve"> PAGEREF _Toc432721238 \h </w:instrText>
            </w:r>
            <w:r w:rsidR="009D1EE2">
              <w:rPr>
                <w:webHidden/>
              </w:rPr>
            </w:r>
            <w:r w:rsidR="009D1EE2">
              <w:rPr>
                <w:webHidden/>
              </w:rPr>
              <w:fldChar w:fldCharType="separate"/>
            </w:r>
            <w:r w:rsidR="009D1EE2">
              <w:rPr>
                <w:webHidden/>
              </w:rPr>
              <w:t>29</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39" w:history="1">
            <w:r w:rsidR="009D1EE2" w:rsidRPr="0012326D">
              <w:rPr>
                <w:rStyle w:val="Hyperlink"/>
                <w:rFonts w:hint="eastAsia"/>
                <w:rtl/>
              </w:rPr>
              <w:t>שונות</w:t>
            </w:r>
            <w:r w:rsidR="009D1EE2">
              <w:rPr>
                <w:webHidden/>
              </w:rPr>
              <w:tab/>
            </w:r>
            <w:r w:rsidR="009D1EE2">
              <w:rPr>
                <w:webHidden/>
              </w:rPr>
              <w:fldChar w:fldCharType="begin"/>
            </w:r>
            <w:r w:rsidR="009D1EE2">
              <w:rPr>
                <w:webHidden/>
              </w:rPr>
              <w:instrText xml:space="preserve"> PAGEREF _Toc432721239 \h </w:instrText>
            </w:r>
            <w:r w:rsidR="009D1EE2">
              <w:rPr>
                <w:webHidden/>
              </w:rPr>
            </w:r>
            <w:r w:rsidR="009D1EE2">
              <w:rPr>
                <w:webHidden/>
              </w:rPr>
              <w:fldChar w:fldCharType="separate"/>
            </w:r>
            <w:r w:rsidR="009D1EE2">
              <w:rPr>
                <w:webHidden/>
              </w:rPr>
              <w:t>30</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40" w:history="1">
            <w:r w:rsidR="009D1EE2" w:rsidRPr="0012326D">
              <w:rPr>
                <w:rStyle w:val="Hyperlink"/>
                <w:rFonts w:hint="eastAsia"/>
                <w:rtl/>
              </w:rPr>
              <w:t>מבוא</w:t>
            </w:r>
            <w:r w:rsidR="009D1EE2" w:rsidRPr="0012326D">
              <w:rPr>
                <w:rStyle w:val="Hyperlink"/>
                <w:rtl/>
              </w:rPr>
              <w:t xml:space="preserve"> </w:t>
            </w:r>
            <w:r w:rsidR="009D1EE2" w:rsidRPr="0012326D">
              <w:rPr>
                <w:rStyle w:val="Hyperlink"/>
                <w:rFonts w:hint="eastAsia"/>
                <w:rtl/>
              </w:rPr>
              <w:t>לתניא</w:t>
            </w:r>
            <w:r w:rsidR="009D1EE2" w:rsidRPr="0012326D">
              <w:rPr>
                <w:rStyle w:val="Hyperlink"/>
                <w:rtl/>
              </w:rPr>
              <w:t xml:space="preserve"> </w:t>
            </w:r>
            <w:r w:rsidR="009D1EE2" w:rsidRPr="0012326D">
              <w:rPr>
                <w:rStyle w:val="Hyperlink"/>
                <w:rFonts w:hint="eastAsia"/>
                <w:rtl/>
              </w:rPr>
              <w:t>מהדורא</w:t>
            </w:r>
            <w:r w:rsidR="009D1EE2" w:rsidRPr="0012326D">
              <w:rPr>
                <w:rStyle w:val="Hyperlink"/>
                <w:rtl/>
              </w:rPr>
              <w:t xml:space="preserve"> </w:t>
            </w:r>
            <w:r w:rsidR="009D1EE2" w:rsidRPr="0012326D">
              <w:rPr>
                <w:rStyle w:val="Hyperlink"/>
                <w:rFonts w:hint="eastAsia"/>
                <w:rtl/>
              </w:rPr>
              <w:t>קמא</w:t>
            </w:r>
            <w:r w:rsidR="009D1EE2" w:rsidRPr="0012326D">
              <w:rPr>
                <w:rStyle w:val="Hyperlink"/>
                <w:rtl/>
              </w:rPr>
              <w:t xml:space="preserve"> (</w:t>
            </w:r>
            <w:r w:rsidR="009D1EE2" w:rsidRPr="0012326D">
              <w:rPr>
                <w:rStyle w:val="Hyperlink"/>
                <w:rFonts w:hint="eastAsia"/>
                <w:rtl/>
              </w:rPr>
              <w:t>ה</w:t>
            </w:r>
            <w:r w:rsidR="009D1EE2" w:rsidRPr="0012326D">
              <w:rPr>
                <w:rStyle w:val="Hyperlink"/>
                <w:rtl/>
              </w:rPr>
              <w:t xml:space="preserve">) – </w:t>
            </w:r>
            <w:r w:rsidR="009D1EE2" w:rsidRPr="0012326D">
              <w:rPr>
                <w:rStyle w:val="Hyperlink"/>
                <w:rFonts w:hint="eastAsia"/>
                <w:rtl/>
              </w:rPr>
              <w:t>מעתיקי</w:t>
            </w:r>
            <w:r w:rsidR="009D1EE2" w:rsidRPr="0012326D">
              <w:rPr>
                <w:rStyle w:val="Hyperlink"/>
                <w:rtl/>
              </w:rPr>
              <w:t xml:space="preserve"> </w:t>
            </w:r>
            <w:r w:rsidR="009D1EE2" w:rsidRPr="0012326D">
              <w:rPr>
                <w:rStyle w:val="Hyperlink"/>
                <w:rFonts w:hint="eastAsia"/>
                <w:rtl/>
              </w:rPr>
              <w:t>הכת</w:t>
            </w:r>
            <w:r w:rsidR="009D1EE2" w:rsidRPr="0012326D">
              <w:rPr>
                <w:rStyle w:val="Hyperlink"/>
                <w:rtl/>
              </w:rPr>
              <w:t>"</w:t>
            </w:r>
            <w:r w:rsidR="009D1EE2" w:rsidRPr="0012326D">
              <w:rPr>
                <w:rStyle w:val="Hyperlink"/>
                <w:rFonts w:hint="eastAsia"/>
                <w:rtl/>
              </w:rPr>
              <w:t>י</w:t>
            </w:r>
            <w:r w:rsidR="009D1EE2" w:rsidRPr="0012326D">
              <w:rPr>
                <w:rStyle w:val="Hyperlink"/>
                <w:rtl/>
              </w:rPr>
              <w:t xml:space="preserve"> </w:t>
            </w:r>
            <w:r w:rsidR="009D1EE2" w:rsidRPr="0012326D">
              <w:rPr>
                <w:rStyle w:val="Hyperlink"/>
                <w:rFonts w:hint="eastAsia"/>
                <w:rtl/>
              </w:rPr>
              <w:t>וסימניהם</w:t>
            </w:r>
            <w:r w:rsidR="009D1EE2">
              <w:rPr>
                <w:webHidden/>
              </w:rPr>
              <w:tab/>
            </w:r>
            <w:r w:rsidR="009D1EE2">
              <w:rPr>
                <w:webHidden/>
              </w:rPr>
              <w:fldChar w:fldCharType="begin"/>
            </w:r>
            <w:r w:rsidR="009D1EE2">
              <w:rPr>
                <w:webHidden/>
              </w:rPr>
              <w:instrText xml:space="preserve"> PAGEREF _Toc432721240 \h </w:instrText>
            </w:r>
            <w:r w:rsidR="009D1EE2">
              <w:rPr>
                <w:webHidden/>
              </w:rPr>
            </w:r>
            <w:r w:rsidR="009D1EE2">
              <w:rPr>
                <w:webHidden/>
              </w:rPr>
              <w:fldChar w:fldCharType="separate"/>
            </w:r>
            <w:r w:rsidR="009D1EE2">
              <w:rPr>
                <w:webHidden/>
              </w:rPr>
              <w:t>30</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41"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פרץ</w:t>
            </w:r>
            <w:r w:rsidR="009D1EE2" w:rsidRPr="0012326D">
              <w:rPr>
                <w:rStyle w:val="Hyperlink"/>
                <w:rtl/>
              </w:rPr>
              <w:t xml:space="preserve"> </w:t>
            </w:r>
            <w:r w:rsidR="009D1EE2" w:rsidRPr="0012326D">
              <w:rPr>
                <w:rStyle w:val="Hyperlink"/>
                <w:rFonts w:hint="eastAsia"/>
                <w:rtl/>
              </w:rPr>
              <w:t>יצחקי</w:t>
            </w:r>
            <w:r w:rsidR="009D1EE2">
              <w:rPr>
                <w:webHidden/>
              </w:rPr>
              <w:tab/>
            </w:r>
            <w:r w:rsidR="009D1EE2">
              <w:rPr>
                <w:webHidden/>
              </w:rPr>
              <w:fldChar w:fldCharType="begin"/>
            </w:r>
            <w:r w:rsidR="009D1EE2">
              <w:rPr>
                <w:webHidden/>
              </w:rPr>
              <w:instrText xml:space="preserve"> PAGEREF _Toc432721241 \h </w:instrText>
            </w:r>
            <w:r w:rsidR="009D1EE2">
              <w:rPr>
                <w:webHidden/>
              </w:rPr>
            </w:r>
            <w:r w:rsidR="009D1EE2">
              <w:rPr>
                <w:webHidden/>
              </w:rPr>
              <w:fldChar w:fldCharType="separate"/>
            </w:r>
            <w:r w:rsidR="009D1EE2">
              <w:rPr>
                <w:webHidden/>
              </w:rPr>
              <w:t>30</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42" w:history="1">
            <w:r w:rsidR="009D1EE2" w:rsidRPr="0012326D">
              <w:rPr>
                <w:rStyle w:val="Hyperlink"/>
                <w:rFonts w:hint="eastAsia"/>
                <w:rtl/>
              </w:rPr>
              <w:t>נגלה</w:t>
            </w:r>
            <w:r w:rsidR="009D1EE2">
              <w:rPr>
                <w:webHidden/>
              </w:rPr>
              <w:tab/>
            </w:r>
            <w:r w:rsidR="009D1EE2">
              <w:rPr>
                <w:webHidden/>
              </w:rPr>
              <w:fldChar w:fldCharType="begin"/>
            </w:r>
            <w:r w:rsidR="009D1EE2">
              <w:rPr>
                <w:webHidden/>
              </w:rPr>
              <w:instrText xml:space="preserve"> PAGEREF _Toc432721242 \h </w:instrText>
            </w:r>
            <w:r w:rsidR="009D1EE2">
              <w:rPr>
                <w:webHidden/>
              </w:rPr>
            </w:r>
            <w:r w:rsidR="009D1EE2">
              <w:rPr>
                <w:webHidden/>
              </w:rPr>
              <w:fldChar w:fldCharType="separate"/>
            </w:r>
            <w:r w:rsidR="009D1EE2">
              <w:rPr>
                <w:webHidden/>
              </w:rPr>
              <w:t>35</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43" w:history="1">
            <w:r w:rsidR="009D1EE2" w:rsidRPr="0012326D">
              <w:rPr>
                <w:rStyle w:val="Hyperlink"/>
                <w:rFonts w:hint="eastAsia"/>
                <w:rtl/>
              </w:rPr>
              <w:t>קונס</w:t>
            </w:r>
            <w:r w:rsidR="009D1EE2" w:rsidRPr="0012326D">
              <w:rPr>
                <w:rStyle w:val="Hyperlink"/>
                <w:rtl/>
              </w:rPr>
              <w:t xml:space="preserve"> </w:t>
            </w:r>
            <w:r w:rsidR="009D1EE2" w:rsidRPr="0012326D">
              <w:rPr>
                <w:rStyle w:val="Hyperlink"/>
                <w:rFonts w:hint="eastAsia"/>
                <w:rtl/>
              </w:rPr>
              <w:t>עצמו</w:t>
            </w:r>
            <w:r w:rsidR="009D1EE2" w:rsidRPr="0012326D">
              <w:rPr>
                <w:rStyle w:val="Hyperlink"/>
                <w:rtl/>
              </w:rPr>
              <w:t xml:space="preserve"> </w:t>
            </w:r>
            <w:r w:rsidR="009D1EE2" w:rsidRPr="0012326D">
              <w:rPr>
                <w:rStyle w:val="Hyperlink"/>
                <w:rFonts w:hint="eastAsia"/>
                <w:rtl/>
              </w:rPr>
              <w:t>בריבית</w:t>
            </w:r>
            <w:r w:rsidR="009D1EE2">
              <w:rPr>
                <w:webHidden/>
              </w:rPr>
              <w:tab/>
            </w:r>
            <w:r w:rsidR="009D1EE2">
              <w:rPr>
                <w:webHidden/>
              </w:rPr>
              <w:fldChar w:fldCharType="begin"/>
            </w:r>
            <w:r w:rsidR="009D1EE2">
              <w:rPr>
                <w:webHidden/>
              </w:rPr>
              <w:instrText xml:space="preserve"> PAGEREF _Toc432721243 \h </w:instrText>
            </w:r>
            <w:r w:rsidR="009D1EE2">
              <w:rPr>
                <w:webHidden/>
              </w:rPr>
            </w:r>
            <w:r w:rsidR="009D1EE2">
              <w:rPr>
                <w:webHidden/>
              </w:rPr>
              <w:fldChar w:fldCharType="separate"/>
            </w:r>
            <w:r w:rsidR="009D1EE2">
              <w:rPr>
                <w:webHidden/>
              </w:rPr>
              <w:t>35</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44" w:history="1">
            <w:r w:rsidR="009D1EE2" w:rsidRPr="0012326D">
              <w:rPr>
                <w:rStyle w:val="Hyperlink"/>
                <w:rFonts w:hint="eastAsia"/>
                <w:rtl/>
                <w:lang w:val="he-IL"/>
              </w:rPr>
              <w:t>הרב</w:t>
            </w:r>
            <w:r w:rsidR="009D1EE2" w:rsidRPr="0012326D">
              <w:rPr>
                <w:rStyle w:val="Hyperlink"/>
                <w:rtl/>
                <w:lang w:val="he-IL"/>
              </w:rPr>
              <w:t xml:space="preserve"> </w:t>
            </w:r>
            <w:r w:rsidR="009D1EE2" w:rsidRPr="0012326D">
              <w:rPr>
                <w:rStyle w:val="Hyperlink"/>
                <w:rFonts w:hint="eastAsia"/>
                <w:rtl/>
                <w:lang w:val="he-IL"/>
              </w:rPr>
              <w:t>שבתאי</w:t>
            </w:r>
            <w:r w:rsidR="009D1EE2" w:rsidRPr="0012326D">
              <w:rPr>
                <w:rStyle w:val="Hyperlink"/>
                <w:rtl/>
                <w:lang w:val="he-IL"/>
              </w:rPr>
              <w:t xml:space="preserve"> </w:t>
            </w:r>
            <w:r w:rsidR="009D1EE2" w:rsidRPr="0012326D">
              <w:rPr>
                <w:rStyle w:val="Hyperlink"/>
                <w:rFonts w:hint="eastAsia"/>
                <w:rtl/>
                <w:lang w:val="he-IL"/>
              </w:rPr>
              <w:t>טייר</w:t>
            </w:r>
            <w:r w:rsidR="009D1EE2">
              <w:rPr>
                <w:webHidden/>
              </w:rPr>
              <w:tab/>
            </w:r>
            <w:r w:rsidR="009D1EE2">
              <w:rPr>
                <w:webHidden/>
              </w:rPr>
              <w:fldChar w:fldCharType="begin"/>
            </w:r>
            <w:r w:rsidR="009D1EE2">
              <w:rPr>
                <w:webHidden/>
              </w:rPr>
              <w:instrText xml:space="preserve"> PAGEREF _Toc432721244 \h </w:instrText>
            </w:r>
            <w:r w:rsidR="009D1EE2">
              <w:rPr>
                <w:webHidden/>
              </w:rPr>
            </w:r>
            <w:r w:rsidR="009D1EE2">
              <w:rPr>
                <w:webHidden/>
              </w:rPr>
              <w:fldChar w:fldCharType="separate"/>
            </w:r>
            <w:r w:rsidR="009D1EE2">
              <w:rPr>
                <w:webHidden/>
              </w:rPr>
              <w:t>35</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45" w:history="1">
            <w:r w:rsidR="009D1EE2" w:rsidRPr="0012326D">
              <w:rPr>
                <w:rStyle w:val="Hyperlink"/>
                <w:rFonts w:hint="eastAsia"/>
                <w:rtl/>
              </w:rPr>
              <w:t>מצות</w:t>
            </w:r>
            <w:r w:rsidR="009D1EE2" w:rsidRPr="0012326D">
              <w:rPr>
                <w:rStyle w:val="Hyperlink"/>
                <w:rtl/>
              </w:rPr>
              <w:t xml:space="preserve"> </w:t>
            </w:r>
            <w:r w:rsidR="009D1EE2" w:rsidRPr="0012326D">
              <w:rPr>
                <w:rStyle w:val="Hyperlink"/>
                <w:rFonts w:hint="eastAsia"/>
                <w:rtl/>
              </w:rPr>
              <w:t>החזרת</w:t>
            </w:r>
            <w:r w:rsidR="009D1EE2" w:rsidRPr="0012326D">
              <w:rPr>
                <w:rStyle w:val="Hyperlink"/>
                <w:rtl/>
              </w:rPr>
              <w:t xml:space="preserve"> </w:t>
            </w:r>
            <w:r w:rsidR="009D1EE2" w:rsidRPr="0012326D">
              <w:rPr>
                <w:rStyle w:val="Hyperlink"/>
                <w:rFonts w:hint="eastAsia"/>
                <w:rtl/>
              </w:rPr>
              <w:t>ריבית</w:t>
            </w:r>
            <w:r w:rsidR="009D1EE2">
              <w:rPr>
                <w:webHidden/>
              </w:rPr>
              <w:tab/>
            </w:r>
            <w:r w:rsidR="009D1EE2">
              <w:rPr>
                <w:webHidden/>
              </w:rPr>
              <w:fldChar w:fldCharType="begin"/>
            </w:r>
            <w:r w:rsidR="009D1EE2">
              <w:rPr>
                <w:webHidden/>
              </w:rPr>
              <w:instrText xml:space="preserve"> PAGEREF _Toc432721245 \h </w:instrText>
            </w:r>
            <w:r w:rsidR="009D1EE2">
              <w:rPr>
                <w:webHidden/>
              </w:rPr>
            </w:r>
            <w:r w:rsidR="009D1EE2">
              <w:rPr>
                <w:webHidden/>
              </w:rPr>
              <w:fldChar w:fldCharType="separate"/>
            </w:r>
            <w:r w:rsidR="009D1EE2">
              <w:rPr>
                <w:webHidden/>
              </w:rPr>
              <w:t>36</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46"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חנני</w:t>
            </w:r>
            <w:r w:rsidR="009D1EE2" w:rsidRPr="0012326D">
              <w:rPr>
                <w:rStyle w:val="Hyperlink"/>
                <w:rtl/>
              </w:rPr>
              <w:t xml:space="preserve">' </w:t>
            </w:r>
            <w:r w:rsidR="009D1EE2" w:rsidRPr="0012326D">
              <w:rPr>
                <w:rStyle w:val="Hyperlink"/>
                <w:rFonts w:hint="eastAsia"/>
                <w:rtl/>
              </w:rPr>
              <w:t>יוסף</w:t>
            </w:r>
            <w:r w:rsidR="009D1EE2" w:rsidRPr="0012326D">
              <w:rPr>
                <w:rStyle w:val="Hyperlink"/>
                <w:rtl/>
              </w:rPr>
              <w:t xml:space="preserve"> </w:t>
            </w:r>
            <w:r w:rsidR="009D1EE2" w:rsidRPr="0012326D">
              <w:rPr>
                <w:rStyle w:val="Hyperlink"/>
                <w:rFonts w:hint="eastAsia"/>
                <w:rtl/>
              </w:rPr>
              <w:t>אייזנבך</w:t>
            </w:r>
            <w:r w:rsidR="009D1EE2">
              <w:rPr>
                <w:webHidden/>
              </w:rPr>
              <w:tab/>
            </w:r>
            <w:r w:rsidR="009D1EE2">
              <w:rPr>
                <w:webHidden/>
              </w:rPr>
              <w:fldChar w:fldCharType="begin"/>
            </w:r>
            <w:r w:rsidR="009D1EE2">
              <w:rPr>
                <w:webHidden/>
              </w:rPr>
              <w:instrText xml:space="preserve"> PAGEREF _Toc432721246 \h </w:instrText>
            </w:r>
            <w:r w:rsidR="009D1EE2">
              <w:rPr>
                <w:webHidden/>
              </w:rPr>
            </w:r>
            <w:r w:rsidR="009D1EE2">
              <w:rPr>
                <w:webHidden/>
              </w:rPr>
              <w:fldChar w:fldCharType="separate"/>
            </w:r>
            <w:r w:rsidR="009D1EE2">
              <w:rPr>
                <w:webHidden/>
              </w:rPr>
              <w:t>36</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47" w:history="1">
            <w:r w:rsidR="009D1EE2" w:rsidRPr="0012326D">
              <w:rPr>
                <w:rStyle w:val="Hyperlink"/>
                <w:rFonts w:hint="eastAsia"/>
                <w:rtl/>
              </w:rPr>
              <w:t>תורת</w:t>
            </w:r>
            <w:r w:rsidR="009D1EE2" w:rsidRPr="0012326D">
              <w:rPr>
                <w:rStyle w:val="Hyperlink"/>
                <w:rtl/>
              </w:rPr>
              <w:t xml:space="preserve"> </w:t>
            </w:r>
            <w:r w:rsidR="009D1EE2" w:rsidRPr="0012326D">
              <w:rPr>
                <w:rStyle w:val="Hyperlink"/>
                <w:rFonts w:hint="eastAsia"/>
                <w:rtl/>
              </w:rPr>
              <w:t>רבינו</w:t>
            </w:r>
            <w:r w:rsidR="009D1EE2">
              <w:rPr>
                <w:webHidden/>
              </w:rPr>
              <w:tab/>
            </w:r>
            <w:r w:rsidR="009D1EE2">
              <w:rPr>
                <w:webHidden/>
              </w:rPr>
              <w:fldChar w:fldCharType="begin"/>
            </w:r>
            <w:r w:rsidR="009D1EE2">
              <w:rPr>
                <w:webHidden/>
              </w:rPr>
              <w:instrText xml:space="preserve"> PAGEREF _Toc432721247 \h </w:instrText>
            </w:r>
            <w:r w:rsidR="009D1EE2">
              <w:rPr>
                <w:webHidden/>
              </w:rPr>
            </w:r>
            <w:r w:rsidR="009D1EE2">
              <w:rPr>
                <w:webHidden/>
              </w:rPr>
              <w:fldChar w:fldCharType="separate"/>
            </w:r>
            <w:r w:rsidR="009D1EE2">
              <w:rPr>
                <w:webHidden/>
              </w:rPr>
              <w:t>41</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48" w:history="1">
            <w:r w:rsidR="009D1EE2" w:rsidRPr="0012326D">
              <w:rPr>
                <w:rStyle w:val="Hyperlink"/>
                <w:rFonts w:hint="eastAsia"/>
                <w:rtl/>
              </w:rPr>
              <w:t>היחס</w:t>
            </w:r>
            <w:r w:rsidR="009D1EE2" w:rsidRPr="0012326D">
              <w:rPr>
                <w:rStyle w:val="Hyperlink"/>
                <w:rtl/>
              </w:rPr>
              <w:t xml:space="preserve"> </w:t>
            </w:r>
            <w:r w:rsidR="009D1EE2" w:rsidRPr="0012326D">
              <w:rPr>
                <w:rStyle w:val="Hyperlink"/>
                <w:rFonts w:hint="eastAsia"/>
                <w:rtl/>
              </w:rPr>
              <w:t>הרצוי</w:t>
            </w:r>
            <w:r w:rsidR="009D1EE2" w:rsidRPr="0012326D">
              <w:rPr>
                <w:rStyle w:val="Hyperlink"/>
                <w:rtl/>
              </w:rPr>
              <w:t xml:space="preserve"> </w:t>
            </w:r>
            <w:r w:rsidR="009D1EE2" w:rsidRPr="0012326D">
              <w:rPr>
                <w:rStyle w:val="Hyperlink"/>
                <w:rFonts w:hint="eastAsia"/>
                <w:rtl/>
              </w:rPr>
              <w:t>לעיסוק</w:t>
            </w:r>
            <w:r w:rsidR="009D1EE2" w:rsidRPr="0012326D">
              <w:rPr>
                <w:rStyle w:val="Hyperlink"/>
                <w:rtl/>
              </w:rPr>
              <w:t xml:space="preserve"> </w:t>
            </w:r>
            <w:r w:rsidR="009D1EE2" w:rsidRPr="0012326D">
              <w:rPr>
                <w:rStyle w:val="Hyperlink"/>
                <w:rFonts w:hint="eastAsia"/>
                <w:rtl/>
              </w:rPr>
              <w:t>בלבושי</w:t>
            </w:r>
            <w:r w:rsidR="009D1EE2" w:rsidRPr="0012326D">
              <w:rPr>
                <w:rStyle w:val="Hyperlink"/>
                <w:rtl/>
              </w:rPr>
              <w:t xml:space="preserve"> </w:t>
            </w:r>
            <w:r w:rsidR="009D1EE2" w:rsidRPr="0012326D">
              <w:rPr>
                <w:rStyle w:val="Hyperlink"/>
                <w:rFonts w:hint="eastAsia"/>
                <w:rtl/>
              </w:rPr>
              <w:t>הפרנסה</w:t>
            </w:r>
            <w:r w:rsidR="009D1EE2" w:rsidRPr="0012326D">
              <w:rPr>
                <w:rStyle w:val="Hyperlink"/>
                <w:rtl/>
              </w:rPr>
              <w:t xml:space="preserve"> (</w:t>
            </w:r>
            <w:r w:rsidR="009D1EE2" w:rsidRPr="0012326D">
              <w:rPr>
                <w:rStyle w:val="Hyperlink"/>
                <w:rFonts w:hint="eastAsia"/>
                <w:rtl/>
              </w:rPr>
              <w:t>גיליון</w:t>
            </w:r>
            <w:r w:rsidR="009D1EE2" w:rsidRPr="0012326D">
              <w:rPr>
                <w:rStyle w:val="Hyperlink"/>
                <w:rtl/>
              </w:rPr>
              <w:t>)</w:t>
            </w:r>
            <w:r w:rsidR="009D1EE2">
              <w:rPr>
                <w:webHidden/>
              </w:rPr>
              <w:tab/>
            </w:r>
            <w:r w:rsidR="009D1EE2">
              <w:rPr>
                <w:webHidden/>
              </w:rPr>
              <w:fldChar w:fldCharType="begin"/>
            </w:r>
            <w:r w:rsidR="009D1EE2">
              <w:rPr>
                <w:webHidden/>
              </w:rPr>
              <w:instrText xml:space="preserve"> PAGEREF _Toc432721248 \h </w:instrText>
            </w:r>
            <w:r w:rsidR="009D1EE2">
              <w:rPr>
                <w:webHidden/>
              </w:rPr>
            </w:r>
            <w:r w:rsidR="009D1EE2">
              <w:rPr>
                <w:webHidden/>
              </w:rPr>
              <w:fldChar w:fldCharType="separate"/>
            </w:r>
            <w:r w:rsidR="009D1EE2">
              <w:rPr>
                <w:webHidden/>
              </w:rPr>
              <w:t>41</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49"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נחום</w:t>
            </w:r>
            <w:r w:rsidR="009D1EE2" w:rsidRPr="0012326D">
              <w:rPr>
                <w:rStyle w:val="Hyperlink"/>
                <w:rtl/>
              </w:rPr>
              <w:t xml:space="preserve"> </w:t>
            </w:r>
            <w:r w:rsidR="009D1EE2" w:rsidRPr="0012326D">
              <w:rPr>
                <w:rStyle w:val="Hyperlink"/>
                <w:rFonts w:hint="eastAsia"/>
                <w:rtl/>
              </w:rPr>
              <w:t>שטראקס</w:t>
            </w:r>
            <w:r w:rsidR="009D1EE2">
              <w:rPr>
                <w:webHidden/>
              </w:rPr>
              <w:tab/>
            </w:r>
            <w:r w:rsidR="009D1EE2">
              <w:rPr>
                <w:webHidden/>
              </w:rPr>
              <w:fldChar w:fldCharType="begin"/>
            </w:r>
            <w:r w:rsidR="009D1EE2">
              <w:rPr>
                <w:webHidden/>
              </w:rPr>
              <w:instrText xml:space="preserve"> PAGEREF _Toc432721249 \h </w:instrText>
            </w:r>
            <w:r w:rsidR="009D1EE2">
              <w:rPr>
                <w:webHidden/>
              </w:rPr>
            </w:r>
            <w:r w:rsidR="009D1EE2">
              <w:rPr>
                <w:webHidden/>
              </w:rPr>
              <w:fldChar w:fldCharType="separate"/>
            </w:r>
            <w:r w:rsidR="009D1EE2">
              <w:rPr>
                <w:webHidden/>
              </w:rPr>
              <w:t>41</w:t>
            </w:r>
            <w:r w:rsidR="009D1EE2">
              <w:rPr>
                <w:webHidden/>
              </w:rPr>
              <w:fldChar w:fldCharType="end"/>
            </w:r>
          </w:hyperlink>
        </w:p>
        <w:p w:rsidR="009D1EE2" w:rsidRDefault="005B49E2" w:rsidP="009D1EE2">
          <w:pPr>
            <w:pStyle w:val="TOC1"/>
            <w:rPr>
              <w:rFonts w:asciiTheme="minorHAnsi" w:eastAsiaTheme="minorEastAsia" w:hAnsiTheme="minorHAnsi" w:cstheme="minorBidi"/>
              <w:sz w:val="22"/>
              <w:szCs w:val="22"/>
            </w:rPr>
          </w:pPr>
          <w:hyperlink w:anchor="_Toc432721250" w:history="1">
            <w:r w:rsidR="009D1EE2" w:rsidRPr="0012326D">
              <w:rPr>
                <w:rStyle w:val="Hyperlink"/>
                <w:rFonts w:hint="eastAsia"/>
                <w:rtl/>
              </w:rPr>
              <w:t>חסידות</w:t>
            </w:r>
            <w:r w:rsidR="009D1EE2">
              <w:rPr>
                <w:webHidden/>
              </w:rPr>
              <w:tab/>
            </w:r>
            <w:r w:rsidR="009D1EE2">
              <w:rPr>
                <w:webHidden/>
              </w:rPr>
              <w:fldChar w:fldCharType="begin"/>
            </w:r>
            <w:r w:rsidR="009D1EE2">
              <w:rPr>
                <w:webHidden/>
              </w:rPr>
              <w:instrText xml:space="preserve"> PAGEREF _Toc432721250 \h </w:instrText>
            </w:r>
            <w:r w:rsidR="009D1EE2">
              <w:rPr>
                <w:webHidden/>
              </w:rPr>
            </w:r>
            <w:r w:rsidR="009D1EE2">
              <w:rPr>
                <w:webHidden/>
              </w:rPr>
              <w:fldChar w:fldCharType="separate"/>
            </w:r>
            <w:r w:rsidR="009D1EE2">
              <w:rPr>
                <w:webHidden/>
              </w:rPr>
              <w:t>44</w:t>
            </w:r>
            <w:r w:rsidR="009D1EE2">
              <w:rPr>
                <w:webHidden/>
              </w:rPr>
              <w:fldChar w:fldCharType="end"/>
            </w:r>
          </w:hyperlink>
        </w:p>
        <w:p w:rsidR="009D1EE2" w:rsidRDefault="005B49E2" w:rsidP="009D1EE2">
          <w:pPr>
            <w:pStyle w:val="TOC2"/>
            <w:rPr>
              <w:rFonts w:asciiTheme="minorHAnsi" w:eastAsiaTheme="minorEastAsia" w:hAnsiTheme="minorHAnsi" w:cstheme="minorBidi"/>
            </w:rPr>
          </w:pPr>
          <w:hyperlink w:anchor="_Toc432721251" w:history="1">
            <w:r w:rsidR="009D1EE2" w:rsidRPr="0012326D">
              <w:rPr>
                <w:rStyle w:val="Hyperlink"/>
                <w:rFonts w:hint="eastAsia"/>
                <w:rtl/>
              </w:rPr>
              <w:t>כוונת</w:t>
            </w:r>
            <w:r w:rsidR="009D1EE2" w:rsidRPr="0012326D">
              <w:rPr>
                <w:rStyle w:val="Hyperlink"/>
                <w:rtl/>
              </w:rPr>
              <w:t xml:space="preserve"> </w:t>
            </w:r>
            <w:r w:rsidR="009D1EE2" w:rsidRPr="0012326D">
              <w:rPr>
                <w:rStyle w:val="Hyperlink"/>
                <w:rFonts w:hint="eastAsia"/>
                <w:rtl/>
              </w:rPr>
              <w:t>הביטוי</w:t>
            </w:r>
            <w:r w:rsidR="009D1EE2" w:rsidRPr="0012326D">
              <w:rPr>
                <w:rStyle w:val="Hyperlink"/>
                <w:rtl/>
              </w:rPr>
              <w:t xml:space="preserve"> '</w:t>
            </w:r>
            <w:r w:rsidR="009D1EE2" w:rsidRPr="0012326D">
              <w:rPr>
                <w:rStyle w:val="Hyperlink"/>
                <w:rFonts w:hint="eastAsia"/>
                <w:rtl/>
              </w:rPr>
              <w:t>דרך</w:t>
            </w:r>
            <w:r w:rsidR="009D1EE2" w:rsidRPr="0012326D">
              <w:rPr>
                <w:rStyle w:val="Hyperlink"/>
                <w:rtl/>
              </w:rPr>
              <w:t xml:space="preserve"> </w:t>
            </w:r>
            <w:r w:rsidR="009D1EE2" w:rsidRPr="0012326D">
              <w:rPr>
                <w:rStyle w:val="Hyperlink"/>
                <w:rFonts w:hint="eastAsia"/>
                <w:rtl/>
              </w:rPr>
              <w:t>משל</w:t>
            </w:r>
            <w:r w:rsidR="009D1EE2" w:rsidRPr="0012326D">
              <w:rPr>
                <w:rStyle w:val="Hyperlink"/>
                <w:rtl/>
              </w:rPr>
              <w:t xml:space="preserve">' </w:t>
            </w:r>
            <w:r w:rsidR="009D1EE2" w:rsidRPr="0012326D">
              <w:rPr>
                <w:rStyle w:val="Hyperlink"/>
                <w:rFonts w:hint="eastAsia"/>
                <w:rtl/>
              </w:rPr>
              <w:t>בתניא</w:t>
            </w:r>
            <w:r w:rsidR="009D1EE2">
              <w:rPr>
                <w:webHidden/>
              </w:rPr>
              <w:tab/>
            </w:r>
            <w:r w:rsidR="009D1EE2">
              <w:rPr>
                <w:webHidden/>
              </w:rPr>
              <w:fldChar w:fldCharType="begin"/>
            </w:r>
            <w:r w:rsidR="009D1EE2">
              <w:rPr>
                <w:webHidden/>
              </w:rPr>
              <w:instrText xml:space="preserve"> PAGEREF _Toc432721251 \h </w:instrText>
            </w:r>
            <w:r w:rsidR="009D1EE2">
              <w:rPr>
                <w:webHidden/>
              </w:rPr>
            </w:r>
            <w:r w:rsidR="009D1EE2">
              <w:rPr>
                <w:webHidden/>
              </w:rPr>
              <w:fldChar w:fldCharType="separate"/>
            </w:r>
            <w:r w:rsidR="009D1EE2">
              <w:rPr>
                <w:webHidden/>
              </w:rPr>
              <w:t>44</w:t>
            </w:r>
            <w:r w:rsidR="009D1EE2">
              <w:rPr>
                <w:webHidden/>
              </w:rPr>
              <w:fldChar w:fldCharType="end"/>
            </w:r>
          </w:hyperlink>
        </w:p>
        <w:p w:rsidR="009D1EE2" w:rsidRDefault="005B49E2" w:rsidP="009D1EE2">
          <w:pPr>
            <w:pStyle w:val="TOC3"/>
            <w:rPr>
              <w:rFonts w:asciiTheme="minorHAnsi" w:eastAsiaTheme="minorEastAsia" w:hAnsiTheme="minorHAnsi" w:cstheme="minorBidi"/>
            </w:rPr>
          </w:pPr>
          <w:hyperlink w:anchor="_Toc432721252" w:history="1">
            <w:r w:rsidR="009D1EE2" w:rsidRPr="0012326D">
              <w:rPr>
                <w:rStyle w:val="Hyperlink"/>
                <w:rFonts w:hint="eastAsia"/>
                <w:rtl/>
              </w:rPr>
              <w:t>הרב</w:t>
            </w:r>
            <w:r w:rsidR="009D1EE2" w:rsidRPr="0012326D">
              <w:rPr>
                <w:rStyle w:val="Hyperlink"/>
                <w:rtl/>
              </w:rPr>
              <w:t xml:space="preserve"> </w:t>
            </w:r>
            <w:r w:rsidR="009D1EE2" w:rsidRPr="0012326D">
              <w:rPr>
                <w:rStyle w:val="Hyperlink"/>
                <w:rFonts w:hint="eastAsia"/>
                <w:rtl/>
              </w:rPr>
              <w:t>וו</w:t>
            </w:r>
            <w:r w:rsidR="009D1EE2" w:rsidRPr="0012326D">
              <w:rPr>
                <w:rStyle w:val="Hyperlink"/>
                <w:rtl/>
              </w:rPr>
              <w:t xml:space="preserve">. </w:t>
            </w:r>
            <w:r w:rsidR="009D1EE2" w:rsidRPr="0012326D">
              <w:rPr>
                <w:rStyle w:val="Hyperlink"/>
                <w:rFonts w:hint="eastAsia"/>
                <w:rtl/>
              </w:rPr>
              <w:t>ראזענבלום</w:t>
            </w:r>
            <w:r w:rsidR="009D1EE2">
              <w:rPr>
                <w:webHidden/>
              </w:rPr>
              <w:tab/>
            </w:r>
            <w:r w:rsidR="009D1EE2">
              <w:rPr>
                <w:webHidden/>
              </w:rPr>
              <w:fldChar w:fldCharType="begin"/>
            </w:r>
            <w:r w:rsidR="009D1EE2">
              <w:rPr>
                <w:webHidden/>
              </w:rPr>
              <w:instrText xml:space="preserve"> PAGEREF _Toc432721252 \h </w:instrText>
            </w:r>
            <w:r w:rsidR="009D1EE2">
              <w:rPr>
                <w:webHidden/>
              </w:rPr>
            </w:r>
            <w:r w:rsidR="009D1EE2">
              <w:rPr>
                <w:webHidden/>
              </w:rPr>
              <w:fldChar w:fldCharType="separate"/>
            </w:r>
            <w:r w:rsidR="009D1EE2">
              <w:rPr>
                <w:webHidden/>
              </w:rPr>
              <w:t>44</w:t>
            </w:r>
            <w:r w:rsidR="009D1EE2">
              <w:rPr>
                <w:webHidden/>
              </w:rPr>
              <w:fldChar w:fldCharType="end"/>
            </w:r>
          </w:hyperlink>
        </w:p>
        <w:p w:rsidR="00455686" w:rsidRDefault="00DC501D" w:rsidP="009D1EE2">
          <w:pPr>
            <w:pStyle w:val="TOCHeading"/>
            <w:bidi/>
            <w:jc w:val="both"/>
          </w:pPr>
          <w:r>
            <w:fldChar w:fldCharType="end"/>
          </w:r>
        </w:p>
      </w:sdtContent>
    </w:sdt>
    <w:p w:rsidR="00455686" w:rsidRDefault="00455686" w:rsidP="009D1EE2">
      <w:pPr>
        <w:bidi/>
        <w:rPr>
          <w:rtl/>
        </w:rPr>
      </w:pPr>
    </w:p>
    <w:p w:rsidR="008348D2" w:rsidRDefault="00546388" w:rsidP="009D1EE2">
      <w:pPr>
        <w:bidi/>
        <w:jc w:val="right"/>
        <w:rPr>
          <w:rFonts w:ascii="FbMazalMedium" w:eastAsia="Times New Roman" w:hAnsi="FbMazalMedium" w:cs="FbMazalMedium"/>
          <w:color w:val="000000" w:themeColor="text1"/>
          <w:sz w:val="28"/>
          <w:szCs w:val="28"/>
          <w:shd w:val="clear" w:color="auto" w:fill="FFFFFF"/>
          <w:rtl/>
        </w:rPr>
      </w:pPr>
      <w:r w:rsidRPr="003D3449">
        <w:rPr>
          <w:rFonts w:ascii="FbSfaradi Medium" w:hAnsi="FbSfaradi Medium" w:cs="FbSfaradi Medium"/>
          <w:noProof/>
          <w:sz w:val="24"/>
          <w:szCs w:val="24"/>
        </w:rPr>
        <mc:AlternateContent>
          <mc:Choice Requires="wps">
            <w:drawing>
              <wp:anchor distT="0" distB="0" distL="114300" distR="114300" simplePos="0" relativeHeight="251659264" behindDoc="1" locked="0" layoutInCell="1" allowOverlap="1" wp14:anchorId="0F96ABFA" wp14:editId="22504BB2">
                <wp:simplePos x="0" y="0"/>
                <wp:positionH relativeFrom="column">
                  <wp:posOffset>-157480</wp:posOffset>
                </wp:positionH>
                <wp:positionV relativeFrom="paragraph">
                  <wp:posOffset>981166</wp:posOffset>
                </wp:positionV>
                <wp:extent cx="4209415" cy="2570480"/>
                <wp:effectExtent l="0" t="0" r="1968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57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14A6E" w:rsidRPr="00673F5A" w:rsidRDefault="00F14A6E"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F14A6E" w:rsidRPr="00673F5A" w:rsidRDefault="00F14A6E" w:rsidP="0082402E">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ש"פ נח</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73F5A">
                              <w:rPr>
                                <w:rFonts w:ascii="Dor" w:hAnsi="Dor" w:cs="1ShefaClassic"/>
                                <w:b/>
                                <w:bCs/>
                                <w:sz w:val="24"/>
                                <w:szCs w:val="24"/>
                                <w:rtl/>
                              </w:rPr>
                              <w:t xml:space="preserve"> </w:t>
                            </w:r>
                            <w:r w:rsidRPr="00673F5A">
                              <w:rPr>
                                <w:rFonts w:ascii="Dor" w:hAnsi="Dor" w:cs="1ShefaClassic"/>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ג</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כ</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ט</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תשרי</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F14A6E" w:rsidRPr="00F87467" w:rsidRDefault="00F14A6E" w:rsidP="00546388">
                            <w:pPr>
                              <w:bidi/>
                              <w:spacing w:after="0" w:line="240" w:lineRule="auto"/>
                              <w:ind w:left="600" w:right="600"/>
                              <w:jc w:val="center"/>
                              <w:rPr>
                                <w:rFonts w:ascii="Dor" w:hAnsi="Dor" w:cs="Dor"/>
                                <w:b/>
                                <w:bCs/>
                                <w:rtl/>
                              </w:rPr>
                            </w:pPr>
                          </w:p>
                          <w:p w:rsidR="00F14A6E" w:rsidRDefault="00F14A6E"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F14A6E" w:rsidRDefault="00F14A6E" w:rsidP="00546388">
                            <w:pPr>
                              <w:pStyle w:val="Footer"/>
                              <w:jc w:val="center"/>
                              <w:rPr>
                                <w:rFonts w:ascii="Dor" w:hAnsi="Dor" w:cs="Dor"/>
                                <w:sz w:val="20"/>
                                <w:szCs w:val="20"/>
                                <w:rtl/>
                              </w:rPr>
                            </w:pPr>
                            <w:r>
                              <w:rPr>
                                <w:rFonts w:ascii="Dor" w:hAnsi="Dor" w:cs="Dor" w:hint="cs"/>
                                <w:sz w:val="20"/>
                                <w:szCs w:val="20"/>
                                <w:rtl/>
                              </w:rPr>
                              <w:t>----------------------------------------------------------</w:t>
                            </w:r>
                          </w:p>
                          <w:p w:rsidR="00F14A6E" w:rsidRPr="00F87467" w:rsidRDefault="00F14A6E" w:rsidP="00546388">
                            <w:pPr>
                              <w:bidi/>
                              <w:spacing w:after="0" w:line="240" w:lineRule="auto"/>
                              <w:jc w:val="center"/>
                              <w:rPr>
                                <w:rFonts w:ascii="Dor" w:hAnsi="Dor" w:cs="Dor"/>
                                <w:b/>
                                <w:bCs/>
                                <w:rtl/>
                              </w:rPr>
                            </w:pPr>
                            <w:r w:rsidRPr="00F87467">
                              <w:rPr>
                                <w:rFonts w:ascii="Dor" w:hAnsi="Dor" w:cs="Dor" w:hint="cs"/>
                                <w:b/>
                                <w:bCs/>
                                <w:rtl/>
                              </w:rPr>
                              <w:t>למשלוח הערות:</w:t>
                            </w:r>
                          </w:p>
                          <w:p w:rsidR="00F14A6E" w:rsidRPr="00F87467" w:rsidRDefault="00F14A6E"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F14A6E" w:rsidRPr="00F87467" w:rsidRDefault="00F14A6E" w:rsidP="00546388">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F14A6E" w:rsidRPr="00F87467" w:rsidRDefault="00F14A6E"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F14A6E" w:rsidRDefault="00F14A6E" w:rsidP="00546388">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F14A6E" w:rsidRDefault="00F14A6E" w:rsidP="00546388">
                            <w:pPr>
                              <w:pStyle w:val="Footer"/>
                              <w:jc w:val="center"/>
                              <w:rPr>
                                <w:rFonts w:ascii="Dor" w:hAnsi="Dor" w:cs="Dor"/>
                                <w:sz w:val="20"/>
                                <w:szCs w:val="20"/>
                                <w:rtl/>
                              </w:rPr>
                            </w:pPr>
                            <w:r>
                              <w:rPr>
                                <w:rFonts w:ascii="Dor" w:hAnsi="Dor" w:cs="Dor" w:hint="cs"/>
                                <w:sz w:val="20"/>
                                <w:szCs w:val="20"/>
                                <w:rtl/>
                              </w:rPr>
                              <w:t>----------------------------------------------------------</w:t>
                            </w:r>
                          </w:p>
                          <w:p w:rsidR="00F14A6E" w:rsidRDefault="00F14A6E" w:rsidP="00546388">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F96ABFA" id="_x0000_t202" coordsize="21600,21600" o:spt="202" path="m,l,21600r21600,l21600,xe">
                <v:stroke joinstyle="miter"/>
                <v:path gradientshapeok="t" o:connecttype="rect"/>
              </v:shapetype>
              <v:shape id="Text Box 2" o:spid="_x0000_s1026" type="#_x0000_t202" style="position:absolute;margin-left:-12.4pt;margin-top:77.25pt;width:331.45pt;height:20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" fillcolor="white [3201]" strokecolor="black [3200]" strokeweight="1pt">
                <v:textbox>
                  <w:txbxContent>
                    <w:p w:rsidR="00F14A6E" w:rsidRPr="00673F5A" w:rsidRDefault="00F14A6E"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F14A6E" w:rsidRPr="00673F5A" w:rsidRDefault="00F14A6E" w:rsidP="0082402E">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ש"פ נח</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73F5A">
                        <w:rPr>
                          <w:rFonts w:ascii="Dor" w:hAnsi="Dor" w:cs="1ShefaClassic"/>
                          <w:b/>
                          <w:bCs/>
                          <w:sz w:val="24"/>
                          <w:szCs w:val="24"/>
                          <w:rtl/>
                        </w:rPr>
                        <w:t xml:space="preserve"> </w:t>
                      </w:r>
                      <w:r w:rsidRPr="00673F5A">
                        <w:rPr>
                          <w:rFonts w:ascii="Dor" w:hAnsi="Dor" w:cs="1ShefaClassic"/>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ג</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כ</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ט</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תשרי</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F14A6E" w:rsidRPr="00F87467" w:rsidRDefault="00F14A6E" w:rsidP="00546388">
                      <w:pPr>
                        <w:bidi/>
                        <w:spacing w:after="0" w:line="240" w:lineRule="auto"/>
                        <w:ind w:left="600" w:right="600"/>
                        <w:jc w:val="center"/>
                        <w:rPr>
                          <w:rFonts w:ascii="Dor" w:hAnsi="Dor" w:cs="Dor"/>
                          <w:b/>
                          <w:bCs/>
                          <w:rtl/>
                        </w:rPr>
                      </w:pPr>
                    </w:p>
                    <w:p w:rsidR="00F14A6E" w:rsidRDefault="00F14A6E"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F14A6E" w:rsidRDefault="00F14A6E" w:rsidP="00546388">
                      <w:pPr>
                        <w:pStyle w:val="Footer"/>
                        <w:jc w:val="center"/>
                        <w:rPr>
                          <w:rFonts w:ascii="Dor" w:hAnsi="Dor" w:cs="Dor"/>
                          <w:sz w:val="20"/>
                          <w:szCs w:val="20"/>
                          <w:rtl/>
                        </w:rPr>
                      </w:pPr>
                      <w:r>
                        <w:rPr>
                          <w:rFonts w:ascii="Dor" w:hAnsi="Dor" w:cs="Dor" w:hint="cs"/>
                          <w:sz w:val="20"/>
                          <w:szCs w:val="20"/>
                          <w:rtl/>
                        </w:rPr>
                        <w:t>----------------------------------------------------------</w:t>
                      </w:r>
                    </w:p>
                    <w:p w:rsidR="00F14A6E" w:rsidRPr="00F87467" w:rsidRDefault="00F14A6E" w:rsidP="00546388">
                      <w:pPr>
                        <w:bidi/>
                        <w:spacing w:after="0" w:line="240" w:lineRule="auto"/>
                        <w:jc w:val="center"/>
                        <w:rPr>
                          <w:rFonts w:ascii="Dor" w:hAnsi="Dor" w:cs="Dor"/>
                          <w:b/>
                          <w:bCs/>
                          <w:rtl/>
                        </w:rPr>
                      </w:pPr>
                      <w:r w:rsidRPr="00F87467">
                        <w:rPr>
                          <w:rFonts w:ascii="Dor" w:hAnsi="Dor" w:cs="Dor" w:hint="cs"/>
                          <w:b/>
                          <w:bCs/>
                          <w:rtl/>
                        </w:rPr>
                        <w:t>למשלוח הערות:</w:t>
                      </w:r>
                    </w:p>
                    <w:p w:rsidR="00F14A6E" w:rsidRPr="00F87467" w:rsidRDefault="00F14A6E"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F14A6E" w:rsidRPr="00F87467" w:rsidRDefault="00F14A6E" w:rsidP="00546388">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F14A6E" w:rsidRPr="00F87467" w:rsidRDefault="00F14A6E"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F14A6E" w:rsidRDefault="00F14A6E" w:rsidP="00546388">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F14A6E" w:rsidRDefault="00F14A6E" w:rsidP="00546388">
                      <w:pPr>
                        <w:pStyle w:val="Footer"/>
                        <w:jc w:val="center"/>
                        <w:rPr>
                          <w:rFonts w:ascii="Dor" w:hAnsi="Dor" w:cs="Dor"/>
                          <w:sz w:val="20"/>
                          <w:szCs w:val="20"/>
                          <w:rtl/>
                        </w:rPr>
                      </w:pPr>
                      <w:r>
                        <w:rPr>
                          <w:rFonts w:ascii="Dor" w:hAnsi="Dor" w:cs="Dor" w:hint="cs"/>
                          <w:sz w:val="20"/>
                          <w:szCs w:val="20"/>
                          <w:rtl/>
                        </w:rPr>
                        <w:t>----------------------------------------------------------</w:t>
                      </w:r>
                    </w:p>
                    <w:p w:rsidR="00F14A6E" w:rsidRDefault="00F14A6E" w:rsidP="00546388">
                      <w:pPr>
                        <w:jc w:val="center"/>
                      </w:pPr>
                    </w:p>
                  </w:txbxContent>
                </v:textbox>
                <w10:wrap type="topAndBottom"/>
              </v:shape>
            </w:pict>
          </mc:Fallback>
        </mc:AlternateContent>
      </w:r>
    </w:p>
    <w:p w:rsidR="00EC582B" w:rsidRDefault="00EC582B" w:rsidP="009D1EE2">
      <w:pPr>
        <w:bidi/>
        <w:rPr>
          <w:rFonts w:ascii="FbMazalMedium" w:eastAsia="Times New Roman" w:hAnsi="FbMazalMedium" w:cs="FbMazalMedium"/>
          <w:color w:val="000000" w:themeColor="text1"/>
          <w:sz w:val="28"/>
          <w:szCs w:val="28"/>
          <w:shd w:val="clear" w:color="auto" w:fill="FFFFFF"/>
          <w:rtl/>
        </w:rPr>
        <w:sectPr w:rsidR="00EC582B" w:rsidSect="003135B7">
          <w:pgSz w:w="7920" w:h="12240"/>
          <w:pgMar w:top="720" w:right="864" w:bottom="720" w:left="864" w:header="720" w:footer="720" w:gutter="0"/>
          <w:cols w:space="720"/>
          <w:docGrid w:linePitch="360"/>
        </w:sectPr>
      </w:pPr>
    </w:p>
    <w:p w:rsidR="009D1EE2" w:rsidRDefault="009D1EE2" w:rsidP="00A358CD">
      <w:pPr>
        <w:pStyle w:val="a3"/>
        <w:rPr>
          <w:rtl/>
        </w:rPr>
      </w:pPr>
      <w:bookmarkStart w:id="43" w:name="_Toc408433552"/>
      <w:bookmarkStart w:id="44" w:name="_Toc430924730"/>
      <w:bookmarkStart w:id="45" w:name="_Toc432721221"/>
      <w:bookmarkEnd w:id="0"/>
      <w:r w:rsidRPr="00C622E1">
        <w:rPr>
          <w:rFonts w:hint="cs"/>
          <w:rtl/>
        </w:rPr>
        <w:lastRenderedPageBreak/>
        <w:t>גאולה ומשיח</w:t>
      </w:r>
      <w:bookmarkEnd w:id="43"/>
      <w:bookmarkEnd w:id="44"/>
      <w:bookmarkEnd w:id="45"/>
    </w:p>
    <w:p w:rsidR="00421600" w:rsidRDefault="00421600" w:rsidP="005868C6">
      <w:pPr>
        <w:pStyle w:val="a"/>
        <w:rPr>
          <w:rtl/>
        </w:rPr>
      </w:pPr>
      <w:r>
        <w:rPr>
          <w:rFonts w:hint="cs"/>
          <w:rtl/>
        </w:rPr>
        <w:t xml:space="preserve">בדברי הזהר אודות קריאת פ' הקהל מפיו של משיח </w:t>
      </w:r>
    </w:p>
    <w:p w:rsidR="00421600" w:rsidRDefault="00421600" w:rsidP="00421600">
      <w:pPr>
        <w:pStyle w:val="a0"/>
        <w:rPr>
          <w:rtl/>
        </w:rPr>
      </w:pPr>
    </w:p>
    <w:p w:rsidR="00421600" w:rsidRDefault="00421600" w:rsidP="00421600">
      <w:pPr>
        <w:pStyle w:val="a0"/>
        <w:rPr>
          <w:rtl/>
        </w:rPr>
      </w:pPr>
      <w:r>
        <w:rPr>
          <w:rFonts w:hint="cs"/>
          <w:rtl/>
        </w:rPr>
        <w:t>הרב אברהם יצחק ברוך גערליצקי</w:t>
      </w:r>
    </w:p>
    <w:p w:rsidR="00421600" w:rsidRDefault="00421600" w:rsidP="00421600">
      <w:pPr>
        <w:pStyle w:val="a1"/>
        <w:rPr>
          <w:sz w:val="22"/>
        </w:rPr>
      </w:pPr>
      <w:r>
        <w:rPr>
          <w:rFonts w:hint="cs"/>
          <w:rtl/>
        </w:rPr>
        <w:t xml:space="preserve">ר"מ בישיבה </w:t>
      </w:r>
    </w:p>
    <w:p w:rsidR="00421600" w:rsidRDefault="00421600" w:rsidP="005868C6">
      <w:pPr>
        <w:pStyle w:val="a6"/>
        <w:rPr>
          <w:rtl/>
        </w:rPr>
      </w:pPr>
      <w:r>
        <w:rPr>
          <w:rFonts w:hint="cs"/>
          <w:rtl/>
        </w:rPr>
        <w:t>המלך דורש דרשות באמצע קריאת הקהל</w:t>
      </w:r>
    </w:p>
    <w:p w:rsidR="00421600" w:rsidRDefault="00421600" w:rsidP="005868C6">
      <w:pPr>
        <w:pStyle w:val="a2"/>
        <w:rPr>
          <w:rtl/>
        </w:rPr>
      </w:pPr>
      <w:r>
        <w:rPr>
          <w:rFonts w:hint="cs"/>
          <w:rtl/>
        </w:rPr>
        <w:t>איתא ב</w:t>
      </w:r>
      <w:r>
        <w:rPr>
          <w:rtl/>
        </w:rPr>
        <w:t xml:space="preserve">זוהר פרשת שלח </w:t>
      </w:r>
      <w:r>
        <w:rPr>
          <w:rFonts w:hint="cs"/>
          <w:rtl/>
        </w:rPr>
        <w:t>(</w:t>
      </w:r>
      <w:r>
        <w:rPr>
          <w:rtl/>
        </w:rPr>
        <w:t>דף קסד עמוד ב</w:t>
      </w:r>
      <w:r>
        <w:rPr>
          <w:rFonts w:hint="cs"/>
          <w:rtl/>
        </w:rPr>
        <w:t>): "</w:t>
      </w:r>
      <w:r>
        <w:rPr>
          <w:rtl/>
        </w:rPr>
        <w:t>זמין מלך ישראל למקרי בפרשת הקהל</w:t>
      </w:r>
      <w:r>
        <w:rPr>
          <w:rFonts w:hint="cs"/>
          <w:rtl/>
        </w:rPr>
        <w:t>,</w:t>
      </w:r>
      <w:r>
        <w:rPr>
          <w:rtl/>
        </w:rPr>
        <w:t xml:space="preserve"> ודא ליהוי </w:t>
      </w:r>
      <w:r w:rsidRPr="00907599">
        <w:rPr>
          <w:bCs/>
          <w:rtl/>
        </w:rPr>
        <w:t>מלכא משיחא</w:t>
      </w:r>
      <w:r>
        <w:rPr>
          <w:rtl/>
        </w:rPr>
        <w:t xml:space="preserve"> ולא אחרא, ובההוא ס"ת דההוא נהירו אי חסידא קדישא</w:t>
      </w:r>
      <w:r>
        <w:rPr>
          <w:rFonts w:hint="cs"/>
          <w:rtl/>
        </w:rPr>
        <w:t>,</w:t>
      </w:r>
      <w:r>
        <w:rPr>
          <w:rtl/>
        </w:rPr>
        <w:t xml:space="preserve"> זכאה איהו</w:t>
      </w:r>
      <w:r>
        <w:rPr>
          <w:rFonts w:hint="cs"/>
          <w:rtl/>
        </w:rPr>
        <w:t>,</w:t>
      </w:r>
      <w:r>
        <w:rPr>
          <w:rtl/>
        </w:rPr>
        <w:t xml:space="preserve"> דמפומיה ישמעו קל נעימו דמלוי מאינון מלין סתימין דפריש באורייתא</w:t>
      </w:r>
      <w:r>
        <w:rPr>
          <w:rFonts w:hint="cs"/>
          <w:rtl/>
        </w:rPr>
        <w:t>"</w:t>
      </w:r>
      <w:r>
        <w:rPr>
          <w:rtl/>
        </w:rPr>
        <w:t xml:space="preserve">, </w:t>
      </w:r>
      <w:r>
        <w:rPr>
          <w:rFonts w:hint="cs"/>
          <w:rtl/>
        </w:rPr>
        <w:t xml:space="preserve">[אשרי מי שישמע מפיו של משיח קול נעימות דבריו מאותם דברים הסתומים שיפרש בתורה], הרי מבואר הכא, דכאשר המלך קורא בתורה </w:t>
      </w:r>
      <w:r w:rsidRPr="000002FF">
        <w:rPr>
          <w:rFonts w:hint="cs"/>
          <w:bCs/>
          <w:rtl/>
        </w:rPr>
        <w:t>במעמד הקהל</w:t>
      </w:r>
      <w:r>
        <w:rPr>
          <w:rFonts w:hint="cs"/>
          <w:rtl/>
        </w:rPr>
        <w:t xml:space="preserve">, ה"ה מוסיף גם פירושים בפרשיות אלו שהוא קורא, דלכן קאמר בזהר דאשרי מי שישמע קריאות הפרשיות בהקהל מפיו של משיח מאותם </w:t>
      </w:r>
      <w:r w:rsidRPr="005F29CD">
        <w:rPr>
          <w:rFonts w:hint="cs"/>
          <w:bCs/>
          <w:rtl/>
        </w:rPr>
        <w:t>דברים הסתומים שיפרש בתורה</w:t>
      </w:r>
      <w:r>
        <w:rPr>
          <w:rFonts w:hint="cs"/>
          <w:rtl/>
        </w:rPr>
        <w:t>, ועי' גם בתוספתא סוטה פ"ז ה"ט: "</w:t>
      </w:r>
      <w:r>
        <w:rPr>
          <w:rtl/>
        </w:rPr>
        <w:t>קורא מתח</w:t>
      </w:r>
      <w:r>
        <w:rPr>
          <w:rFonts w:hint="cs"/>
          <w:rtl/>
        </w:rPr>
        <w:t>יל</w:t>
      </w:r>
      <w:r>
        <w:rPr>
          <w:rtl/>
        </w:rPr>
        <w:t>ת אלה הדברים עד שמע</w:t>
      </w:r>
      <w:r>
        <w:rPr>
          <w:rFonts w:hint="cs"/>
          <w:rtl/>
        </w:rPr>
        <w:t xml:space="preserve">, </w:t>
      </w:r>
      <w:r>
        <w:rPr>
          <w:rtl/>
        </w:rPr>
        <w:t>והיה אם שמוע</w:t>
      </w:r>
      <w:r>
        <w:rPr>
          <w:rFonts w:hint="cs"/>
          <w:rtl/>
        </w:rPr>
        <w:t>,</w:t>
      </w:r>
      <w:r>
        <w:rPr>
          <w:rtl/>
        </w:rPr>
        <w:t xml:space="preserve"> עשר תעשר</w:t>
      </w:r>
      <w:r>
        <w:rPr>
          <w:rFonts w:hint="cs"/>
          <w:rtl/>
        </w:rPr>
        <w:t>,</w:t>
      </w:r>
      <w:r>
        <w:rPr>
          <w:rtl/>
        </w:rPr>
        <w:t xml:space="preserve"> וכי תכלה לעשר</w:t>
      </w:r>
      <w:r>
        <w:rPr>
          <w:rFonts w:hint="cs"/>
          <w:rtl/>
        </w:rPr>
        <w:t>,</w:t>
      </w:r>
      <w:r>
        <w:rPr>
          <w:rtl/>
        </w:rPr>
        <w:t xml:space="preserve"> ר</w:t>
      </w:r>
      <w:r>
        <w:rPr>
          <w:rFonts w:hint="cs"/>
          <w:rtl/>
        </w:rPr>
        <w:t>בי</w:t>
      </w:r>
      <w:r>
        <w:rPr>
          <w:rtl/>
        </w:rPr>
        <w:t xml:space="preserve"> אומ</w:t>
      </w:r>
      <w:r>
        <w:rPr>
          <w:rFonts w:hint="cs"/>
          <w:rtl/>
        </w:rPr>
        <w:t>ר</w:t>
      </w:r>
      <w:r>
        <w:rPr>
          <w:rtl/>
        </w:rPr>
        <w:t xml:space="preserve"> לא היה צריך להתחיל מראש הספר אלא שמע והיה אם שמע תשמע</w:t>
      </w:r>
      <w:r>
        <w:rPr>
          <w:rFonts w:hint="cs"/>
          <w:rtl/>
        </w:rPr>
        <w:t>ו</w:t>
      </w:r>
      <w:r>
        <w:rPr>
          <w:rtl/>
        </w:rPr>
        <w:t xml:space="preserve"> עשר תעשר וכי תכלה לעשר ופרשת המלך עד שגומר את כולה</w:t>
      </w:r>
      <w:r>
        <w:rPr>
          <w:rFonts w:hint="cs"/>
          <w:rtl/>
        </w:rPr>
        <w:t>,</w:t>
      </w:r>
      <w:r w:rsidRPr="005F40E9">
        <w:rPr>
          <w:bCs/>
          <w:rtl/>
        </w:rPr>
        <w:t xml:space="preserve"> ו</w:t>
      </w:r>
      <w:r w:rsidRPr="005F40E9">
        <w:rPr>
          <w:rFonts w:hint="cs"/>
          <w:bCs/>
          <w:rtl/>
        </w:rPr>
        <w:t>דרשיות</w:t>
      </w:r>
      <w:r w:rsidRPr="005F40E9">
        <w:rPr>
          <w:bCs/>
          <w:rtl/>
        </w:rPr>
        <w:t xml:space="preserve"> נדרשות בה</w:t>
      </w:r>
      <w:r>
        <w:rPr>
          <w:rFonts w:hint="cs"/>
          <w:rtl/>
        </w:rPr>
        <w:t>", ואף דבמנחת יצחק שם פירש שזה קאי על החכמים שהיו דרושים הדרשות שבפרשת המלך כדי להודיע למלך משפטו כדי שיהי' בקי באלו ההלכות השייכים אליו, וכ"כ בחסדי דוד שם: "</w:t>
      </w:r>
      <w:r>
        <w:rPr>
          <w:rtl/>
        </w:rPr>
        <w:t>בפרשת המלך דרשיות נדרשות בה</w:t>
      </w:r>
      <w:r>
        <w:rPr>
          <w:rFonts w:hint="cs"/>
          <w:rtl/>
        </w:rPr>
        <w:t>:</w:t>
      </w:r>
      <w:r>
        <w:rPr>
          <w:rtl/>
        </w:rPr>
        <w:t xml:space="preserve"> נראה דרוצה לומר שהחכמים שבעזרה היו דורשים הדרשות שבפרשת המלך כגון לא ירבה לו נשים יותר משמונה עשרה וכן על זה הדרך</w:t>
      </w:r>
      <w:r>
        <w:rPr>
          <w:rFonts w:hint="cs"/>
          <w:rtl/>
        </w:rPr>
        <w:t>,</w:t>
      </w:r>
      <w:r>
        <w:rPr>
          <w:rtl/>
        </w:rPr>
        <w:t xml:space="preserve"> כדי להודיע </w:t>
      </w:r>
      <w:r>
        <w:rPr>
          <w:rFonts w:hint="cs"/>
          <w:rtl/>
        </w:rPr>
        <w:t xml:space="preserve">להמלך </w:t>
      </w:r>
      <w:r>
        <w:rPr>
          <w:rtl/>
        </w:rPr>
        <w:t>משפטו אם לא היה בקי בהלכות</w:t>
      </w:r>
      <w:r>
        <w:rPr>
          <w:rFonts w:hint="cs"/>
          <w:rtl/>
        </w:rPr>
        <w:t>".</w:t>
      </w:r>
    </w:p>
    <w:p w:rsidR="00421600" w:rsidRDefault="00421600" w:rsidP="005868C6">
      <w:pPr>
        <w:pStyle w:val="a2"/>
        <w:rPr>
          <w:rtl/>
        </w:rPr>
      </w:pPr>
      <w:r>
        <w:rPr>
          <w:rFonts w:hint="cs"/>
          <w:rtl/>
        </w:rPr>
        <w:t xml:space="preserve">אבל במנחת בכורים שם פירש כוונת התוספתא, למימרא דלא לישנא דקרא לחוד אומר המלך לפניהם אלא דורש לפניהם כל הפרשה, וכ"כ בס' רוקח על התורה פ' וילך שם: "תקרא את התורה לרבות שיפרש להם שיבינו וכו' ב' שמיעות לימוד ויראה כנגד תושב"כ ותושבע"פ כי הי' קורא התורה ומפרש כמו שעשה עזרא", וכ"כ בס' בכור שור פ' וילך: "באזניהם קריאה הנשמעת לאזנים שיהא מפרש ומתרגם </w:t>
      </w:r>
      <w:r>
        <w:rPr>
          <w:rFonts w:hint="cs"/>
          <w:rtl/>
        </w:rPr>
        <w:lastRenderedPageBreak/>
        <w:t>אותה באר היטב עכ"ל", ועי' גם בה</w:t>
      </w:r>
      <w:r>
        <w:rPr>
          <w:rtl/>
        </w:rPr>
        <w:t xml:space="preserve">עמק דבר </w:t>
      </w:r>
      <w:r>
        <w:rPr>
          <w:rFonts w:hint="cs"/>
          <w:rtl/>
        </w:rPr>
        <w:t>(</w:t>
      </w:r>
      <w:r>
        <w:rPr>
          <w:rtl/>
        </w:rPr>
        <w:t>דברים לא</w:t>
      </w:r>
      <w:r>
        <w:rPr>
          <w:rFonts w:hint="cs"/>
          <w:rtl/>
        </w:rPr>
        <w:t>,</w:t>
      </w:r>
      <w:r>
        <w:rPr>
          <w:rtl/>
        </w:rPr>
        <w:t>יא</w:t>
      </w:r>
      <w:r>
        <w:rPr>
          <w:rFonts w:hint="cs"/>
          <w:rtl/>
        </w:rPr>
        <w:t>) וז"ל: באזניה</w:t>
      </w:r>
      <w:r>
        <w:rPr>
          <w:rtl/>
        </w:rPr>
        <w:t>ם. שיכנס באזניהם. היינו שיתרגמו ויבינו מה ששומעים:</w:t>
      </w:r>
      <w:r w:rsidRPr="00CF786C">
        <w:rPr>
          <w:rtl/>
        </w:rPr>
        <w:t xml:space="preserve"> </w:t>
      </w:r>
      <w:r>
        <w:rPr>
          <w:rtl/>
        </w:rPr>
        <w:t>ולמען ילמדו. הדינים וההלכות שנשנו בתורה שבכתב:</w:t>
      </w:r>
      <w:r>
        <w:rPr>
          <w:rFonts w:hint="cs"/>
          <w:rtl/>
        </w:rPr>
        <w:t xml:space="preserve"> </w:t>
      </w:r>
      <w:r>
        <w:rPr>
          <w:rtl/>
        </w:rPr>
        <w:t>ויראו את וגו'. לא כתיב שילמדו לירא. שהרי לע"ע בגדולים דבר. שמבינים ביראת ה'. אלא שמיעת הפרשה בהקהל ובבית הבחירה פועל בלב שישיגו יראת ה'</w:t>
      </w:r>
      <w:r>
        <w:rPr>
          <w:rFonts w:hint="cs"/>
          <w:rtl/>
        </w:rPr>
        <w:t xml:space="preserve">: </w:t>
      </w:r>
      <w:r>
        <w:rPr>
          <w:rtl/>
        </w:rPr>
        <w:t>ושמרו לעשות וגו'. יהיו עסוקים בבאור הפרשיות שבכתב. והיינו תלמוד כמש"כ כ"פ. ובמה שהמלך</w:t>
      </w:r>
      <w:r w:rsidRPr="005F40E9">
        <w:rPr>
          <w:bCs/>
          <w:rtl/>
        </w:rPr>
        <w:t xml:space="preserve"> מפרש בשעת קריאה </w:t>
      </w:r>
      <w:r>
        <w:rPr>
          <w:rtl/>
        </w:rPr>
        <w:t>ולמוד הדינים הנלמד מדיוק המקרא. ילמדו גם המה לדקדק ולבאר את כל דברי התורה</w:t>
      </w:r>
      <w:r>
        <w:rPr>
          <w:rFonts w:hint="cs"/>
          <w:rtl/>
        </w:rPr>
        <w:t xml:space="preserve">, </w:t>
      </w:r>
      <w:r>
        <w:rPr>
          <w:rtl/>
        </w:rPr>
        <w:t>יהיו עסוקים בבאור הפרשיות שבכתב</w:t>
      </w:r>
      <w:r>
        <w:rPr>
          <w:rFonts w:hint="cs"/>
          <w:rtl/>
        </w:rPr>
        <w:t xml:space="preserve"> עכ"ל, וכל זה מתאים להמבואר בזהר. ועי' גם בקובץ הקהל להאדר"ת (סוף ע' מ"ב) דנקט כן ושזהו כוונת התוספתא הנ"ל.</w:t>
      </w:r>
    </w:p>
    <w:p w:rsidR="00421600" w:rsidRDefault="00421600" w:rsidP="005868C6">
      <w:pPr>
        <w:pStyle w:val="a2"/>
        <w:rPr>
          <w:rtl/>
        </w:rPr>
      </w:pPr>
      <w:r>
        <w:rPr>
          <w:rtl/>
        </w:rPr>
        <w:t>ו</w:t>
      </w:r>
      <w:r>
        <w:rPr>
          <w:rFonts w:hint="cs"/>
          <w:rtl/>
        </w:rPr>
        <w:t>עי' מג"</w:t>
      </w:r>
      <w:r>
        <w:rPr>
          <w:rtl/>
        </w:rPr>
        <w:t>א סי' רפ"ב ס"ק ו</w:t>
      </w:r>
      <w:r>
        <w:rPr>
          <w:rFonts w:hint="cs"/>
          <w:rtl/>
        </w:rPr>
        <w:t>'</w:t>
      </w:r>
      <w:r>
        <w:rPr>
          <w:rtl/>
        </w:rPr>
        <w:t xml:space="preserve"> </w:t>
      </w:r>
      <w:r>
        <w:rPr>
          <w:rFonts w:hint="cs"/>
          <w:rtl/>
        </w:rPr>
        <w:t>ש</w:t>
      </w:r>
      <w:r>
        <w:rPr>
          <w:rtl/>
        </w:rPr>
        <w:t xml:space="preserve">הוכיח </w:t>
      </w:r>
      <w:r>
        <w:rPr>
          <w:rFonts w:hint="cs"/>
          <w:rtl/>
        </w:rPr>
        <w:t>ד</w:t>
      </w:r>
      <w:r>
        <w:rPr>
          <w:rtl/>
        </w:rPr>
        <w:t xml:space="preserve">אשה חייבת לשמוע קריאת התורה ואעפ"י שנתקנה משום ת"ת ונשים אינן חייבות בת"ת מ"מ מצוה לשמוע כמו </w:t>
      </w:r>
      <w:r w:rsidRPr="00A81663">
        <w:rPr>
          <w:bCs/>
          <w:rtl/>
        </w:rPr>
        <w:t xml:space="preserve">במצות הקהל </w:t>
      </w:r>
      <w:r>
        <w:rPr>
          <w:rtl/>
        </w:rPr>
        <w:t>עיי"ש</w:t>
      </w:r>
      <w:r>
        <w:rPr>
          <w:rFonts w:hint="cs"/>
          <w:rtl/>
        </w:rPr>
        <w:t>, הרי דמדמה קריאת פ' הקהל לשאר הקריאות בתורה, ולפי"ז צ"ב ד</w:t>
      </w:r>
      <w:r>
        <w:rPr>
          <w:rtl/>
        </w:rPr>
        <w:t xml:space="preserve">הלא בקריאת התורה לא מצינו אלא מתורגמן בלבד </w:t>
      </w:r>
      <w:r>
        <w:rPr>
          <w:rFonts w:hint="cs"/>
          <w:rtl/>
        </w:rPr>
        <w:t>ואין מפסיקים באמצע הקריאה עם דרשות וכו' (ראה שו"ע או"ח סי' קמ"ו סעי' ב' ובמשנ"ב שם ס"ק ה' וש"נ) ומאי שנא הכא בקריאה דהקהל?</w:t>
      </w:r>
    </w:p>
    <w:p w:rsidR="00421600" w:rsidRDefault="00421600" w:rsidP="005868C6">
      <w:pPr>
        <w:pStyle w:val="a6"/>
        <w:rPr>
          <w:rtl/>
        </w:rPr>
      </w:pPr>
      <w:r>
        <w:rPr>
          <w:rFonts w:hint="cs"/>
          <w:rtl/>
        </w:rPr>
        <w:t>החילוק בין קריאת התורה  לקריאה דהקהל</w:t>
      </w:r>
    </w:p>
    <w:p w:rsidR="00421600" w:rsidRDefault="00421600" w:rsidP="005868C6">
      <w:pPr>
        <w:pStyle w:val="a2"/>
        <w:rPr>
          <w:rtl/>
        </w:rPr>
      </w:pPr>
      <w:r>
        <w:rPr>
          <w:rFonts w:hint="cs"/>
          <w:rtl/>
        </w:rPr>
        <w:t xml:space="preserve">וכבר נתבאר בזה בגליון הקודם ע"פ מ"ש </w:t>
      </w:r>
      <w:r>
        <w:rPr>
          <w:rtl/>
        </w:rPr>
        <w:t xml:space="preserve">בלקו"ש חל"ד פ' וילך א' </w:t>
      </w:r>
      <w:r>
        <w:rPr>
          <w:rFonts w:hint="cs"/>
          <w:rtl/>
        </w:rPr>
        <w:t xml:space="preserve">לבאר </w:t>
      </w:r>
      <w:r>
        <w:rPr>
          <w:rtl/>
        </w:rPr>
        <w:t>היסוד והמטרה דמ</w:t>
      </w:r>
      <w:r>
        <w:rPr>
          <w:rFonts w:hint="cs"/>
          <w:rtl/>
        </w:rPr>
        <w:t>צ</w:t>
      </w:r>
      <w:r>
        <w:rPr>
          <w:rtl/>
        </w:rPr>
        <w:t xml:space="preserve">ות הקהל שענינו הוא לחיות מחדש מעמד הר סיני וכדמוכח מלשון הרמב"ם הל' חגיגה </w:t>
      </w:r>
      <w:r>
        <w:rPr>
          <w:rFonts w:hint="cs"/>
          <w:rtl/>
        </w:rPr>
        <w:t>(ח</w:t>
      </w:r>
      <w:r>
        <w:rPr>
          <w:rtl/>
        </w:rPr>
        <w:t>"ג ה"ו</w:t>
      </w:r>
      <w:r>
        <w:rPr>
          <w:rFonts w:hint="cs"/>
          <w:rtl/>
        </w:rPr>
        <w:t>):</w:t>
      </w:r>
      <w:r>
        <w:rPr>
          <w:rtl/>
        </w:rPr>
        <w:t xml:space="preserve"> </w:t>
      </w:r>
      <w:r>
        <w:rPr>
          <w:rFonts w:hint="cs"/>
          <w:rtl/>
        </w:rPr>
        <w:t>"</w:t>
      </w:r>
      <w:r>
        <w:rPr>
          <w:rtl/>
        </w:rPr>
        <w:t>חייבין להכין לבם ולהקשיב אזנם לשמוע באימה וגיל</w:t>
      </w:r>
      <w:r>
        <w:rPr>
          <w:rFonts w:hint="cs"/>
          <w:rtl/>
        </w:rPr>
        <w:t>ה</w:t>
      </w:r>
      <w:r>
        <w:rPr>
          <w:rtl/>
        </w:rPr>
        <w:t xml:space="preserve"> ברעדה </w:t>
      </w:r>
      <w:r w:rsidRPr="009758FE">
        <w:rPr>
          <w:bCs/>
          <w:rtl/>
        </w:rPr>
        <w:t>כיו</w:t>
      </w:r>
      <w:r w:rsidRPr="009758FE">
        <w:rPr>
          <w:rFonts w:hint="cs"/>
          <w:bCs/>
          <w:rtl/>
        </w:rPr>
        <w:t>ם</w:t>
      </w:r>
      <w:r w:rsidRPr="009758FE">
        <w:rPr>
          <w:bCs/>
          <w:rtl/>
        </w:rPr>
        <w:t xml:space="preserve"> שניתנה בסיני</w:t>
      </w:r>
      <w:r>
        <w:rPr>
          <w:rtl/>
        </w:rPr>
        <w:t xml:space="preserve"> אפילו חכמים גדולים שיודעים כל התורה כולה חייבין לשמוע בכוונה גדולה יתירה ומי שאינו יכול לשמוע מכוין לבו לקריאה זו שלא קבעה הכתוב אלא לחזק דת האמת ויראה עצמו </w:t>
      </w:r>
      <w:r w:rsidRPr="009758FE">
        <w:rPr>
          <w:bCs/>
          <w:rtl/>
        </w:rPr>
        <w:t>כאילו עתה נצטוה בה ומפי הגבורה שומעה</w:t>
      </w:r>
      <w:r>
        <w:rPr>
          <w:rtl/>
        </w:rPr>
        <w:t xml:space="preserve"> שהמלך שליח הוא להשמיע דברי הא</w:t>
      </w:r>
      <w:r>
        <w:rPr>
          <w:rFonts w:hint="cs"/>
          <w:rtl/>
        </w:rPr>
        <w:t>-</w:t>
      </w:r>
      <w:r>
        <w:rPr>
          <w:rtl/>
        </w:rPr>
        <w:t>ל</w:t>
      </w:r>
      <w:r>
        <w:rPr>
          <w:rFonts w:hint="cs"/>
          <w:rtl/>
        </w:rPr>
        <w:t xml:space="preserve">", </w:t>
      </w:r>
      <w:r>
        <w:rPr>
          <w:rtl/>
        </w:rPr>
        <w:t xml:space="preserve">ובסעי' ד' מבאר שכל המעמד הגדול והקדוש אינו כ"כ בשביל לימוד התורה לימוד פרשיות אלו אלא בשביל החיזוק והזירוז בקיום המצוות </w:t>
      </w:r>
      <w:r>
        <w:rPr>
          <w:rFonts w:hint="cs"/>
          <w:rtl/>
        </w:rPr>
        <w:t>ו</w:t>
      </w:r>
      <w:r>
        <w:rPr>
          <w:rtl/>
        </w:rPr>
        <w:t>קבלת עול מצות עיי"ש</w:t>
      </w:r>
      <w:r>
        <w:rPr>
          <w:rFonts w:hint="cs"/>
          <w:rtl/>
        </w:rPr>
        <w:t xml:space="preserve">, ועי' עוד בחל"ד שם שיחת חג הסוכות סעי' ג' וז"ל: לשיטת הרמב"ם ענינה </w:t>
      </w:r>
      <w:r>
        <w:rPr>
          <w:rtl/>
        </w:rPr>
        <w:t xml:space="preserve">זו של המצוה שהיא </w:t>
      </w:r>
      <w:r>
        <w:rPr>
          <w:rFonts w:hint="cs"/>
          <w:rtl/>
        </w:rPr>
        <w:t>"</w:t>
      </w:r>
      <w:r w:rsidRPr="005F40E9">
        <w:rPr>
          <w:bCs/>
          <w:rtl/>
        </w:rPr>
        <w:t>לחזק דת האמת</w:t>
      </w:r>
      <w:r>
        <w:rPr>
          <w:rFonts w:hint="cs"/>
          <w:rtl/>
        </w:rPr>
        <w:t>"</w:t>
      </w:r>
      <w:r>
        <w:rPr>
          <w:rtl/>
        </w:rPr>
        <w:t xml:space="preserve"> אינו רק </w:t>
      </w:r>
      <w:r w:rsidRPr="005F40E9">
        <w:rPr>
          <w:bCs/>
          <w:rtl/>
        </w:rPr>
        <w:t>טעם</w:t>
      </w:r>
      <w:r>
        <w:rPr>
          <w:rtl/>
        </w:rPr>
        <w:t xml:space="preserve"> בתוכנה של המצוה או ענין של </w:t>
      </w:r>
      <w:r w:rsidRPr="005F40E9">
        <w:rPr>
          <w:bCs/>
          <w:rtl/>
        </w:rPr>
        <w:t>תוצאת המצוה</w:t>
      </w:r>
      <w:r>
        <w:rPr>
          <w:rFonts w:hint="cs"/>
          <w:rtl/>
        </w:rPr>
        <w:t xml:space="preserve">, </w:t>
      </w:r>
      <w:r>
        <w:rPr>
          <w:rtl/>
        </w:rPr>
        <w:t>אלא זהו תוכן המצוה</w:t>
      </w:r>
      <w:r>
        <w:rPr>
          <w:rFonts w:hint="cs"/>
          <w:rtl/>
        </w:rPr>
        <w:t>,</w:t>
      </w:r>
      <w:r>
        <w:rPr>
          <w:rtl/>
        </w:rPr>
        <w:t xml:space="preserve"> ה</w:t>
      </w:r>
      <w:r>
        <w:rPr>
          <w:rFonts w:hint="cs"/>
          <w:rtl/>
        </w:rPr>
        <w:t>"</w:t>
      </w:r>
      <w:r>
        <w:rPr>
          <w:rtl/>
        </w:rPr>
        <w:t>חפצא</w:t>
      </w:r>
      <w:r>
        <w:rPr>
          <w:rFonts w:hint="cs"/>
          <w:rtl/>
        </w:rPr>
        <w:t>"</w:t>
      </w:r>
      <w:r>
        <w:rPr>
          <w:rtl/>
        </w:rPr>
        <w:t xml:space="preserve"> שלה כלומר שגדר מצות הקהל אינו מוגבל בפעולת ההקהלה והקריאה ש</w:t>
      </w:r>
      <w:r>
        <w:rPr>
          <w:rFonts w:hint="cs"/>
          <w:rtl/>
        </w:rPr>
        <w:t>(</w:t>
      </w:r>
      <w:r>
        <w:rPr>
          <w:rtl/>
        </w:rPr>
        <w:t>רק</w:t>
      </w:r>
      <w:r>
        <w:rPr>
          <w:rFonts w:hint="cs"/>
          <w:rtl/>
        </w:rPr>
        <w:t>)</w:t>
      </w:r>
      <w:r>
        <w:rPr>
          <w:rtl/>
        </w:rPr>
        <w:t xml:space="preserve"> תכליתם חיזוק הדת אלא שחיזוק דת האמת הוא עצם המצוה גופא</w:t>
      </w:r>
      <w:r>
        <w:rPr>
          <w:rFonts w:hint="cs"/>
          <w:rtl/>
        </w:rPr>
        <w:t xml:space="preserve"> עכ"ל.</w:t>
      </w:r>
    </w:p>
    <w:p w:rsidR="00421600" w:rsidRDefault="00421600" w:rsidP="005868C6">
      <w:pPr>
        <w:pStyle w:val="a2"/>
        <w:rPr>
          <w:rtl/>
        </w:rPr>
      </w:pPr>
      <w:r>
        <w:rPr>
          <w:rFonts w:hint="cs"/>
          <w:rtl/>
        </w:rPr>
        <w:lastRenderedPageBreak/>
        <w:t xml:space="preserve">דעפ"ז </w:t>
      </w:r>
      <w:r>
        <w:rPr>
          <w:rtl/>
        </w:rPr>
        <w:t>אפ"ל דקריאה זו דהקהל ע"י המלך חלוקה ביסודה מדין קריאת התורה</w:t>
      </w:r>
      <w:r>
        <w:rPr>
          <w:rFonts w:hint="cs"/>
          <w:rtl/>
        </w:rPr>
        <w:t>,</w:t>
      </w:r>
      <w:r>
        <w:rPr>
          <w:rtl/>
        </w:rPr>
        <w:t xml:space="preserve"> דשארי קריאות בתורה יסודם מדין </w:t>
      </w:r>
      <w:r w:rsidRPr="005F40E9">
        <w:rPr>
          <w:bCs/>
          <w:rtl/>
        </w:rPr>
        <w:t>תלמוד תורה</w:t>
      </w:r>
      <w:r>
        <w:rPr>
          <w:rFonts w:hint="cs"/>
          <w:rtl/>
        </w:rPr>
        <w:t>,</w:t>
      </w:r>
      <w:r>
        <w:rPr>
          <w:rtl/>
        </w:rPr>
        <w:t xml:space="preserve"> וכדאיתא בב"ק פב</w:t>
      </w:r>
      <w:r>
        <w:rPr>
          <w:rFonts w:hint="cs"/>
          <w:rtl/>
        </w:rPr>
        <w:t>,</w:t>
      </w:r>
      <w:r>
        <w:rPr>
          <w:rtl/>
        </w:rPr>
        <w:t xml:space="preserve"> א</w:t>
      </w:r>
      <w:r>
        <w:rPr>
          <w:rFonts w:hint="cs"/>
          <w:rtl/>
        </w:rPr>
        <w:t>,</w:t>
      </w:r>
      <w:r>
        <w:rPr>
          <w:rtl/>
        </w:rPr>
        <w:t xml:space="preserve"> וילכו שלשת ימים בלי מים וגו' כיון שהלכו שלשת ימים בלי תורה נלאו</w:t>
      </w:r>
      <w:r>
        <w:rPr>
          <w:rFonts w:hint="cs"/>
          <w:rtl/>
        </w:rPr>
        <w:t>,</w:t>
      </w:r>
      <w:r>
        <w:rPr>
          <w:rtl/>
        </w:rPr>
        <w:t xml:space="preserve"> עמדו נביאים שביניהם ותיקנו להם שיהיו קורין בשבת וכו'</w:t>
      </w:r>
      <w:r>
        <w:rPr>
          <w:rFonts w:hint="cs"/>
          <w:rtl/>
        </w:rPr>
        <w:t>,</w:t>
      </w:r>
      <w:r>
        <w:rPr>
          <w:rtl/>
        </w:rPr>
        <w:t xml:space="preserve"> ועי' גם רמב"ם הל' תפלה פי"ב ה"א משה רבינו תיקן להם לישראל שיהו קורין בתורה ברבים בשבת ובשני ובחמישי בשחרית כדי שלא ישהו ג' ימים בלי שמיעת תורה</w:t>
      </w:r>
      <w:r>
        <w:rPr>
          <w:rFonts w:hint="cs"/>
          <w:rtl/>
        </w:rPr>
        <w:t>,</w:t>
      </w:r>
      <w:r>
        <w:rPr>
          <w:rtl/>
        </w:rPr>
        <w:t xml:space="preserve"> וראה בס' דבר אברהם </w:t>
      </w:r>
      <w:r>
        <w:rPr>
          <w:rFonts w:hint="cs"/>
          <w:rtl/>
        </w:rPr>
        <w:t>(</w:t>
      </w:r>
      <w:r>
        <w:rPr>
          <w:rtl/>
        </w:rPr>
        <w:t>ח"א סי' ט"ז אות י"ז</w:t>
      </w:r>
      <w:r>
        <w:rPr>
          <w:rFonts w:hint="cs"/>
          <w:rtl/>
        </w:rPr>
        <w:t>)</w:t>
      </w:r>
      <w:r>
        <w:rPr>
          <w:rtl/>
        </w:rPr>
        <w:t xml:space="preserve"> דנקט בפשיטות דחיוב הקריאה הוא בדוקא באופן שבקריאתה מתקיים מצות ת"ת דרבים דהרי עיקר קריאת התורה בציבור הוא משום מצות ת"ת כדאיתא בב"ק פב</w:t>
      </w:r>
      <w:r>
        <w:rPr>
          <w:rFonts w:hint="cs"/>
          <w:rtl/>
        </w:rPr>
        <w:t>,</w:t>
      </w:r>
      <w:r>
        <w:rPr>
          <w:rtl/>
        </w:rPr>
        <w:t xml:space="preserve"> א עיי"ש</w:t>
      </w:r>
      <w:r>
        <w:rPr>
          <w:rFonts w:hint="cs"/>
          <w:rtl/>
        </w:rPr>
        <w:t>,</w:t>
      </w:r>
      <w:r>
        <w:rPr>
          <w:rtl/>
        </w:rPr>
        <w:t xml:space="preserve"> ועי' גם בס' ציונים לתורה </w:t>
      </w:r>
      <w:r>
        <w:rPr>
          <w:rFonts w:hint="cs"/>
          <w:rtl/>
        </w:rPr>
        <w:t>(</w:t>
      </w:r>
      <w:r>
        <w:rPr>
          <w:rtl/>
        </w:rPr>
        <w:t>כלל ט'</w:t>
      </w:r>
      <w:r>
        <w:rPr>
          <w:rFonts w:hint="cs"/>
          <w:rtl/>
        </w:rPr>
        <w:t>)</w:t>
      </w:r>
      <w:r>
        <w:rPr>
          <w:rtl/>
        </w:rPr>
        <w:t xml:space="preserve"> דנקט כן</w:t>
      </w:r>
      <w:r>
        <w:rPr>
          <w:rFonts w:hint="cs"/>
          <w:rtl/>
        </w:rPr>
        <w:t>,</w:t>
      </w:r>
      <w:r>
        <w:rPr>
          <w:rtl/>
        </w:rPr>
        <w:t xml:space="preserve"> משא"כ הקריאה דפ' הקהל אינו בגדר מצות קריאת התורה וכפי שנתבאר דאינו בא בעיקר בשביל לימוד התורה</w:t>
      </w:r>
      <w:r>
        <w:rPr>
          <w:rFonts w:hint="cs"/>
          <w:rtl/>
        </w:rPr>
        <w:t>,</w:t>
      </w:r>
      <w:r>
        <w:rPr>
          <w:rtl/>
        </w:rPr>
        <w:t xml:space="preserve"> אלא לחזק דת האמת לזרז אותם ביר"ש וקבלת עול מצות וכו'</w:t>
      </w:r>
      <w:r>
        <w:rPr>
          <w:rFonts w:hint="cs"/>
          <w:rtl/>
        </w:rPr>
        <w:t>,</w:t>
      </w:r>
      <w:r>
        <w:rPr>
          <w:rtl/>
        </w:rPr>
        <w:t xml:space="preserve"> ולכן </w:t>
      </w:r>
      <w:r>
        <w:rPr>
          <w:rFonts w:hint="cs"/>
          <w:rtl/>
        </w:rPr>
        <w:t xml:space="preserve">י"ל דרק בקריאת התורה אין מפסיקין בדרשות מתושבע"פ כי התקנה היתה לקריאה </w:t>
      </w:r>
      <w:r w:rsidRPr="005F40E9">
        <w:rPr>
          <w:rFonts w:hint="cs"/>
          <w:bCs/>
          <w:rtl/>
        </w:rPr>
        <w:t>בתושב"כ</w:t>
      </w:r>
      <w:r>
        <w:rPr>
          <w:rFonts w:hint="cs"/>
          <w:rtl/>
        </w:rPr>
        <w:t xml:space="preserve"> דוקא, משא"כ בקריאה דהקהל, שכל ענינו אינו הלימוד מצ"ע אלא "לחזק דת האמת וכו'" בזה אמרינן דאדרבה דדרשיות מתושב"פ נדרשות בה כי זה יעורר יותר לחזק דת תאמת.</w:t>
      </w:r>
    </w:p>
    <w:p w:rsidR="00421600" w:rsidRDefault="00421600" w:rsidP="005868C6">
      <w:pPr>
        <w:pStyle w:val="a2"/>
        <w:rPr>
          <w:rtl/>
        </w:rPr>
      </w:pPr>
      <w:r>
        <w:rPr>
          <w:rtl/>
        </w:rPr>
        <w:t>והרמב"ם שם כתב דמי שאינו יכול לשמוע מכוין לבו לקריאה זו</w:t>
      </w:r>
      <w:r>
        <w:rPr>
          <w:rFonts w:hint="cs"/>
          <w:rtl/>
        </w:rPr>
        <w:t>,</w:t>
      </w:r>
      <w:r>
        <w:rPr>
          <w:rtl/>
        </w:rPr>
        <w:t xml:space="preserve"> ובקרית ספר ובלח"מ שם פי</w:t>
      </w:r>
      <w:r>
        <w:rPr>
          <w:rFonts w:hint="cs"/>
          <w:rtl/>
        </w:rPr>
        <w:t xml:space="preserve">רשו כוונתו </w:t>
      </w:r>
      <w:r>
        <w:rPr>
          <w:rtl/>
        </w:rPr>
        <w:t>שהוא מחמת ריחוק מקום</w:t>
      </w:r>
      <w:r>
        <w:rPr>
          <w:rFonts w:hint="cs"/>
          <w:rtl/>
        </w:rPr>
        <w:t>,</w:t>
      </w:r>
      <w:r>
        <w:rPr>
          <w:rtl/>
        </w:rPr>
        <w:t xml:space="preserve"> ואילו בקריאת התורה פשוט </w:t>
      </w:r>
      <w:r>
        <w:rPr>
          <w:rFonts w:hint="cs"/>
          <w:rtl/>
        </w:rPr>
        <w:t>ד</w:t>
      </w:r>
      <w:r>
        <w:rPr>
          <w:rtl/>
        </w:rPr>
        <w:t>אם לא שמע לא יצא</w:t>
      </w:r>
      <w:r>
        <w:rPr>
          <w:rFonts w:hint="cs"/>
          <w:rtl/>
        </w:rPr>
        <w:t xml:space="preserve">, </w:t>
      </w:r>
      <w:r>
        <w:rPr>
          <w:rtl/>
        </w:rPr>
        <w:t>ו</w:t>
      </w:r>
      <w:r>
        <w:rPr>
          <w:rFonts w:hint="cs"/>
          <w:rtl/>
        </w:rPr>
        <w:t xml:space="preserve">להנ"ל ניחא </w:t>
      </w:r>
      <w:r>
        <w:rPr>
          <w:rtl/>
        </w:rPr>
        <w:t xml:space="preserve">דקריאת התורה </w:t>
      </w:r>
      <w:r>
        <w:rPr>
          <w:rFonts w:hint="cs"/>
          <w:rtl/>
        </w:rPr>
        <w:t>ד</w:t>
      </w:r>
      <w:r>
        <w:rPr>
          <w:rtl/>
        </w:rPr>
        <w:t xml:space="preserve">יסודו מדין תלמוד תורה </w:t>
      </w:r>
      <w:r>
        <w:rPr>
          <w:rFonts w:hint="cs"/>
          <w:rtl/>
        </w:rPr>
        <w:t xml:space="preserve">צריך לשמוע, </w:t>
      </w:r>
      <w:r>
        <w:rPr>
          <w:rtl/>
        </w:rPr>
        <w:t xml:space="preserve">משא"כ הקריאה דהקהל </w:t>
      </w:r>
      <w:r>
        <w:rPr>
          <w:rFonts w:hint="cs"/>
          <w:rtl/>
        </w:rPr>
        <w:t>אפילו אם אינו שומע יצא כיון שמכוין לבו לקריאה זו.</w:t>
      </w:r>
      <w:r>
        <w:rPr>
          <w:rtl/>
        </w:rPr>
        <w:t xml:space="preserve"> </w:t>
      </w:r>
    </w:p>
    <w:p w:rsidR="00421600" w:rsidRDefault="00421600" w:rsidP="005868C6">
      <w:pPr>
        <w:pStyle w:val="a6"/>
        <w:rPr>
          <w:rtl/>
        </w:rPr>
      </w:pPr>
      <w:r>
        <w:rPr>
          <w:rFonts w:hint="cs"/>
          <w:rtl/>
        </w:rPr>
        <w:t>בגדר הענין דקריאת התורה לדעת הרבי</w:t>
      </w:r>
    </w:p>
    <w:p w:rsidR="00421600" w:rsidRDefault="00421600" w:rsidP="005868C6">
      <w:pPr>
        <w:pStyle w:val="a2"/>
        <w:rPr>
          <w:rtl/>
        </w:rPr>
      </w:pPr>
      <w:r>
        <w:rPr>
          <w:rtl/>
        </w:rPr>
        <w:t>אמנם אכתי יש לעיין בזה</w:t>
      </w:r>
      <w:r>
        <w:rPr>
          <w:rFonts w:hint="cs"/>
          <w:rtl/>
        </w:rPr>
        <w:t>,</w:t>
      </w:r>
      <w:r>
        <w:rPr>
          <w:rtl/>
        </w:rPr>
        <w:t xml:space="preserve"> דהנה הדין ד</w:t>
      </w:r>
      <w:r>
        <w:rPr>
          <w:rFonts w:hint="cs"/>
          <w:rtl/>
        </w:rPr>
        <w:t>"</w:t>
      </w:r>
      <w:r>
        <w:rPr>
          <w:rtl/>
        </w:rPr>
        <w:t>דברים שבכתב אי אתה רשאי לאומרן בעל פה</w:t>
      </w:r>
      <w:r>
        <w:rPr>
          <w:rFonts w:hint="cs"/>
          <w:rtl/>
        </w:rPr>
        <w:t>"</w:t>
      </w:r>
      <w:r>
        <w:rPr>
          <w:rtl/>
        </w:rPr>
        <w:t xml:space="preserve"> הביאו הרמב"ם בהל' תפלה פי"ב ה"ח בדיני קריאת התורה</w:t>
      </w:r>
      <w:r>
        <w:rPr>
          <w:rFonts w:hint="cs"/>
          <w:rtl/>
        </w:rPr>
        <w:t>,</w:t>
      </w:r>
      <w:r>
        <w:rPr>
          <w:rtl/>
        </w:rPr>
        <w:t xml:space="preserve"> ומצינו בענין זה באגרות קודש </w:t>
      </w:r>
      <w:r>
        <w:rPr>
          <w:rFonts w:hint="cs"/>
          <w:rtl/>
        </w:rPr>
        <w:t>(</w:t>
      </w:r>
      <w:r>
        <w:rPr>
          <w:rtl/>
        </w:rPr>
        <w:t>ח"ח ע' רנ"ה</w:t>
      </w:r>
      <w:r>
        <w:rPr>
          <w:rFonts w:hint="cs"/>
          <w:rtl/>
        </w:rPr>
        <w:t>)</w:t>
      </w:r>
      <w:r>
        <w:rPr>
          <w:rtl/>
        </w:rPr>
        <w:t xml:space="preserve"> שיטה חדשה בדעת הרמב"ם שכתב להג"ר א"ח צימרמן ז"ל בנוגע להא דנקט בספרו </w:t>
      </w:r>
      <w:r>
        <w:rPr>
          <w:rFonts w:hint="cs"/>
          <w:rtl/>
        </w:rPr>
        <w:t>"</w:t>
      </w:r>
      <w:r>
        <w:rPr>
          <w:rtl/>
        </w:rPr>
        <w:t>בנין הלכה</w:t>
      </w:r>
      <w:r>
        <w:rPr>
          <w:rFonts w:hint="cs"/>
          <w:rtl/>
        </w:rPr>
        <w:t>"</w:t>
      </w:r>
      <w:r>
        <w:rPr>
          <w:rtl/>
        </w:rPr>
        <w:t xml:space="preserve"> </w:t>
      </w:r>
      <w:r>
        <w:rPr>
          <w:rFonts w:hint="cs"/>
          <w:rtl/>
        </w:rPr>
        <w:t>(</w:t>
      </w:r>
      <w:r>
        <w:rPr>
          <w:rtl/>
        </w:rPr>
        <w:t>על הרמב"ם</w:t>
      </w:r>
      <w:r>
        <w:rPr>
          <w:rFonts w:hint="cs"/>
          <w:rtl/>
        </w:rPr>
        <w:t xml:space="preserve">) </w:t>
      </w:r>
      <w:r>
        <w:rPr>
          <w:rtl/>
        </w:rPr>
        <w:t>דלדעת הרמב"ם האיסור דדברים שבכתב כו' הוא בכל מקום כשהוא לרבים בין בקריאת התורה ובין בת"ת דרבים</w:t>
      </w:r>
      <w:r>
        <w:rPr>
          <w:rFonts w:hint="cs"/>
          <w:rtl/>
        </w:rPr>
        <w:t>,</w:t>
      </w:r>
      <w:r>
        <w:rPr>
          <w:rtl/>
        </w:rPr>
        <w:t xml:space="preserve"> </w:t>
      </w:r>
      <w:r>
        <w:rPr>
          <w:rFonts w:hint="cs"/>
          <w:rtl/>
        </w:rPr>
        <w:t xml:space="preserve">והקשה עליו הרבי </w:t>
      </w:r>
      <w:r>
        <w:rPr>
          <w:rtl/>
        </w:rPr>
        <w:t>דלפי"ז צע"ק למה לא הביא הרמב"ם דין זה גם בהל' ת"ת ומביאו רק בהל' קריאת התורה</w:t>
      </w:r>
      <w:r>
        <w:rPr>
          <w:rFonts w:hint="cs"/>
          <w:rtl/>
        </w:rPr>
        <w:t>?</w:t>
      </w:r>
      <w:r>
        <w:rPr>
          <w:rtl/>
        </w:rPr>
        <w:t xml:space="preserve"> גם איך התירו האיסור בכהן גדול דקורא פ' אך בעשור בע"פ ביוהכ"פ כשהוא ברבים ולכן מסיק שם הרבי בדעת הרמב"ם שהאיסור הוא בקריאת התורה בלבד ולא בשאר מקום אף שהוא לרבים ומעליותא דקריאת התורה הוא משום שזהו חובת הציבור כסברת המלחמות מגילה פ"א ד"ה ועוד אמר</w:t>
      </w:r>
      <w:r>
        <w:rPr>
          <w:rFonts w:hint="cs"/>
          <w:rtl/>
        </w:rPr>
        <w:t>,</w:t>
      </w:r>
      <w:r>
        <w:rPr>
          <w:rtl/>
        </w:rPr>
        <w:t xml:space="preserve"> משא"כ קריאת כהן גדול הוה חובת עבודתו ולא חובת הציבור</w:t>
      </w:r>
      <w:r>
        <w:rPr>
          <w:rFonts w:hint="cs"/>
          <w:rtl/>
        </w:rPr>
        <w:t>,</w:t>
      </w:r>
      <w:r>
        <w:rPr>
          <w:rtl/>
        </w:rPr>
        <w:t xml:space="preserve"> וממשיך </w:t>
      </w:r>
      <w:r>
        <w:rPr>
          <w:rtl/>
        </w:rPr>
        <w:lastRenderedPageBreak/>
        <w:t>שם די"ל דגם קריאת התורה שבמועדות של קרבנות חלוק</w:t>
      </w:r>
      <w:r>
        <w:rPr>
          <w:rFonts w:hint="cs"/>
          <w:rtl/>
        </w:rPr>
        <w:t>ה</w:t>
      </w:r>
      <w:r>
        <w:rPr>
          <w:rtl/>
        </w:rPr>
        <w:t xml:space="preserve"> משאר קריאת התורה שהוא משום ונשלמה פרים שפתינו או הוספה להקרבת הקרבן דבזה לא חל האיסור דדברים שבכתב כו' עיי"ש</w:t>
      </w:r>
      <w:r>
        <w:rPr>
          <w:rFonts w:hint="cs"/>
          <w:rtl/>
        </w:rPr>
        <w:t>.</w:t>
      </w:r>
    </w:p>
    <w:p w:rsidR="00421600" w:rsidRDefault="00421600" w:rsidP="005868C6">
      <w:pPr>
        <w:pStyle w:val="a2"/>
        <w:rPr>
          <w:rtl/>
        </w:rPr>
      </w:pPr>
      <w:r>
        <w:rPr>
          <w:rFonts w:hint="cs"/>
          <w:rtl/>
        </w:rPr>
        <w:t xml:space="preserve"> </w:t>
      </w:r>
      <w:r>
        <w:rPr>
          <w:rtl/>
        </w:rPr>
        <w:t xml:space="preserve">וראה עוד </w:t>
      </w:r>
      <w:r>
        <w:rPr>
          <w:rFonts w:hint="cs"/>
          <w:rtl/>
        </w:rPr>
        <w:t xml:space="preserve">בזה </w:t>
      </w:r>
      <w:r>
        <w:rPr>
          <w:rtl/>
        </w:rPr>
        <w:t>בחלק ט' ע' ע"</w:t>
      </w:r>
      <w:r>
        <w:rPr>
          <w:rFonts w:hint="cs"/>
          <w:rtl/>
        </w:rPr>
        <w:t>ט</w:t>
      </w:r>
      <w:r>
        <w:rPr>
          <w:rtl/>
        </w:rPr>
        <w:t xml:space="preserve"> שכתב כהנ"ל שיש ב' סוגים בקריאת התורה קריאת התורה שהוא חובת הצבור ולא חובת היחיד דזהו </w:t>
      </w:r>
      <w:r w:rsidRPr="007C7EC1">
        <w:rPr>
          <w:bCs/>
          <w:rtl/>
        </w:rPr>
        <w:t>בדוגמת נתינת</w:t>
      </w:r>
      <w:r>
        <w:rPr>
          <w:rtl/>
        </w:rPr>
        <w:t xml:space="preserve"> </w:t>
      </w:r>
      <w:r w:rsidRPr="007C7EC1">
        <w:rPr>
          <w:bCs/>
          <w:rtl/>
        </w:rPr>
        <w:t>התורה שניתנה לכלל ישראל</w:t>
      </w:r>
      <w:r>
        <w:rPr>
          <w:rtl/>
        </w:rPr>
        <w:t xml:space="preserve"> ורק ע"ז חל האיסור דדברים שבכתב וכו'</w:t>
      </w:r>
      <w:r>
        <w:rPr>
          <w:rFonts w:hint="cs"/>
          <w:rtl/>
        </w:rPr>
        <w:t xml:space="preserve">, </w:t>
      </w:r>
      <w:r>
        <w:rPr>
          <w:rtl/>
        </w:rPr>
        <w:t>ומציין לשו"ת הרדב"ז ח"ד סי' א' ר"ה שמבאר טעם האיסור כדילפינן ליה שם בגיטין משום דצ"ל בדוגמא לנתינת התורה וכשם שבנתינת התורה ניתנו דברים שבכתב באופן של כתב דוקא ולא בעל פה</w:t>
      </w:r>
      <w:r>
        <w:rPr>
          <w:rFonts w:hint="cs"/>
          <w:rtl/>
        </w:rPr>
        <w:t>,</w:t>
      </w:r>
      <w:r>
        <w:rPr>
          <w:rtl/>
        </w:rPr>
        <w:t xml:space="preserve"> כן צ"ל גם אח"כ בישראל דדברים שבכתב אי אתה רשאי לומר בע"פ וכן דברים שבעל פה אי אתה רשאי לכותבם </w:t>
      </w:r>
      <w:r>
        <w:rPr>
          <w:rFonts w:hint="cs"/>
          <w:rtl/>
        </w:rPr>
        <w:t xml:space="preserve">עיי"ש </w:t>
      </w:r>
      <w:r>
        <w:rPr>
          <w:rtl/>
        </w:rPr>
        <w:t>בארוכה</w:t>
      </w:r>
      <w:r>
        <w:rPr>
          <w:rFonts w:hint="cs"/>
          <w:rtl/>
        </w:rPr>
        <w:t xml:space="preserve">, </w:t>
      </w:r>
      <w:r>
        <w:rPr>
          <w:rtl/>
        </w:rPr>
        <w:t>דמבואר בזה שיטה חדשה לדעת הרמב"ם שהאיסור הוא רק בקריאת התורה של ציבור ולא בת"ת</w:t>
      </w:r>
      <w:r>
        <w:rPr>
          <w:rFonts w:hint="cs"/>
          <w:rtl/>
        </w:rPr>
        <w:t xml:space="preserve"> </w:t>
      </w:r>
      <w:r>
        <w:rPr>
          <w:rtl/>
        </w:rPr>
        <w:t>דרבים ואפילו בקריאת התורה שאינו דומה לנתינת התורה כו' ג"כ לית</w:t>
      </w:r>
      <w:r>
        <w:rPr>
          <w:rFonts w:hint="cs"/>
          <w:rtl/>
        </w:rPr>
        <w:t>א</w:t>
      </w:r>
      <w:r>
        <w:rPr>
          <w:rtl/>
        </w:rPr>
        <w:t xml:space="preserve"> שם הך איסורא</w:t>
      </w:r>
      <w:r>
        <w:rPr>
          <w:rFonts w:hint="cs"/>
          <w:rtl/>
        </w:rPr>
        <w:t>.</w:t>
      </w:r>
    </w:p>
    <w:p w:rsidR="00421600" w:rsidRDefault="00421600" w:rsidP="005868C6">
      <w:pPr>
        <w:pStyle w:val="a2"/>
        <w:rPr>
          <w:rtl/>
        </w:rPr>
      </w:pPr>
      <w:r>
        <w:rPr>
          <w:rFonts w:hint="cs"/>
          <w:rtl/>
        </w:rPr>
        <w:t xml:space="preserve">ולכאורה </w:t>
      </w:r>
      <w:r>
        <w:rPr>
          <w:rtl/>
        </w:rPr>
        <w:t>יל"ע בראי</w:t>
      </w:r>
      <w:r>
        <w:rPr>
          <w:rFonts w:hint="cs"/>
          <w:rtl/>
        </w:rPr>
        <w:t xml:space="preserve">ית הרבי מהא </w:t>
      </w:r>
      <w:r>
        <w:rPr>
          <w:rtl/>
        </w:rPr>
        <w:t>דהרמב"ם לא הביא דין זה דדברים שבכתב כו' גם ב</w:t>
      </w:r>
      <w:r>
        <w:rPr>
          <w:rFonts w:hint="cs"/>
          <w:rtl/>
        </w:rPr>
        <w:t>הל'</w:t>
      </w:r>
      <w:r>
        <w:rPr>
          <w:rtl/>
        </w:rPr>
        <w:t xml:space="preserve"> ת"ת דרבים</w:t>
      </w:r>
      <w:r>
        <w:rPr>
          <w:rFonts w:hint="cs"/>
          <w:rtl/>
        </w:rPr>
        <w:t>,</w:t>
      </w:r>
      <w:r>
        <w:rPr>
          <w:rtl/>
        </w:rPr>
        <w:t xml:space="preserve"> דלכאורה כיון שהרמב"ם כתב </w:t>
      </w:r>
      <w:r>
        <w:rPr>
          <w:rFonts w:hint="cs"/>
          <w:rtl/>
        </w:rPr>
        <w:t xml:space="preserve">הדין לגבי קריאת התורה </w:t>
      </w:r>
      <w:r>
        <w:rPr>
          <w:rtl/>
        </w:rPr>
        <w:t>כנ"ל</w:t>
      </w:r>
      <w:r>
        <w:rPr>
          <w:rFonts w:hint="cs"/>
          <w:rtl/>
        </w:rPr>
        <w:t>,</w:t>
      </w:r>
      <w:r>
        <w:rPr>
          <w:rtl/>
        </w:rPr>
        <w:t xml:space="preserve"> </w:t>
      </w:r>
      <w:r>
        <w:rPr>
          <w:rFonts w:hint="cs"/>
          <w:rtl/>
        </w:rPr>
        <w:t>ד</w:t>
      </w:r>
      <w:r>
        <w:rPr>
          <w:rtl/>
        </w:rPr>
        <w:t>משה רבינו תיקן להם לישראל שיהיו קורין בתורה ברבים כו' כדי שלא ישהו שלשה ימים בלא שמיעת תורה</w:t>
      </w:r>
      <w:r>
        <w:rPr>
          <w:rFonts w:hint="cs"/>
          <w:rtl/>
        </w:rPr>
        <w:t>,</w:t>
      </w:r>
      <w:r>
        <w:rPr>
          <w:rtl/>
        </w:rPr>
        <w:t xml:space="preserve"> </w:t>
      </w:r>
      <w:r>
        <w:rPr>
          <w:rFonts w:hint="cs"/>
          <w:rtl/>
        </w:rPr>
        <w:t>ד</w:t>
      </w:r>
      <w:r>
        <w:rPr>
          <w:rtl/>
        </w:rPr>
        <w:t xml:space="preserve">משמע כנ"ל </w:t>
      </w:r>
      <w:r>
        <w:rPr>
          <w:rFonts w:hint="cs"/>
          <w:rtl/>
        </w:rPr>
        <w:t>ש</w:t>
      </w:r>
      <w:r>
        <w:rPr>
          <w:rtl/>
        </w:rPr>
        <w:t>כל הענין דקריאת התורה הו"ע דתלמוד תורה ברבים</w:t>
      </w:r>
      <w:r>
        <w:rPr>
          <w:rFonts w:hint="cs"/>
          <w:rtl/>
        </w:rPr>
        <w:t xml:space="preserve">, </w:t>
      </w:r>
      <w:r>
        <w:rPr>
          <w:rtl/>
        </w:rPr>
        <w:t>א"כ אפ"ל דלכן לא הוצרך הרמב"ם להביא דין זה בהל' ת"ת כיון שכ</w:t>
      </w:r>
      <w:r>
        <w:rPr>
          <w:rFonts w:hint="cs"/>
          <w:rtl/>
        </w:rPr>
        <w:t xml:space="preserve">תבו בהל' </w:t>
      </w:r>
      <w:r>
        <w:rPr>
          <w:rtl/>
        </w:rPr>
        <w:t>קריאת התורה והיינו הך</w:t>
      </w:r>
      <w:r>
        <w:rPr>
          <w:rFonts w:hint="cs"/>
          <w:rtl/>
        </w:rPr>
        <w:t xml:space="preserve"> ממש?</w:t>
      </w:r>
      <w:r>
        <w:rPr>
          <w:rtl/>
        </w:rPr>
        <w:t xml:space="preserve"> </w:t>
      </w:r>
      <w:r>
        <w:rPr>
          <w:rFonts w:hint="cs"/>
          <w:rtl/>
        </w:rPr>
        <w:t>ועוד דכיון שהם דבר אחד, למה באמת יש לחלק ביניהם דרק בקריאת התורה ישנו להך איסור ולא בת"ת דרבים?</w:t>
      </w:r>
    </w:p>
    <w:p w:rsidR="00421600" w:rsidRDefault="00421600" w:rsidP="005868C6">
      <w:pPr>
        <w:pStyle w:val="a2"/>
        <w:rPr>
          <w:rtl/>
        </w:rPr>
      </w:pPr>
      <w:r>
        <w:rPr>
          <w:rFonts w:hint="cs"/>
          <w:rtl/>
        </w:rPr>
        <w:t xml:space="preserve">ולכאורה משמע מכאן דסב"ל להרבי, דקריאת התורה אינו מחמת החיוב דת"ת דרבים, והוא חיוב בפ"ע, וכבר שקו"ט בזה באחרונים, וראה </w:t>
      </w:r>
      <w:r w:rsidRPr="00594CD7">
        <w:rPr>
          <w:rtl/>
        </w:rPr>
        <w:t>שו"ת ג</w:t>
      </w:r>
      <w:r>
        <w:rPr>
          <w:rFonts w:hint="cs"/>
          <w:rtl/>
        </w:rPr>
        <w:t>י</w:t>
      </w:r>
      <w:r w:rsidRPr="00594CD7">
        <w:rPr>
          <w:rtl/>
        </w:rPr>
        <w:t xml:space="preserve">נת ורדים </w:t>
      </w:r>
      <w:r>
        <w:rPr>
          <w:rFonts w:hint="cs"/>
          <w:rtl/>
        </w:rPr>
        <w:t>(</w:t>
      </w:r>
      <w:r w:rsidRPr="00594CD7">
        <w:rPr>
          <w:rtl/>
        </w:rPr>
        <w:t>מהרב ר' אברהם ב"ר מרדכי הל</w:t>
      </w:r>
      <w:r>
        <w:rPr>
          <w:rFonts w:hint="cs"/>
          <w:rtl/>
        </w:rPr>
        <w:t>וי</w:t>
      </w:r>
      <w:r w:rsidRPr="00594CD7">
        <w:rPr>
          <w:rtl/>
        </w:rPr>
        <w:t xml:space="preserve"> ק</w:t>
      </w:r>
      <w:r>
        <w:rPr>
          <w:rFonts w:hint="cs"/>
          <w:rtl/>
        </w:rPr>
        <w:t>ו</w:t>
      </w:r>
      <w:r w:rsidRPr="00594CD7">
        <w:rPr>
          <w:rtl/>
        </w:rPr>
        <w:t>שטא תעו</w:t>
      </w:r>
      <w:r>
        <w:rPr>
          <w:rFonts w:hint="cs"/>
          <w:rtl/>
        </w:rPr>
        <w:t>-ו) שאחד כתב לו: "</w:t>
      </w:r>
      <w:r>
        <w:rPr>
          <w:rtl/>
        </w:rPr>
        <w:t xml:space="preserve"> מצינו דהאי תקנה לקרות בשבתות וי"ט וגם בשאר ימים הוא מדין חובת ת"ת שנצטוינו בה שיהיו עוסקין בתורה</w:t>
      </w:r>
      <w:r>
        <w:rPr>
          <w:rFonts w:hint="cs"/>
          <w:rtl/>
        </w:rPr>
        <w:t>,</w:t>
      </w:r>
      <w:r>
        <w:rPr>
          <w:rtl/>
        </w:rPr>
        <w:t xml:space="preserve"> ויותר מהמה בשבתות וי"ט</w:t>
      </w:r>
      <w:r>
        <w:rPr>
          <w:rFonts w:hint="cs"/>
          <w:rtl/>
        </w:rPr>
        <w:t>,</w:t>
      </w:r>
      <w:r>
        <w:rPr>
          <w:rtl/>
        </w:rPr>
        <w:t xml:space="preserve"> כדאמרי' בפ' מרובה </w:t>
      </w:r>
      <w:r>
        <w:rPr>
          <w:rFonts w:hint="cs"/>
          <w:rtl/>
        </w:rPr>
        <w:t>ב</w:t>
      </w:r>
      <w:r>
        <w:rPr>
          <w:rtl/>
        </w:rPr>
        <w:t xml:space="preserve">"ק דף פ"ב ע"א תניא וילכו שלשת ימים במדבר ולא מצאו מים דורשי רשומות אמרו אין מים אלא תורה שנאמר הוי כל צמא לכו למים כיון שהלכו שלשה ימים בלא תורה </w:t>
      </w:r>
      <w:r>
        <w:rPr>
          <w:rFonts w:hint="cs"/>
          <w:rtl/>
        </w:rPr>
        <w:t>נ</w:t>
      </w:r>
      <w:r>
        <w:rPr>
          <w:rtl/>
        </w:rPr>
        <w:t>לאו</w:t>
      </w:r>
      <w:r>
        <w:rPr>
          <w:rFonts w:hint="cs"/>
          <w:rtl/>
        </w:rPr>
        <w:t>,</w:t>
      </w:r>
      <w:r>
        <w:rPr>
          <w:rtl/>
        </w:rPr>
        <w:t xml:space="preserve"> עמדו נביאים שביניהם ותיקנו להם שיהיו קורין בתורה</w:t>
      </w:r>
      <w:r>
        <w:rPr>
          <w:rFonts w:hint="cs"/>
          <w:rtl/>
        </w:rPr>
        <w:t xml:space="preserve"> בשבת וכו'. וכתב לו ע"ז המחבר וז"ל: </w:t>
      </w:r>
      <w:r>
        <w:rPr>
          <w:rtl/>
        </w:rPr>
        <w:t xml:space="preserve">ולענ"ד לא מיחוור דהא אמרינן במנחות פ' שתי הלחם </w:t>
      </w:r>
      <w:r>
        <w:rPr>
          <w:rFonts w:hint="cs"/>
          <w:rtl/>
        </w:rPr>
        <w:t>(</w:t>
      </w:r>
      <w:r>
        <w:rPr>
          <w:rtl/>
        </w:rPr>
        <w:t>צט</w:t>
      </w:r>
      <w:r>
        <w:rPr>
          <w:rFonts w:hint="cs"/>
          <w:rtl/>
        </w:rPr>
        <w:t xml:space="preserve">,ב) </w:t>
      </w:r>
      <w:r>
        <w:rPr>
          <w:rtl/>
        </w:rPr>
        <w:t xml:space="preserve">א"ר אסי מדבריו של רבי יוסי נלמוד אפי' לא שנה אדם אלא פרק אחד שחרית ופ' א' ערבית קיים מצות לא ימוש ספר התורה הזה מפיך א"ר יוחנן משום רשב"י אפי' לא קרא אדם אלא ק"ש שחרית וערבית קיים מצות לא ימוש ודבר זה אסור לאמרו בפני עם הארץ </w:t>
      </w:r>
      <w:r>
        <w:rPr>
          <w:rtl/>
        </w:rPr>
        <w:lastRenderedPageBreak/>
        <w:t>ורבא אמר מצוה לאמרו בפני ע"ה ע"כ</w:t>
      </w:r>
      <w:r>
        <w:rPr>
          <w:rFonts w:hint="cs"/>
          <w:rtl/>
        </w:rPr>
        <w:t>,</w:t>
      </w:r>
      <w:r>
        <w:rPr>
          <w:rtl/>
        </w:rPr>
        <w:t xml:space="preserve"> ומדרבא דאמר מצוה לאמרו בפני כו</w:t>
      </w:r>
      <w:r>
        <w:rPr>
          <w:rFonts w:hint="cs"/>
          <w:rtl/>
        </w:rPr>
        <w:t>'</w:t>
      </w:r>
      <w:r>
        <w:rPr>
          <w:rtl/>
        </w:rPr>
        <w:t xml:space="preserve"> שמעינן דהכי הלכתא ולא בעינן קרא ככתבו</w:t>
      </w:r>
      <w:r>
        <w:rPr>
          <w:rFonts w:hint="cs"/>
          <w:rtl/>
        </w:rPr>
        <w:t>,</w:t>
      </w:r>
      <w:r>
        <w:rPr>
          <w:rtl/>
        </w:rPr>
        <w:t xml:space="preserve"> וכיון דבקריאה קלה כל שהיא יוצאין י"ח מצות ת"ת ומקיים קרא דלא ימוש</w:t>
      </w:r>
      <w:r>
        <w:rPr>
          <w:rFonts w:hint="cs"/>
          <w:rtl/>
        </w:rPr>
        <w:t>,</w:t>
      </w:r>
      <w:r>
        <w:rPr>
          <w:rtl/>
        </w:rPr>
        <w:t xml:space="preserve"> היכי תיסק אדעתין שנשתהו</w:t>
      </w:r>
      <w:r>
        <w:rPr>
          <w:rFonts w:hint="cs"/>
          <w:rtl/>
        </w:rPr>
        <w:t xml:space="preserve"> </w:t>
      </w:r>
      <w:r>
        <w:rPr>
          <w:rtl/>
        </w:rPr>
        <w:t>ישראל שלשה ימים בלא תורה</w:t>
      </w:r>
      <w:r>
        <w:rPr>
          <w:rFonts w:hint="cs"/>
          <w:rtl/>
        </w:rPr>
        <w:t>,</w:t>
      </w:r>
      <w:r>
        <w:rPr>
          <w:rtl/>
        </w:rPr>
        <w:t xml:space="preserve"> והלא יכולין היו לקיים מצוה בקריאה קלה</w:t>
      </w:r>
      <w:r>
        <w:rPr>
          <w:rFonts w:hint="cs"/>
          <w:rtl/>
        </w:rPr>
        <w:t>,</w:t>
      </w:r>
      <w:r>
        <w:rPr>
          <w:rtl/>
        </w:rPr>
        <w:t xml:space="preserve"> וא"ת דלא קי"ל הכי</w:t>
      </w:r>
      <w:r>
        <w:rPr>
          <w:rFonts w:hint="cs"/>
          <w:rtl/>
        </w:rPr>
        <w:t>,</w:t>
      </w:r>
      <w:r>
        <w:rPr>
          <w:rtl/>
        </w:rPr>
        <w:t xml:space="preserve"> אלא בעינן קרא ככתבו</w:t>
      </w:r>
      <w:r>
        <w:rPr>
          <w:rFonts w:hint="cs"/>
          <w:rtl/>
        </w:rPr>
        <w:t>,</w:t>
      </w:r>
      <w:r>
        <w:rPr>
          <w:rtl/>
        </w:rPr>
        <w:t xml:space="preserve"> ומה שהלכו שלשה ימים בלא תורה היינו שלא היו מתעסקין בה בקביעות תדיר כמצות לא ימוש</w:t>
      </w:r>
      <w:r>
        <w:rPr>
          <w:rFonts w:hint="cs"/>
          <w:rtl/>
        </w:rPr>
        <w:t>,</w:t>
      </w:r>
      <w:r>
        <w:rPr>
          <w:rtl/>
        </w:rPr>
        <w:t xml:space="preserve"> א"כ יש לתמוה מה הועילו נביאים בתקנתן שקבעו להם קריאה זו בדילוגין בשלשה ימים בשבוע</w:t>
      </w:r>
      <w:r>
        <w:rPr>
          <w:rFonts w:hint="cs"/>
          <w:rtl/>
        </w:rPr>
        <w:t>,</w:t>
      </w:r>
      <w:r>
        <w:rPr>
          <w:rtl/>
        </w:rPr>
        <w:t xml:space="preserve"> וכי בקריאה קלה זו דחד גברא קרי תלתא פסוקים</w:t>
      </w:r>
      <w:r>
        <w:rPr>
          <w:rFonts w:hint="cs"/>
          <w:rtl/>
        </w:rPr>
        <w:t>,</w:t>
      </w:r>
      <w:r>
        <w:rPr>
          <w:rtl/>
        </w:rPr>
        <w:t xml:space="preserve"> או תלתא גברי תלתא פסוקי</w:t>
      </w:r>
      <w:r>
        <w:rPr>
          <w:rFonts w:hint="cs"/>
          <w:rtl/>
        </w:rPr>
        <w:t>,</w:t>
      </w:r>
      <w:r>
        <w:rPr>
          <w:rtl/>
        </w:rPr>
        <w:t xml:space="preserve"> עלתה בידם מצות לא ימוש</w:t>
      </w:r>
      <w:r>
        <w:rPr>
          <w:rFonts w:hint="cs"/>
          <w:rtl/>
        </w:rPr>
        <w:t>?</w:t>
      </w:r>
      <w:r>
        <w:rPr>
          <w:rtl/>
        </w:rPr>
        <w:t xml:space="preserve"> הא ודאי פירכא היא</w:t>
      </w:r>
      <w:r>
        <w:rPr>
          <w:rFonts w:hint="cs"/>
          <w:rtl/>
        </w:rPr>
        <w:t>,</w:t>
      </w:r>
      <w:r>
        <w:rPr>
          <w:rtl/>
        </w:rPr>
        <w:t xml:space="preserve"> וא"כ על כרחך לומר דתקנת קריאת ס"ת בצבור ליתא משום </w:t>
      </w:r>
      <w:r>
        <w:rPr>
          <w:rFonts w:hint="cs"/>
          <w:rtl/>
        </w:rPr>
        <w:t>ח</w:t>
      </w:r>
      <w:r>
        <w:rPr>
          <w:rtl/>
        </w:rPr>
        <w:t xml:space="preserve">ובת ת"ת </w:t>
      </w:r>
      <w:r>
        <w:rPr>
          <w:rFonts w:hint="cs"/>
          <w:rtl/>
        </w:rPr>
        <w:t xml:space="preserve">וכו' עכ"ל. </w:t>
      </w:r>
    </w:p>
    <w:p w:rsidR="00421600" w:rsidRDefault="00421600" w:rsidP="005868C6">
      <w:pPr>
        <w:pStyle w:val="a2"/>
        <w:rPr>
          <w:rtl/>
        </w:rPr>
      </w:pPr>
      <w:r>
        <w:rPr>
          <w:rtl/>
        </w:rPr>
        <w:t>ו</w:t>
      </w:r>
      <w:r>
        <w:rPr>
          <w:rFonts w:hint="cs"/>
          <w:rtl/>
        </w:rPr>
        <w:t xml:space="preserve">ראה גם </w:t>
      </w:r>
      <w:r>
        <w:rPr>
          <w:rtl/>
        </w:rPr>
        <w:t xml:space="preserve">בס' </w:t>
      </w:r>
      <w:r>
        <w:rPr>
          <w:rFonts w:hint="cs"/>
          <w:rtl/>
        </w:rPr>
        <w:t>"ש</w:t>
      </w:r>
      <w:r>
        <w:rPr>
          <w:rtl/>
        </w:rPr>
        <w:t>עורים לזכר אבא מרי ז"ל</w:t>
      </w:r>
      <w:r>
        <w:rPr>
          <w:rFonts w:hint="cs"/>
          <w:rtl/>
        </w:rPr>
        <w:t>"</w:t>
      </w:r>
      <w:r>
        <w:rPr>
          <w:rtl/>
        </w:rPr>
        <w:t xml:space="preserve"> להגריד"ס ז"ל ח"ב בענין </w:t>
      </w:r>
      <w:r>
        <w:rPr>
          <w:rFonts w:hint="cs"/>
          <w:rtl/>
        </w:rPr>
        <w:t>"</w:t>
      </w:r>
      <w:r>
        <w:rPr>
          <w:rtl/>
        </w:rPr>
        <w:t>תקנת משה</w:t>
      </w:r>
      <w:r>
        <w:rPr>
          <w:rFonts w:hint="cs"/>
          <w:rtl/>
        </w:rPr>
        <w:t>"</w:t>
      </w:r>
      <w:r>
        <w:rPr>
          <w:rtl/>
        </w:rPr>
        <w:t xml:space="preserve"> </w:t>
      </w:r>
      <w:r>
        <w:rPr>
          <w:rFonts w:hint="cs"/>
          <w:rtl/>
        </w:rPr>
        <w:t xml:space="preserve">(ע' רכא) </w:t>
      </w:r>
      <w:r>
        <w:rPr>
          <w:rtl/>
        </w:rPr>
        <w:t>שמקשה שהרי תקנת משה בקריאת התורה היתה מיד אחרי קריעת ים סוף לפני מתן תורה</w:t>
      </w:r>
      <w:r>
        <w:rPr>
          <w:rFonts w:hint="cs"/>
          <w:rtl/>
        </w:rPr>
        <w:t>,</w:t>
      </w:r>
      <w:r>
        <w:rPr>
          <w:rtl/>
        </w:rPr>
        <w:t xml:space="preserve"> וכיון דעדיין לא ניתנה תורה וליכא עדיין מצוות תלמוד תורה מהו הרעש בהליכת ג' ימים בלי תורה</w:t>
      </w:r>
      <w:r>
        <w:rPr>
          <w:rFonts w:hint="cs"/>
          <w:rtl/>
        </w:rPr>
        <w:t>,</w:t>
      </w:r>
      <w:r>
        <w:rPr>
          <w:rtl/>
        </w:rPr>
        <w:t xml:space="preserve"> ומוכיח מזה דמצות קריאת התורה אין יסודו הענין דתלמוד תורה</w:t>
      </w:r>
      <w:r>
        <w:rPr>
          <w:rFonts w:hint="cs"/>
          <w:rtl/>
        </w:rPr>
        <w:t>,</w:t>
      </w:r>
      <w:r>
        <w:rPr>
          <w:rtl/>
        </w:rPr>
        <w:t xml:space="preserve"> דהרי עדיין לא נתחייבו אז אלא כלשון הגמ' כיון שהלכו שלשת ימים בלא תורה </w:t>
      </w:r>
      <w:r w:rsidRPr="009F0528">
        <w:rPr>
          <w:bCs/>
          <w:rtl/>
        </w:rPr>
        <w:t>מיד נלאו</w:t>
      </w:r>
      <w:r>
        <w:rPr>
          <w:rFonts w:hint="cs"/>
          <w:rtl/>
        </w:rPr>
        <w:t>,</w:t>
      </w:r>
      <w:r>
        <w:rPr>
          <w:rtl/>
        </w:rPr>
        <w:t xml:space="preserve"> היינו דלא הדאגה לביטול מצוות ת"ת היא שגרמה התקנה</w:t>
      </w:r>
      <w:r>
        <w:rPr>
          <w:rFonts w:hint="cs"/>
          <w:rtl/>
        </w:rPr>
        <w:t>,</w:t>
      </w:r>
      <w:r>
        <w:rPr>
          <w:rtl/>
        </w:rPr>
        <w:t xml:space="preserve"> אלא הליאות שאחזה בהם העייפות והמרירות הנפשית זהו מה שגרם תקנת קריאת התורה</w:t>
      </w:r>
      <w:r>
        <w:rPr>
          <w:rFonts w:hint="cs"/>
          <w:rtl/>
        </w:rPr>
        <w:t>,</w:t>
      </w:r>
      <w:r>
        <w:rPr>
          <w:rtl/>
        </w:rPr>
        <w:t xml:space="preserve"> וזהו ע"י שמיעת דבר ה' והתקשרות בדבר ה' שזה פועל טיהור רוחני על האדם כו'</w:t>
      </w:r>
      <w:r>
        <w:rPr>
          <w:rFonts w:hint="cs"/>
          <w:rtl/>
        </w:rPr>
        <w:t xml:space="preserve">, </w:t>
      </w:r>
      <w:r>
        <w:rPr>
          <w:rtl/>
        </w:rPr>
        <w:t xml:space="preserve">וממשיך לבאר שם בארוכה דלכן תקנו בכל ג' ימים ולא בכל יום </w:t>
      </w:r>
      <w:r>
        <w:rPr>
          <w:rFonts w:hint="cs"/>
          <w:rtl/>
        </w:rPr>
        <w:t>אף ד</w:t>
      </w:r>
      <w:r>
        <w:rPr>
          <w:rtl/>
        </w:rPr>
        <w:t>מצות ת"ת היא בכל יום</w:t>
      </w:r>
      <w:r>
        <w:rPr>
          <w:rFonts w:hint="cs"/>
          <w:rtl/>
        </w:rPr>
        <w:t>,</w:t>
      </w:r>
      <w:r>
        <w:rPr>
          <w:rtl/>
        </w:rPr>
        <w:t xml:space="preserve"> אלא הוא כנ"ל</w:t>
      </w:r>
      <w:r>
        <w:rPr>
          <w:rFonts w:hint="cs"/>
          <w:rtl/>
        </w:rPr>
        <w:t>,</w:t>
      </w:r>
      <w:r>
        <w:rPr>
          <w:rtl/>
        </w:rPr>
        <w:t xml:space="preserve"> ולכן הדגיש הרמב"ם </w:t>
      </w:r>
      <w:r>
        <w:rPr>
          <w:rFonts w:hint="cs"/>
          <w:rtl/>
        </w:rPr>
        <w:t>(הל' תפלה ריש פי"ב) "</w:t>
      </w:r>
      <w:r>
        <w:rPr>
          <w:rtl/>
        </w:rPr>
        <w:t xml:space="preserve">כדי שלא ישהו שלשה ימים בלא </w:t>
      </w:r>
      <w:r w:rsidRPr="009F0528">
        <w:rPr>
          <w:bCs/>
          <w:rtl/>
        </w:rPr>
        <w:t>שמיעת</w:t>
      </w:r>
      <w:r>
        <w:rPr>
          <w:rtl/>
        </w:rPr>
        <w:t xml:space="preserve"> </w:t>
      </w:r>
      <w:r w:rsidRPr="009F0528">
        <w:rPr>
          <w:bCs/>
          <w:rtl/>
        </w:rPr>
        <w:t>תורה</w:t>
      </w:r>
      <w:r>
        <w:rPr>
          <w:rFonts w:hint="cs"/>
          <w:rtl/>
        </w:rPr>
        <w:t>"</w:t>
      </w:r>
      <w:r>
        <w:rPr>
          <w:rtl/>
        </w:rPr>
        <w:t xml:space="preserve"> ולא </w:t>
      </w:r>
      <w:r>
        <w:rPr>
          <w:rFonts w:hint="cs"/>
          <w:rtl/>
        </w:rPr>
        <w:t>כתב "</w:t>
      </w:r>
      <w:r>
        <w:rPr>
          <w:rtl/>
        </w:rPr>
        <w:t>בלי תורה</w:t>
      </w:r>
      <w:r>
        <w:rPr>
          <w:rFonts w:hint="cs"/>
          <w:rtl/>
        </w:rPr>
        <w:t>"</w:t>
      </w:r>
      <w:r>
        <w:rPr>
          <w:rtl/>
        </w:rPr>
        <w:t xml:space="preserve"> כ</w:t>
      </w:r>
      <w:r>
        <w:rPr>
          <w:rFonts w:hint="cs"/>
          <w:rtl/>
        </w:rPr>
        <w:t>לשון ה</w:t>
      </w:r>
      <w:r>
        <w:rPr>
          <w:rtl/>
        </w:rPr>
        <w:t>גמ'</w:t>
      </w:r>
      <w:r>
        <w:rPr>
          <w:rFonts w:hint="cs"/>
          <w:rtl/>
        </w:rPr>
        <w:t>,</w:t>
      </w:r>
      <w:r>
        <w:rPr>
          <w:rtl/>
        </w:rPr>
        <w:t xml:space="preserve"> דבזה מרמז דאפילו השמיעה מצ"ע פועל ולאו דוקא לימוד</w:t>
      </w:r>
      <w:r>
        <w:rPr>
          <w:rFonts w:hint="cs"/>
          <w:rtl/>
        </w:rPr>
        <w:t>,</w:t>
      </w:r>
      <w:r>
        <w:rPr>
          <w:rtl/>
        </w:rPr>
        <w:t xml:space="preserve"> וכדמצינו כיו"ב לענין מצוות הקהל</w:t>
      </w:r>
      <w:r>
        <w:rPr>
          <w:rFonts w:hint="cs"/>
          <w:rtl/>
        </w:rPr>
        <w:t>,</w:t>
      </w:r>
      <w:r>
        <w:rPr>
          <w:rtl/>
        </w:rPr>
        <w:t xml:space="preserve"> דאפילו אלו שאינם מבינים צריכים לכוון לשמוע כמ"ש הרמב"ם בהל' חגיגה</w:t>
      </w:r>
      <w:r>
        <w:rPr>
          <w:rFonts w:hint="cs"/>
          <w:rtl/>
        </w:rPr>
        <w:t>,</w:t>
      </w:r>
      <w:r>
        <w:rPr>
          <w:rtl/>
        </w:rPr>
        <w:t xml:space="preserve"> וכן בכל קריאת התורה דצריך לצייר בנפשו שעומד לפני השכינה וכמעמד הר סיני</w:t>
      </w:r>
      <w:r>
        <w:rPr>
          <w:rFonts w:hint="cs"/>
          <w:rtl/>
        </w:rPr>
        <w:t>,</w:t>
      </w:r>
      <w:r>
        <w:rPr>
          <w:rtl/>
        </w:rPr>
        <w:t xml:space="preserve"> ולכן כתב הרמב"ם פי"ב הי"א לגבי המתרגם דצ"ל </w:t>
      </w:r>
      <w:r w:rsidRPr="009F0528">
        <w:rPr>
          <w:bCs/>
          <w:rtl/>
        </w:rPr>
        <w:t>באימה וביראה</w:t>
      </w:r>
      <w:r>
        <w:rPr>
          <w:rtl/>
        </w:rPr>
        <w:t xml:space="preserve"> שהוא לשון דמצינו במתן תורה עכתו"ד עיי"ש </w:t>
      </w:r>
      <w:r>
        <w:rPr>
          <w:rFonts w:hint="cs"/>
          <w:rtl/>
        </w:rPr>
        <w:t xml:space="preserve">עוד </w:t>
      </w:r>
      <w:r>
        <w:rPr>
          <w:rtl/>
        </w:rPr>
        <w:t>בארוכה</w:t>
      </w:r>
      <w:r>
        <w:rPr>
          <w:rFonts w:hint="cs"/>
          <w:rtl/>
        </w:rPr>
        <w:t>,</w:t>
      </w:r>
      <w:r>
        <w:rPr>
          <w:rtl/>
        </w:rPr>
        <w:t xml:space="preserve"> וכן </w:t>
      </w:r>
      <w:r>
        <w:rPr>
          <w:rFonts w:hint="cs"/>
          <w:rtl/>
        </w:rPr>
        <w:t xml:space="preserve">כתב </w:t>
      </w:r>
      <w:r>
        <w:rPr>
          <w:rtl/>
        </w:rPr>
        <w:t xml:space="preserve">בס' </w:t>
      </w:r>
      <w:r>
        <w:rPr>
          <w:rFonts w:hint="cs"/>
          <w:rtl/>
        </w:rPr>
        <w:t>"</w:t>
      </w:r>
      <w:r>
        <w:rPr>
          <w:rtl/>
        </w:rPr>
        <w:t>מבית מדרשו של הרב</w:t>
      </w:r>
      <w:r>
        <w:rPr>
          <w:rFonts w:hint="cs"/>
          <w:rtl/>
        </w:rPr>
        <w:t>"</w:t>
      </w:r>
      <w:r>
        <w:rPr>
          <w:rtl/>
        </w:rPr>
        <w:t xml:space="preserve"> ע' ג'</w:t>
      </w:r>
      <w:r>
        <w:rPr>
          <w:rStyle w:val="FootnoteReference"/>
          <w:rtl/>
        </w:rPr>
        <w:footnoteReference w:id="1"/>
      </w:r>
      <w:r>
        <w:rPr>
          <w:rFonts w:hint="cs"/>
          <w:rtl/>
        </w:rPr>
        <w:t>.</w:t>
      </w:r>
      <w:r>
        <w:rPr>
          <w:rtl/>
        </w:rPr>
        <w:t xml:space="preserve"> </w:t>
      </w:r>
    </w:p>
    <w:p w:rsidR="00421600" w:rsidRDefault="00421600" w:rsidP="005868C6">
      <w:pPr>
        <w:pStyle w:val="a2"/>
        <w:rPr>
          <w:rtl/>
        </w:rPr>
      </w:pPr>
      <w:r>
        <w:rPr>
          <w:rtl/>
        </w:rPr>
        <w:t>דאי נימא כן שפיר מובן מ"ש בהאגרות שהאיסור דדברים שבכתב אי אתה רשאי לאומרן בע"פ הוא רק בקריאת התורה כיון דמצות קריאת התורה חלוק ממצות ת"ת דרבים כנ"ל</w:t>
      </w:r>
      <w:r>
        <w:rPr>
          <w:rFonts w:hint="cs"/>
          <w:rtl/>
        </w:rPr>
        <w:t>,</w:t>
      </w:r>
      <w:r>
        <w:rPr>
          <w:rtl/>
        </w:rPr>
        <w:t xml:space="preserve"> וכיון דחלוקים הם שפיר יש להוכיח ממה שהביא זה רק בדין קריאת </w:t>
      </w:r>
      <w:r>
        <w:rPr>
          <w:rtl/>
        </w:rPr>
        <w:lastRenderedPageBreak/>
        <w:t xml:space="preserve">התורה דרק לגבי קריאת התורה </w:t>
      </w:r>
      <w:r>
        <w:rPr>
          <w:rFonts w:hint="cs"/>
          <w:rtl/>
        </w:rPr>
        <w:t>ס</w:t>
      </w:r>
      <w:r>
        <w:rPr>
          <w:rtl/>
        </w:rPr>
        <w:t>ב"ל להרמב"ם הך איסורא</w:t>
      </w:r>
      <w:r>
        <w:rPr>
          <w:rFonts w:hint="cs"/>
          <w:rtl/>
        </w:rPr>
        <w:t>,</w:t>
      </w:r>
      <w:r>
        <w:rPr>
          <w:rtl/>
        </w:rPr>
        <w:t xml:space="preserve"> ויומתק גם לפי מ"ש דקריאת התורה קשור עם נתינת התורה במעמד הר סיני</w:t>
      </w:r>
      <w:r>
        <w:rPr>
          <w:rFonts w:hint="cs"/>
          <w:rtl/>
        </w:rPr>
        <w:t>,</w:t>
      </w:r>
      <w:r>
        <w:rPr>
          <w:rtl/>
        </w:rPr>
        <w:t xml:space="preserve"> דלכן שפיר מובן דרק בזה אמרינן דצריך להיות דומה לנתינת התורה דדברים שבכתב לא יהיו נאמרים בעל פה</w:t>
      </w:r>
      <w:r>
        <w:rPr>
          <w:rFonts w:hint="cs"/>
          <w:rtl/>
        </w:rPr>
        <w:t>.</w:t>
      </w:r>
      <w:r>
        <w:rPr>
          <w:rtl/>
        </w:rPr>
        <w:t xml:space="preserve"> </w:t>
      </w:r>
    </w:p>
    <w:p w:rsidR="00421600" w:rsidRDefault="00421600" w:rsidP="005868C6">
      <w:pPr>
        <w:pStyle w:val="a2"/>
        <w:rPr>
          <w:rtl/>
        </w:rPr>
      </w:pPr>
      <w:r>
        <w:rPr>
          <w:rFonts w:hint="cs"/>
          <w:rtl/>
        </w:rPr>
        <w:t xml:space="preserve">אלא דכל זה הוא לא </w:t>
      </w:r>
      <w:r>
        <w:rPr>
          <w:rtl/>
        </w:rPr>
        <w:t>כפי שנתבאר לעיל בדעת הרמב"ם דקריאת התורה הוא מדין ת"ת</w:t>
      </w:r>
      <w:r>
        <w:rPr>
          <w:rFonts w:hint="cs"/>
          <w:rtl/>
        </w:rPr>
        <w:t>,</w:t>
      </w:r>
      <w:r>
        <w:rPr>
          <w:rtl/>
        </w:rPr>
        <w:t xml:space="preserve"> ואינו דומה לקריאה דהקהל שענינו לחיות מעמד הר סיני וכו'</w:t>
      </w:r>
      <w:r>
        <w:rPr>
          <w:rFonts w:hint="cs"/>
          <w:rtl/>
        </w:rPr>
        <w:t>, וא"כ עדיין צריכים ביאור בההפרש ביניהם לענין דרשות באמצע הקריאה?</w:t>
      </w:r>
      <w:r>
        <w:rPr>
          <w:rtl/>
        </w:rPr>
        <w:t xml:space="preserve"> </w:t>
      </w:r>
    </w:p>
    <w:p w:rsidR="00421600" w:rsidRDefault="00421600" w:rsidP="005868C6">
      <w:pPr>
        <w:pStyle w:val="a2"/>
        <w:rPr>
          <w:rtl/>
        </w:rPr>
      </w:pPr>
      <w:r>
        <w:rPr>
          <w:rFonts w:hint="cs"/>
          <w:rtl/>
        </w:rPr>
        <w:t xml:space="preserve">אמנם </w:t>
      </w:r>
      <w:r>
        <w:rPr>
          <w:rtl/>
        </w:rPr>
        <w:t xml:space="preserve">נראה </w:t>
      </w:r>
      <w:r>
        <w:rPr>
          <w:rFonts w:hint="cs"/>
          <w:rtl/>
        </w:rPr>
        <w:t>דגם אי נימא כן, שפיר יש הפרש ביניהם לדעת הרמב"ם, דהנה מ</w:t>
      </w:r>
      <w:r>
        <w:rPr>
          <w:rtl/>
        </w:rPr>
        <w:t>צות תלמוד תורה ענינו הוא הלימוד וידיעת התורה</w:t>
      </w:r>
      <w:r>
        <w:rPr>
          <w:rFonts w:hint="cs"/>
          <w:rtl/>
        </w:rPr>
        <w:t>,</w:t>
      </w:r>
      <w:r>
        <w:rPr>
          <w:rtl/>
        </w:rPr>
        <w:t xml:space="preserve"> וקריאת התורה דבעינן</w:t>
      </w:r>
      <w:r w:rsidRPr="006D73D9">
        <w:rPr>
          <w:bCs/>
          <w:rtl/>
        </w:rPr>
        <w:t xml:space="preserve"> שמיעה</w:t>
      </w:r>
      <w:r>
        <w:rPr>
          <w:rtl/>
        </w:rPr>
        <w:t xml:space="preserve"> דוקא </w:t>
      </w:r>
      <w:r>
        <w:rPr>
          <w:rFonts w:hint="cs"/>
          <w:rtl/>
        </w:rPr>
        <w:t>כנ"ל</w:t>
      </w:r>
      <w:r>
        <w:rPr>
          <w:rStyle w:val="FootnoteReference"/>
          <w:rtl/>
        </w:rPr>
        <w:footnoteReference w:id="2"/>
      </w:r>
      <w:r>
        <w:rPr>
          <w:rFonts w:hint="cs"/>
          <w:rtl/>
        </w:rPr>
        <w:t xml:space="preserve">, </w:t>
      </w:r>
      <w:r>
        <w:rPr>
          <w:rtl/>
        </w:rPr>
        <w:t>יש בו מענין ת"ת</w:t>
      </w:r>
      <w:r>
        <w:rPr>
          <w:rFonts w:hint="cs"/>
          <w:rtl/>
        </w:rPr>
        <w:t>,</w:t>
      </w:r>
      <w:r>
        <w:rPr>
          <w:rtl/>
        </w:rPr>
        <w:t xml:space="preserve"> אבל מ"מ </w:t>
      </w:r>
      <w:r>
        <w:rPr>
          <w:rFonts w:hint="cs"/>
          <w:rtl/>
        </w:rPr>
        <w:t xml:space="preserve">אין </w:t>
      </w:r>
      <w:r>
        <w:rPr>
          <w:rtl/>
        </w:rPr>
        <w:t>ענינו הלימוד והידיעה</w:t>
      </w:r>
      <w:r>
        <w:rPr>
          <w:rFonts w:hint="cs"/>
          <w:rtl/>
        </w:rPr>
        <w:t>,</w:t>
      </w:r>
      <w:r>
        <w:rPr>
          <w:rtl/>
        </w:rPr>
        <w:t xml:space="preserve"> אלא דע"י שמיעה לדבר ה' מקשר א"ע לה' ופועל עליו טיהור רוחני</w:t>
      </w:r>
      <w:r>
        <w:rPr>
          <w:rFonts w:hint="cs"/>
          <w:rtl/>
        </w:rPr>
        <w:t>,</w:t>
      </w:r>
      <w:r>
        <w:rPr>
          <w:rtl/>
        </w:rPr>
        <w:t xml:space="preserve"> </w:t>
      </w:r>
      <w:r>
        <w:rPr>
          <w:rFonts w:hint="cs"/>
          <w:rtl/>
        </w:rPr>
        <w:t xml:space="preserve">משא"כ </w:t>
      </w:r>
      <w:r>
        <w:rPr>
          <w:rtl/>
        </w:rPr>
        <w:t>הקריאה דהקהל כל ענינ</w:t>
      </w:r>
      <w:r>
        <w:rPr>
          <w:rFonts w:hint="cs"/>
          <w:rtl/>
        </w:rPr>
        <w:t>ה</w:t>
      </w:r>
      <w:r>
        <w:rPr>
          <w:rtl/>
        </w:rPr>
        <w:t xml:space="preserve"> </w:t>
      </w:r>
      <w:r>
        <w:rPr>
          <w:rFonts w:hint="cs"/>
          <w:rtl/>
        </w:rPr>
        <w:t xml:space="preserve">אינה מצ"ע, אלא </w:t>
      </w:r>
      <w:r>
        <w:rPr>
          <w:rtl/>
        </w:rPr>
        <w:t>הוא פרט בכללות המעמד שצריך לפעול בהם יראת שמי</w:t>
      </w:r>
      <w:r>
        <w:rPr>
          <w:rFonts w:hint="cs"/>
          <w:rtl/>
        </w:rPr>
        <w:t>ם</w:t>
      </w:r>
      <w:r>
        <w:rPr>
          <w:rtl/>
        </w:rPr>
        <w:t xml:space="preserve"> </w:t>
      </w:r>
      <w:r>
        <w:rPr>
          <w:rFonts w:hint="cs"/>
          <w:rtl/>
        </w:rPr>
        <w:t>כנ"ל, ו</w:t>
      </w:r>
      <w:r>
        <w:rPr>
          <w:rtl/>
        </w:rPr>
        <w:t xml:space="preserve">לחיות עם מעמד הר סיני </w:t>
      </w:r>
      <w:r>
        <w:rPr>
          <w:rFonts w:hint="cs"/>
          <w:rtl/>
        </w:rPr>
        <w:t>ו</w:t>
      </w:r>
      <w:r>
        <w:rPr>
          <w:rtl/>
        </w:rPr>
        <w:t>חיזוק בדת האמת</w:t>
      </w:r>
      <w:r>
        <w:rPr>
          <w:rFonts w:hint="cs"/>
          <w:rtl/>
        </w:rPr>
        <w:t>,</w:t>
      </w:r>
      <w:r>
        <w:rPr>
          <w:rtl/>
        </w:rPr>
        <w:t xml:space="preserve"> דלכן אפילו אלו שאין שומעים כלל מחמת ריחוק מקום וכו' מכוונים לבם וכו' כלשון הרמב"ם</w:t>
      </w:r>
      <w:r>
        <w:rPr>
          <w:rFonts w:hint="cs"/>
          <w:rtl/>
        </w:rPr>
        <w:t>,</w:t>
      </w:r>
      <w:r>
        <w:rPr>
          <w:rtl/>
        </w:rPr>
        <w:t xml:space="preserve"> ובמילא א"ש שקריאת הקהל חלוקה מקריאת התורה</w:t>
      </w:r>
      <w:r>
        <w:rPr>
          <w:rFonts w:hint="cs"/>
          <w:rtl/>
        </w:rPr>
        <w:t xml:space="preserve"> לגבי דרשיות וכפי שנת', </w:t>
      </w:r>
      <w:r>
        <w:rPr>
          <w:rtl/>
        </w:rPr>
        <w:t xml:space="preserve">וא"ש ג"כ הא דמשמע לעיל </w:t>
      </w:r>
      <w:r>
        <w:rPr>
          <w:rFonts w:hint="cs"/>
          <w:rtl/>
        </w:rPr>
        <w:t xml:space="preserve">בהמכתב </w:t>
      </w:r>
      <w:r>
        <w:rPr>
          <w:rtl/>
        </w:rPr>
        <w:t>דקריאת התורה חלוקה מ</w:t>
      </w:r>
      <w:r>
        <w:rPr>
          <w:rFonts w:hint="cs"/>
          <w:rtl/>
        </w:rPr>
        <w:t xml:space="preserve">מצות </w:t>
      </w:r>
      <w:r>
        <w:rPr>
          <w:rtl/>
        </w:rPr>
        <w:t>ת"ת</w:t>
      </w:r>
      <w:r>
        <w:rPr>
          <w:rFonts w:hint="cs"/>
          <w:rtl/>
        </w:rPr>
        <w:t xml:space="preserve"> דרבים.</w:t>
      </w:r>
    </w:p>
    <w:p w:rsidR="00E03342" w:rsidRDefault="00E03342" w:rsidP="005868C6">
      <w:pPr>
        <w:pStyle w:val="a6"/>
        <w:rPr>
          <w:rtl/>
        </w:rPr>
      </w:pPr>
      <w:bookmarkStart w:id="46" w:name="_Toc432721222"/>
      <w:r>
        <w:rPr>
          <w:noProof/>
        </w:rPr>
        <w:drawing>
          <wp:inline distT="0" distB="0" distL="0" distR="0" wp14:anchorId="738CC0B3" wp14:editId="79C97B8D">
            <wp:extent cx="542925" cy="171450"/>
            <wp:effectExtent l="0" t="0" r="9525" b="0"/>
            <wp:docPr id="52"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881733" w:rsidRDefault="00881733" w:rsidP="005868C6">
      <w:pPr>
        <w:pStyle w:val="a"/>
        <w:rPr>
          <w:lang w:bidi="ar-SA"/>
        </w:rPr>
      </w:pPr>
      <w:r>
        <w:rPr>
          <w:rtl/>
        </w:rPr>
        <w:t>הערות</w:t>
      </w:r>
      <w:r>
        <w:rPr>
          <w:rtl/>
          <w:lang w:bidi="ar-SA"/>
        </w:rPr>
        <w:t xml:space="preserve"> </w:t>
      </w:r>
      <w:r>
        <w:rPr>
          <w:rtl/>
        </w:rPr>
        <w:t>בענין</w:t>
      </w:r>
      <w:r>
        <w:rPr>
          <w:rtl/>
          <w:lang w:bidi="ar-SA"/>
        </w:rPr>
        <w:t xml:space="preserve"> </w:t>
      </w:r>
      <w:r>
        <w:rPr>
          <w:rtl/>
        </w:rPr>
        <w:t>אליהו</w:t>
      </w:r>
      <w:r>
        <w:rPr>
          <w:rtl/>
          <w:lang w:bidi="ar-SA"/>
        </w:rPr>
        <w:t xml:space="preserve"> </w:t>
      </w:r>
      <w:r>
        <w:rPr>
          <w:rtl/>
        </w:rPr>
        <w:t>הנביא</w:t>
      </w:r>
      <w:r>
        <w:rPr>
          <w:rtl/>
          <w:lang w:bidi="ar-SA"/>
        </w:rPr>
        <w:t xml:space="preserve"> </w:t>
      </w:r>
      <w:r>
        <w:rPr>
          <w:rtl/>
        </w:rPr>
        <w:t>לע</w:t>
      </w:r>
      <w:r>
        <w:rPr>
          <w:rtl/>
          <w:lang w:bidi="ar-SA"/>
        </w:rPr>
        <w:t>"</w:t>
      </w:r>
      <w:r>
        <w:rPr>
          <w:rtl/>
        </w:rPr>
        <w:t>ל</w:t>
      </w:r>
      <w:bookmarkEnd w:id="46"/>
    </w:p>
    <w:p w:rsidR="00881733" w:rsidRDefault="00881733" w:rsidP="00A358CD">
      <w:pPr>
        <w:pStyle w:val="a0"/>
        <w:rPr>
          <w:rtl/>
        </w:rPr>
      </w:pPr>
      <w:bookmarkStart w:id="47" w:name="_Toc432721223"/>
      <w:r>
        <w:rPr>
          <w:rtl/>
        </w:rPr>
        <w:t>הת</w:t>
      </w:r>
      <w:r>
        <w:rPr>
          <w:rtl/>
          <w:lang w:bidi="ar-SA"/>
        </w:rPr>
        <w:t xml:space="preserve">' </w:t>
      </w:r>
      <w:r>
        <w:rPr>
          <w:rtl/>
        </w:rPr>
        <w:t>שלום</w:t>
      </w:r>
      <w:r>
        <w:rPr>
          <w:rtl/>
          <w:lang w:bidi="ar-SA"/>
        </w:rPr>
        <w:t xml:space="preserve"> </w:t>
      </w:r>
      <w:r>
        <w:rPr>
          <w:rtl/>
        </w:rPr>
        <w:t>צירקינד</w:t>
      </w:r>
      <w:bookmarkEnd w:id="47"/>
    </w:p>
    <w:p w:rsidR="00881733" w:rsidRDefault="00881733" w:rsidP="00A358CD">
      <w:pPr>
        <w:pStyle w:val="a1"/>
        <w:rPr>
          <w:lang w:bidi="ar-SA"/>
        </w:rPr>
      </w:pPr>
      <w:r w:rsidRPr="00C60FEE">
        <w:rPr>
          <w:rFonts w:hint="eastAsia"/>
          <w:rtl/>
        </w:rPr>
        <w:t>תות</w:t>
      </w:r>
      <w:r w:rsidRPr="00C60FEE">
        <w:rPr>
          <w:rtl/>
        </w:rPr>
        <w:t>"</w:t>
      </w:r>
      <w:r w:rsidRPr="00C60FEE">
        <w:rPr>
          <w:rFonts w:hint="eastAsia"/>
          <w:rtl/>
        </w:rPr>
        <w:t>ל</w:t>
      </w:r>
      <w:r w:rsidRPr="00C60FEE">
        <w:rPr>
          <w:rtl/>
        </w:rPr>
        <w:t xml:space="preserve"> 770</w:t>
      </w:r>
    </w:p>
    <w:p w:rsidR="00881733" w:rsidRDefault="00881733" w:rsidP="005868C6">
      <w:pPr>
        <w:pStyle w:val="a2"/>
        <w:rPr>
          <w:lang w:bidi="ar-SA"/>
        </w:rPr>
      </w:pPr>
      <w:r w:rsidRPr="00881733">
        <w:rPr>
          <w:b/>
          <w:bCs/>
          <w:rtl/>
        </w:rPr>
        <w:t>א</w:t>
      </w:r>
      <w:r w:rsidRPr="00881733">
        <w:rPr>
          <w:b/>
          <w:bCs/>
          <w:rtl/>
          <w:lang w:bidi="ar-SA"/>
        </w:rPr>
        <w:t>.</w:t>
      </w:r>
      <w:r>
        <w:rPr>
          <w:rtl/>
          <w:lang w:bidi="ar-SA"/>
        </w:rPr>
        <w:t xml:space="preserve"> </w:t>
      </w:r>
      <w:r>
        <w:rPr>
          <w:rtl/>
        </w:rPr>
        <w:t>בקשר</w:t>
      </w:r>
      <w:r>
        <w:rPr>
          <w:rtl/>
          <w:lang w:bidi="ar-SA"/>
        </w:rPr>
        <w:t xml:space="preserve"> </w:t>
      </w:r>
      <w:r>
        <w:rPr>
          <w:rtl/>
        </w:rPr>
        <w:t>להשקו</w:t>
      </w:r>
      <w:r>
        <w:rPr>
          <w:rtl/>
          <w:lang w:bidi="ar-SA"/>
        </w:rPr>
        <w:t>"</w:t>
      </w:r>
      <w:r>
        <w:rPr>
          <w:rtl/>
        </w:rPr>
        <w:t>ט</w:t>
      </w:r>
      <w:r>
        <w:rPr>
          <w:rtl/>
          <w:lang w:bidi="ar-SA"/>
        </w:rPr>
        <w:t xml:space="preserve"> </w:t>
      </w:r>
      <w:r>
        <w:rPr>
          <w:rtl/>
        </w:rPr>
        <w:t>בזה</w:t>
      </w:r>
      <w:r>
        <w:rPr>
          <w:rtl/>
          <w:lang w:bidi="ar-SA"/>
        </w:rPr>
        <w:t xml:space="preserve"> </w:t>
      </w:r>
      <w:r>
        <w:rPr>
          <w:rtl/>
        </w:rPr>
        <w:t>שמצינו</w:t>
      </w:r>
      <w:r>
        <w:rPr>
          <w:rtl/>
          <w:lang w:bidi="ar-SA"/>
        </w:rPr>
        <w:t xml:space="preserve"> </w:t>
      </w:r>
      <w:r>
        <w:rPr>
          <w:rtl/>
        </w:rPr>
        <w:t>כמה</w:t>
      </w:r>
      <w:r>
        <w:rPr>
          <w:rtl/>
          <w:lang w:bidi="ar-SA"/>
        </w:rPr>
        <w:t xml:space="preserve"> </w:t>
      </w:r>
      <w:r>
        <w:rPr>
          <w:rtl/>
        </w:rPr>
        <w:t>ענינים</w:t>
      </w:r>
      <w:r>
        <w:rPr>
          <w:rtl/>
          <w:lang w:bidi="ar-SA"/>
        </w:rPr>
        <w:t xml:space="preserve"> </w:t>
      </w:r>
      <w:r>
        <w:rPr>
          <w:rtl/>
        </w:rPr>
        <w:t>שייעשו</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 xml:space="preserve">' </w:t>
      </w:r>
      <w:r>
        <w:rPr>
          <w:rtl/>
        </w:rPr>
        <w:t>הנביא</w:t>
      </w:r>
      <w:r>
        <w:rPr>
          <w:rtl/>
          <w:lang w:bidi="ar-SA"/>
        </w:rPr>
        <w:t xml:space="preserve">, </w:t>
      </w:r>
      <w:r>
        <w:rPr>
          <w:rtl/>
        </w:rPr>
        <w:t>דלכאו</w:t>
      </w:r>
      <w:r>
        <w:rPr>
          <w:rtl/>
          <w:lang w:bidi="ar-SA"/>
        </w:rPr>
        <w:t xml:space="preserve">' </w:t>
      </w:r>
      <w:r>
        <w:rPr>
          <w:rtl/>
        </w:rPr>
        <w:t>למה</w:t>
      </w:r>
      <w:r>
        <w:rPr>
          <w:rtl/>
          <w:lang w:bidi="ar-SA"/>
        </w:rPr>
        <w:t xml:space="preserve"> </w:t>
      </w:r>
      <w:r>
        <w:rPr>
          <w:rtl/>
        </w:rPr>
        <w:t>לא</w:t>
      </w:r>
      <w:r>
        <w:rPr>
          <w:rtl/>
          <w:lang w:bidi="ar-SA"/>
        </w:rPr>
        <w:t xml:space="preserve"> </w:t>
      </w:r>
      <w:r>
        <w:rPr>
          <w:rtl/>
        </w:rPr>
        <w:t>ייעשו</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xml:space="preserve"> </w:t>
      </w:r>
      <w:r>
        <w:rPr>
          <w:rtl/>
        </w:rPr>
        <w:t>צדקינו</w:t>
      </w:r>
      <w:r>
        <w:rPr>
          <w:rtl/>
          <w:lang w:bidi="ar-SA"/>
        </w:rPr>
        <w:t xml:space="preserve"> </w:t>
      </w:r>
      <w:r>
        <w:rPr>
          <w:rtl/>
        </w:rPr>
        <w:t>בעצמו</w:t>
      </w:r>
      <w:r>
        <w:rPr>
          <w:rtl/>
          <w:lang w:bidi="ar-SA"/>
        </w:rPr>
        <w:t xml:space="preserve">, </w:t>
      </w:r>
      <w:r>
        <w:rPr>
          <w:rtl/>
        </w:rPr>
        <w:t>יש</w:t>
      </w:r>
      <w:r>
        <w:rPr>
          <w:rtl/>
          <w:lang w:bidi="ar-SA"/>
        </w:rPr>
        <w:t xml:space="preserve"> </w:t>
      </w:r>
      <w:r>
        <w:rPr>
          <w:rtl/>
        </w:rPr>
        <w:t>להעיר</w:t>
      </w:r>
      <w:r>
        <w:rPr>
          <w:rtl/>
          <w:lang w:bidi="ar-SA"/>
        </w:rPr>
        <w:t xml:space="preserve"> </w:t>
      </w:r>
      <w:r>
        <w:rPr>
          <w:rtl/>
        </w:rPr>
        <w:t>שיש</w:t>
      </w:r>
      <w:r>
        <w:rPr>
          <w:rtl/>
          <w:lang w:bidi="ar-SA"/>
        </w:rPr>
        <w:t xml:space="preserve"> </w:t>
      </w:r>
      <w:r>
        <w:rPr>
          <w:rtl/>
        </w:rPr>
        <w:t>משמעות</w:t>
      </w:r>
      <w:r>
        <w:rPr>
          <w:rtl/>
          <w:lang w:bidi="ar-SA"/>
        </w:rPr>
        <w:t xml:space="preserve"> (</w:t>
      </w:r>
      <w:r>
        <w:rPr>
          <w:rtl/>
        </w:rPr>
        <w:t>עכ</w:t>
      </w:r>
      <w:r>
        <w:rPr>
          <w:rtl/>
          <w:lang w:bidi="ar-SA"/>
        </w:rPr>
        <w:t>"</w:t>
      </w:r>
      <w:r>
        <w:rPr>
          <w:rtl/>
        </w:rPr>
        <w:t>פ</w:t>
      </w:r>
      <w:r>
        <w:rPr>
          <w:rtl/>
          <w:lang w:bidi="ar-SA"/>
        </w:rPr>
        <w:t xml:space="preserve"> </w:t>
      </w:r>
      <w:r>
        <w:rPr>
          <w:rtl/>
        </w:rPr>
        <w:t>בנוגע</w:t>
      </w:r>
      <w:r>
        <w:rPr>
          <w:rtl/>
          <w:lang w:bidi="ar-SA"/>
        </w:rPr>
        <w:t xml:space="preserve"> </w:t>
      </w:r>
      <w:r>
        <w:rPr>
          <w:rtl/>
        </w:rPr>
        <w:t>לענינים</w:t>
      </w:r>
      <w:r>
        <w:rPr>
          <w:rtl/>
          <w:lang w:bidi="ar-SA"/>
        </w:rPr>
        <w:t xml:space="preserve"> </w:t>
      </w:r>
      <w:r>
        <w:rPr>
          <w:rtl/>
        </w:rPr>
        <w:t>מסויימים</w:t>
      </w:r>
      <w:r>
        <w:rPr>
          <w:rtl/>
          <w:lang w:bidi="ar-SA"/>
        </w:rPr>
        <w:t xml:space="preserve">) </w:t>
      </w:r>
      <w:r>
        <w:rPr>
          <w:rtl/>
        </w:rPr>
        <w:t>שכשמדברים</w:t>
      </w:r>
      <w:r>
        <w:rPr>
          <w:rtl/>
          <w:lang w:bidi="ar-SA"/>
        </w:rPr>
        <w:t xml:space="preserve"> </w:t>
      </w:r>
      <w:r>
        <w:rPr>
          <w:rtl/>
        </w:rPr>
        <w:t>על</w:t>
      </w:r>
      <w:r>
        <w:rPr>
          <w:rtl/>
          <w:lang w:bidi="ar-SA"/>
        </w:rPr>
        <w:t xml:space="preserve"> </w:t>
      </w:r>
      <w:r>
        <w:rPr>
          <w:rtl/>
        </w:rPr>
        <w:t>אלי</w:t>
      </w:r>
      <w:r>
        <w:rPr>
          <w:rtl/>
          <w:lang w:bidi="ar-SA"/>
        </w:rPr>
        <w:t xml:space="preserve">' </w:t>
      </w:r>
      <w:r>
        <w:rPr>
          <w:rtl/>
        </w:rPr>
        <w:t>הנביא</w:t>
      </w:r>
      <w:r>
        <w:rPr>
          <w:rtl/>
          <w:lang w:bidi="ar-SA"/>
        </w:rPr>
        <w:t xml:space="preserve"> </w:t>
      </w:r>
      <w:r>
        <w:rPr>
          <w:rtl/>
        </w:rPr>
        <w:t>הכוונה</w:t>
      </w:r>
      <w:r>
        <w:rPr>
          <w:rtl/>
          <w:lang w:bidi="ar-SA"/>
        </w:rPr>
        <w:t xml:space="preserve"> </w:t>
      </w:r>
      <w:r>
        <w:rPr>
          <w:rtl/>
        </w:rPr>
        <w:t>למשיח</w:t>
      </w:r>
      <w:r>
        <w:rPr>
          <w:rtl/>
          <w:lang w:bidi="ar-SA"/>
        </w:rPr>
        <w:t xml:space="preserve">, </w:t>
      </w:r>
      <w:r>
        <w:rPr>
          <w:rtl/>
        </w:rPr>
        <w:t>ועד</w:t>
      </w:r>
      <w:r>
        <w:rPr>
          <w:rtl/>
          <w:lang w:bidi="ar-SA"/>
        </w:rPr>
        <w:t>"</w:t>
      </w:r>
      <w:r>
        <w:rPr>
          <w:rtl/>
        </w:rPr>
        <w:t>ז</w:t>
      </w:r>
      <w:r>
        <w:rPr>
          <w:rtl/>
          <w:lang w:bidi="ar-SA"/>
        </w:rPr>
        <w:t xml:space="preserve"> </w:t>
      </w:r>
      <w:r>
        <w:rPr>
          <w:rtl/>
        </w:rPr>
        <w:t>לאידך</w:t>
      </w:r>
      <w:r>
        <w:rPr>
          <w:rtl/>
          <w:lang w:bidi="ar-SA"/>
        </w:rPr>
        <w:t xml:space="preserve"> </w:t>
      </w:r>
      <w:r>
        <w:rPr>
          <w:rtl/>
        </w:rPr>
        <w:t>גיסא</w:t>
      </w:r>
      <w:r>
        <w:rPr>
          <w:rtl/>
          <w:lang w:bidi="ar-SA"/>
        </w:rPr>
        <w:t xml:space="preserve"> </w:t>
      </w:r>
      <w:r>
        <w:rPr>
          <w:rtl/>
        </w:rPr>
        <w:t>שכשמדברים</w:t>
      </w:r>
      <w:r>
        <w:rPr>
          <w:rtl/>
          <w:lang w:bidi="ar-SA"/>
        </w:rPr>
        <w:t xml:space="preserve"> </w:t>
      </w:r>
      <w:r>
        <w:rPr>
          <w:rtl/>
        </w:rPr>
        <w:t>על</w:t>
      </w:r>
      <w:r>
        <w:rPr>
          <w:rtl/>
          <w:lang w:bidi="ar-SA"/>
        </w:rPr>
        <w:t xml:space="preserve"> </w:t>
      </w:r>
      <w:r>
        <w:rPr>
          <w:rtl/>
        </w:rPr>
        <w:t>משיח</w:t>
      </w:r>
      <w:r>
        <w:rPr>
          <w:rtl/>
          <w:lang w:bidi="ar-SA"/>
        </w:rPr>
        <w:t xml:space="preserve"> </w:t>
      </w:r>
      <w:r>
        <w:rPr>
          <w:rtl/>
        </w:rPr>
        <w:t>זה</w:t>
      </w:r>
      <w:r>
        <w:rPr>
          <w:rtl/>
          <w:lang w:bidi="ar-SA"/>
        </w:rPr>
        <w:t xml:space="preserve"> </w:t>
      </w:r>
      <w:r>
        <w:rPr>
          <w:rtl/>
        </w:rPr>
        <w:t>כולל</w:t>
      </w:r>
      <w:r>
        <w:rPr>
          <w:rtl/>
          <w:lang w:bidi="ar-SA"/>
        </w:rPr>
        <w:t xml:space="preserve"> </w:t>
      </w:r>
      <w:r>
        <w:rPr>
          <w:rtl/>
        </w:rPr>
        <w:t>גם</w:t>
      </w:r>
      <w:r>
        <w:rPr>
          <w:rtl/>
          <w:lang w:bidi="ar-SA"/>
        </w:rPr>
        <w:t xml:space="preserve"> </w:t>
      </w:r>
      <w:r>
        <w:rPr>
          <w:rtl/>
        </w:rPr>
        <w:t>אלי</w:t>
      </w:r>
      <w:r>
        <w:rPr>
          <w:rtl/>
          <w:lang w:bidi="ar-SA"/>
        </w:rPr>
        <w:t xml:space="preserve">' </w:t>
      </w:r>
      <w:r>
        <w:rPr>
          <w:rtl/>
        </w:rPr>
        <w:t>הנביא</w:t>
      </w:r>
      <w:r>
        <w:rPr>
          <w:rtl/>
          <w:lang w:bidi="ar-SA"/>
        </w:rPr>
        <w:t xml:space="preserve">. </w:t>
      </w:r>
      <w:r>
        <w:rPr>
          <w:rtl/>
        </w:rPr>
        <w:t>ראה</w:t>
      </w:r>
      <w:r>
        <w:rPr>
          <w:rtl/>
          <w:lang w:bidi="ar-SA"/>
        </w:rPr>
        <w:t xml:space="preserve"> </w:t>
      </w:r>
      <w:r>
        <w:rPr>
          <w:rtl/>
        </w:rPr>
        <w:t>מדרש</w:t>
      </w:r>
      <w:r>
        <w:rPr>
          <w:rtl/>
          <w:lang w:bidi="ar-SA"/>
        </w:rPr>
        <w:t xml:space="preserve"> </w:t>
      </w:r>
      <w:r>
        <w:rPr>
          <w:rtl/>
        </w:rPr>
        <w:t>משלי</w:t>
      </w:r>
      <w:r>
        <w:rPr>
          <w:rtl/>
          <w:lang w:bidi="ar-SA"/>
        </w:rPr>
        <w:t xml:space="preserve"> </w:t>
      </w:r>
      <w:r>
        <w:rPr>
          <w:rtl/>
        </w:rPr>
        <w:t>סוף</w:t>
      </w:r>
      <w:r>
        <w:rPr>
          <w:rtl/>
          <w:lang w:bidi="ar-SA"/>
        </w:rPr>
        <w:t xml:space="preserve"> </w:t>
      </w:r>
      <w:r>
        <w:rPr>
          <w:rtl/>
        </w:rPr>
        <w:t>פרשה</w:t>
      </w:r>
      <w:r>
        <w:rPr>
          <w:rtl/>
          <w:lang w:bidi="ar-SA"/>
        </w:rPr>
        <w:t xml:space="preserve"> </w:t>
      </w:r>
      <w:r>
        <w:rPr>
          <w:rtl/>
        </w:rPr>
        <w:t>י</w:t>
      </w:r>
      <w:r>
        <w:rPr>
          <w:rtl/>
          <w:lang w:bidi="ar-SA"/>
        </w:rPr>
        <w:t>"</w:t>
      </w:r>
      <w:r>
        <w:rPr>
          <w:rtl/>
        </w:rPr>
        <w:t>ט</w:t>
      </w:r>
      <w:r>
        <w:rPr>
          <w:rtl/>
          <w:lang w:bidi="ar-SA"/>
        </w:rPr>
        <w:t xml:space="preserve"> (</w:t>
      </w:r>
      <w:r>
        <w:rPr>
          <w:rtl/>
        </w:rPr>
        <w:t>שא</w:t>
      </w:r>
      <w:r>
        <w:rPr>
          <w:rtl/>
          <w:lang w:bidi="ar-SA"/>
        </w:rPr>
        <w:t xml:space="preserve">' </w:t>
      </w:r>
      <w:r>
        <w:rPr>
          <w:rtl/>
        </w:rPr>
        <w:t>משמותיו</w:t>
      </w:r>
      <w:r>
        <w:rPr>
          <w:rtl/>
          <w:lang w:bidi="ar-SA"/>
        </w:rPr>
        <w:t xml:space="preserve"> </w:t>
      </w:r>
      <w:r>
        <w:rPr>
          <w:rtl/>
        </w:rPr>
        <w:t>של</w:t>
      </w:r>
      <w:r>
        <w:rPr>
          <w:rtl/>
          <w:lang w:bidi="ar-SA"/>
        </w:rPr>
        <w:t xml:space="preserve"> </w:t>
      </w:r>
      <w:r>
        <w:rPr>
          <w:rtl/>
        </w:rPr>
        <w:t>משיח</w:t>
      </w:r>
      <w:r>
        <w:rPr>
          <w:rtl/>
          <w:lang w:bidi="ar-SA"/>
        </w:rPr>
        <w:t xml:space="preserve"> </w:t>
      </w:r>
      <w:r>
        <w:rPr>
          <w:rtl/>
        </w:rPr>
        <w:t>הוא</w:t>
      </w:r>
      <w:r>
        <w:rPr>
          <w:rtl/>
          <w:lang w:bidi="ar-SA"/>
        </w:rPr>
        <w:t xml:space="preserve"> </w:t>
      </w:r>
      <w:r>
        <w:rPr>
          <w:rtl/>
        </w:rPr>
        <w:t>אלי</w:t>
      </w:r>
      <w:r>
        <w:rPr>
          <w:rtl/>
          <w:lang w:bidi="ar-SA"/>
        </w:rPr>
        <w:t xml:space="preserve">'), </w:t>
      </w:r>
      <w:r>
        <w:rPr>
          <w:rtl/>
        </w:rPr>
        <w:t>וראה</w:t>
      </w:r>
      <w:r>
        <w:rPr>
          <w:rtl/>
          <w:lang w:bidi="ar-SA"/>
        </w:rPr>
        <w:t xml:space="preserve"> </w:t>
      </w:r>
      <w:r>
        <w:rPr>
          <w:rtl/>
        </w:rPr>
        <w:t>ג</w:t>
      </w:r>
      <w:r>
        <w:rPr>
          <w:rtl/>
          <w:lang w:bidi="ar-SA"/>
        </w:rPr>
        <w:t>"</w:t>
      </w:r>
      <w:r>
        <w:rPr>
          <w:rtl/>
        </w:rPr>
        <w:t>כ</w:t>
      </w:r>
      <w:r>
        <w:rPr>
          <w:rtl/>
          <w:lang w:bidi="ar-SA"/>
        </w:rPr>
        <w:t xml:space="preserve"> </w:t>
      </w:r>
      <w:r>
        <w:rPr>
          <w:rtl/>
        </w:rPr>
        <w:t>אג</w:t>
      </w:r>
      <w:r>
        <w:rPr>
          <w:rtl/>
          <w:lang w:bidi="ar-SA"/>
        </w:rPr>
        <w:t>"</w:t>
      </w:r>
      <w:r>
        <w:rPr>
          <w:rtl/>
        </w:rPr>
        <w:t>ק</w:t>
      </w:r>
      <w:r>
        <w:rPr>
          <w:rtl/>
          <w:lang w:bidi="ar-SA"/>
        </w:rPr>
        <w:t xml:space="preserve"> </w:t>
      </w:r>
      <w:r>
        <w:rPr>
          <w:rtl/>
        </w:rPr>
        <w:t>ח</w:t>
      </w:r>
      <w:r>
        <w:rPr>
          <w:rtl/>
          <w:lang w:bidi="ar-SA"/>
        </w:rPr>
        <w:t>"</w:t>
      </w:r>
      <w:r>
        <w:rPr>
          <w:rtl/>
        </w:rPr>
        <w:t>ב</w:t>
      </w:r>
      <w:r>
        <w:rPr>
          <w:rtl/>
          <w:lang w:bidi="ar-SA"/>
        </w:rPr>
        <w:t xml:space="preserve"> </w:t>
      </w:r>
      <w:r>
        <w:rPr>
          <w:rtl/>
        </w:rPr>
        <w:t>ע</w:t>
      </w:r>
      <w:r>
        <w:rPr>
          <w:rtl/>
          <w:lang w:bidi="ar-SA"/>
        </w:rPr>
        <w:t xml:space="preserve">' </w:t>
      </w:r>
      <w:r>
        <w:rPr>
          <w:rtl/>
        </w:rPr>
        <w:t>רל</w:t>
      </w:r>
      <w:r>
        <w:rPr>
          <w:rtl/>
          <w:lang w:bidi="ar-SA"/>
        </w:rPr>
        <w:t>"</w:t>
      </w:r>
      <w:r>
        <w:rPr>
          <w:rtl/>
        </w:rPr>
        <w:t>ד</w:t>
      </w:r>
      <w:r>
        <w:rPr>
          <w:rtl/>
          <w:lang w:bidi="ar-SA"/>
        </w:rPr>
        <w:t xml:space="preserve">, </w:t>
      </w:r>
      <w:r>
        <w:rPr>
          <w:rtl/>
        </w:rPr>
        <w:t>חט</w:t>
      </w:r>
      <w:r>
        <w:rPr>
          <w:rtl/>
          <w:lang w:bidi="ar-SA"/>
        </w:rPr>
        <w:t>"</w:t>
      </w:r>
      <w:r>
        <w:rPr>
          <w:rtl/>
        </w:rPr>
        <w:t>ו</w:t>
      </w:r>
      <w:r>
        <w:rPr>
          <w:rtl/>
          <w:lang w:bidi="ar-SA"/>
        </w:rPr>
        <w:t xml:space="preserve"> </w:t>
      </w:r>
      <w:r>
        <w:rPr>
          <w:rtl/>
        </w:rPr>
        <w:t>ע</w:t>
      </w:r>
      <w:r>
        <w:rPr>
          <w:rtl/>
          <w:lang w:bidi="ar-SA"/>
        </w:rPr>
        <w:t xml:space="preserve">' </w:t>
      </w:r>
      <w:r>
        <w:rPr>
          <w:rtl/>
        </w:rPr>
        <w:t>רס</w:t>
      </w:r>
      <w:r>
        <w:rPr>
          <w:rtl/>
          <w:lang w:bidi="ar-SA"/>
        </w:rPr>
        <w:t>"</w:t>
      </w:r>
      <w:r>
        <w:rPr>
          <w:rtl/>
        </w:rPr>
        <w:t>ו</w:t>
      </w:r>
      <w:r>
        <w:rPr>
          <w:rtl/>
          <w:lang w:bidi="ar-SA"/>
        </w:rPr>
        <w:t>, (</w:t>
      </w:r>
      <w:r>
        <w:rPr>
          <w:rtl/>
        </w:rPr>
        <w:t>ולהעיר</w:t>
      </w:r>
      <w:r>
        <w:rPr>
          <w:rtl/>
          <w:lang w:bidi="ar-SA"/>
        </w:rPr>
        <w:t xml:space="preserve"> </w:t>
      </w:r>
      <w:r>
        <w:rPr>
          <w:rtl/>
        </w:rPr>
        <w:t>ג</w:t>
      </w:r>
      <w:r>
        <w:rPr>
          <w:rtl/>
          <w:lang w:bidi="ar-SA"/>
        </w:rPr>
        <w:t>"</w:t>
      </w:r>
      <w:r>
        <w:rPr>
          <w:rtl/>
        </w:rPr>
        <w:t>כ</w:t>
      </w:r>
      <w:r>
        <w:rPr>
          <w:rtl/>
          <w:lang w:bidi="ar-SA"/>
        </w:rPr>
        <w:t xml:space="preserve"> </w:t>
      </w:r>
      <w:r>
        <w:rPr>
          <w:rtl/>
        </w:rPr>
        <w:t>מהתוועדיוות</w:t>
      </w:r>
      <w:r>
        <w:rPr>
          <w:rtl/>
          <w:lang w:bidi="ar-SA"/>
        </w:rPr>
        <w:t xml:space="preserve"> </w:t>
      </w:r>
      <w:r>
        <w:rPr>
          <w:rtl/>
        </w:rPr>
        <w:t>תשמ</w:t>
      </w:r>
      <w:r>
        <w:rPr>
          <w:rtl/>
          <w:lang w:bidi="ar-SA"/>
        </w:rPr>
        <w:t>"</w:t>
      </w:r>
      <w:r>
        <w:rPr>
          <w:rtl/>
        </w:rPr>
        <w:t>ט</w:t>
      </w:r>
      <w:r>
        <w:rPr>
          <w:rtl/>
          <w:lang w:bidi="ar-SA"/>
        </w:rPr>
        <w:t xml:space="preserve"> </w:t>
      </w:r>
      <w:r>
        <w:rPr>
          <w:rtl/>
        </w:rPr>
        <w:t>ח</w:t>
      </w:r>
      <w:r>
        <w:rPr>
          <w:rtl/>
          <w:lang w:bidi="ar-SA"/>
        </w:rPr>
        <w:t>"</w:t>
      </w:r>
      <w:r>
        <w:rPr>
          <w:rtl/>
        </w:rPr>
        <w:t>ג</w:t>
      </w:r>
      <w:r>
        <w:rPr>
          <w:rtl/>
          <w:lang w:bidi="ar-SA"/>
        </w:rPr>
        <w:t xml:space="preserve"> </w:t>
      </w:r>
      <w:r>
        <w:rPr>
          <w:rtl/>
        </w:rPr>
        <w:t>ע</w:t>
      </w:r>
      <w:r>
        <w:rPr>
          <w:rtl/>
          <w:lang w:bidi="ar-SA"/>
        </w:rPr>
        <w:t xml:space="preserve">' 139, </w:t>
      </w:r>
      <w:r>
        <w:rPr>
          <w:rtl/>
        </w:rPr>
        <w:t>תש</w:t>
      </w:r>
      <w:r>
        <w:rPr>
          <w:rtl/>
          <w:lang w:bidi="ar-SA"/>
        </w:rPr>
        <w:t>"</w:t>
      </w:r>
      <w:r>
        <w:rPr>
          <w:rtl/>
        </w:rPr>
        <w:t>נ</w:t>
      </w:r>
      <w:r>
        <w:rPr>
          <w:rtl/>
          <w:lang w:bidi="ar-SA"/>
        </w:rPr>
        <w:t xml:space="preserve"> </w:t>
      </w:r>
      <w:r>
        <w:rPr>
          <w:rtl/>
        </w:rPr>
        <w:t>ח</w:t>
      </w:r>
      <w:r>
        <w:rPr>
          <w:rtl/>
          <w:lang w:bidi="ar-SA"/>
        </w:rPr>
        <w:t>"</w:t>
      </w:r>
      <w:r>
        <w:rPr>
          <w:rtl/>
        </w:rPr>
        <w:t>ג</w:t>
      </w:r>
      <w:r>
        <w:rPr>
          <w:rtl/>
          <w:lang w:bidi="ar-SA"/>
        </w:rPr>
        <w:t xml:space="preserve"> </w:t>
      </w:r>
      <w:r>
        <w:rPr>
          <w:rtl/>
        </w:rPr>
        <w:t>ע</w:t>
      </w:r>
      <w:r>
        <w:rPr>
          <w:rtl/>
          <w:lang w:bidi="ar-SA"/>
        </w:rPr>
        <w:t xml:space="preserve">' 180 </w:t>
      </w:r>
      <w:r>
        <w:rPr>
          <w:rtl/>
        </w:rPr>
        <w:t>ובהע</w:t>
      </w:r>
      <w:r>
        <w:rPr>
          <w:rtl/>
          <w:lang w:bidi="ar-SA"/>
        </w:rPr>
        <w:t xml:space="preserve">' 28). </w:t>
      </w:r>
      <w:r>
        <w:rPr>
          <w:rtl/>
        </w:rPr>
        <w:t>ובביאור</w:t>
      </w:r>
      <w:r>
        <w:rPr>
          <w:rtl/>
          <w:lang w:bidi="ar-SA"/>
        </w:rPr>
        <w:t xml:space="preserve"> </w:t>
      </w:r>
      <w:r>
        <w:rPr>
          <w:rtl/>
        </w:rPr>
        <w:t>הענין</w:t>
      </w:r>
      <w:r>
        <w:rPr>
          <w:rtl/>
          <w:lang w:bidi="ar-SA"/>
        </w:rPr>
        <w:t xml:space="preserve">, </w:t>
      </w:r>
      <w:r>
        <w:rPr>
          <w:rtl/>
        </w:rPr>
        <w:t>ראה</w:t>
      </w:r>
      <w:r>
        <w:rPr>
          <w:rtl/>
          <w:lang w:bidi="ar-SA"/>
        </w:rPr>
        <w:t xml:space="preserve"> </w:t>
      </w:r>
      <w:r>
        <w:rPr>
          <w:rtl/>
        </w:rPr>
        <w:t>המבואר</w:t>
      </w:r>
      <w:r>
        <w:rPr>
          <w:rtl/>
          <w:lang w:bidi="ar-SA"/>
        </w:rPr>
        <w:t xml:space="preserve"> </w:t>
      </w:r>
      <w:r>
        <w:rPr>
          <w:rtl/>
        </w:rPr>
        <w:t>להלן</w:t>
      </w:r>
      <w:r>
        <w:rPr>
          <w:rtl/>
          <w:lang w:bidi="ar-SA"/>
        </w:rPr>
        <w:t xml:space="preserve"> </w:t>
      </w:r>
      <w:r>
        <w:rPr>
          <w:rtl/>
        </w:rPr>
        <w:t>שפעולותיו</w:t>
      </w:r>
      <w:r>
        <w:rPr>
          <w:rtl/>
          <w:lang w:bidi="ar-SA"/>
        </w:rPr>
        <w:t xml:space="preserve"> </w:t>
      </w:r>
      <w:r>
        <w:rPr>
          <w:rtl/>
        </w:rPr>
        <w:t>של</w:t>
      </w:r>
      <w:r>
        <w:rPr>
          <w:rtl/>
          <w:lang w:bidi="ar-SA"/>
        </w:rPr>
        <w:t xml:space="preserve"> </w:t>
      </w:r>
      <w:r>
        <w:rPr>
          <w:rtl/>
        </w:rPr>
        <w:t>אלי</w:t>
      </w:r>
      <w:r>
        <w:rPr>
          <w:rtl/>
          <w:lang w:bidi="ar-SA"/>
        </w:rPr>
        <w:t xml:space="preserve">' </w:t>
      </w:r>
      <w:r>
        <w:rPr>
          <w:rtl/>
        </w:rPr>
        <w:t>יהיו</w:t>
      </w:r>
      <w:r>
        <w:rPr>
          <w:rtl/>
          <w:lang w:bidi="ar-SA"/>
        </w:rPr>
        <w:t xml:space="preserve"> </w:t>
      </w:r>
      <w:r>
        <w:rPr>
          <w:rtl/>
        </w:rPr>
        <w:t>כמו</w:t>
      </w:r>
      <w:r>
        <w:rPr>
          <w:rtl/>
          <w:lang w:bidi="ar-SA"/>
        </w:rPr>
        <w:t xml:space="preserve"> </w:t>
      </w:r>
      <w:r>
        <w:rPr>
          <w:rtl/>
        </w:rPr>
        <w:t>הכנה</w:t>
      </w:r>
      <w:r>
        <w:rPr>
          <w:rtl/>
          <w:lang w:bidi="ar-SA"/>
        </w:rPr>
        <w:t xml:space="preserve"> </w:t>
      </w:r>
      <w:r>
        <w:rPr>
          <w:rtl/>
        </w:rPr>
        <w:t>לפעולותיו</w:t>
      </w:r>
      <w:r>
        <w:rPr>
          <w:rtl/>
          <w:lang w:bidi="ar-SA"/>
        </w:rPr>
        <w:t xml:space="preserve"> </w:t>
      </w:r>
      <w:r>
        <w:rPr>
          <w:rtl/>
        </w:rPr>
        <w:t>של</w:t>
      </w:r>
      <w:r>
        <w:rPr>
          <w:rtl/>
          <w:lang w:bidi="ar-SA"/>
        </w:rPr>
        <w:t xml:space="preserve"> </w:t>
      </w:r>
      <w:r>
        <w:rPr>
          <w:rtl/>
        </w:rPr>
        <w:t>משיח</w:t>
      </w:r>
      <w:r>
        <w:rPr>
          <w:rtl/>
          <w:lang w:bidi="ar-SA"/>
        </w:rPr>
        <w:t>, (</w:t>
      </w:r>
      <w:r>
        <w:rPr>
          <w:rtl/>
        </w:rPr>
        <w:t>או</w:t>
      </w:r>
      <w:r>
        <w:rPr>
          <w:rtl/>
          <w:lang w:bidi="ar-SA"/>
        </w:rPr>
        <w:t xml:space="preserve"> </w:t>
      </w:r>
      <w:r>
        <w:rPr>
          <w:rtl/>
        </w:rPr>
        <w:t>שפעולות</w:t>
      </w:r>
      <w:r>
        <w:rPr>
          <w:rtl/>
          <w:lang w:bidi="ar-SA"/>
        </w:rPr>
        <w:t xml:space="preserve"> </w:t>
      </w:r>
      <w:r>
        <w:rPr>
          <w:rtl/>
        </w:rPr>
        <w:t>של</w:t>
      </w:r>
      <w:r>
        <w:rPr>
          <w:rtl/>
          <w:lang w:bidi="ar-SA"/>
        </w:rPr>
        <w:t xml:space="preserve"> </w:t>
      </w:r>
      <w:r>
        <w:rPr>
          <w:rtl/>
        </w:rPr>
        <w:t>אלי</w:t>
      </w:r>
      <w:r>
        <w:rPr>
          <w:rtl/>
          <w:lang w:bidi="ar-SA"/>
        </w:rPr>
        <w:t xml:space="preserve">' </w:t>
      </w:r>
      <w:r>
        <w:rPr>
          <w:rtl/>
        </w:rPr>
        <w:t>יהיו</w:t>
      </w:r>
      <w:r>
        <w:rPr>
          <w:rtl/>
          <w:lang w:bidi="ar-SA"/>
        </w:rPr>
        <w:t xml:space="preserve"> </w:t>
      </w:r>
      <w:r>
        <w:rPr>
          <w:rtl/>
        </w:rPr>
        <w:t>בשותפות</w:t>
      </w:r>
      <w:r>
        <w:rPr>
          <w:rtl/>
          <w:lang w:bidi="ar-SA"/>
        </w:rPr>
        <w:t xml:space="preserve"> </w:t>
      </w:r>
      <w:r>
        <w:rPr>
          <w:rtl/>
        </w:rPr>
        <w:t>עם</w:t>
      </w:r>
      <w:r>
        <w:rPr>
          <w:rtl/>
          <w:lang w:bidi="ar-SA"/>
        </w:rPr>
        <w:t xml:space="preserve"> </w:t>
      </w:r>
      <w:r>
        <w:rPr>
          <w:rtl/>
        </w:rPr>
        <w:t>פעולותיו</w:t>
      </w:r>
      <w:r>
        <w:rPr>
          <w:rtl/>
          <w:lang w:bidi="ar-SA"/>
        </w:rPr>
        <w:t xml:space="preserve"> </w:t>
      </w:r>
      <w:r>
        <w:rPr>
          <w:rtl/>
        </w:rPr>
        <w:t>של</w:t>
      </w:r>
      <w:r>
        <w:rPr>
          <w:rtl/>
          <w:lang w:bidi="ar-SA"/>
        </w:rPr>
        <w:t xml:space="preserve"> </w:t>
      </w:r>
      <w:r>
        <w:rPr>
          <w:rtl/>
        </w:rPr>
        <w:t>משיח</w:t>
      </w:r>
      <w:r>
        <w:rPr>
          <w:rtl/>
          <w:lang w:bidi="ar-SA"/>
        </w:rPr>
        <w:t xml:space="preserve">), </w:t>
      </w:r>
      <w:r>
        <w:rPr>
          <w:rtl/>
        </w:rPr>
        <w:t>ולכן</w:t>
      </w:r>
      <w:r>
        <w:rPr>
          <w:rtl/>
          <w:lang w:bidi="ar-SA"/>
        </w:rPr>
        <w:t xml:space="preserve"> </w:t>
      </w:r>
      <w:r>
        <w:rPr>
          <w:rtl/>
        </w:rPr>
        <w:t>א</w:t>
      </w:r>
      <w:r>
        <w:rPr>
          <w:rtl/>
          <w:lang w:bidi="ar-SA"/>
        </w:rPr>
        <w:t xml:space="preserve">' </w:t>
      </w:r>
      <w:r>
        <w:rPr>
          <w:rtl/>
        </w:rPr>
        <w:t>נקרא</w:t>
      </w:r>
      <w:r>
        <w:rPr>
          <w:rtl/>
          <w:lang w:bidi="ar-SA"/>
        </w:rPr>
        <w:t xml:space="preserve"> </w:t>
      </w:r>
      <w:r>
        <w:rPr>
          <w:rtl/>
        </w:rPr>
        <w:t>ע</w:t>
      </w:r>
      <w:r>
        <w:rPr>
          <w:rtl/>
          <w:lang w:bidi="ar-SA"/>
        </w:rPr>
        <w:t>"</w:t>
      </w:r>
      <w:r>
        <w:rPr>
          <w:rtl/>
        </w:rPr>
        <w:t>ש</w:t>
      </w:r>
      <w:r>
        <w:rPr>
          <w:rtl/>
          <w:lang w:bidi="ar-SA"/>
        </w:rPr>
        <w:t xml:space="preserve"> </w:t>
      </w:r>
      <w:r>
        <w:rPr>
          <w:rtl/>
        </w:rPr>
        <w:t>השני</w:t>
      </w:r>
      <w:r>
        <w:rPr>
          <w:rtl/>
          <w:lang w:bidi="ar-SA"/>
        </w:rPr>
        <w:t>.</w:t>
      </w:r>
    </w:p>
    <w:p w:rsidR="00881733" w:rsidRDefault="00881733" w:rsidP="005868C6">
      <w:pPr>
        <w:pStyle w:val="a2"/>
        <w:rPr>
          <w:lang w:bidi="ar-SA"/>
        </w:rPr>
      </w:pPr>
      <w:r w:rsidRPr="00881733">
        <w:rPr>
          <w:b/>
          <w:bCs/>
          <w:rtl/>
        </w:rPr>
        <w:lastRenderedPageBreak/>
        <w:t>ב</w:t>
      </w:r>
      <w:r w:rsidRPr="00881733">
        <w:rPr>
          <w:b/>
          <w:bCs/>
          <w:rtl/>
          <w:lang w:bidi="ar-SA"/>
        </w:rPr>
        <w:t>.</w:t>
      </w:r>
      <w:r>
        <w:rPr>
          <w:rtl/>
          <w:lang w:bidi="ar-SA"/>
        </w:rPr>
        <w:t xml:space="preserve"> </w:t>
      </w:r>
      <w:r>
        <w:rPr>
          <w:rtl/>
        </w:rPr>
        <w:t>הנה</w:t>
      </w:r>
      <w:r>
        <w:rPr>
          <w:rtl/>
          <w:lang w:bidi="ar-SA"/>
        </w:rPr>
        <w:t xml:space="preserve"> </w:t>
      </w:r>
      <w:r>
        <w:rPr>
          <w:rtl/>
        </w:rPr>
        <w:t>ישנם</w:t>
      </w:r>
      <w:r>
        <w:rPr>
          <w:rtl/>
          <w:lang w:bidi="ar-SA"/>
        </w:rPr>
        <w:t xml:space="preserve"> </w:t>
      </w:r>
      <w:r>
        <w:rPr>
          <w:rtl/>
        </w:rPr>
        <w:t>מקומות</w:t>
      </w:r>
      <w:r>
        <w:rPr>
          <w:rtl/>
          <w:lang w:bidi="ar-SA"/>
        </w:rPr>
        <w:t xml:space="preserve"> </w:t>
      </w:r>
      <w:r>
        <w:rPr>
          <w:rtl/>
        </w:rPr>
        <w:t>ששם</w:t>
      </w:r>
      <w:r>
        <w:rPr>
          <w:rtl/>
          <w:lang w:bidi="ar-SA"/>
        </w:rPr>
        <w:t xml:space="preserve"> </w:t>
      </w:r>
      <w:r>
        <w:rPr>
          <w:rtl/>
        </w:rPr>
        <w:t>משמע</w:t>
      </w:r>
      <w:r>
        <w:rPr>
          <w:rtl/>
          <w:lang w:bidi="ar-SA"/>
        </w:rPr>
        <w:t xml:space="preserve"> </w:t>
      </w:r>
      <w:r>
        <w:rPr>
          <w:rtl/>
        </w:rPr>
        <w:t>שמלכתחילה</w:t>
      </w:r>
      <w:r>
        <w:rPr>
          <w:rtl/>
          <w:lang w:bidi="ar-SA"/>
        </w:rPr>
        <w:t xml:space="preserve"> </w:t>
      </w:r>
      <w:r>
        <w:rPr>
          <w:rtl/>
        </w:rPr>
        <w:t>נקבע</w:t>
      </w:r>
      <w:r>
        <w:rPr>
          <w:rtl/>
          <w:lang w:bidi="ar-SA"/>
        </w:rPr>
        <w:t xml:space="preserve"> </w:t>
      </w:r>
      <w:r>
        <w:rPr>
          <w:rtl/>
        </w:rPr>
        <w:t>שהפעולות</w:t>
      </w:r>
      <w:r>
        <w:rPr>
          <w:rtl/>
          <w:lang w:bidi="ar-SA"/>
        </w:rPr>
        <w:t xml:space="preserve"> </w:t>
      </w:r>
      <w:r>
        <w:rPr>
          <w:rtl/>
        </w:rPr>
        <w:t>של</w:t>
      </w:r>
      <w:r>
        <w:rPr>
          <w:rtl/>
          <w:lang w:bidi="ar-SA"/>
        </w:rPr>
        <w:t xml:space="preserve"> </w:t>
      </w:r>
      <w:r>
        <w:rPr>
          <w:rtl/>
        </w:rPr>
        <w:t>משיח</w:t>
      </w:r>
      <w:r>
        <w:rPr>
          <w:rtl/>
          <w:lang w:bidi="ar-SA"/>
        </w:rPr>
        <w:t xml:space="preserve"> </w:t>
      </w:r>
      <w:r>
        <w:rPr>
          <w:rtl/>
        </w:rPr>
        <w:t>צדקינו</w:t>
      </w:r>
      <w:r>
        <w:rPr>
          <w:rtl/>
          <w:lang w:bidi="ar-SA"/>
        </w:rPr>
        <w:t xml:space="preserve"> </w:t>
      </w:r>
      <w:r>
        <w:rPr>
          <w:rtl/>
        </w:rPr>
        <w:t>תהי</w:t>
      </w:r>
      <w:r>
        <w:rPr>
          <w:rtl/>
          <w:lang w:bidi="ar-SA"/>
        </w:rPr>
        <w:t xml:space="preserve">' </w:t>
      </w:r>
      <w:r>
        <w:rPr>
          <w:rtl/>
        </w:rPr>
        <w:t>ביחד</w:t>
      </w:r>
      <w:r>
        <w:rPr>
          <w:rtl/>
          <w:lang w:bidi="ar-SA"/>
        </w:rPr>
        <w:t xml:space="preserve"> </w:t>
      </w:r>
      <w:r>
        <w:rPr>
          <w:rtl/>
        </w:rPr>
        <w:t>עם</w:t>
      </w:r>
      <w:r>
        <w:rPr>
          <w:rtl/>
          <w:lang w:bidi="ar-SA"/>
        </w:rPr>
        <w:t xml:space="preserve"> </w:t>
      </w:r>
      <w:r>
        <w:rPr>
          <w:rtl/>
        </w:rPr>
        <w:t>אליהו</w:t>
      </w:r>
      <w:r>
        <w:rPr>
          <w:rtl/>
          <w:lang w:bidi="ar-SA"/>
        </w:rPr>
        <w:t xml:space="preserve"> </w:t>
      </w:r>
      <w:r>
        <w:rPr>
          <w:rtl/>
        </w:rPr>
        <w:t>הנביא</w:t>
      </w:r>
      <w:r>
        <w:rPr>
          <w:rtl/>
          <w:lang w:bidi="ar-SA"/>
        </w:rPr>
        <w:t xml:space="preserve">, </w:t>
      </w:r>
      <w:r>
        <w:rPr>
          <w:rtl/>
        </w:rPr>
        <w:t>והיינו</w:t>
      </w:r>
      <w:r>
        <w:rPr>
          <w:rtl/>
          <w:lang w:bidi="ar-SA"/>
        </w:rPr>
        <w:t xml:space="preserve"> </w:t>
      </w:r>
      <w:r>
        <w:rPr>
          <w:rtl/>
        </w:rPr>
        <w:t>שכמו</w:t>
      </w:r>
      <w:r>
        <w:rPr>
          <w:rtl/>
          <w:lang w:bidi="ar-SA"/>
        </w:rPr>
        <w:t xml:space="preserve"> </w:t>
      </w:r>
      <w:r>
        <w:rPr>
          <w:rtl/>
        </w:rPr>
        <w:t>בגאולה</w:t>
      </w:r>
      <w:r>
        <w:rPr>
          <w:rtl/>
          <w:lang w:bidi="ar-SA"/>
        </w:rPr>
        <w:t xml:space="preserve"> </w:t>
      </w:r>
      <w:r>
        <w:rPr>
          <w:rtl/>
        </w:rPr>
        <w:t>הראשונה</w:t>
      </w:r>
      <w:r>
        <w:rPr>
          <w:rtl/>
          <w:lang w:bidi="ar-SA"/>
        </w:rPr>
        <w:t xml:space="preserve"> </w:t>
      </w:r>
      <w:r>
        <w:rPr>
          <w:rtl/>
        </w:rPr>
        <w:t>היו</w:t>
      </w:r>
      <w:r>
        <w:rPr>
          <w:rtl/>
          <w:lang w:bidi="ar-SA"/>
        </w:rPr>
        <w:t xml:space="preserve"> </w:t>
      </w:r>
      <w:r>
        <w:rPr>
          <w:rtl/>
        </w:rPr>
        <w:t>שנים</w:t>
      </w:r>
      <w:r>
        <w:rPr>
          <w:rtl/>
          <w:lang w:bidi="ar-SA"/>
        </w:rPr>
        <w:t xml:space="preserve"> </w:t>
      </w:r>
      <w:r>
        <w:rPr>
          <w:rtl/>
        </w:rPr>
        <w:t>משה</w:t>
      </w:r>
      <w:r>
        <w:rPr>
          <w:rtl/>
          <w:lang w:bidi="ar-SA"/>
        </w:rPr>
        <w:t xml:space="preserve"> </w:t>
      </w:r>
      <w:r>
        <w:rPr>
          <w:rtl/>
        </w:rPr>
        <w:t>ואהרן</w:t>
      </w:r>
      <w:r>
        <w:rPr>
          <w:rtl/>
          <w:lang w:bidi="ar-SA"/>
        </w:rPr>
        <w:t xml:space="preserve">, </w:t>
      </w:r>
      <w:r>
        <w:rPr>
          <w:rtl/>
        </w:rPr>
        <w:t>כך</w:t>
      </w:r>
      <w:r>
        <w:rPr>
          <w:rtl/>
          <w:lang w:bidi="ar-SA"/>
        </w:rPr>
        <w:t xml:space="preserve"> </w:t>
      </w:r>
      <w:r>
        <w:rPr>
          <w:rtl/>
        </w:rPr>
        <w:t>לע</w:t>
      </w:r>
      <w:r>
        <w:rPr>
          <w:rtl/>
          <w:lang w:bidi="ar-SA"/>
        </w:rPr>
        <w:t>"</w:t>
      </w:r>
      <w:r>
        <w:rPr>
          <w:rtl/>
        </w:rPr>
        <w:t>ל</w:t>
      </w:r>
      <w:r>
        <w:rPr>
          <w:rtl/>
          <w:lang w:bidi="ar-SA"/>
        </w:rPr>
        <w:t xml:space="preserve"> </w:t>
      </w:r>
      <w:r>
        <w:rPr>
          <w:rtl/>
        </w:rPr>
        <w:t>יהי</w:t>
      </w:r>
      <w:r>
        <w:rPr>
          <w:rtl/>
          <w:lang w:bidi="ar-SA"/>
        </w:rPr>
        <w:t xml:space="preserve">' </w:t>
      </w:r>
      <w:r>
        <w:rPr>
          <w:rtl/>
        </w:rPr>
        <w:t>משיח</w:t>
      </w:r>
      <w:r>
        <w:rPr>
          <w:rtl/>
          <w:lang w:bidi="ar-SA"/>
        </w:rPr>
        <w:t xml:space="preserve"> </w:t>
      </w:r>
      <w:r>
        <w:rPr>
          <w:rtl/>
        </w:rPr>
        <w:t>ביחד</w:t>
      </w:r>
      <w:r>
        <w:rPr>
          <w:rtl/>
          <w:lang w:bidi="ar-SA"/>
        </w:rPr>
        <w:t xml:space="preserve"> </w:t>
      </w:r>
      <w:r>
        <w:rPr>
          <w:rtl/>
        </w:rPr>
        <w:t>עם</w:t>
      </w:r>
      <w:r>
        <w:rPr>
          <w:rtl/>
          <w:lang w:bidi="ar-SA"/>
        </w:rPr>
        <w:t xml:space="preserve"> </w:t>
      </w:r>
      <w:r>
        <w:rPr>
          <w:rtl/>
        </w:rPr>
        <w:t>אליהו</w:t>
      </w:r>
      <w:r>
        <w:rPr>
          <w:rtl/>
          <w:lang w:bidi="ar-SA"/>
        </w:rPr>
        <w:t xml:space="preserve">, </w:t>
      </w:r>
      <w:r>
        <w:rPr>
          <w:rtl/>
        </w:rPr>
        <w:t>כמבואר</w:t>
      </w:r>
      <w:r>
        <w:rPr>
          <w:rtl/>
          <w:lang w:bidi="ar-SA"/>
        </w:rPr>
        <w:t xml:space="preserve"> </w:t>
      </w:r>
      <w:r>
        <w:rPr>
          <w:rtl/>
        </w:rPr>
        <w:t>במדרש</w:t>
      </w:r>
      <w:r>
        <w:rPr>
          <w:rtl/>
          <w:lang w:bidi="ar-SA"/>
        </w:rPr>
        <w:t xml:space="preserve"> </w:t>
      </w:r>
      <w:r>
        <w:rPr>
          <w:rtl/>
        </w:rPr>
        <w:t>שוחר</w:t>
      </w:r>
      <w:r>
        <w:rPr>
          <w:rtl/>
          <w:lang w:bidi="ar-SA"/>
        </w:rPr>
        <w:t xml:space="preserve"> </w:t>
      </w:r>
      <w:r>
        <w:rPr>
          <w:rtl/>
        </w:rPr>
        <w:t>טוב</w:t>
      </w:r>
      <w:r>
        <w:rPr>
          <w:rtl/>
          <w:lang w:bidi="ar-SA"/>
        </w:rPr>
        <w:t xml:space="preserve"> </w:t>
      </w:r>
      <w:r>
        <w:rPr>
          <w:rtl/>
        </w:rPr>
        <w:t>על</w:t>
      </w:r>
      <w:r>
        <w:rPr>
          <w:rtl/>
          <w:lang w:bidi="ar-SA"/>
        </w:rPr>
        <w:t xml:space="preserve"> </w:t>
      </w:r>
      <w:r>
        <w:rPr>
          <w:rtl/>
        </w:rPr>
        <w:t>תהלים</w:t>
      </w:r>
      <w:r>
        <w:rPr>
          <w:rtl/>
          <w:lang w:bidi="ar-SA"/>
        </w:rPr>
        <w:t xml:space="preserve"> </w:t>
      </w:r>
      <w:r>
        <w:rPr>
          <w:rtl/>
        </w:rPr>
        <w:t>מ</w:t>
      </w:r>
      <w:r>
        <w:rPr>
          <w:rtl/>
          <w:lang w:bidi="ar-SA"/>
        </w:rPr>
        <w:t>"</w:t>
      </w:r>
      <w:r>
        <w:rPr>
          <w:rtl/>
        </w:rPr>
        <w:t>ג</w:t>
      </w:r>
      <w:r>
        <w:rPr>
          <w:rtl/>
          <w:lang w:bidi="ar-SA"/>
        </w:rPr>
        <w:t xml:space="preserve">, </w:t>
      </w:r>
      <w:r>
        <w:rPr>
          <w:rtl/>
        </w:rPr>
        <w:t>ג</w:t>
      </w:r>
      <w:r>
        <w:rPr>
          <w:rtl/>
          <w:lang w:bidi="ar-SA"/>
        </w:rPr>
        <w:t xml:space="preserve">, </w:t>
      </w:r>
      <w:r>
        <w:rPr>
          <w:rtl/>
        </w:rPr>
        <w:t>ובילקוט</w:t>
      </w:r>
      <w:r>
        <w:rPr>
          <w:rtl/>
          <w:lang w:bidi="ar-SA"/>
        </w:rPr>
        <w:t xml:space="preserve"> </w:t>
      </w:r>
      <w:r>
        <w:rPr>
          <w:rtl/>
        </w:rPr>
        <w:t>שמעוני</w:t>
      </w:r>
      <w:r>
        <w:rPr>
          <w:rtl/>
          <w:lang w:bidi="ar-SA"/>
        </w:rPr>
        <w:t xml:space="preserve"> </w:t>
      </w:r>
      <w:r>
        <w:rPr>
          <w:rtl/>
        </w:rPr>
        <w:t>סוף</w:t>
      </w:r>
      <w:r>
        <w:rPr>
          <w:rtl/>
          <w:lang w:bidi="ar-SA"/>
        </w:rPr>
        <w:t xml:space="preserve"> </w:t>
      </w:r>
      <w:r>
        <w:rPr>
          <w:rtl/>
        </w:rPr>
        <w:t>מלאכי</w:t>
      </w:r>
      <w:r>
        <w:rPr>
          <w:rtl/>
          <w:lang w:bidi="ar-SA"/>
        </w:rPr>
        <w:t>. [</w:t>
      </w:r>
      <w:r>
        <w:rPr>
          <w:rtl/>
        </w:rPr>
        <w:t>ולהעיר</w:t>
      </w:r>
      <w:r>
        <w:rPr>
          <w:rtl/>
          <w:lang w:bidi="ar-SA"/>
        </w:rPr>
        <w:t xml:space="preserve"> </w:t>
      </w:r>
      <w:r>
        <w:rPr>
          <w:rtl/>
        </w:rPr>
        <w:t>מזהר</w:t>
      </w:r>
      <w:r>
        <w:rPr>
          <w:rtl/>
          <w:lang w:bidi="ar-SA"/>
        </w:rPr>
        <w:t xml:space="preserve"> </w:t>
      </w:r>
      <w:r>
        <w:rPr>
          <w:rtl/>
        </w:rPr>
        <w:t>ח</w:t>
      </w:r>
      <w:r>
        <w:rPr>
          <w:rtl/>
          <w:lang w:bidi="ar-SA"/>
        </w:rPr>
        <w:t>"</w:t>
      </w:r>
      <w:r>
        <w:rPr>
          <w:rtl/>
        </w:rPr>
        <w:t>ג</w:t>
      </w:r>
      <w:r>
        <w:rPr>
          <w:rtl/>
          <w:lang w:bidi="ar-SA"/>
        </w:rPr>
        <w:t xml:space="preserve"> </w:t>
      </w:r>
      <w:r>
        <w:rPr>
          <w:rtl/>
        </w:rPr>
        <w:t>כז</w:t>
      </w:r>
      <w:r>
        <w:rPr>
          <w:rtl/>
          <w:lang w:bidi="ar-SA"/>
        </w:rPr>
        <w:t xml:space="preserve">, </w:t>
      </w:r>
      <w:r>
        <w:rPr>
          <w:rtl/>
        </w:rPr>
        <w:t>ב</w:t>
      </w:r>
      <w:r>
        <w:rPr>
          <w:rtl/>
          <w:lang w:bidi="ar-SA"/>
        </w:rPr>
        <w:t xml:space="preserve"> </w:t>
      </w:r>
      <w:r>
        <w:rPr>
          <w:rtl/>
        </w:rPr>
        <w:t>ואילך</w:t>
      </w:r>
      <w:r>
        <w:rPr>
          <w:rtl/>
          <w:lang w:bidi="ar-SA"/>
        </w:rPr>
        <w:t xml:space="preserve"> </w:t>
      </w:r>
      <w:r>
        <w:rPr>
          <w:rtl/>
        </w:rPr>
        <w:t>אודות</w:t>
      </w:r>
      <w:r>
        <w:rPr>
          <w:rtl/>
          <w:lang w:bidi="ar-SA"/>
        </w:rPr>
        <w:t xml:space="preserve"> </w:t>
      </w:r>
      <w:r>
        <w:rPr>
          <w:rtl/>
        </w:rPr>
        <w:t>השייכות</w:t>
      </w:r>
      <w:r>
        <w:rPr>
          <w:rtl/>
          <w:lang w:bidi="ar-SA"/>
        </w:rPr>
        <w:t xml:space="preserve"> </w:t>
      </w:r>
      <w:r>
        <w:rPr>
          <w:rtl/>
        </w:rPr>
        <w:t>בין</w:t>
      </w:r>
      <w:r>
        <w:rPr>
          <w:rtl/>
          <w:lang w:bidi="ar-SA"/>
        </w:rPr>
        <w:t xml:space="preserve"> </w:t>
      </w:r>
      <w:r>
        <w:rPr>
          <w:rtl/>
        </w:rPr>
        <w:t>אליהו</w:t>
      </w:r>
      <w:r>
        <w:rPr>
          <w:rtl/>
          <w:lang w:bidi="ar-SA"/>
        </w:rPr>
        <w:t xml:space="preserve"> </w:t>
      </w:r>
      <w:r>
        <w:rPr>
          <w:rtl/>
        </w:rPr>
        <w:t>ואהרן</w:t>
      </w:r>
      <w:r>
        <w:rPr>
          <w:rtl/>
          <w:lang w:bidi="ar-SA"/>
        </w:rPr>
        <w:t xml:space="preserve">, </w:t>
      </w:r>
      <w:r>
        <w:rPr>
          <w:rtl/>
        </w:rPr>
        <w:t>שכמו</w:t>
      </w:r>
      <w:r>
        <w:rPr>
          <w:rtl/>
          <w:lang w:bidi="ar-SA"/>
        </w:rPr>
        <w:t xml:space="preserve"> </w:t>
      </w:r>
      <w:r>
        <w:rPr>
          <w:rtl/>
        </w:rPr>
        <w:t>שאהרן</w:t>
      </w:r>
      <w:r>
        <w:rPr>
          <w:rtl/>
          <w:lang w:bidi="ar-SA"/>
        </w:rPr>
        <w:t xml:space="preserve"> </w:t>
      </w:r>
      <w:r>
        <w:rPr>
          <w:rtl/>
        </w:rPr>
        <w:t>הכהן</w:t>
      </w:r>
      <w:r>
        <w:rPr>
          <w:rtl/>
          <w:lang w:bidi="ar-SA"/>
        </w:rPr>
        <w:t xml:space="preserve"> </w:t>
      </w:r>
      <w:r>
        <w:rPr>
          <w:rtl/>
        </w:rPr>
        <w:t>הי</w:t>
      </w:r>
      <w:r>
        <w:rPr>
          <w:rtl/>
          <w:lang w:bidi="ar-SA"/>
        </w:rPr>
        <w:t xml:space="preserve">' </w:t>
      </w:r>
      <w:r>
        <w:rPr>
          <w:rtl/>
        </w:rPr>
        <w:t>בבחי</w:t>
      </w:r>
      <w:r>
        <w:rPr>
          <w:rtl/>
          <w:lang w:bidi="ar-SA"/>
        </w:rPr>
        <w:t xml:space="preserve">' </w:t>
      </w:r>
      <w:r>
        <w:rPr>
          <w:rtl/>
        </w:rPr>
        <w:t>פה</w:t>
      </w:r>
      <w:r>
        <w:rPr>
          <w:rtl/>
          <w:lang w:bidi="ar-SA"/>
        </w:rPr>
        <w:t xml:space="preserve"> </w:t>
      </w:r>
      <w:r>
        <w:rPr>
          <w:rtl/>
        </w:rPr>
        <w:t>למשה</w:t>
      </w:r>
      <w:r>
        <w:rPr>
          <w:rtl/>
          <w:lang w:bidi="ar-SA"/>
        </w:rPr>
        <w:t xml:space="preserve"> </w:t>
      </w:r>
      <w:r>
        <w:rPr>
          <w:rtl/>
        </w:rPr>
        <w:t>רבינו</w:t>
      </w:r>
      <w:r>
        <w:rPr>
          <w:rtl/>
          <w:lang w:bidi="ar-SA"/>
        </w:rPr>
        <w:t xml:space="preserve">, </w:t>
      </w:r>
      <w:r>
        <w:rPr>
          <w:rtl/>
        </w:rPr>
        <w:t>כך</w:t>
      </w:r>
      <w:r>
        <w:rPr>
          <w:rtl/>
          <w:lang w:bidi="ar-SA"/>
        </w:rPr>
        <w:t xml:space="preserve"> </w:t>
      </w:r>
      <w:r>
        <w:rPr>
          <w:rtl/>
        </w:rPr>
        <w:t>אליהו</w:t>
      </w:r>
      <w:r>
        <w:rPr>
          <w:rtl/>
          <w:lang w:bidi="ar-SA"/>
        </w:rPr>
        <w:t xml:space="preserve"> (</w:t>
      </w:r>
      <w:r>
        <w:rPr>
          <w:rtl/>
        </w:rPr>
        <w:t>שהוא</w:t>
      </w:r>
      <w:r>
        <w:rPr>
          <w:rtl/>
          <w:lang w:bidi="ar-SA"/>
        </w:rPr>
        <w:t xml:space="preserve"> </w:t>
      </w:r>
      <w:r>
        <w:rPr>
          <w:rtl/>
        </w:rPr>
        <w:t>פנחס</w:t>
      </w:r>
      <w:r>
        <w:rPr>
          <w:rtl/>
          <w:lang w:bidi="ar-SA"/>
        </w:rPr>
        <w:t xml:space="preserve">, </w:t>
      </w:r>
      <w:r>
        <w:rPr>
          <w:rtl/>
        </w:rPr>
        <w:t>בן</w:t>
      </w:r>
      <w:r>
        <w:rPr>
          <w:rtl/>
          <w:lang w:bidi="ar-SA"/>
        </w:rPr>
        <w:t xml:space="preserve"> </w:t>
      </w:r>
      <w:r>
        <w:rPr>
          <w:rtl/>
        </w:rPr>
        <w:t>אלעזר</w:t>
      </w:r>
      <w:r>
        <w:rPr>
          <w:rtl/>
          <w:lang w:bidi="ar-SA"/>
        </w:rPr>
        <w:t xml:space="preserve"> </w:t>
      </w:r>
      <w:r>
        <w:rPr>
          <w:rtl/>
        </w:rPr>
        <w:t>בן</w:t>
      </w:r>
      <w:r>
        <w:rPr>
          <w:rtl/>
          <w:lang w:bidi="ar-SA"/>
        </w:rPr>
        <w:t xml:space="preserve"> </w:t>
      </w:r>
      <w:r>
        <w:rPr>
          <w:rtl/>
        </w:rPr>
        <w:t>אהרן</w:t>
      </w:r>
      <w:r>
        <w:rPr>
          <w:rtl/>
          <w:lang w:bidi="ar-SA"/>
        </w:rPr>
        <w:t xml:space="preserve"> </w:t>
      </w:r>
      <w:r>
        <w:rPr>
          <w:rtl/>
        </w:rPr>
        <w:t>הכהן</w:t>
      </w:r>
      <w:r>
        <w:rPr>
          <w:rtl/>
          <w:lang w:bidi="ar-SA"/>
        </w:rPr>
        <w:t xml:space="preserve">) </w:t>
      </w:r>
      <w:r>
        <w:rPr>
          <w:rtl/>
        </w:rPr>
        <w:t>נקרא</w:t>
      </w:r>
      <w:r>
        <w:rPr>
          <w:rtl/>
          <w:lang w:bidi="ar-SA"/>
        </w:rPr>
        <w:t xml:space="preserve"> </w:t>
      </w:r>
      <w:r>
        <w:rPr>
          <w:rtl/>
        </w:rPr>
        <w:t>תלמיד</w:t>
      </w:r>
      <w:r>
        <w:rPr>
          <w:rtl/>
          <w:lang w:bidi="ar-SA"/>
        </w:rPr>
        <w:t xml:space="preserve"> </w:t>
      </w:r>
      <w:r>
        <w:rPr>
          <w:rtl/>
        </w:rPr>
        <w:t>בקי</w:t>
      </w:r>
      <w:r>
        <w:rPr>
          <w:rStyle w:val="FootnoteReference"/>
          <w:lang w:bidi="ar-SA"/>
        </w:rPr>
        <w:footnoteReference w:id="3"/>
      </w:r>
      <w:r>
        <w:rPr>
          <w:rtl/>
          <w:lang w:bidi="ar-SA"/>
        </w:rPr>
        <w:t xml:space="preserve"> </w:t>
      </w:r>
      <w:r>
        <w:rPr>
          <w:rtl/>
        </w:rPr>
        <w:t>למשה</w:t>
      </w:r>
      <w:r>
        <w:rPr>
          <w:rtl/>
          <w:lang w:bidi="ar-SA"/>
        </w:rPr>
        <w:t xml:space="preserve"> </w:t>
      </w:r>
      <w:r>
        <w:rPr>
          <w:rtl/>
        </w:rPr>
        <w:t>והוא</w:t>
      </w:r>
      <w:r>
        <w:rPr>
          <w:rtl/>
          <w:lang w:bidi="ar-SA"/>
        </w:rPr>
        <w:t xml:space="preserve"> </w:t>
      </w:r>
      <w:r>
        <w:rPr>
          <w:rtl/>
        </w:rPr>
        <w:t>יתרץ</w:t>
      </w:r>
      <w:r>
        <w:rPr>
          <w:rtl/>
          <w:lang w:bidi="ar-SA"/>
        </w:rPr>
        <w:t xml:space="preserve"> </w:t>
      </w:r>
      <w:r>
        <w:rPr>
          <w:rtl/>
        </w:rPr>
        <w:t>כל</w:t>
      </w:r>
      <w:r>
        <w:rPr>
          <w:rtl/>
          <w:lang w:bidi="ar-SA"/>
        </w:rPr>
        <w:t xml:space="preserve"> </w:t>
      </w:r>
      <w:r>
        <w:rPr>
          <w:rtl/>
        </w:rPr>
        <w:t>הספיקות</w:t>
      </w:r>
      <w:r>
        <w:rPr>
          <w:rtl/>
          <w:lang w:bidi="ar-SA"/>
        </w:rPr>
        <w:t xml:space="preserve"> </w:t>
      </w:r>
      <w:r>
        <w:rPr>
          <w:rtl/>
        </w:rPr>
        <w:t>וכו</w:t>
      </w:r>
      <w:r>
        <w:rPr>
          <w:rtl/>
          <w:lang w:bidi="ar-SA"/>
        </w:rPr>
        <w:t xml:space="preserve">']. </w:t>
      </w:r>
      <w:r>
        <w:rPr>
          <w:rtl/>
        </w:rPr>
        <w:t>שעפ</w:t>
      </w:r>
      <w:r>
        <w:rPr>
          <w:rtl/>
          <w:lang w:bidi="ar-SA"/>
        </w:rPr>
        <w:t>"</w:t>
      </w:r>
      <w:r>
        <w:rPr>
          <w:rtl/>
        </w:rPr>
        <w:t>ז</w:t>
      </w:r>
      <w:r>
        <w:rPr>
          <w:rtl/>
          <w:lang w:bidi="ar-SA"/>
        </w:rPr>
        <w:t xml:space="preserve"> </w:t>
      </w:r>
      <w:r>
        <w:rPr>
          <w:rtl/>
        </w:rPr>
        <w:t>מובן</w:t>
      </w:r>
      <w:r>
        <w:rPr>
          <w:rtl/>
          <w:lang w:bidi="ar-SA"/>
        </w:rPr>
        <w:t xml:space="preserve"> </w:t>
      </w:r>
      <w:r>
        <w:rPr>
          <w:rtl/>
        </w:rPr>
        <w:t>שכמו</w:t>
      </w:r>
      <w:r>
        <w:rPr>
          <w:rtl/>
          <w:lang w:bidi="ar-SA"/>
        </w:rPr>
        <w:t xml:space="preserve"> </w:t>
      </w:r>
      <w:r>
        <w:rPr>
          <w:rtl/>
        </w:rPr>
        <w:t>בגאולה</w:t>
      </w:r>
      <w:r>
        <w:rPr>
          <w:rtl/>
          <w:lang w:bidi="ar-SA"/>
        </w:rPr>
        <w:t xml:space="preserve"> </w:t>
      </w:r>
      <w:r>
        <w:rPr>
          <w:rtl/>
        </w:rPr>
        <w:t>הראשונה</w:t>
      </w:r>
      <w:r>
        <w:rPr>
          <w:rtl/>
          <w:lang w:bidi="ar-SA"/>
        </w:rPr>
        <w:t xml:space="preserve">, </w:t>
      </w:r>
      <w:r>
        <w:rPr>
          <w:rtl/>
        </w:rPr>
        <w:t>אע</w:t>
      </w:r>
      <w:r>
        <w:rPr>
          <w:rtl/>
          <w:lang w:bidi="ar-SA"/>
        </w:rPr>
        <w:t>"</w:t>
      </w:r>
      <w:r>
        <w:rPr>
          <w:rtl/>
        </w:rPr>
        <w:t>פ</w:t>
      </w:r>
      <w:r>
        <w:rPr>
          <w:rtl/>
          <w:lang w:bidi="ar-SA"/>
        </w:rPr>
        <w:t xml:space="preserve"> </w:t>
      </w:r>
      <w:r>
        <w:rPr>
          <w:rtl/>
        </w:rPr>
        <w:t>שמשה</w:t>
      </w:r>
      <w:r>
        <w:rPr>
          <w:rtl/>
          <w:lang w:bidi="ar-SA"/>
        </w:rPr>
        <w:t xml:space="preserve"> </w:t>
      </w:r>
      <w:r>
        <w:rPr>
          <w:rtl/>
        </w:rPr>
        <w:t>הי</w:t>
      </w:r>
      <w:r>
        <w:rPr>
          <w:rtl/>
          <w:lang w:bidi="ar-SA"/>
        </w:rPr>
        <w:t xml:space="preserve">' </w:t>
      </w:r>
      <w:r>
        <w:rPr>
          <w:rtl/>
        </w:rPr>
        <w:t>הגואל</w:t>
      </w:r>
      <w:r>
        <w:rPr>
          <w:rtl/>
          <w:lang w:bidi="ar-SA"/>
        </w:rPr>
        <w:t xml:space="preserve">, </w:t>
      </w:r>
      <w:r>
        <w:rPr>
          <w:rtl/>
        </w:rPr>
        <w:t>מ</w:t>
      </w:r>
      <w:r>
        <w:rPr>
          <w:rtl/>
          <w:lang w:bidi="ar-SA"/>
        </w:rPr>
        <w:t>"</w:t>
      </w:r>
      <w:r>
        <w:rPr>
          <w:rtl/>
        </w:rPr>
        <w:t>מ</w:t>
      </w:r>
      <w:r>
        <w:rPr>
          <w:rtl/>
          <w:lang w:bidi="ar-SA"/>
        </w:rPr>
        <w:t xml:space="preserve"> </w:t>
      </w:r>
      <w:r>
        <w:rPr>
          <w:rtl/>
        </w:rPr>
        <w:t>נצרך</w:t>
      </w:r>
      <w:r>
        <w:rPr>
          <w:rtl/>
          <w:lang w:bidi="ar-SA"/>
        </w:rPr>
        <w:t xml:space="preserve"> </w:t>
      </w:r>
      <w:r>
        <w:rPr>
          <w:rtl/>
        </w:rPr>
        <w:t>לפעולותיו</w:t>
      </w:r>
      <w:r>
        <w:rPr>
          <w:rtl/>
          <w:lang w:bidi="ar-SA"/>
        </w:rPr>
        <w:t xml:space="preserve"> </w:t>
      </w:r>
      <w:r>
        <w:rPr>
          <w:rtl/>
        </w:rPr>
        <w:t>של</w:t>
      </w:r>
      <w:r>
        <w:rPr>
          <w:rtl/>
          <w:lang w:bidi="ar-SA"/>
        </w:rPr>
        <w:t xml:space="preserve"> </w:t>
      </w:r>
      <w:r>
        <w:rPr>
          <w:rtl/>
        </w:rPr>
        <w:t>אהרן</w:t>
      </w:r>
      <w:r>
        <w:rPr>
          <w:rtl/>
          <w:lang w:bidi="ar-SA"/>
        </w:rPr>
        <w:t xml:space="preserve"> </w:t>
      </w:r>
      <w:r>
        <w:rPr>
          <w:rtl/>
        </w:rPr>
        <w:t>בתור</w:t>
      </w:r>
      <w:r>
        <w:rPr>
          <w:rtl/>
          <w:lang w:bidi="ar-SA"/>
        </w:rPr>
        <w:t xml:space="preserve"> </w:t>
      </w:r>
      <w:r>
        <w:rPr>
          <w:rtl/>
        </w:rPr>
        <w:t>מליץ</w:t>
      </w:r>
      <w:r>
        <w:rPr>
          <w:rtl/>
          <w:lang w:bidi="ar-SA"/>
        </w:rPr>
        <w:t xml:space="preserve"> </w:t>
      </w:r>
      <w:r>
        <w:rPr>
          <w:rtl/>
        </w:rPr>
        <w:t>וכו</w:t>
      </w:r>
      <w:r>
        <w:rPr>
          <w:rtl/>
          <w:lang w:bidi="ar-SA"/>
        </w:rPr>
        <w:t xml:space="preserve">', </w:t>
      </w:r>
      <w:r>
        <w:rPr>
          <w:rtl/>
        </w:rPr>
        <w:t>עד</w:t>
      </w:r>
      <w:r>
        <w:rPr>
          <w:rtl/>
          <w:lang w:bidi="ar-SA"/>
        </w:rPr>
        <w:t>"</w:t>
      </w:r>
      <w:r>
        <w:rPr>
          <w:rtl/>
        </w:rPr>
        <w:t>ז</w:t>
      </w:r>
      <w:r>
        <w:rPr>
          <w:rtl/>
          <w:lang w:bidi="ar-SA"/>
        </w:rPr>
        <w:t xml:space="preserve"> </w:t>
      </w:r>
      <w:r>
        <w:rPr>
          <w:rtl/>
        </w:rPr>
        <w:t>בגאולה</w:t>
      </w:r>
      <w:r>
        <w:rPr>
          <w:rtl/>
          <w:lang w:bidi="ar-SA"/>
        </w:rPr>
        <w:t xml:space="preserve"> </w:t>
      </w:r>
      <w:r>
        <w:rPr>
          <w:rtl/>
        </w:rPr>
        <w:t>האחרונה</w:t>
      </w:r>
      <w:r>
        <w:rPr>
          <w:rtl/>
          <w:lang w:bidi="ar-SA"/>
        </w:rPr>
        <w:t xml:space="preserve">, </w:t>
      </w:r>
      <w:r>
        <w:rPr>
          <w:rtl/>
        </w:rPr>
        <w:t>אע</w:t>
      </w:r>
      <w:r>
        <w:rPr>
          <w:rtl/>
          <w:lang w:bidi="ar-SA"/>
        </w:rPr>
        <w:t>"</w:t>
      </w:r>
      <w:r>
        <w:rPr>
          <w:rtl/>
        </w:rPr>
        <w:t>פ</w:t>
      </w:r>
      <w:r>
        <w:rPr>
          <w:rtl/>
          <w:lang w:bidi="ar-SA"/>
        </w:rPr>
        <w:t xml:space="preserve"> </w:t>
      </w:r>
      <w:r>
        <w:rPr>
          <w:rtl/>
        </w:rPr>
        <w:t>שמשיח</w:t>
      </w:r>
      <w:r>
        <w:rPr>
          <w:rtl/>
          <w:lang w:bidi="ar-SA"/>
        </w:rPr>
        <w:t xml:space="preserve"> </w:t>
      </w:r>
      <w:r>
        <w:rPr>
          <w:rtl/>
        </w:rPr>
        <w:t>יהי</w:t>
      </w:r>
      <w:r>
        <w:rPr>
          <w:rtl/>
          <w:lang w:bidi="ar-SA"/>
        </w:rPr>
        <w:t xml:space="preserve">' </w:t>
      </w:r>
      <w:r>
        <w:rPr>
          <w:rtl/>
        </w:rPr>
        <w:t>הגואל</w:t>
      </w:r>
      <w:r>
        <w:rPr>
          <w:rtl/>
          <w:lang w:bidi="ar-SA"/>
        </w:rPr>
        <w:t xml:space="preserve">, </w:t>
      </w:r>
      <w:r>
        <w:rPr>
          <w:rtl/>
        </w:rPr>
        <w:t>מ</w:t>
      </w:r>
      <w:r>
        <w:rPr>
          <w:rtl/>
          <w:lang w:bidi="ar-SA"/>
        </w:rPr>
        <w:t>"</w:t>
      </w:r>
      <w:r>
        <w:rPr>
          <w:rtl/>
        </w:rPr>
        <w:t>מ</w:t>
      </w:r>
      <w:r>
        <w:rPr>
          <w:rtl/>
          <w:lang w:bidi="ar-SA"/>
        </w:rPr>
        <w:t xml:space="preserve"> </w:t>
      </w:r>
      <w:r>
        <w:rPr>
          <w:rtl/>
        </w:rPr>
        <w:t>יהיו</w:t>
      </w:r>
      <w:r>
        <w:rPr>
          <w:rtl/>
          <w:lang w:bidi="ar-SA"/>
        </w:rPr>
        <w:t xml:space="preserve"> </w:t>
      </w:r>
      <w:r>
        <w:rPr>
          <w:rtl/>
        </w:rPr>
        <w:t>פעולותיו</w:t>
      </w:r>
      <w:r>
        <w:rPr>
          <w:rtl/>
          <w:lang w:bidi="ar-SA"/>
        </w:rPr>
        <w:t xml:space="preserve"> </w:t>
      </w:r>
      <w:r>
        <w:rPr>
          <w:rtl/>
        </w:rPr>
        <w:t>של</w:t>
      </w:r>
      <w:r>
        <w:rPr>
          <w:rtl/>
          <w:lang w:bidi="ar-SA"/>
        </w:rPr>
        <w:t xml:space="preserve"> </w:t>
      </w:r>
      <w:r>
        <w:rPr>
          <w:rtl/>
        </w:rPr>
        <w:t>אליהו</w:t>
      </w:r>
      <w:r>
        <w:rPr>
          <w:rtl/>
          <w:lang w:bidi="ar-SA"/>
        </w:rPr>
        <w:t xml:space="preserve"> </w:t>
      </w:r>
      <w:r>
        <w:rPr>
          <w:rtl/>
        </w:rPr>
        <w:t>בתור</w:t>
      </w:r>
      <w:r>
        <w:rPr>
          <w:rtl/>
          <w:lang w:bidi="ar-SA"/>
        </w:rPr>
        <w:t xml:space="preserve"> </w:t>
      </w:r>
      <w:r>
        <w:rPr>
          <w:rtl/>
        </w:rPr>
        <w:t>הכנה</w:t>
      </w:r>
      <w:r>
        <w:rPr>
          <w:rtl/>
          <w:lang w:bidi="ar-SA"/>
        </w:rPr>
        <w:t xml:space="preserve"> </w:t>
      </w:r>
      <w:r>
        <w:rPr>
          <w:rtl/>
        </w:rPr>
        <w:t>סיוע</w:t>
      </w:r>
      <w:r>
        <w:rPr>
          <w:rtl/>
          <w:lang w:bidi="ar-SA"/>
        </w:rPr>
        <w:t xml:space="preserve"> </w:t>
      </w:r>
      <w:r>
        <w:rPr>
          <w:rtl/>
        </w:rPr>
        <w:t>וכיו</w:t>
      </w:r>
      <w:r>
        <w:rPr>
          <w:rtl/>
          <w:lang w:bidi="ar-SA"/>
        </w:rPr>
        <w:t>"</w:t>
      </w:r>
      <w:r>
        <w:rPr>
          <w:rtl/>
        </w:rPr>
        <w:t>ב</w:t>
      </w:r>
      <w:r>
        <w:rPr>
          <w:rtl/>
          <w:lang w:bidi="ar-SA"/>
        </w:rPr>
        <w:t xml:space="preserve"> </w:t>
      </w:r>
      <w:r>
        <w:rPr>
          <w:rtl/>
        </w:rPr>
        <w:t>לפעולותיו</w:t>
      </w:r>
      <w:r>
        <w:rPr>
          <w:rtl/>
          <w:lang w:bidi="ar-SA"/>
        </w:rPr>
        <w:t xml:space="preserve"> </w:t>
      </w:r>
      <w:r>
        <w:rPr>
          <w:rtl/>
        </w:rPr>
        <w:t>של</w:t>
      </w:r>
      <w:r>
        <w:rPr>
          <w:rtl/>
          <w:lang w:bidi="ar-SA"/>
        </w:rPr>
        <w:t xml:space="preserve"> </w:t>
      </w:r>
      <w:r>
        <w:rPr>
          <w:rtl/>
        </w:rPr>
        <w:t>משיח</w:t>
      </w:r>
      <w:r>
        <w:rPr>
          <w:rtl/>
          <w:lang w:bidi="ar-SA"/>
        </w:rPr>
        <w:t>.</w:t>
      </w:r>
    </w:p>
    <w:p w:rsidR="00881733" w:rsidRDefault="00881733" w:rsidP="005868C6">
      <w:pPr>
        <w:pStyle w:val="a2"/>
        <w:rPr>
          <w:lang w:bidi="ar-SA"/>
        </w:rPr>
      </w:pPr>
      <w:r>
        <w:rPr>
          <w:rtl/>
        </w:rPr>
        <w:t>ועפהנ</w:t>
      </w:r>
      <w:r>
        <w:rPr>
          <w:rtl/>
          <w:lang w:bidi="ar-SA"/>
        </w:rPr>
        <w:t>"</w:t>
      </w:r>
      <w:r>
        <w:rPr>
          <w:rtl/>
        </w:rPr>
        <w:t>ל</w:t>
      </w:r>
      <w:r>
        <w:rPr>
          <w:rtl/>
          <w:lang w:bidi="ar-SA"/>
        </w:rPr>
        <w:t xml:space="preserve"> </w:t>
      </w:r>
      <w:r>
        <w:rPr>
          <w:rtl/>
        </w:rPr>
        <w:t>בההשוואה</w:t>
      </w:r>
      <w:r>
        <w:rPr>
          <w:rtl/>
          <w:lang w:bidi="ar-SA"/>
        </w:rPr>
        <w:t xml:space="preserve"> </w:t>
      </w:r>
      <w:r>
        <w:rPr>
          <w:rtl/>
        </w:rPr>
        <w:t>בין</w:t>
      </w:r>
      <w:r>
        <w:rPr>
          <w:rtl/>
          <w:lang w:bidi="ar-SA"/>
        </w:rPr>
        <w:t xml:space="preserve"> </w:t>
      </w:r>
      <w:r>
        <w:rPr>
          <w:rtl/>
        </w:rPr>
        <w:t>אהרן</w:t>
      </w:r>
      <w:r>
        <w:rPr>
          <w:rtl/>
          <w:lang w:bidi="ar-SA"/>
        </w:rPr>
        <w:t xml:space="preserve"> </w:t>
      </w:r>
      <w:r>
        <w:rPr>
          <w:rtl/>
        </w:rPr>
        <w:t>ואליהו</w:t>
      </w:r>
      <w:r>
        <w:rPr>
          <w:rtl/>
          <w:lang w:bidi="ar-SA"/>
        </w:rPr>
        <w:t xml:space="preserve">, </w:t>
      </w:r>
      <w:r>
        <w:rPr>
          <w:rtl/>
        </w:rPr>
        <w:t>לכאו</w:t>
      </w:r>
      <w:r>
        <w:rPr>
          <w:rtl/>
          <w:lang w:bidi="ar-SA"/>
        </w:rPr>
        <w:t xml:space="preserve">' </w:t>
      </w:r>
      <w:r>
        <w:rPr>
          <w:rtl/>
        </w:rPr>
        <w:t>הי</w:t>
      </w:r>
      <w:r>
        <w:rPr>
          <w:rtl/>
          <w:lang w:bidi="ar-SA"/>
        </w:rPr>
        <w:t xml:space="preserve">' </w:t>
      </w:r>
      <w:r>
        <w:rPr>
          <w:rtl/>
        </w:rPr>
        <w:t>אפ</w:t>
      </w:r>
      <w:r>
        <w:rPr>
          <w:rtl/>
          <w:lang w:bidi="ar-SA"/>
        </w:rPr>
        <w:t>"</w:t>
      </w:r>
      <w:r>
        <w:rPr>
          <w:rtl/>
        </w:rPr>
        <w:t>ל</w:t>
      </w:r>
      <w:r>
        <w:rPr>
          <w:rtl/>
          <w:lang w:bidi="ar-SA"/>
        </w:rPr>
        <w:t xml:space="preserve"> </w:t>
      </w:r>
      <w:r>
        <w:rPr>
          <w:rtl/>
        </w:rPr>
        <w:t>עד</w:t>
      </w:r>
      <w:r>
        <w:rPr>
          <w:rtl/>
          <w:lang w:bidi="ar-SA"/>
        </w:rPr>
        <w:t>"</w:t>
      </w:r>
      <w:r>
        <w:rPr>
          <w:rtl/>
        </w:rPr>
        <w:t>ז</w:t>
      </w:r>
      <w:r>
        <w:rPr>
          <w:rtl/>
          <w:lang w:bidi="ar-SA"/>
        </w:rPr>
        <w:t xml:space="preserve"> </w:t>
      </w:r>
      <w:r>
        <w:rPr>
          <w:rtl/>
        </w:rPr>
        <w:t>שהשליחות</w:t>
      </w:r>
      <w:r>
        <w:rPr>
          <w:rtl/>
          <w:lang w:bidi="ar-SA"/>
        </w:rPr>
        <w:t xml:space="preserve"> </w:t>
      </w:r>
      <w:r>
        <w:rPr>
          <w:rtl/>
        </w:rPr>
        <w:t>של</w:t>
      </w:r>
      <w:r>
        <w:rPr>
          <w:rtl/>
          <w:lang w:bidi="ar-SA"/>
        </w:rPr>
        <w:t xml:space="preserve"> </w:t>
      </w:r>
      <w:r>
        <w:rPr>
          <w:rtl/>
        </w:rPr>
        <w:t>אליהו</w:t>
      </w:r>
      <w:r>
        <w:rPr>
          <w:rtl/>
          <w:lang w:bidi="ar-SA"/>
        </w:rPr>
        <w:t xml:space="preserve"> </w:t>
      </w:r>
      <w:r>
        <w:rPr>
          <w:rtl/>
        </w:rPr>
        <w:t>לעשות</w:t>
      </w:r>
      <w:r>
        <w:rPr>
          <w:rtl/>
          <w:lang w:bidi="ar-SA"/>
        </w:rPr>
        <w:t xml:space="preserve"> </w:t>
      </w:r>
      <w:r>
        <w:rPr>
          <w:rtl/>
        </w:rPr>
        <w:t>שלום</w:t>
      </w:r>
      <w:r>
        <w:rPr>
          <w:rtl/>
          <w:lang w:bidi="ar-SA"/>
        </w:rPr>
        <w:t xml:space="preserve"> </w:t>
      </w:r>
      <w:r>
        <w:rPr>
          <w:rtl/>
        </w:rPr>
        <w:t>בעולם</w:t>
      </w:r>
      <w:r>
        <w:rPr>
          <w:rtl/>
          <w:lang w:bidi="ar-SA"/>
        </w:rPr>
        <w:t xml:space="preserve">, </w:t>
      </w:r>
      <w:r>
        <w:rPr>
          <w:rtl/>
        </w:rPr>
        <w:t>הוא</w:t>
      </w:r>
      <w:r>
        <w:rPr>
          <w:rtl/>
          <w:lang w:bidi="ar-SA"/>
        </w:rPr>
        <w:t xml:space="preserve"> </w:t>
      </w:r>
      <w:r>
        <w:rPr>
          <w:rtl/>
        </w:rPr>
        <w:t>ע</w:t>
      </w:r>
      <w:r>
        <w:rPr>
          <w:rtl/>
          <w:lang w:bidi="ar-SA"/>
        </w:rPr>
        <w:t>"</w:t>
      </w:r>
      <w:r>
        <w:rPr>
          <w:rtl/>
        </w:rPr>
        <w:t>ד</w:t>
      </w:r>
      <w:r>
        <w:rPr>
          <w:rtl/>
          <w:lang w:bidi="ar-SA"/>
        </w:rPr>
        <w:t xml:space="preserve"> </w:t>
      </w:r>
      <w:r>
        <w:rPr>
          <w:rtl/>
        </w:rPr>
        <w:t>עבודתו</w:t>
      </w:r>
      <w:r>
        <w:rPr>
          <w:rtl/>
          <w:lang w:bidi="ar-SA"/>
        </w:rPr>
        <w:t xml:space="preserve"> </w:t>
      </w:r>
      <w:r>
        <w:rPr>
          <w:rtl/>
        </w:rPr>
        <w:t>של</w:t>
      </w:r>
      <w:r>
        <w:rPr>
          <w:rtl/>
          <w:lang w:bidi="ar-SA"/>
        </w:rPr>
        <w:t xml:space="preserve"> </w:t>
      </w:r>
      <w:r>
        <w:rPr>
          <w:rtl/>
        </w:rPr>
        <w:t>אהרן</w:t>
      </w:r>
      <w:r>
        <w:rPr>
          <w:rtl/>
          <w:lang w:bidi="ar-SA"/>
        </w:rPr>
        <w:t xml:space="preserve"> </w:t>
      </w:r>
      <w:r>
        <w:rPr>
          <w:rtl/>
        </w:rPr>
        <w:t>שהי</w:t>
      </w:r>
      <w:r>
        <w:rPr>
          <w:rtl/>
          <w:lang w:bidi="ar-SA"/>
        </w:rPr>
        <w:t xml:space="preserve">' </w:t>
      </w:r>
      <w:r>
        <w:rPr>
          <w:rtl/>
        </w:rPr>
        <w:t>אוהב</w:t>
      </w:r>
      <w:r>
        <w:rPr>
          <w:rtl/>
          <w:lang w:bidi="ar-SA"/>
        </w:rPr>
        <w:t xml:space="preserve"> </w:t>
      </w:r>
      <w:r>
        <w:rPr>
          <w:rtl/>
        </w:rPr>
        <w:t>שלום</w:t>
      </w:r>
      <w:r>
        <w:rPr>
          <w:rtl/>
          <w:lang w:bidi="ar-SA"/>
        </w:rPr>
        <w:t xml:space="preserve"> </w:t>
      </w:r>
      <w:r>
        <w:rPr>
          <w:rtl/>
        </w:rPr>
        <w:t>ורודף</w:t>
      </w:r>
      <w:r>
        <w:rPr>
          <w:rtl/>
          <w:lang w:bidi="ar-SA"/>
        </w:rPr>
        <w:t xml:space="preserve"> </w:t>
      </w:r>
      <w:r>
        <w:rPr>
          <w:rtl/>
        </w:rPr>
        <w:t>שלום</w:t>
      </w:r>
      <w:r>
        <w:rPr>
          <w:rtl/>
          <w:lang w:bidi="ar-SA"/>
        </w:rPr>
        <w:t xml:space="preserve">, </w:t>
      </w:r>
      <w:r>
        <w:rPr>
          <w:rtl/>
        </w:rPr>
        <w:t>וכמבואר</w:t>
      </w:r>
      <w:r>
        <w:rPr>
          <w:rtl/>
          <w:lang w:bidi="ar-SA"/>
        </w:rPr>
        <w:t xml:space="preserve"> </w:t>
      </w:r>
      <w:r>
        <w:rPr>
          <w:rtl/>
        </w:rPr>
        <w:t>בכ</w:t>
      </w:r>
      <w:r>
        <w:rPr>
          <w:rtl/>
          <w:lang w:bidi="ar-SA"/>
        </w:rPr>
        <w:t>"</w:t>
      </w:r>
      <w:r>
        <w:rPr>
          <w:rtl/>
        </w:rPr>
        <w:t>מ</w:t>
      </w:r>
      <w:r>
        <w:rPr>
          <w:rtl/>
          <w:lang w:bidi="ar-SA"/>
        </w:rPr>
        <w:t xml:space="preserve"> (</w:t>
      </w:r>
      <w:r>
        <w:rPr>
          <w:rtl/>
        </w:rPr>
        <w:t>ראה</w:t>
      </w:r>
      <w:r>
        <w:rPr>
          <w:rtl/>
          <w:lang w:bidi="ar-SA"/>
        </w:rPr>
        <w:t xml:space="preserve"> </w:t>
      </w:r>
      <w:r>
        <w:rPr>
          <w:rtl/>
        </w:rPr>
        <w:t>לקו</w:t>
      </w:r>
      <w:r>
        <w:rPr>
          <w:rtl/>
          <w:lang w:bidi="ar-SA"/>
        </w:rPr>
        <w:t>"</w:t>
      </w:r>
      <w:r>
        <w:rPr>
          <w:rtl/>
        </w:rPr>
        <w:t>ש</w:t>
      </w:r>
      <w:r>
        <w:rPr>
          <w:rtl/>
          <w:lang w:bidi="ar-SA"/>
        </w:rPr>
        <w:t xml:space="preserve"> </w:t>
      </w:r>
      <w:r>
        <w:rPr>
          <w:rtl/>
        </w:rPr>
        <w:t>חכ</w:t>
      </w:r>
      <w:r>
        <w:rPr>
          <w:rtl/>
          <w:lang w:bidi="ar-SA"/>
        </w:rPr>
        <w:t>"</w:t>
      </w:r>
      <w:r>
        <w:rPr>
          <w:rtl/>
        </w:rPr>
        <w:t>ד</w:t>
      </w:r>
      <w:r>
        <w:rPr>
          <w:rtl/>
          <w:lang w:bidi="ar-SA"/>
        </w:rPr>
        <w:t xml:space="preserve"> </w:t>
      </w:r>
      <w:r>
        <w:rPr>
          <w:rtl/>
        </w:rPr>
        <w:t>פ</w:t>
      </w:r>
      <w:r>
        <w:rPr>
          <w:rtl/>
          <w:lang w:bidi="ar-SA"/>
        </w:rPr>
        <w:t xml:space="preserve">' </w:t>
      </w:r>
      <w:r>
        <w:rPr>
          <w:rtl/>
        </w:rPr>
        <w:t>ברכה</w:t>
      </w:r>
      <w:r>
        <w:rPr>
          <w:rtl/>
          <w:lang w:bidi="ar-SA"/>
        </w:rPr>
        <w:t xml:space="preserve"> </w:t>
      </w:r>
      <w:r>
        <w:rPr>
          <w:rtl/>
        </w:rPr>
        <w:t>ובהנסמן</w:t>
      </w:r>
      <w:r>
        <w:rPr>
          <w:rtl/>
          <w:lang w:bidi="ar-SA"/>
        </w:rPr>
        <w:t xml:space="preserve"> </w:t>
      </w:r>
      <w:r>
        <w:rPr>
          <w:rtl/>
        </w:rPr>
        <w:t>שם</w:t>
      </w:r>
      <w:r>
        <w:rPr>
          <w:rtl/>
          <w:lang w:bidi="ar-SA"/>
        </w:rPr>
        <w:t xml:space="preserve">, </w:t>
      </w:r>
      <w:r>
        <w:rPr>
          <w:rtl/>
        </w:rPr>
        <w:t>ובכ</w:t>
      </w:r>
      <w:r>
        <w:rPr>
          <w:rtl/>
          <w:lang w:bidi="ar-SA"/>
        </w:rPr>
        <w:t>"</w:t>
      </w:r>
      <w:r>
        <w:rPr>
          <w:rtl/>
        </w:rPr>
        <w:t>מ</w:t>
      </w:r>
      <w:r>
        <w:rPr>
          <w:rtl/>
          <w:lang w:bidi="ar-SA"/>
        </w:rPr>
        <w:t xml:space="preserve">) </w:t>
      </w:r>
      <w:r>
        <w:rPr>
          <w:rtl/>
        </w:rPr>
        <w:t>ההפרש</w:t>
      </w:r>
      <w:r>
        <w:rPr>
          <w:rtl/>
          <w:lang w:bidi="ar-SA"/>
        </w:rPr>
        <w:t xml:space="preserve"> </w:t>
      </w:r>
      <w:r>
        <w:rPr>
          <w:rtl/>
        </w:rPr>
        <w:t>בין</w:t>
      </w:r>
      <w:r>
        <w:rPr>
          <w:rtl/>
          <w:lang w:bidi="ar-SA"/>
        </w:rPr>
        <w:t xml:space="preserve"> </w:t>
      </w:r>
      <w:r>
        <w:rPr>
          <w:rtl/>
        </w:rPr>
        <w:t>משה</w:t>
      </w:r>
      <w:r>
        <w:rPr>
          <w:rtl/>
          <w:lang w:bidi="ar-SA"/>
        </w:rPr>
        <w:t xml:space="preserve"> </w:t>
      </w:r>
      <w:r>
        <w:rPr>
          <w:rtl/>
        </w:rPr>
        <w:t>ואהרן</w:t>
      </w:r>
      <w:r>
        <w:rPr>
          <w:rtl/>
          <w:lang w:bidi="ar-SA"/>
        </w:rPr>
        <w:t xml:space="preserve"> </w:t>
      </w:r>
      <w:r>
        <w:rPr>
          <w:rtl/>
        </w:rPr>
        <w:t>בענין</w:t>
      </w:r>
      <w:r>
        <w:rPr>
          <w:rtl/>
          <w:lang w:bidi="ar-SA"/>
        </w:rPr>
        <w:t xml:space="preserve"> </w:t>
      </w:r>
      <w:r>
        <w:rPr>
          <w:rtl/>
        </w:rPr>
        <w:t>זה</w:t>
      </w:r>
      <w:r>
        <w:rPr>
          <w:rtl/>
          <w:lang w:bidi="ar-SA"/>
        </w:rPr>
        <w:t xml:space="preserve">, </w:t>
      </w:r>
      <w:r>
        <w:rPr>
          <w:rtl/>
        </w:rPr>
        <w:t>שאהרן</w:t>
      </w:r>
      <w:r>
        <w:rPr>
          <w:rtl/>
          <w:lang w:bidi="ar-SA"/>
        </w:rPr>
        <w:t xml:space="preserve"> </w:t>
      </w:r>
      <w:r>
        <w:rPr>
          <w:rtl/>
        </w:rPr>
        <w:t>הלך</w:t>
      </w:r>
      <w:r>
        <w:rPr>
          <w:rtl/>
          <w:lang w:bidi="ar-SA"/>
        </w:rPr>
        <w:t xml:space="preserve"> </w:t>
      </w:r>
      <w:r>
        <w:rPr>
          <w:rtl/>
        </w:rPr>
        <w:t>לעשות</w:t>
      </w:r>
      <w:r>
        <w:rPr>
          <w:rtl/>
          <w:lang w:bidi="ar-SA"/>
        </w:rPr>
        <w:t xml:space="preserve"> </w:t>
      </w:r>
      <w:r>
        <w:rPr>
          <w:rtl/>
        </w:rPr>
        <w:t>שלום</w:t>
      </w:r>
      <w:r>
        <w:rPr>
          <w:rtl/>
          <w:lang w:bidi="ar-SA"/>
        </w:rPr>
        <w:t xml:space="preserve"> </w:t>
      </w:r>
      <w:r>
        <w:rPr>
          <w:rtl/>
        </w:rPr>
        <w:t>בין</w:t>
      </w:r>
      <w:r>
        <w:rPr>
          <w:rtl/>
          <w:lang w:bidi="ar-SA"/>
        </w:rPr>
        <w:t xml:space="preserve"> </w:t>
      </w:r>
      <w:r>
        <w:rPr>
          <w:rtl/>
        </w:rPr>
        <w:t>אדם</w:t>
      </w:r>
      <w:r>
        <w:rPr>
          <w:rtl/>
          <w:lang w:bidi="ar-SA"/>
        </w:rPr>
        <w:t xml:space="preserve"> </w:t>
      </w:r>
      <w:r>
        <w:rPr>
          <w:rtl/>
        </w:rPr>
        <w:t>לחבירו</w:t>
      </w:r>
      <w:r>
        <w:rPr>
          <w:rtl/>
          <w:lang w:bidi="ar-SA"/>
        </w:rPr>
        <w:t xml:space="preserve"> </w:t>
      </w:r>
      <w:r>
        <w:rPr>
          <w:rtl/>
        </w:rPr>
        <w:t>ובין</w:t>
      </w:r>
      <w:r>
        <w:rPr>
          <w:rtl/>
          <w:lang w:bidi="ar-SA"/>
        </w:rPr>
        <w:t xml:space="preserve"> </w:t>
      </w:r>
      <w:r>
        <w:rPr>
          <w:rtl/>
        </w:rPr>
        <w:t>איש</w:t>
      </w:r>
      <w:r>
        <w:rPr>
          <w:rtl/>
          <w:lang w:bidi="ar-SA"/>
        </w:rPr>
        <w:t xml:space="preserve"> </w:t>
      </w:r>
      <w:r>
        <w:rPr>
          <w:rtl/>
        </w:rPr>
        <w:t>לאשתו</w:t>
      </w:r>
      <w:r>
        <w:rPr>
          <w:rtl/>
          <w:lang w:bidi="ar-SA"/>
        </w:rPr>
        <w:t xml:space="preserve">, </w:t>
      </w:r>
      <w:r>
        <w:rPr>
          <w:rtl/>
        </w:rPr>
        <w:t>והי</w:t>
      </w:r>
      <w:r>
        <w:rPr>
          <w:rtl/>
          <w:lang w:bidi="ar-SA"/>
        </w:rPr>
        <w:t xml:space="preserve">' </w:t>
      </w:r>
      <w:r>
        <w:rPr>
          <w:rtl/>
        </w:rPr>
        <w:t>משנה</w:t>
      </w:r>
      <w:r>
        <w:rPr>
          <w:rtl/>
          <w:lang w:bidi="ar-SA"/>
        </w:rPr>
        <w:t xml:space="preserve"> </w:t>
      </w:r>
      <w:r>
        <w:rPr>
          <w:rtl/>
        </w:rPr>
        <w:t>בדבורו</w:t>
      </w:r>
      <w:r>
        <w:rPr>
          <w:rtl/>
          <w:lang w:bidi="ar-SA"/>
        </w:rPr>
        <w:t xml:space="preserve"> </w:t>
      </w:r>
      <w:r>
        <w:rPr>
          <w:rtl/>
        </w:rPr>
        <w:t>מפני</w:t>
      </w:r>
      <w:r>
        <w:rPr>
          <w:rtl/>
          <w:lang w:bidi="ar-SA"/>
        </w:rPr>
        <w:t xml:space="preserve"> </w:t>
      </w:r>
      <w:r>
        <w:rPr>
          <w:rtl/>
        </w:rPr>
        <w:t>דרכי</w:t>
      </w:r>
      <w:r>
        <w:rPr>
          <w:rtl/>
          <w:lang w:bidi="ar-SA"/>
        </w:rPr>
        <w:t xml:space="preserve"> </w:t>
      </w:r>
      <w:r>
        <w:rPr>
          <w:rtl/>
        </w:rPr>
        <w:t>שלום</w:t>
      </w:r>
      <w:r>
        <w:rPr>
          <w:rtl/>
          <w:lang w:bidi="ar-SA"/>
        </w:rPr>
        <w:t xml:space="preserve"> </w:t>
      </w:r>
      <w:r>
        <w:rPr>
          <w:rtl/>
        </w:rPr>
        <w:t>כו</w:t>
      </w:r>
      <w:r>
        <w:rPr>
          <w:rtl/>
          <w:lang w:bidi="ar-SA"/>
        </w:rPr>
        <w:t xml:space="preserve">', </w:t>
      </w:r>
      <w:r>
        <w:rPr>
          <w:rtl/>
        </w:rPr>
        <w:t>משא</w:t>
      </w:r>
      <w:r>
        <w:rPr>
          <w:rtl/>
          <w:lang w:bidi="ar-SA"/>
        </w:rPr>
        <w:t>"</w:t>
      </w:r>
      <w:r>
        <w:rPr>
          <w:rtl/>
        </w:rPr>
        <w:t>כ</w:t>
      </w:r>
      <w:r>
        <w:rPr>
          <w:rtl/>
          <w:lang w:bidi="ar-SA"/>
        </w:rPr>
        <w:t xml:space="preserve"> </w:t>
      </w:r>
      <w:r>
        <w:rPr>
          <w:rtl/>
        </w:rPr>
        <w:t>משה</w:t>
      </w:r>
      <w:r>
        <w:rPr>
          <w:rtl/>
          <w:lang w:bidi="ar-SA"/>
        </w:rPr>
        <w:t xml:space="preserve"> </w:t>
      </w:r>
      <w:r>
        <w:rPr>
          <w:rtl/>
        </w:rPr>
        <w:t>שמדתו</w:t>
      </w:r>
      <w:r>
        <w:rPr>
          <w:rtl/>
          <w:lang w:bidi="ar-SA"/>
        </w:rPr>
        <w:t xml:space="preserve"> </w:t>
      </w:r>
      <w:r>
        <w:rPr>
          <w:rtl/>
        </w:rPr>
        <w:t>הוא</w:t>
      </w:r>
      <w:r>
        <w:rPr>
          <w:rtl/>
          <w:lang w:bidi="ar-SA"/>
        </w:rPr>
        <w:t xml:space="preserve"> </w:t>
      </w:r>
      <w:r>
        <w:rPr>
          <w:rtl/>
        </w:rPr>
        <w:t>מדת</w:t>
      </w:r>
      <w:r>
        <w:rPr>
          <w:rtl/>
          <w:lang w:bidi="ar-SA"/>
        </w:rPr>
        <w:t xml:space="preserve"> </w:t>
      </w:r>
      <w:r>
        <w:rPr>
          <w:rtl/>
        </w:rPr>
        <w:t>האמת</w:t>
      </w:r>
      <w:r>
        <w:rPr>
          <w:rtl/>
          <w:lang w:bidi="ar-SA"/>
        </w:rPr>
        <w:t xml:space="preserve">, </w:t>
      </w:r>
      <w:r>
        <w:rPr>
          <w:rtl/>
        </w:rPr>
        <w:t>ע</w:t>
      </w:r>
      <w:r>
        <w:rPr>
          <w:rtl/>
          <w:lang w:bidi="ar-SA"/>
        </w:rPr>
        <w:t>"</w:t>
      </w:r>
      <w:r>
        <w:rPr>
          <w:rtl/>
        </w:rPr>
        <w:t>ש</w:t>
      </w:r>
      <w:r>
        <w:rPr>
          <w:rtl/>
          <w:lang w:bidi="ar-SA"/>
        </w:rPr>
        <w:t>.</w:t>
      </w:r>
    </w:p>
    <w:p w:rsidR="00881733" w:rsidRDefault="00881733" w:rsidP="005868C6">
      <w:pPr>
        <w:pStyle w:val="a2"/>
        <w:rPr>
          <w:lang w:bidi="ar-SA"/>
        </w:rPr>
      </w:pPr>
      <w:r>
        <w:rPr>
          <w:rtl/>
        </w:rPr>
        <w:t>ולולי</w:t>
      </w:r>
      <w:r>
        <w:rPr>
          <w:rtl/>
          <w:lang w:bidi="ar-SA"/>
        </w:rPr>
        <w:t xml:space="preserve"> </w:t>
      </w:r>
      <w:r>
        <w:rPr>
          <w:rtl/>
        </w:rPr>
        <w:t>דמסתפינא</w:t>
      </w:r>
      <w:r>
        <w:rPr>
          <w:rtl/>
          <w:lang w:bidi="ar-SA"/>
        </w:rPr>
        <w:t xml:space="preserve"> </w:t>
      </w:r>
      <w:r>
        <w:rPr>
          <w:rtl/>
        </w:rPr>
        <w:t>י</w:t>
      </w:r>
      <w:r>
        <w:rPr>
          <w:rtl/>
          <w:lang w:bidi="ar-SA"/>
        </w:rPr>
        <w:t>"</w:t>
      </w:r>
      <w:r>
        <w:rPr>
          <w:rtl/>
        </w:rPr>
        <w:t>ל</w:t>
      </w:r>
      <w:r>
        <w:rPr>
          <w:rtl/>
          <w:lang w:bidi="ar-SA"/>
        </w:rPr>
        <w:t xml:space="preserve"> </w:t>
      </w:r>
      <w:r>
        <w:rPr>
          <w:rtl/>
        </w:rPr>
        <w:t>שעד</w:t>
      </w:r>
      <w:r>
        <w:rPr>
          <w:rtl/>
          <w:lang w:bidi="ar-SA"/>
        </w:rPr>
        <w:t>"</w:t>
      </w:r>
      <w:r>
        <w:rPr>
          <w:rtl/>
        </w:rPr>
        <w:t>ז</w:t>
      </w:r>
      <w:r>
        <w:rPr>
          <w:rtl/>
          <w:lang w:bidi="ar-SA"/>
        </w:rPr>
        <w:t xml:space="preserve"> </w:t>
      </w:r>
      <w:r>
        <w:rPr>
          <w:rtl/>
        </w:rPr>
        <w:t>ענינו</w:t>
      </w:r>
      <w:r>
        <w:rPr>
          <w:rtl/>
          <w:lang w:bidi="ar-SA"/>
        </w:rPr>
        <w:t xml:space="preserve"> </w:t>
      </w:r>
      <w:r>
        <w:rPr>
          <w:rtl/>
        </w:rPr>
        <w:t>של</w:t>
      </w:r>
      <w:r>
        <w:rPr>
          <w:rtl/>
          <w:lang w:bidi="ar-SA"/>
        </w:rPr>
        <w:t xml:space="preserve"> </w:t>
      </w:r>
      <w:r>
        <w:rPr>
          <w:rtl/>
        </w:rPr>
        <w:t>אלי</w:t>
      </w:r>
      <w:r>
        <w:rPr>
          <w:rtl/>
          <w:lang w:bidi="ar-SA"/>
        </w:rPr>
        <w:t xml:space="preserve">' </w:t>
      </w:r>
      <w:r>
        <w:rPr>
          <w:rtl/>
        </w:rPr>
        <w:t>לעשות</w:t>
      </w:r>
      <w:r>
        <w:rPr>
          <w:rtl/>
          <w:lang w:bidi="ar-SA"/>
        </w:rPr>
        <w:t xml:space="preserve"> </w:t>
      </w:r>
      <w:r>
        <w:rPr>
          <w:rtl/>
        </w:rPr>
        <w:t>שלום</w:t>
      </w:r>
      <w:r>
        <w:rPr>
          <w:rtl/>
          <w:lang w:bidi="ar-SA"/>
        </w:rPr>
        <w:t xml:space="preserve"> </w:t>
      </w:r>
      <w:r>
        <w:rPr>
          <w:rtl/>
        </w:rPr>
        <w:t>בעולם</w:t>
      </w:r>
      <w:r>
        <w:rPr>
          <w:rtl/>
          <w:lang w:bidi="ar-SA"/>
        </w:rPr>
        <w:t xml:space="preserve"> </w:t>
      </w:r>
      <w:r>
        <w:rPr>
          <w:rtl/>
        </w:rPr>
        <w:t>לע</w:t>
      </w:r>
      <w:r>
        <w:rPr>
          <w:rtl/>
          <w:lang w:bidi="ar-SA"/>
        </w:rPr>
        <w:t>"</w:t>
      </w:r>
      <w:r>
        <w:rPr>
          <w:rtl/>
        </w:rPr>
        <w:t>ל</w:t>
      </w:r>
      <w:r>
        <w:rPr>
          <w:rtl/>
          <w:lang w:bidi="ar-SA"/>
        </w:rPr>
        <w:t xml:space="preserve"> </w:t>
      </w:r>
      <w:r>
        <w:rPr>
          <w:rtl/>
        </w:rPr>
        <w:t>יהי</w:t>
      </w:r>
      <w:r>
        <w:rPr>
          <w:rtl/>
          <w:lang w:bidi="ar-SA"/>
        </w:rPr>
        <w:t xml:space="preserve">' </w:t>
      </w:r>
      <w:r>
        <w:rPr>
          <w:rtl/>
        </w:rPr>
        <w:t>באופן</w:t>
      </w:r>
      <w:r>
        <w:rPr>
          <w:rtl/>
          <w:lang w:bidi="ar-SA"/>
        </w:rPr>
        <w:t xml:space="preserve"> </w:t>
      </w:r>
      <w:r>
        <w:rPr>
          <w:rtl/>
        </w:rPr>
        <w:t>עשיית</w:t>
      </w:r>
      <w:r>
        <w:rPr>
          <w:rtl/>
          <w:lang w:bidi="ar-SA"/>
        </w:rPr>
        <w:t xml:space="preserve"> </w:t>
      </w:r>
      <w:r>
        <w:rPr>
          <w:rtl/>
        </w:rPr>
        <w:t>שלום</w:t>
      </w:r>
      <w:r>
        <w:rPr>
          <w:rtl/>
          <w:lang w:bidi="ar-SA"/>
        </w:rPr>
        <w:t xml:space="preserve"> </w:t>
      </w:r>
      <w:r>
        <w:rPr>
          <w:rtl/>
        </w:rPr>
        <w:t>שע</w:t>
      </w:r>
      <w:r>
        <w:rPr>
          <w:rtl/>
          <w:lang w:bidi="ar-SA"/>
        </w:rPr>
        <w:t>"</w:t>
      </w:r>
      <w:r>
        <w:rPr>
          <w:rtl/>
        </w:rPr>
        <w:t>י</w:t>
      </w:r>
      <w:r>
        <w:rPr>
          <w:rtl/>
          <w:lang w:bidi="ar-SA"/>
        </w:rPr>
        <w:t xml:space="preserve"> </w:t>
      </w:r>
      <w:r>
        <w:rPr>
          <w:rtl/>
        </w:rPr>
        <w:t>אהרן</w:t>
      </w:r>
      <w:r>
        <w:rPr>
          <w:rtl/>
          <w:lang w:bidi="ar-SA"/>
        </w:rPr>
        <w:t xml:space="preserve">, </w:t>
      </w:r>
      <w:r>
        <w:rPr>
          <w:rtl/>
        </w:rPr>
        <w:t>דהיינו</w:t>
      </w:r>
      <w:r>
        <w:rPr>
          <w:rtl/>
          <w:lang w:bidi="ar-SA"/>
        </w:rPr>
        <w:t xml:space="preserve"> </w:t>
      </w:r>
      <w:r>
        <w:rPr>
          <w:rtl/>
        </w:rPr>
        <w:t>שילך</w:t>
      </w:r>
      <w:r>
        <w:rPr>
          <w:rtl/>
          <w:lang w:bidi="ar-SA"/>
        </w:rPr>
        <w:t xml:space="preserve"> </w:t>
      </w:r>
      <w:r>
        <w:rPr>
          <w:rtl/>
        </w:rPr>
        <w:t>בין</w:t>
      </w:r>
      <w:r>
        <w:rPr>
          <w:rtl/>
          <w:lang w:bidi="ar-SA"/>
        </w:rPr>
        <w:t xml:space="preserve"> </w:t>
      </w:r>
      <w:r>
        <w:rPr>
          <w:rtl/>
        </w:rPr>
        <w:t>שני</w:t>
      </w:r>
      <w:r>
        <w:rPr>
          <w:rtl/>
          <w:lang w:bidi="ar-SA"/>
        </w:rPr>
        <w:t xml:space="preserve"> </w:t>
      </w:r>
      <w:r>
        <w:rPr>
          <w:rtl/>
        </w:rPr>
        <w:t>בני</w:t>
      </w:r>
      <w:r>
        <w:rPr>
          <w:rtl/>
          <w:lang w:bidi="ar-SA"/>
        </w:rPr>
        <w:t xml:space="preserve"> </w:t>
      </w:r>
      <w:r>
        <w:rPr>
          <w:rtl/>
        </w:rPr>
        <w:t>אדם</w:t>
      </w:r>
      <w:r>
        <w:rPr>
          <w:rtl/>
          <w:lang w:bidi="ar-SA"/>
        </w:rPr>
        <w:t xml:space="preserve"> </w:t>
      </w:r>
      <w:r>
        <w:rPr>
          <w:rtl/>
        </w:rPr>
        <w:t>ויתווך</w:t>
      </w:r>
      <w:r>
        <w:rPr>
          <w:rtl/>
          <w:lang w:bidi="ar-SA"/>
        </w:rPr>
        <w:t xml:space="preserve"> </w:t>
      </w:r>
      <w:r>
        <w:rPr>
          <w:rtl/>
        </w:rPr>
        <w:t>ביניהם</w:t>
      </w:r>
      <w:r>
        <w:rPr>
          <w:rtl/>
          <w:lang w:bidi="ar-SA"/>
        </w:rPr>
        <w:t xml:space="preserve"> </w:t>
      </w:r>
      <w:r>
        <w:rPr>
          <w:rtl/>
        </w:rPr>
        <w:t>עד</w:t>
      </w:r>
      <w:r>
        <w:rPr>
          <w:rtl/>
          <w:lang w:bidi="ar-SA"/>
        </w:rPr>
        <w:t xml:space="preserve"> </w:t>
      </w:r>
      <w:r>
        <w:rPr>
          <w:rtl/>
        </w:rPr>
        <w:t>שיסיר</w:t>
      </w:r>
      <w:r>
        <w:rPr>
          <w:rtl/>
          <w:lang w:bidi="ar-SA"/>
        </w:rPr>
        <w:t xml:space="preserve"> </w:t>
      </w:r>
      <w:r>
        <w:rPr>
          <w:rtl/>
        </w:rPr>
        <w:t>הקפידא</w:t>
      </w:r>
      <w:r>
        <w:rPr>
          <w:rtl/>
          <w:lang w:bidi="ar-SA"/>
        </w:rPr>
        <w:t xml:space="preserve"> </w:t>
      </w:r>
      <w:r>
        <w:rPr>
          <w:rtl/>
        </w:rPr>
        <w:t>שבין</w:t>
      </w:r>
      <w:r>
        <w:rPr>
          <w:rtl/>
          <w:lang w:bidi="ar-SA"/>
        </w:rPr>
        <w:t xml:space="preserve"> </w:t>
      </w:r>
      <w:r>
        <w:rPr>
          <w:rtl/>
        </w:rPr>
        <w:t>א</w:t>
      </w:r>
      <w:r>
        <w:rPr>
          <w:rtl/>
          <w:lang w:bidi="ar-SA"/>
        </w:rPr>
        <w:t xml:space="preserve">' </w:t>
      </w:r>
      <w:r>
        <w:rPr>
          <w:rtl/>
        </w:rPr>
        <w:t>לחבירו</w:t>
      </w:r>
      <w:r>
        <w:rPr>
          <w:rtl/>
          <w:lang w:bidi="ar-SA"/>
        </w:rPr>
        <w:t xml:space="preserve"> (</w:t>
      </w:r>
      <w:r>
        <w:rPr>
          <w:rtl/>
        </w:rPr>
        <w:t>ולהעיר</w:t>
      </w:r>
      <w:r>
        <w:rPr>
          <w:rtl/>
          <w:lang w:bidi="ar-SA"/>
        </w:rPr>
        <w:t xml:space="preserve"> </w:t>
      </w:r>
      <w:r>
        <w:rPr>
          <w:rtl/>
        </w:rPr>
        <w:t>משיחות</w:t>
      </w:r>
      <w:r>
        <w:rPr>
          <w:rtl/>
          <w:lang w:bidi="ar-SA"/>
        </w:rPr>
        <w:t xml:space="preserve"> </w:t>
      </w:r>
      <w:r>
        <w:rPr>
          <w:rtl/>
        </w:rPr>
        <w:t>קודש</w:t>
      </w:r>
      <w:r>
        <w:rPr>
          <w:rtl/>
          <w:lang w:bidi="ar-SA"/>
        </w:rPr>
        <w:t xml:space="preserve"> </w:t>
      </w:r>
      <w:r>
        <w:rPr>
          <w:rtl/>
        </w:rPr>
        <w:t>תש</w:t>
      </w:r>
      <w:r>
        <w:rPr>
          <w:rtl/>
          <w:lang w:bidi="ar-SA"/>
        </w:rPr>
        <w:t>"</w:t>
      </w:r>
      <w:r>
        <w:rPr>
          <w:rtl/>
        </w:rPr>
        <w:t>מ</w:t>
      </w:r>
      <w:r>
        <w:rPr>
          <w:rtl/>
          <w:lang w:bidi="ar-SA"/>
        </w:rPr>
        <w:t xml:space="preserve"> </w:t>
      </w:r>
      <w:r>
        <w:rPr>
          <w:rtl/>
        </w:rPr>
        <w:t>ח</w:t>
      </w:r>
      <w:r>
        <w:rPr>
          <w:rtl/>
          <w:lang w:bidi="ar-SA"/>
        </w:rPr>
        <w:t>"</w:t>
      </w:r>
      <w:r>
        <w:rPr>
          <w:rtl/>
        </w:rPr>
        <w:t>א</w:t>
      </w:r>
      <w:r>
        <w:rPr>
          <w:rtl/>
          <w:lang w:bidi="ar-SA"/>
        </w:rPr>
        <w:t xml:space="preserve"> </w:t>
      </w:r>
      <w:r>
        <w:rPr>
          <w:rtl/>
        </w:rPr>
        <w:t>ע</w:t>
      </w:r>
      <w:r>
        <w:rPr>
          <w:rtl/>
          <w:lang w:bidi="ar-SA"/>
        </w:rPr>
        <w:t xml:space="preserve">' 37), </w:t>
      </w:r>
      <w:r>
        <w:rPr>
          <w:rtl/>
        </w:rPr>
        <w:t>משא</w:t>
      </w:r>
      <w:r>
        <w:rPr>
          <w:rtl/>
          <w:lang w:bidi="ar-SA"/>
        </w:rPr>
        <w:t>"</w:t>
      </w:r>
      <w:r>
        <w:rPr>
          <w:rtl/>
        </w:rPr>
        <w:t>כ</w:t>
      </w:r>
      <w:r>
        <w:rPr>
          <w:rtl/>
          <w:lang w:bidi="ar-SA"/>
        </w:rPr>
        <w:t xml:space="preserve"> </w:t>
      </w:r>
      <w:r>
        <w:rPr>
          <w:rtl/>
        </w:rPr>
        <w:t>פעולת</w:t>
      </w:r>
      <w:r>
        <w:rPr>
          <w:rtl/>
          <w:lang w:bidi="ar-SA"/>
        </w:rPr>
        <w:t xml:space="preserve"> </w:t>
      </w:r>
      <w:r>
        <w:rPr>
          <w:rtl/>
        </w:rPr>
        <w:t>משיח</w:t>
      </w:r>
      <w:r>
        <w:rPr>
          <w:rtl/>
          <w:lang w:bidi="ar-SA"/>
        </w:rPr>
        <w:t xml:space="preserve"> </w:t>
      </w:r>
      <w:r>
        <w:rPr>
          <w:rtl/>
        </w:rPr>
        <w:t>בעולם</w:t>
      </w:r>
      <w:r>
        <w:rPr>
          <w:rtl/>
          <w:lang w:bidi="ar-SA"/>
        </w:rPr>
        <w:t xml:space="preserve"> </w:t>
      </w:r>
      <w:r>
        <w:rPr>
          <w:rtl/>
        </w:rPr>
        <w:t>יהי</w:t>
      </w:r>
      <w:r>
        <w:rPr>
          <w:rtl/>
          <w:lang w:bidi="ar-SA"/>
        </w:rPr>
        <w:t xml:space="preserve">' </w:t>
      </w:r>
      <w:r>
        <w:rPr>
          <w:rtl/>
        </w:rPr>
        <w:t>יותר</w:t>
      </w:r>
      <w:r>
        <w:rPr>
          <w:rtl/>
          <w:lang w:bidi="ar-SA"/>
        </w:rPr>
        <w:t xml:space="preserve"> </w:t>
      </w:r>
      <w:r>
        <w:rPr>
          <w:rtl/>
        </w:rPr>
        <w:t>באופן</w:t>
      </w:r>
      <w:r>
        <w:rPr>
          <w:rtl/>
          <w:lang w:bidi="ar-SA"/>
        </w:rPr>
        <w:t xml:space="preserve"> </w:t>
      </w:r>
      <w:r>
        <w:rPr>
          <w:rtl/>
        </w:rPr>
        <w:t>מלמעלה</w:t>
      </w:r>
      <w:r>
        <w:rPr>
          <w:rtl/>
          <w:lang w:bidi="ar-SA"/>
        </w:rPr>
        <w:t xml:space="preserve"> </w:t>
      </w:r>
      <w:r>
        <w:rPr>
          <w:rtl/>
        </w:rPr>
        <w:t>למטה</w:t>
      </w:r>
      <w:r>
        <w:rPr>
          <w:rtl/>
          <w:lang w:bidi="ar-SA"/>
        </w:rPr>
        <w:t xml:space="preserve">, </w:t>
      </w:r>
      <w:r>
        <w:rPr>
          <w:rtl/>
        </w:rPr>
        <w:t>היינו</w:t>
      </w:r>
      <w:r>
        <w:rPr>
          <w:rtl/>
          <w:lang w:bidi="ar-SA"/>
        </w:rPr>
        <w:t xml:space="preserve"> </w:t>
      </w:r>
      <w:r>
        <w:rPr>
          <w:rtl/>
        </w:rPr>
        <w:t>שילמד</w:t>
      </w:r>
      <w:r>
        <w:rPr>
          <w:rtl/>
          <w:lang w:bidi="ar-SA"/>
        </w:rPr>
        <w:t xml:space="preserve"> </w:t>
      </w:r>
      <w:r>
        <w:rPr>
          <w:rtl/>
        </w:rPr>
        <w:t>לבני</w:t>
      </w:r>
      <w:r>
        <w:rPr>
          <w:rtl/>
          <w:lang w:bidi="ar-SA"/>
        </w:rPr>
        <w:t xml:space="preserve"> </w:t>
      </w:r>
      <w:r>
        <w:rPr>
          <w:rtl/>
        </w:rPr>
        <w:t>אדם</w:t>
      </w:r>
      <w:r>
        <w:rPr>
          <w:rtl/>
          <w:lang w:bidi="ar-SA"/>
        </w:rPr>
        <w:t xml:space="preserve"> </w:t>
      </w:r>
      <w:r>
        <w:rPr>
          <w:rtl/>
        </w:rPr>
        <w:t>ההכרה</w:t>
      </w:r>
      <w:r>
        <w:rPr>
          <w:rtl/>
          <w:lang w:bidi="ar-SA"/>
        </w:rPr>
        <w:t xml:space="preserve"> </w:t>
      </w:r>
      <w:r>
        <w:rPr>
          <w:rtl/>
        </w:rPr>
        <w:t>במעלת</w:t>
      </w:r>
      <w:r>
        <w:rPr>
          <w:rtl/>
          <w:lang w:bidi="ar-SA"/>
        </w:rPr>
        <w:t xml:space="preserve"> </w:t>
      </w:r>
      <w:r>
        <w:rPr>
          <w:rtl/>
        </w:rPr>
        <w:t>השלום</w:t>
      </w:r>
      <w:r>
        <w:rPr>
          <w:rtl/>
          <w:lang w:bidi="ar-SA"/>
        </w:rPr>
        <w:t xml:space="preserve"> </w:t>
      </w:r>
      <w:r>
        <w:rPr>
          <w:rtl/>
        </w:rPr>
        <w:t>מצ</w:t>
      </w:r>
      <w:r>
        <w:rPr>
          <w:rtl/>
          <w:lang w:bidi="ar-SA"/>
        </w:rPr>
        <w:t>"</w:t>
      </w:r>
      <w:r>
        <w:rPr>
          <w:rtl/>
        </w:rPr>
        <w:t>ע</w:t>
      </w:r>
      <w:r>
        <w:rPr>
          <w:rtl/>
          <w:lang w:bidi="ar-SA"/>
        </w:rPr>
        <w:t xml:space="preserve"> </w:t>
      </w:r>
      <w:r>
        <w:rPr>
          <w:rtl/>
        </w:rPr>
        <w:t>ו</w:t>
      </w:r>
      <w:r>
        <w:rPr>
          <w:b/>
          <w:bCs/>
          <w:rtl/>
        </w:rPr>
        <w:t>במילא</w:t>
      </w:r>
      <w:r>
        <w:rPr>
          <w:rtl/>
          <w:lang w:bidi="ar-SA"/>
        </w:rPr>
        <w:t xml:space="preserve"> </w:t>
      </w:r>
      <w:r>
        <w:rPr>
          <w:rtl/>
        </w:rPr>
        <w:t>יביא</w:t>
      </w:r>
      <w:r>
        <w:rPr>
          <w:rtl/>
          <w:lang w:bidi="ar-SA"/>
        </w:rPr>
        <w:t xml:space="preserve"> </w:t>
      </w:r>
      <w:r>
        <w:rPr>
          <w:rtl/>
        </w:rPr>
        <w:t>זה</w:t>
      </w:r>
      <w:r>
        <w:rPr>
          <w:rtl/>
          <w:lang w:bidi="ar-SA"/>
        </w:rPr>
        <w:t xml:space="preserve"> </w:t>
      </w:r>
      <w:r>
        <w:rPr>
          <w:rtl/>
        </w:rPr>
        <w:t>לתוצאה</w:t>
      </w:r>
      <w:r>
        <w:rPr>
          <w:rtl/>
          <w:lang w:bidi="ar-SA"/>
        </w:rPr>
        <w:t xml:space="preserve"> </w:t>
      </w:r>
      <w:r>
        <w:rPr>
          <w:rtl/>
        </w:rPr>
        <w:t>ש</w:t>
      </w:r>
      <w:r>
        <w:rPr>
          <w:rtl/>
          <w:lang w:bidi="ar-SA"/>
        </w:rPr>
        <w:t>"</w:t>
      </w:r>
      <w:r>
        <w:rPr>
          <w:rtl/>
        </w:rPr>
        <w:t>וכתתו</w:t>
      </w:r>
      <w:r>
        <w:rPr>
          <w:rtl/>
          <w:lang w:bidi="ar-SA"/>
        </w:rPr>
        <w:t xml:space="preserve"> </w:t>
      </w:r>
      <w:r>
        <w:rPr>
          <w:rtl/>
        </w:rPr>
        <w:t>חרבותם</w:t>
      </w:r>
      <w:r>
        <w:rPr>
          <w:rtl/>
          <w:lang w:bidi="ar-SA"/>
        </w:rPr>
        <w:t xml:space="preserve"> </w:t>
      </w:r>
      <w:r>
        <w:rPr>
          <w:rtl/>
        </w:rPr>
        <w:t>לאתים</w:t>
      </w:r>
      <w:r>
        <w:rPr>
          <w:rtl/>
          <w:lang w:bidi="ar-SA"/>
        </w:rPr>
        <w:t xml:space="preserve"> </w:t>
      </w:r>
      <w:r>
        <w:rPr>
          <w:rtl/>
        </w:rPr>
        <w:t>וגו</w:t>
      </w:r>
      <w:r>
        <w:rPr>
          <w:rtl/>
          <w:lang w:bidi="ar-SA"/>
        </w:rPr>
        <w:t xml:space="preserve">'" </w:t>
      </w:r>
      <w:r>
        <w:rPr>
          <w:rtl/>
        </w:rPr>
        <w:t>כמבואר</w:t>
      </w:r>
      <w:r>
        <w:rPr>
          <w:rtl/>
          <w:lang w:bidi="ar-SA"/>
        </w:rPr>
        <w:t xml:space="preserve"> </w:t>
      </w:r>
      <w:r>
        <w:rPr>
          <w:rtl/>
        </w:rPr>
        <w:t>בישעי</w:t>
      </w:r>
      <w:r>
        <w:rPr>
          <w:rtl/>
          <w:lang w:bidi="ar-SA"/>
        </w:rPr>
        <w:t xml:space="preserve">' </w:t>
      </w:r>
      <w:r>
        <w:rPr>
          <w:rtl/>
        </w:rPr>
        <w:t>פרק</w:t>
      </w:r>
      <w:r>
        <w:rPr>
          <w:rtl/>
          <w:lang w:bidi="ar-SA"/>
        </w:rPr>
        <w:t xml:space="preserve"> </w:t>
      </w:r>
      <w:r>
        <w:rPr>
          <w:rtl/>
        </w:rPr>
        <w:t>ב</w:t>
      </w:r>
      <w:r>
        <w:rPr>
          <w:rtl/>
          <w:lang w:bidi="ar-SA"/>
        </w:rPr>
        <w:t xml:space="preserve">', </w:t>
      </w:r>
      <w:r>
        <w:rPr>
          <w:rtl/>
        </w:rPr>
        <w:t>אבל</w:t>
      </w:r>
      <w:r>
        <w:rPr>
          <w:rtl/>
          <w:lang w:bidi="ar-SA"/>
        </w:rPr>
        <w:t xml:space="preserve"> </w:t>
      </w:r>
      <w:r>
        <w:rPr>
          <w:rtl/>
        </w:rPr>
        <w:t>משיח</w:t>
      </w:r>
      <w:r>
        <w:rPr>
          <w:rtl/>
          <w:lang w:bidi="ar-SA"/>
        </w:rPr>
        <w:t xml:space="preserve"> </w:t>
      </w:r>
      <w:r>
        <w:rPr>
          <w:rtl/>
        </w:rPr>
        <w:t>לא</w:t>
      </w:r>
      <w:r>
        <w:rPr>
          <w:rtl/>
          <w:lang w:bidi="ar-SA"/>
        </w:rPr>
        <w:t xml:space="preserve"> </w:t>
      </w:r>
      <w:r>
        <w:rPr>
          <w:rtl/>
        </w:rPr>
        <w:t>יתעסק</w:t>
      </w:r>
      <w:r>
        <w:rPr>
          <w:rtl/>
          <w:lang w:bidi="ar-SA"/>
        </w:rPr>
        <w:t xml:space="preserve"> </w:t>
      </w:r>
      <w:r>
        <w:rPr>
          <w:rtl/>
        </w:rPr>
        <w:t>כ</w:t>
      </w:r>
      <w:r>
        <w:rPr>
          <w:rtl/>
          <w:lang w:bidi="ar-SA"/>
        </w:rPr>
        <w:t>"</w:t>
      </w:r>
      <w:r>
        <w:rPr>
          <w:rtl/>
        </w:rPr>
        <w:t>כ</w:t>
      </w:r>
      <w:r>
        <w:rPr>
          <w:rtl/>
          <w:lang w:bidi="ar-SA"/>
        </w:rPr>
        <w:t xml:space="preserve"> </w:t>
      </w:r>
      <w:r>
        <w:rPr>
          <w:rtl/>
        </w:rPr>
        <w:t>עם</w:t>
      </w:r>
      <w:r>
        <w:rPr>
          <w:rtl/>
          <w:lang w:bidi="ar-SA"/>
        </w:rPr>
        <w:t xml:space="preserve"> </w:t>
      </w:r>
      <w:r>
        <w:rPr>
          <w:rtl/>
        </w:rPr>
        <w:t>כל</w:t>
      </w:r>
      <w:r>
        <w:rPr>
          <w:rtl/>
          <w:lang w:bidi="ar-SA"/>
        </w:rPr>
        <w:t xml:space="preserve"> </w:t>
      </w:r>
      <w:r>
        <w:rPr>
          <w:rtl/>
        </w:rPr>
        <w:t>ה</w:t>
      </w:r>
      <w:r>
        <w:rPr>
          <w:rtl/>
          <w:lang w:bidi="ar-SA"/>
        </w:rPr>
        <w:t>"</w:t>
      </w:r>
      <w:r>
        <w:rPr>
          <w:rtl/>
        </w:rPr>
        <w:t>קלייניקייטן</w:t>
      </w:r>
      <w:r>
        <w:rPr>
          <w:rtl/>
          <w:lang w:bidi="ar-SA"/>
        </w:rPr>
        <w:t xml:space="preserve">", </w:t>
      </w:r>
      <w:r>
        <w:rPr>
          <w:rtl/>
        </w:rPr>
        <w:t>אלא</w:t>
      </w:r>
      <w:r>
        <w:rPr>
          <w:rtl/>
          <w:lang w:bidi="ar-SA"/>
        </w:rPr>
        <w:t xml:space="preserve"> </w:t>
      </w:r>
      <w:r>
        <w:rPr>
          <w:rtl/>
        </w:rPr>
        <w:t>יברר</w:t>
      </w:r>
      <w:r>
        <w:rPr>
          <w:rtl/>
          <w:lang w:bidi="ar-SA"/>
        </w:rPr>
        <w:t xml:space="preserve"> </w:t>
      </w:r>
      <w:r>
        <w:rPr>
          <w:rtl/>
        </w:rPr>
        <w:t>אותם</w:t>
      </w:r>
      <w:r>
        <w:rPr>
          <w:rtl/>
          <w:lang w:bidi="ar-SA"/>
        </w:rPr>
        <w:t xml:space="preserve"> </w:t>
      </w:r>
      <w:r>
        <w:rPr>
          <w:rtl/>
        </w:rPr>
        <w:t>בדרך</w:t>
      </w:r>
      <w:r>
        <w:rPr>
          <w:rtl/>
          <w:lang w:bidi="ar-SA"/>
        </w:rPr>
        <w:t xml:space="preserve"> </w:t>
      </w:r>
      <w:r>
        <w:rPr>
          <w:rtl/>
        </w:rPr>
        <w:t>ממילא</w:t>
      </w:r>
      <w:r>
        <w:rPr>
          <w:rtl/>
          <w:lang w:bidi="ar-SA"/>
        </w:rPr>
        <w:t xml:space="preserve"> </w:t>
      </w:r>
      <w:r>
        <w:rPr>
          <w:rtl/>
        </w:rPr>
        <w:t>כו</w:t>
      </w:r>
      <w:r>
        <w:rPr>
          <w:rtl/>
          <w:lang w:bidi="ar-SA"/>
        </w:rPr>
        <w:t xml:space="preserve">', </w:t>
      </w:r>
      <w:r>
        <w:rPr>
          <w:rtl/>
        </w:rPr>
        <w:t>משא</w:t>
      </w:r>
      <w:r>
        <w:rPr>
          <w:rtl/>
          <w:lang w:bidi="ar-SA"/>
        </w:rPr>
        <w:t>"</w:t>
      </w:r>
      <w:r>
        <w:rPr>
          <w:rtl/>
        </w:rPr>
        <w:t>כ</w:t>
      </w:r>
      <w:r>
        <w:rPr>
          <w:rtl/>
          <w:lang w:bidi="ar-SA"/>
        </w:rPr>
        <w:t xml:space="preserve"> </w:t>
      </w:r>
      <w:r>
        <w:rPr>
          <w:rtl/>
        </w:rPr>
        <w:t>אלי</w:t>
      </w:r>
      <w:r>
        <w:rPr>
          <w:rtl/>
          <w:lang w:bidi="ar-SA"/>
        </w:rPr>
        <w:t xml:space="preserve">' </w:t>
      </w:r>
      <w:r>
        <w:rPr>
          <w:rtl/>
        </w:rPr>
        <w:t>שענינו</w:t>
      </w:r>
      <w:r>
        <w:rPr>
          <w:rtl/>
          <w:lang w:bidi="ar-SA"/>
        </w:rPr>
        <w:t xml:space="preserve"> </w:t>
      </w:r>
      <w:r>
        <w:rPr>
          <w:rtl/>
        </w:rPr>
        <w:t>הוא</w:t>
      </w:r>
      <w:r>
        <w:rPr>
          <w:rtl/>
          <w:lang w:bidi="ar-SA"/>
        </w:rPr>
        <w:t xml:space="preserve"> </w:t>
      </w:r>
      <w:r>
        <w:rPr>
          <w:rtl/>
        </w:rPr>
        <w:t>כמו</w:t>
      </w:r>
      <w:r>
        <w:rPr>
          <w:rtl/>
          <w:lang w:bidi="ar-SA"/>
        </w:rPr>
        <w:t xml:space="preserve"> </w:t>
      </w:r>
      <w:r>
        <w:rPr>
          <w:rtl/>
        </w:rPr>
        <w:t>מלמטלמ</w:t>
      </w:r>
      <w:r>
        <w:rPr>
          <w:rtl/>
          <w:lang w:bidi="ar-SA"/>
        </w:rPr>
        <w:t>"</w:t>
      </w:r>
      <w:r>
        <w:rPr>
          <w:rtl/>
        </w:rPr>
        <w:t>ע</w:t>
      </w:r>
      <w:r>
        <w:rPr>
          <w:rtl/>
          <w:lang w:bidi="ar-SA"/>
        </w:rPr>
        <w:t xml:space="preserve"> </w:t>
      </w:r>
      <w:r>
        <w:rPr>
          <w:rtl/>
        </w:rPr>
        <w:t>שושבינא</w:t>
      </w:r>
      <w:r>
        <w:rPr>
          <w:rtl/>
          <w:lang w:bidi="ar-SA"/>
        </w:rPr>
        <w:t xml:space="preserve"> </w:t>
      </w:r>
      <w:r>
        <w:rPr>
          <w:rtl/>
        </w:rPr>
        <w:t>דמטרוניתא</w:t>
      </w:r>
      <w:r>
        <w:rPr>
          <w:rtl/>
          <w:lang w:bidi="ar-SA"/>
        </w:rPr>
        <w:t xml:space="preserve"> </w:t>
      </w:r>
      <w:r>
        <w:rPr>
          <w:rtl/>
        </w:rPr>
        <w:t>כו</w:t>
      </w:r>
      <w:r>
        <w:rPr>
          <w:rtl/>
          <w:lang w:bidi="ar-SA"/>
        </w:rPr>
        <w:t>'.</w:t>
      </w:r>
    </w:p>
    <w:p w:rsidR="00881733" w:rsidRDefault="00881733" w:rsidP="005868C6">
      <w:pPr>
        <w:pStyle w:val="a2"/>
        <w:rPr>
          <w:lang w:bidi="ar-SA"/>
        </w:rPr>
      </w:pPr>
      <w:r>
        <w:rPr>
          <w:rtl/>
        </w:rPr>
        <w:t>ועד</w:t>
      </w:r>
      <w:r>
        <w:rPr>
          <w:rtl/>
          <w:lang w:bidi="ar-SA"/>
        </w:rPr>
        <w:t>"</w:t>
      </w:r>
      <w:r>
        <w:rPr>
          <w:rtl/>
        </w:rPr>
        <w:t>ז</w:t>
      </w:r>
      <w:r>
        <w:rPr>
          <w:rtl/>
          <w:lang w:bidi="ar-SA"/>
        </w:rPr>
        <w:t xml:space="preserve"> </w:t>
      </w:r>
      <w:r>
        <w:rPr>
          <w:rtl/>
        </w:rPr>
        <w:t>אפ</w:t>
      </w:r>
      <w:r>
        <w:rPr>
          <w:rtl/>
          <w:lang w:bidi="ar-SA"/>
        </w:rPr>
        <w:t>"</w:t>
      </w:r>
      <w:r>
        <w:rPr>
          <w:rtl/>
        </w:rPr>
        <w:t>ל</w:t>
      </w:r>
      <w:r>
        <w:rPr>
          <w:rtl/>
          <w:lang w:bidi="ar-SA"/>
        </w:rPr>
        <w:t xml:space="preserve"> </w:t>
      </w:r>
      <w:r>
        <w:rPr>
          <w:rtl/>
        </w:rPr>
        <w:t>בנוגע</w:t>
      </w:r>
      <w:r>
        <w:rPr>
          <w:rtl/>
          <w:lang w:bidi="ar-SA"/>
        </w:rPr>
        <w:t xml:space="preserve"> </w:t>
      </w:r>
      <w:r>
        <w:rPr>
          <w:rtl/>
        </w:rPr>
        <w:t>עבודת</w:t>
      </w:r>
      <w:r>
        <w:rPr>
          <w:rtl/>
          <w:lang w:bidi="ar-SA"/>
        </w:rPr>
        <w:t xml:space="preserve"> </w:t>
      </w:r>
      <w:r>
        <w:rPr>
          <w:rtl/>
        </w:rPr>
        <w:t>אליהו</w:t>
      </w:r>
      <w:r>
        <w:rPr>
          <w:rtl/>
          <w:lang w:bidi="ar-SA"/>
        </w:rPr>
        <w:t xml:space="preserve"> </w:t>
      </w:r>
      <w:r>
        <w:rPr>
          <w:rtl/>
        </w:rPr>
        <w:t>ליישר</w:t>
      </w:r>
      <w:r>
        <w:rPr>
          <w:rtl/>
          <w:lang w:bidi="ar-SA"/>
        </w:rPr>
        <w:t xml:space="preserve"> </w:t>
      </w:r>
      <w:r>
        <w:rPr>
          <w:rtl/>
        </w:rPr>
        <w:t>בנ</w:t>
      </w:r>
      <w:r>
        <w:rPr>
          <w:rtl/>
          <w:lang w:bidi="ar-SA"/>
        </w:rPr>
        <w:t>"</w:t>
      </w:r>
      <w:r>
        <w:rPr>
          <w:rtl/>
        </w:rPr>
        <w:t>י</w:t>
      </w:r>
      <w:r>
        <w:rPr>
          <w:rtl/>
          <w:lang w:bidi="ar-SA"/>
        </w:rPr>
        <w:t xml:space="preserve"> </w:t>
      </w:r>
      <w:r>
        <w:rPr>
          <w:rtl/>
        </w:rPr>
        <w:t>ולהכין</w:t>
      </w:r>
      <w:r>
        <w:rPr>
          <w:rtl/>
          <w:lang w:bidi="ar-SA"/>
        </w:rPr>
        <w:t xml:space="preserve"> </w:t>
      </w:r>
      <w:r>
        <w:rPr>
          <w:rtl/>
        </w:rPr>
        <w:t>לבם</w:t>
      </w:r>
      <w:r>
        <w:rPr>
          <w:rtl/>
          <w:lang w:bidi="ar-SA"/>
        </w:rPr>
        <w:t xml:space="preserve"> </w:t>
      </w:r>
      <w:r>
        <w:rPr>
          <w:rtl/>
        </w:rPr>
        <w:t>המבואר</w:t>
      </w:r>
      <w:r>
        <w:rPr>
          <w:rtl/>
          <w:lang w:bidi="ar-SA"/>
        </w:rPr>
        <w:t xml:space="preserve"> </w:t>
      </w:r>
      <w:r>
        <w:rPr>
          <w:rtl/>
        </w:rPr>
        <w:t>ברמב</w:t>
      </w:r>
      <w:r>
        <w:rPr>
          <w:rtl/>
          <w:lang w:bidi="ar-SA"/>
        </w:rPr>
        <w:t>"</w:t>
      </w:r>
      <w:r>
        <w:rPr>
          <w:rtl/>
        </w:rPr>
        <w:t>ם</w:t>
      </w:r>
      <w:r>
        <w:rPr>
          <w:rtl/>
          <w:lang w:bidi="ar-SA"/>
        </w:rPr>
        <w:t xml:space="preserve"> </w:t>
      </w:r>
      <w:r>
        <w:rPr>
          <w:rtl/>
        </w:rPr>
        <w:t>הל</w:t>
      </w:r>
      <w:r>
        <w:rPr>
          <w:rtl/>
          <w:lang w:bidi="ar-SA"/>
        </w:rPr>
        <w:t xml:space="preserve">' </w:t>
      </w:r>
      <w:r>
        <w:rPr>
          <w:rtl/>
        </w:rPr>
        <w:t>מלכים</w:t>
      </w:r>
      <w:r>
        <w:rPr>
          <w:rtl/>
          <w:lang w:bidi="ar-SA"/>
        </w:rPr>
        <w:t xml:space="preserve"> </w:t>
      </w:r>
      <w:r>
        <w:rPr>
          <w:rtl/>
        </w:rPr>
        <w:t>פי</w:t>
      </w:r>
      <w:r>
        <w:rPr>
          <w:rtl/>
          <w:lang w:bidi="ar-SA"/>
        </w:rPr>
        <w:t>"</w:t>
      </w:r>
      <w:r>
        <w:rPr>
          <w:rtl/>
        </w:rPr>
        <w:t>ב</w:t>
      </w:r>
      <w:r>
        <w:rPr>
          <w:rtl/>
          <w:lang w:bidi="ar-SA"/>
        </w:rPr>
        <w:t xml:space="preserve"> </w:t>
      </w:r>
      <w:r>
        <w:rPr>
          <w:rtl/>
        </w:rPr>
        <w:t>ה</w:t>
      </w:r>
      <w:r>
        <w:rPr>
          <w:rtl/>
          <w:lang w:bidi="ar-SA"/>
        </w:rPr>
        <w:t>"</w:t>
      </w:r>
      <w:r>
        <w:rPr>
          <w:rtl/>
        </w:rPr>
        <w:t>ב</w:t>
      </w:r>
      <w:r>
        <w:rPr>
          <w:rtl/>
          <w:lang w:bidi="ar-SA"/>
        </w:rPr>
        <w:t xml:space="preserve">, </w:t>
      </w:r>
      <w:r>
        <w:rPr>
          <w:rtl/>
        </w:rPr>
        <w:t>שענין</w:t>
      </w:r>
      <w:r>
        <w:rPr>
          <w:rtl/>
          <w:lang w:bidi="ar-SA"/>
        </w:rPr>
        <w:t xml:space="preserve"> </w:t>
      </w:r>
      <w:r>
        <w:rPr>
          <w:rtl/>
        </w:rPr>
        <w:t>זה</w:t>
      </w:r>
      <w:r>
        <w:rPr>
          <w:rtl/>
          <w:lang w:bidi="ar-SA"/>
        </w:rPr>
        <w:t xml:space="preserve"> </w:t>
      </w:r>
      <w:r>
        <w:rPr>
          <w:rtl/>
        </w:rPr>
        <w:t>יהי</w:t>
      </w:r>
      <w:r>
        <w:rPr>
          <w:rtl/>
          <w:lang w:bidi="ar-SA"/>
        </w:rPr>
        <w:t xml:space="preserve">' </w:t>
      </w:r>
      <w:r>
        <w:rPr>
          <w:rtl/>
        </w:rPr>
        <w:t>באופן</w:t>
      </w:r>
      <w:r>
        <w:rPr>
          <w:rtl/>
          <w:lang w:bidi="ar-SA"/>
        </w:rPr>
        <w:t xml:space="preserve"> </w:t>
      </w:r>
      <w:r>
        <w:rPr>
          <w:rtl/>
        </w:rPr>
        <w:t>שיתעסק</w:t>
      </w:r>
      <w:r>
        <w:rPr>
          <w:rtl/>
          <w:lang w:bidi="ar-SA"/>
        </w:rPr>
        <w:t xml:space="preserve"> </w:t>
      </w:r>
      <w:r>
        <w:rPr>
          <w:rtl/>
        </w:rPr>
        <w:t>עם</w:t>
      </w:r>
      <w:r>
        <w:rPr>
          <w:rtl/>
          <w:lang w:bidi="ar-SA"/>
        </w:rPr>
        <w:t xml:space="preserve"> </w:t>
      </w:r>
      <w:r>
        <w:rPr>
          <w:rtl/>
        </w:rPr>
        <w:t>כל</w:t>
      </w:r>
      <w:r>
        <w:rPr>
          <w:rtl/>
          <w:lang w:bidi="ar-SA"/>
        </w:rPr>
        <w:t xml:space="preserve"> </w:t>
      </w:r>
      <w:r>
        <w:rPr>
          <w:rtl/>
        </w:rPr>
        <w:t>א</w:t>
      </w:r>
      <w:r>
        <w:rPr>
          <w:rtl/>
          <w:lang w:bidi="ar-SA"/>
        </w:rPr>
        <w:t xml:space="preserve">' </w:t>
      </w:r>
      <w:r>
        <w:rPr>
          <w:rtl/>
        </w:rPr>
        <w:t>לפ</w:t>
      </w:r>
      <w:r>
        <w:rPr>
          <w:rtl/>
          <w:lang w:bidi="ar-SA"/>
        </w:rPr>
        <w:t>"</w:t>
      </w:r>
      <w:r>
        <w:rPr>
          <w:rtl/>
        </w:rPr>
        <w:t>ע</w:t>
      </w:r>
      <w:r>
        <w:rPr>
          <w:rtl/>
          <w:lang w:bidi="ar-SA"/>
        </w:rPr>
        <w:t xml:space="preserve"> </w:t>
      </w:r>
      <w:r>
        <w:rPr>
          <w:rtl/>
        </w:rPr>
        <w:t>ולפי</w:t>
      </w:r>
      <w:r>
        <w:rPr>
          <w:rtl/>
          <w:lang w:bidi="ar-SA"/>
        </w:rPr>
        <w:t xml:space="preserve"> </w:t>
      </w:r>
      <w:r>
        <w:rPr>
          <w:rtl/>
        </w:rPr>
        <w:t>כליו</w:t>
      </w:r>
      <w:r>
        <w:rPr>
          <w:rtl/>
          <w:lang w:bidi="ar-SA"/>
        </w:rPr>
        <w:t xml:space="preserve"> </w:t>
      </w:r>
      <w:r>
        <w:rPr>
          <w:rtl/>
        </w:rPr>
        <w:t>של</w:t>
      </w:r>
      <w:r>
        <w:rPr>
          <w:rtl/>
          <w:lang w:bidi="ar-SA"/>
        </w:rPr>
        <w:t xml:space="preserve"> </w:t>
      </w:r>
      <w:r>
        <w:rPr>
          <w:rtl/>
        </w:rPr>
        <w:t>המקבל</w:t>
      </w:r>
      <w:r>
        <w:rPr>
          <w:rtl/>
          <w:lang w:bidi="ar-SA"/>
        </w:rPr>
        <w:t xml:space="preserve">, </w:t>
      </w:r>
      <w:r>
        <w:rPr>
          <w:rtl/>
        </w:rPr>
        <w:t>משא</w:t>
      </w:r>
      <w:r>
        <w:rPr>
          <w:rtl/>
          <w:lang w:bidi="ar-SA"/>
        </w:rPr>
        <w:t>"</w:t>
      </w:r>
      <w:r>
        <w:rPr>
          <w:rtl/>
        </w:rPr>
        <w:t>כ</w:t>
      </w:r>
      <w:r>
        <w:rPr>
          <w:rtl/>
          <w:lang w:bidi="ar-SA"/>
        </w:rPr>
        <w:t xml:space="preserve"> (</w:t>
      </w:r>
      <w:r>
        <w:rPr>
          <w:rtl/>
        </w:rPr>
        <w:t>עיקר</w:t>
      </w:r>
      <w:r>
        <w:rPr>
          <w:rtl/>
          <w:lang w:bidi="ar-SA"/>
        </w:rPr>
        <w:t xml:space="preserve">) </w:t>
      </w:r>
      <w:r>
        <w:rPr>
          <w:rtl/>
        </w:rPr>
        <w:t>ענינו</w:t>
      </w:r>
      <w:r>
        <w:rPr>
          <w:rtl/>
          <w:lang w:bidi="ar-SA"/>
        </w:rPr>
        <w:t xml:space="preserve"> </w:t>
      </w:r>
      <w:r>
        <w:rPr>
          <w:rtl/>
        </w:rPr>
        <w:t>של</w:t>
      </w:r>
      <w:r>
        <w:rPr>
          <w:rtl/>
          <w:lang w:bidi="ar-SA"/>
        </w:rPr>
        <w:t xml:space="preserve"> </w:t>
      </w:r>
      <w:r>
        <w:rPr>
          <w:rtl/>
        </w:rPr>
        <w:t>משיח</w:t>
      </w:r>
      <w:r>
        <w:rPr>
          <w:rtl/>
          <w:lang w:bidi="ar-SA"/>
        </w:rPr>
        <w:t xml:space="preserve"> </w:t>
      </w:r>
      <w:r>
        <w:rPr>
          <w:rtl/>
        </w:rPr>
        <w:t>יהי</w:t>
      </w:r>
      <w:r>
        <w:rPr>
          <w:rtl/>
          <w:lang w:bidi="ar-SA"/>
        </w:rPr>
        <w:t xml:space="preserve">' </w:t>
      </w:r>
      <w:r>
        <w:rPr>
          <w:rtl/>
        </w:rPr>
        <w:t>מלמעלמ</w:t>
      </w:r>
      <w:r>
        <w:rPr>
          <w:rtl/>
          <w:lang w:bidi="ar-SA"/>
        </w:rPr>
        <w:t>"</w:t>
      </w:r>
      <w:r>
        <w:rPr>
          <w:rtl/>
        </w:rPr>
        <w:t>ט</w:t>
      </w:r>
      <w:r>
        <w:rPr>
          <w:rtl/>
          <w:lang w:bidi="ar-SA"/>
        </w:rPr>
        <w:t xml:space="preserve"> </w:t>
      </w:r>
      <w:r>
        <w:rPr>
          <w:rtl/>
        </w:rPr>
        <w:t>היינו</w:t>
      </w:r>
      <w:r>
        <w:rPr>
          <w:rtl/>
          <w:lang w:bidi="ar-SA"/>
        </w:rPr>
        <w:t xml:space="preserve"> </w:t>
      </w:r>
      <w:r>
        <w:rPr>
          <w:rtl/>
        </w:rPr>
        <w:t>לגלות</w:t>
      </w:r>
      <w:r>
        <w:rPr>
          <w:rtl/>
          <w:lang w:bidi="ar-SA"/>
        </w:rPr>
        <w:t xml:space="preserve"> </w:t>
      </w:r>
      <w:r>
        <w:rPr>
          <w:rtl/>
        </w:rPr>
        <w:t>אמיתת</w:t>
      </w:r>
      <w:r>
        <w:rPr>
          <w:rtl/>
          <w:lang w:bidi="ar-SA"/>
        </w:rPr>
        <w:t xml:space="preserve"> </w:t>
      </w:r>
      <w:r>
        <w:rPr>
          <w:rtl/>
        </w:rPr>
        <w:t>המציאות</w:t>
      </w:r>
      <w:r>
        <w:rPr>
          <w:rtl/>
          <w:lang w:bidi="ar-SA"/>
        </w:rPr>
        <w:t xml:space="preserve"> </w:t>
      </w:r>
      <w:r>
        <w:rPr>
          <w:rtl/>
        </w:rPr>
        <w:t>של</w:t>
      </w:r>
      <w:r>
        <w:rPr>
          <w:rtl/>
          <w:lang w:bidi="ar-SA"/>
        </w:rPr>
        <w:t xml:space="preserve"> </w:t>
      </w:r>
      <w:r>
        <w:rPr>
          <w:rtl/>
        </w:rPr>
        <w:t>אלקות</w:t>
      </w:r>
      <w:r>
        <w:rPr>
          <w:rtl/>
          <w:lang w:bidi="ar-SA"/>
        </w:rPr>
        <w:t xml:space="preserve"> </w:t>
      </w:r>
      <w:r>
        <w:rPr>
          <w:rtl/>
        </w:rPr>
        <w:t>וממילא</w:t>
      </w:r>
      <w:r>
        <w:rPr>
          <w:rtl/>
          <w:lang w:bidi="ar-SA"/>
        </w:rPr>
        <w:t xml:space="preserve"> </w:t>
      </w:r>
      <w:r>
        <w:rPr>
          <w:rtl/>
        </w:rPr>
        <w:t>זה</w:t>
      </w:r>
      <w:r>
        <w:rPr>
          <w:rtl/>
          <w:lang w:bidi="ar-SA"/>
        </w:rPr>
        <w:t xml:space="preserve"> </w:t>
      </w:r>
      <w:r>
        <w:rPr>
          <w:rtl/>
        </w:rPr>
        <w:t>יפעול</w:t>
      </w:r>
      <w:r>
        <w:rPr>
          <w:rtl/>
          <w:lang w:bidi="ar-SA"/>
        </w:rPr>
        <w:t xml:space="preserve"> </w:t>
      </w:r>
      <w:r>
        <w:rPr>
          <w:rtl/>
        </w:rPr>
        <w:t>על</w:t>
      </w:r>
      <w:r>
        <w:rPr>
          <w:rtl/>
          <w:lang w:bidi="ar-SA"/>
        </w:rPr>
        <w:t xml:space="preserve"> </w:t>
      </w:r>
      <w:r>
        <w:rPr>
          <w:rtl/>
        </w:rPr>
        <w:t>הנבראים</w:t>
      </w:r>
      <w:r>
        <w:rPr>
          <w:rtl/>
          <w:lang w:bidi="ar-SA"/>
        </w:rPr>
        <w:t xml:space="preserve"> </w:t>
      </w:r>
      <w:r>
        <w:rPr>
          <w:rtl/>
        </w:rPr>
        <w:t>כו</w:t>
      </w:r>
      <w:r>
        <w:rPr>
          <w:rtl/>
          <w:lang w:bidi="ar-SA"/>
        </w:rPr>
        <w:t xml:space="preserve">'. </w:t>
      </w:r>
      <w:r>
        <w:rPr>
          <w:rtl/>
        </w:rPr>
        <w:t>ועד</w:t>
      </w:r>
      <w:r>
        <w:rPr>
          <w:rtl/>
          <w:lang w:bidi="ar-SA"/>
        </w:rPr>
        <w:t>"</w:t>
      </w:r>
      <w:r>
        <w:rPr>
          <w:rtl/>
        </w:rPr>
        <w:t>ז</w:t>
      </w:r>
      <w:r>
        <w:rPr>
          <w:rtl/>
          <w:lang w:bidi="ar-SA"/>
        </w:rPr>
        <w:t xml:space="preserve"> </w:t>
      </w:r>
      <w:r>
        <w:rPr>
          <w:rtl/>
        </w:rPr>
        <w:t>י</w:t>
      </w:r>
      <w:r>
        <w:rPr>
          <w:rtl/>
          <w:lang w:bidi="ar-SA"/>
        </w:rPr>
        <w:t>"</w:t>
      </w:r>
      <w:r>
        <w:rPr>
          <w:rtl/>
        </w:rPr>
        <w:t>ל</w:t>
      </w:r>
      <w:r>
        <w:rPr>
          <w:rtl/>
          <w:lang w:bidi="ar-SA"/>
        </w:rPr>
        <w:t xml:space="preserve"> </w:t>
      </w:r>
      <w:r>
        <w:rPr>
          <w:rtl/>
        </w:rPr>
        <w:t>בנוגע</w:t>
      </w:r>
      <w:r>
        <w:rPr>
          <w:rtl/>
          <w:lang w:bidi="ar-SA"/>
        </w:rPr>
        <w:t xml:space="preserve"> </w:t>
      </w:r>
      <w:r>
        <w:rPr>
          <w:rtl/>
        </w:rPr>
        <w:t>לבשורת</w:t>
      </w:r>
      <w:r>
        <w:rPr>
          <w:rtl/>
          <w:lang w:bidi="ar-SA"/>
        </w:rPr>
        <w:t xml:space="preserve"> </w:t>
      </w:r>
      <w:r>
        <w:rPr>
          <w:rtl/>
        </w:rPr>
        <w:t>הגאולה</w:t>
      </w:r>
      <w:r>
        <w:rPr>
          <w:rtl/>
          <w:lang w:bidi="ar-SA"/>
        </w:rPr>
        <w:t xml:space="preserve"> </w:t>
      </w:r>
      <w:r>
        <w:rPr>
          <w:rtl/>
        </w:rPr>
        <w:t>שע</w:t>
      </w:r>
      <w:r>
        <w:rPr>
          <w:rtl/>
          <w:lang w:bidi="ar-SA"/>
        </w:rPr>
        <w:t>"</w:t>
      </w:r>
      <w:r>
        <w:rPr>
          <w:rtl/>
        </w:rPr>
        <w:t>י</w:t>
      </w:r>
      <w:r>
        <w:rPr>
          <w:rtl/>
          <w:lang w:bidi="ar-SA"/>
        </w:rPr>
        <w:t xml:space="preserve"> </w:t>
      </w:r>
      <w:r>
        <w:rPr>
          <w:rtl/>
        </w:rPr>
        <w:t>אליהו</w:t>
      </w:r>
      <w:r>
        <w:rPr>
          <w:rtl/>
          <w:lang w:bidi="ar-SA"/>
        </w:rPr>
        <w:t xml:space="preserve">, </w:t>
      </w:r>
      <w:r>
        <w:rPr>
          <w:rtl/>
        </w:rPr>
        <w:t>שבנוסף</w:t>
      </w:r>
      <w:r>
        <w:rPr>
          <w:rtl/>
          <w:lang w:bidi="ar-SA"/>
        </w:rPr>
        <w:t xml:space="preserve"> </w:t>
      </w:r>
      <w:r>
        <w:rPr>
          <w:rtl/>
        </w:rPr>
        <w:t>לעצם</w:t>
      </w:r>
      <w:r>
        <w:rPr>
          <w:rtl/>
          <w:lang w:bidi="ar-SA"/>
        </w:rPr>
        <w:t xml:space="preserve"> </w:t>
      </w:r>
      <w:r>
        <w:rPr>
          <w:rtl/>
        </w:rPr>
        <w:t>הבשורה</w:t>
      </w:r>
      <w:r>
        <w:rPr>
          <w:rtl/>
          <w:lang w:bidi="ar-SA"/>
        </w:rPr>
        <w:t xml:space="preserve">, </w:t>
      </w:r>
      <w:r>
        <w:rPr>
          <w:rtl/>
        </w:rPr>
        <w:t>הנה</w:t>
      </w:r>
      <w:r>
        <w:rPr>
          <w:rtl/>
          <w:lang w:bidi="ar-SA"/>
        </w:rPr>
        <w:t xml:space="preserve"> </w:t>
      </w:r>
      <w:r>
        <w:rPr>
          <w:rtl/>
        </w:rPr>
        <w:t>אלי</w:t>
      </w:r>
      <w:r>
        <w:rPr>
          <w:rtl/>
          <w:lang w:bidi="ar-SA"/>
        </w:rPr>
        <w:t xml:space="preserve">' </w:t>
      </w:r>
      <w:r>
        <w:rPr>
          <w:rtl/>
        </w:rPr>
        <w:t>יכין</w:t>
      </w:r>
      <w:r>
        <w:rPr>
          <w:rtl/>
          <w:lang w:bidi="ar-SA"/>
        </w:rPr>
        <w:t xml:space="preserve"> </w:t>
      </w:r>
      <w:r>
        <w:rPr>
          <w:rtl/>
        </w:rPr>
        <w:t>בנ</w:t>
      </w:r>
      <w:r>
        <w:rPr>
          <w:rtl/>
          <w:lang w:bidi="ar-SA"/>
        </w:rPr>
        <w:t>"</w:t>
      </w:r>
      <w:r>
        <w:rPr>
          <w:rtl/>
        </w:rPr>
        <w:t>י</w:t>
      </w:r>
      <w:r>
        <w:rPr>
          <w:rtl/>
          <w:lang w:bidi="ar-SA"/>
        </w:rPr>
        <w:t xml:space="preserve"> </w:t>
      </w:r>
      <w:r>
        <w:rPr>
          <w:rtl/>
        </w:rPr>
        <w:t>כאו</w:t>
      </w:r>
      <w:r>
        <w:rPr>
          <w:rtl/>
          <w:lang w:bidi="ar-SA"/>
        </w:rPr>
        <w:t>"</w:t>
      </w:r>
      <w:r>
        <w:rPr>
          <w:rtl/>
        </w:rPr>
        <w:t>א</w:t>
      </w:r>
      <w:r>
        <w:rPr>
          <w:rtl/>
          <w:lang w:bidi="ar-SA"/>
        </w:rPr>
        <w:t xml:space="preserve"> </w:t>
      </w:r>
      <w:r>
        <w:rPr>
          <w:rtl/>
        </w:rPr>
        <w:t>לפ</w:t>
      </w:r>
      <w:r>
        <w:rPr>
          <w:rtl/>
          <w:lang w:bidi="ar-SA"/>
        </w:rPr>
        <w:t>"</w:t>
      </w:r>
      <w:r>
        <w:rPr>
          <w:rtl/>
        </w:rPr>
        <w:t>ע</w:t>
      </w:r>
      <w:r>
        <w:rPr>
          <w:rtl/>
          <w:lang w:bidi="ar-SA"/>
        </w:rPr>
        <w:t xml:space="preserve"> </w:t>
      </w:r>
      <w:r>
        <w:rPr>
          <w:rtl/>
        </w:rPr>
        <w:t>כלי</w:t>
      </w:r>
      <w:r>
        <w:rPr>
          <w:rtl/>
          <w:lang w:bidi="ar-SA"/>
        </w:rPr>
        <w:t xml:space="preserve"> </w:t>
      </w:r>
      <w:r>
        <w:rPr>
          <w:rtl/>
        </w:rPr>
        <w:lastRenderedPageBreak/>
        <w:t>המקבל</w:t>
      </w:r>
      <w:r>
        <w:rPr>
          <w:rtl/>
          <w:lang w:bidi="ar-SA"/>
        </w:rPr>
        <w:t xml:space="preserve"> </w:t>
      </w:r>
      <w:r>
        <w:rPr>
          <w:rtl/>
        </w:rPr>
        <w:t>שלו</w:t>
      </w:r>
      <w:r>
        <w:rPr>
          <w:rtl/>
          <w:lang w:bidi="ar-SA"/>
        </w:rPr>
        <w:t xml:space="preserve"> </w:t>
      </w:r>
      <w:r>
        <w:rPr>
          <w:rtl/>
        </w:rPr>
        <w:t>שיהי</w:t>
      </w:r>
      <w:r>
        <w:rPr>
          <w:rtl/>
          <w:lang w:bidi="ar-SA"/>
        </w:rPr>
        <w:t xml:space="preserve">' </w:t>
      </w:r>
      <w:r>
        <w:rPr>
          <w:rtl/>
        </w:rPr>
        <w:t>מוכן</w:t>
      </w:r>
      <w:r>
        <w:rPr>
          <w:rtl/>
          <w:lang w:bidi="ar-SA"/>
        </w:rPr>
        <w:t xml:space="preserve"> </w:t>
      </w:r>
      <w:r>
        <w:rPr>
          <w:rtl/>
        </w:rPr>
        <w:t>למשיח</w:t>
      </w:r>
      <w:r>
        <w:rPr>
          <w:rtl/>
          <w:lang w:bidi="ar-SA"/>
        </w:rPr>
        <w:t xml:space="preserve"> </w:t>
      </w:r>
      <w:r>
        <w:rPr>
          <w:rtl/>
        </w:rPr>
        <w:t>צדקינו</w:t>
      </w:r>
      <w:r>
        <w:rPr>
          <w:rtl/>
          <w:lang w:bidi="ar-SA"/>
        </w:rPr>
        <w:t>, (</w:t>
      </w:r>
      <w:r>
        <w:rPr>
          <w:rtl/>
        </w:rPr>
        <w:t>ולהעיר</w:t>
      </w:r>
      <w:r>
        <w:rPr>
          <w:rtl/>
          <w:lang w:bidi="ar-SA"/>
        </w:rPr>
        <w:t xml:space="preserve"> </w:t>
      </w:r>
      <w:r>
        <w:rPr>
          <w:rtl/>
        </w:rPr>
        <w:t>מהדרן</w:t>
      </w:r>
      <w:r>
        <w:rPr>
          <w:rtl/>
          <w:lang w:bidi="ar-SA"/>
        </w:rPr>
        <w:t xml:space="preserve"> </w:t>
      </w:r>
      <w:r>
        <w:rPr>
          <w:rtl/>
        </w:rPr>
        <w:t>על</w:t>
      </w:r>
      <w:r>
        <w:rPr>
          <w:rtl/>
          <w:lang w:bidi="ar-SA"/>
        </w:rPr>
        <w:t xml:space="preserve"> </w:t>
      </w:r>
      <w:r>
        <w:rPr>
          <w:rtl/>
        </w:rPr>
        <w:t>הרמב</w:t>
      </w:r>
      <w:r>
        <w:rPr>
          <w:rtl/>
          <w:lang w:bidi="ar-SA"/>
        </w:rPr>
        <w:t>"</w:t>
      </w:r>
      <w:r>
        <w:rPr>
          <w:rtl/>
        </w:rPr>
        <w:t>ם</w:t>
      </w:r>
      <w:r>
        <w:rPr>
          <w:rtl/>
          <w:lang w:bidi="ar-SA"/>
        </w:rPr>
        <w:t xml:space="preserve"> </w:t>
      </w:r>
      <w:r>
        <w:rPr>
          <w:rtl/>
        </w:rPr>
        <w:t>תשמ</w:t>
      </w:r>
      <w:r>
        <w:rPr>
          <w:rtl/>
          <w:lang w:bidi="ar-SA"/>
        </w:rPr>
        <w:t>"</w:t>
      </w:r>
      <w:r>
        <w:rPr>
          <w:rtl/>
        </w:rPr>
        <w:t>ז</w:t>
      </w:r>
      <w:r>
        <w:rPr>
          <w:rtl/>
          <w:lang w:bidi="ar-SA"/>
        </w:rPr>
        <w:t xml:space="preserve"> </w:t>
      </w:r>
      <w:r>
        <w:rPr>
          <w:rtl/>
        </w:rPr>
        <w:t>הע</w:t>
      </w:r>
      <w:r>
        <w:rPr>
          <w:rtl/>
          <w:lang w:bidi="ar-SA"/>
        </w:rPr>
        <w:t xml:space="preserve">' 34, </w:t>
      </w:r>
      <w:r>
        <w:rPr>
          <w:rtl/>
        </w:rPr>
        <w:t>שמשמע</w:t>
      </w:r>
      <w:r>
        <w:rPr>
          <w:rtl/>
          <w:lang w:bidi="ar-SA"/>
        </w:rPr>
        <w:t xml:space="preserve"> </w:t>
      </w:r>
      <w:r>
        <w:rPr>
          <w:rtl/>
        </w:rPr>
        <w:t>שזה</w:t>
      </w:r>
      <w:r>
        <w:rPr>
          <w:rtl/>
          <w:lang w:bidi="ar-SA"/>
        </w:rPr>
        <w:t xml:space="preserve"> </w:t>
      </w:r>
      <w:r>
        <w:rPr>
          <w:rtl/>
        </w:rPr>
        <w:t>שיבוא</w:t>
      </w:r>
      <w:r>
        <w:rPr>
          <w:rtl/>
          <w:lang w:bidi="ar-SA"/>
        </w:rPr>
        <w:t xml:space="preserve"> </w:t>
      </w:r>
      <w:r>
        <w:rPr>
          <w:rtl/>
        </w:rPr>
        <w:t>אלי</w:t>
      </w:r>
      <w:r>
        <w:rPr>
          <w:rtl/>
          <w:lang w:bidi="ar-SA"/>
        </w:rPr>
        <w:t xml:space="preserve">' </w:t>
      </w:r>
      <w:r>
        <w:rPr>
          <w:rtl/>
        </w:rPr>
        <w:t>לבשר</w:t>
      </w:r>
      <w:r>
        <w:rPr>
          <w:rtl/>
          <w:lang w:bidi="ar-SA"/>
        </w:rPr>
        <w:t xml:space="preserve"> </w:t>
      </w:r>
      <w:r>
        <w:rPr>
          <w:rtl/>
        </w:rPr>
        <w:t>קשור</w:t>
      </w:r>
      <w:r>
        <w:rPr>
          <w:rtl/>
          <w:lang w:bidi="ar-SA"/>
        </w:rPr>
        <w:t xml:space="preserve"> </w:t>
      </w:r>
      <w:r>
        <w:rPr>
          <w:rtl/>
        </w:rPr>
        <w:t>לזה</w:t>
      </w:r>
      <w:r>
        <w:rPr>
          <w:rtl/>
          <w:lang w:bidi="ar-SA"/>
        </w:rPr>
        <w:t xml:space="preserve"> </w:t>
      </w:r>
      <w:r>
        <w:rPr>
          <w:rtl/>
        </w:rPr>
        <w:t>שבא</w:t>
      </w:r>
      <w:r>
        <w:rPr>
          <w:rtl/>
          <w:lang w:bidi="ar-SA"/>
        </w:rPr>
        <w:t xml:space="preserve"> "</w:t>
      </w:r>
      <w:r>
        <w:rPr>
          <w:rtl/>
        </w:rPr>
        <w:t>ליישר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ואכ</w:t>
      </w:r>
      <w:r>
        <w:rPr>
          <w:rtl/>
          <w:lang w:bidi="ar-SA"/>
        </w:rPr>
        <w:t>"</w:t>
      </w:r>
      <w:r>
        <w:rPr>
          <w:rtl/>
        </w:rPr>
        <w:t>מ</w:t>
      </w:r>
      <w:r>
        <w:rPr>
          <w:rtl/>
          <w:lang w:bidi="ar-SA"/>
        </w:rPr>
        <w:t xml:space="preserve">), </w:t>
      </w:r>
      <w:r>
        <w:rPr>
          <w:rtl/>
        </w:rPr>
        <w:t>ובזה</w:t>
      </w:r>
      <w:r>
        <w:rPr>
          <w:rtl/>
          <w:lang w:bidi="ar-SA"/>
        </w:rPr>
        <w:t xml:space="preserve"> </w:t>
      </w:r>
      <w:r>
        <w:rPr>
          <w:rtl/>
        </w:rPr>
        <w:t>אוי</w:t>
      </w:r>
      <w:r>
        <w:rPr>
          <w:rtl/>
          <w:lang w:bidi="ar-SA"/>
        </w:rPr>
        <w:t>"</w:t>
      </w:r>
      <w:r>
        <w:rPr>
          <w:rtl/>
        </w:rPr>
        <w:t>ל</w:t>
      </w:r>
      <w:r>
        <w:rPr>
          <w:rtl/>
          <w:lang w:bidi="ar-SA"/>
        </w:rPr>
        <w:t xml:space="preserve"> </w:t>
      </w:r>
      <w:r>
        <w:rPr>
          <w:rtl/>
        </w:rPr>
        <w:t>הוא</w:t>
      </w:r>
      <w:r>
        <w:rPr>
          <w:rtl/>
          <w:lang w:bidi="ar-SA"/>
        </w:rPr>
        <w:t xml:space="preserve"> </w:t>
      </w:r>
      <w:r>
        <w:rPr>
          <w:rtl/>
        </w:rPr>
        <w:t>קוטב</w:t>
      </w:r>
      <w:r>
        <w:rPr>
          <w:rtl/>
          <w:lang w:bidi="ar-SA"/>
        </w:rPr>
        <w:t xml:space="preserve"> </w:t>
      </w:r>
      <w:r>
        <w:rPr>
          <w:rtl/>
        </w:rPr>
        <w:t>החילוק</w:t>
      </w:r>
      <w:r>
        <w:rPr>
          <w:rtl/>
          <w:lang w:bidi="ar-SA"/>
        </w:rPr>
        <w:t xml:space="preserve"> </w:t>
      </w:r>
      <w:r>
        <w:rPr>
          <w:rtl/>
        </w:rPr>
        <w:t>בין</w:t>
      </w:r>
      <w:r>
        <w:rPr>
          <w:rtl/>
          <w:lang w:bidi="ar-SA"/>
        </w:rPr>
        <w:t xml:space="preserve"> </w:t>
      </w:r>
      <w:r>
        <w:rPr>
          <w:rtl/>
        </w:rPr>
        <w:t>בשורת</w:t>
      </w:r>
      <w:r>
        <w:rPr>
          <w:rtl/>
          <w:lang w:bidi="ar-SA"/>
        </w:rPr>
        <w:t xml:space="preserve"> </w:t>
      </w:r>
      <w:r>
        <w:rPr>
          <w:rtl/>
        </w:rPr>
        <w:t>הגאולה</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 xml:space="preserve">' </w:t>
      </w:r>
      <w:r>
        <w:rPr>
          <w:rtl/>
        </w:rPr>
        <w:t>לבשורת</w:t>
      </w:r>
      <w:r>
        <w:rPr>
          <w:rtl/>
          <w:lang w:bidi="ar-SA"/>
        </w:rPr>
        <w:t xml:space="preserve"> </w:t>
      </w:r>
      <w:r>
        <w:rPr>
          <w:rtl/>
        </w:rPr>
        <w:t>הגאולה</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xml:space="preserve"> </w:t>
      </w:r>
      <w:r>
        <w:rPr>
          <w:rtl/>
        </w:rPr>
        <w:t>בעצמו</w:t>
      </w:r>
      <w:r>
        <w:rPr>
          <w:rtl/>
          <w:lang w:bidi="ar-SA"/>
        </w:rPr>
        <w:t xml:space="preserve"> (</w:t>
      </w:r>
      <w:r>
        <w:rPr>
          <w:rtl/>
        </w:rPr>
        <w:t>שגם</w:t>
      </w:r>
      <w:r>
        <w:rPr>
          <w:rtl/>
          <w:lang w:bidi="ar-SA"/>
        </w:rPr>
        <w:t xml:space="preserve"> </w:t>
      </w:r>
      <w:r>
        <w:rPr>
          <w:rtl/>
        </w:rPr>
        <w:t>משיח</w:t>
      </w:r>
      <w:r>
        <w:rPr>
          <w:rtl/>
          <w:lang w:bidi="ar-SA"/>
        </w:rPr>
        <w:t xml:space="preserve"> </w:t>
      </w:r>
      <w:r>
        <w:rPr>
          <w:rtl/>
        </w:rPr>
        <w:t>בעצמו</w:t>
      </w:r>
      <w:r>
        <w:rPr>
          <w:rtl/>
          <w:lang w:bidi="ar-SA"/>
        </w:rPr>
        <w:t xml:space="preserve"> </w:t>
      </w:r>
      <w:r>
        <w:rPr>
          <w:rtl/>
        </w:rPr>
        <w:t>יבשר</w:t>
      </w:r>
      <w:r>
        <w:rPr>
          <w:rtl/>
          <w:lang w:bidi="ar-SA"/>
        </w:rPr>
        <w:t xml:space="preserve">, </w:t>
      </w:r>
      <w:r>
        <w:rPr>
          <w:rtl/>
        </w:rPr>
        <w:t>ראה</w:t>
      </w:r>
      <w:r>
        <w:rPr>
          <w:rtl/>
          <w:lang w:bidi="ar-SA"/>
        </w:rPr>
        <w:t xml:space="preserve"> </w:t>
      </w:r>
      <w:r>
        <w:rPr>
          <w:rtl/>
        </w:rPr>
        <w:t>מש</w:t>
      </w:r>
      <w:r>
        <w:rPr>
          <w:rtl/>
          <w:lang w:bidi="ar-SA"/>
        </w:rPr>
        <w:t>"</w:t>
      </w:r>
      <w:r>
        <w:rPr>
          <w:rtl/>
        </w:rPr>
        <w:t>כ</w:t>
      </w:r>
      <w:r>
        <w:rPr>
          <w:rtl/>
          <w:lang w:bidi="ar-SA"/>
        </w:rPr>
        <w:t xml:space="preserve"> </w:t>
      </w:r>
      <w:r>
        <w:rPr>
          <w:rtl/>
        </w:rPr>
        <w:t>בגליון</w:t>
      </w:r>
      <w:r>
        <w:rPr>
          <w:rtl/>
          <w:lang w:bidi="ar-SA"/>
        </w:rPr>
        <w:t xml:space="preserve"> </w:t>
      </w:r>
      <w:r>
        <w:rPr>
          <w:rtl/>
        </w:rPr>
        <w:t>א</w:t>
      </w:r>
      <w:r>
        <w:rPr>
          <w:rtl/>
          <w:lang w:bidi="ar-SA"/>
        </w:rPr>
        <w:t>'</w:t>
      </w:r>
      <w:r>
        <w:rPr>
          <w:rtl/>
        </w:rPr>
        <w:t>צג</w:t>
      </w:r>
      <w:r>
        <w:rPr>
          <w:rtl/>
          <w:lang w:bidi="ar-SA"/>
        </w:rPr>
        <w:t xml:space="preserve"> </w:t>
      </w:r>
      <w:r>
        <w:rPr>
          <w:rtl/>
        </w:rPr>
        <w:t>וש</w:t>
      </w:r>
      <w:r>
        <w:rPr>
          <w:rtl/>
          <w:lang w:bidi="ar-SA"/>
        </w:rPr>
        <w:t>"</w:t>
      </w:r>
      <w:r>
        <w:rPr>
          <w:rtl/>
        </w:rPr>
        <w:t>נ</w:t>
      </w:r>
      <w:r>
        <w:rPr>
          <w:rtl/>
          <w:lang w:bidi="ar-SA"/>
        </w:rPr>
        <w:t>).</w:t>
      </w:r>
    </w:p>
    <w:p w:rsidR="00881733" w:rsidRDefault="00881733" w:rsidP="005868C6">
      <w:pPr>
        <w:pStyle w:val="a2"/>
        <w:rPr>
          <w:lang w:bidi="ar-SA"/>
        </w:rPr>
      </w:pPr>
      <w:r>
        <w:rPr>
          <w:rtl/>
        </w:rPr>
        <w:t>ולכאו</w:t>
      </w:r>
      <w:r>
        <w:rPr>
          <w:rtl/>
          <w:lang w:bidi="ar-SA"/>
        </w:rPr>
        <w:t xml:space="preserve">' </w:t>
      </w:r>
      <w:r>
        <w:rPr>
          <w:rtl/>
        </w:rPr>
        <w:t>עפ</w:t>
      </w:r>
      <w:r>
        <w:rPr>
          <w:rtl/>
          <w:lang w:bidi="ar-SA"/>
        </w:rPr>
        <w:t>"</w:t>
      </w:r>
      <w:r>
        <w:rPr>
          <w:rtl/>
        </w:rPr>
        <w:t>ז</w:t>
      </w:r>
      <w:r>
        <w:rPr>
          <w:rtl/>
          <w:lang w:bidi="ar-SA"/>
        </w:rPr>
        <w:t xml:space="preserve"> </w:t>
      </w:r>
      <w:r>
        <w:rPr>
          <w:rtl/>
        </w:rPr>
        <w:t>יש</w:t>
      </w:r>
      <w:r>
        <w:rPr>
          <w:rtl/>
          <w:lang w:bidi="ar-SA"/>
        </w:rPr>
        <w:t xml:space="preserve"> </w:t>
      </w:r>
      <w:r>
        <w:rPr>
          <w:rtl/>
        </w:rPr>
        <w:t>לבאר</w:t>
      </w:r>
      <w:r>
        <w:rPr>
          <w:rtl/>
          <w:lang w:bidi="ar-SA"/>
        </w:rPr>
        <w:t xml:space="preserve"> </w:t>
      </w:r>
      <w:r>
        <w:rPr>
          <w:rtl/>
        </w:rPr>
        <w:t>בפשטות</w:t>
      </w:r>
      <w:r>
        <w:rPr>
          <w:rtl/>
          <w:lang w:bidi="ar-SA"/>
        </w:rPr>
        <w:t xml:space="preserve"> </w:t>
      </w:r>
      <w:r>
        <w:rPr>
          <w:rtl/>
        </w:rPr>
        <w:t>על</w:t>
      </w:r>
      <w:r>
        <w:rPr>
          <w:rtl/>
          <w:lang w:bidi="ar-SA"/>
        </w:rPr>
        <w:t xml:space="preserve"> </w:t>
      </w:r>
      <w:r>
        <w:rPr>
          <w:rtl/>
        </w:rPr>
        <w:t>כל</w:t>
      </w:r>
      <w:r>
        <w:rPr>
          <w:rtl/>
          <w:lang w:bidi="ar-SA"/>
        </w:rPr>
        <w:t xml:space="preserve"> </w:t>
      </w:r>
      <w:r>
        <w:rPr>
          <w:rtl/>
        </w:rPr>
        <w:t>הענינים</w:t>
      </w:r>
      <w:r>
        <w:rPr>
          <w:rtl/>
          <w:lang w:bidi="ar-SA"/>
        </w:rPr>
        <w:t xml:space="preserve"> </w:t>
      </w:r>
      <w:r>
        <w:rPr>
          <w:rtl/>
        </w:rPr>
        <w:t>שעליהם</w:t>
      </w:r>
      <w:r>
        <w:rPr>
          <w:rtl/>
          <w:lang w:bidi="ar-SA"/>
        </w:rPr>
        <w:t xml:space="preserve"> </w:t>
      </w:r>
      <w:r>
        <w:rPr>
          <w:rtl/>
        </w:rPr>
        <w:t>אומרים</w:t>
      </w:r>
      <w:r>
        <w:rPr>
          <w:rtl/>
          <w:lang w:bidi="ar-SA"/>
        </w:rPr>
        <w:t xml:space="preserve"> </w:t>
      </w:r>
      <w:r>
        <w:rPr>
          <w:rtl/>
        </w:rPr>
        <w:t>יהא</w:t>
      </w:r>
      <w:r>
        <w:rPr>
          <w:rtl/>
          <w:lang w:bidi="ar-SA"/>
        </w:rPr>
        <w:t xml:space="preserve"> </w:t>
      </w:r>
      <w:r>
        <w:rPr>
          <w:rtl/>
        </w:rPr>
        <w:t>מונח</w:t>
      </w:r>
      <w:r>
        <w:rPr>
          <w:rtl/>
          <w:lang w:bidi="ar-SA"/>
        </w:rPr>
        <w:t xml:space="preserve"> </w:t>
      </w:r>
      <w:r>
        <w:rPr>
          <w:rtl/>
        </w:rPr>
        <w:t>עד</w:t>
      </w:r>
      <w:r>
        <w:rPr>
          <w:rtl/>
          <w:lang w:bidi="ar-SA"/>
        </w:rPr>
        <w:t xml:space="preserve"> </w:t>
      </w:r>
      <w:r>
        <w:rPr>
          <w:rtl/>
        </w:rPr>
        <w:t>שיבוא</w:t>
      </w:r>
      <w:r>
        <w:rPr>
          <w:rtl/>
          <w:lang w:bidi="ar-SA"/>
        </w:rPr>
        <w:t xml:space="preserve"> </w:t>
      </w:r>
      <w:r>
        <w:rPr>
          <w:rtl/>
        </w:rPr>
        <w:t>אליהו</w:t>
      </w:r>
      <w:r>
        <w:rPr>
          <w:rtl/>
          <w:lang w:bidi="ar-SA"/>
        </w:rPr>
        <w:t xml:space="preserve">, </w:t>
      </w:r>
      <w:r>
        <w:rPr>
          <w:rtl/>
        </w:rPr>
        <w:t>ולא</w:t>
      </w:r>
      <w:r>
        <w:rPr>
          <w:rtl/>
          <w:lang w:bidi="ar-SA"/>
        </w:rPr>
        <w:t xml:space="preserve"> </w:t>
      </w:r>
      <w:r>
        <w:rPr>
          <w:rtl/>
        </w:rPr>
        <w:t>אמרינן</w:t>
      </w:r>
      <w:r>
        <w:rPr>
          <w:rtl/>
          <w:lang w:bidi="ar-SA"/>
        </w:rPr>
        <w:t xml:space="preserve"> </w:t>
      </w:r>
      <w:r>
        <w:rPr>
          <w:rtl/>
        </w:rPr>
        <w:t>יהא</w:t>
      </w:r>
      <w:r>
        <w:rPr>
          <w:rtl/>
          <w:lang w:bidi="ar-SA"/>
        </w:rPr>
        <w:t xml:space="preserve"> </w:t>
      </w:r>
      <w:r>
        <w:rPr>
          <w:rtl/>
        </w:rPr>
        <w:t>מונח</w:t>
      </w:r>
      <w:r>
        <w:rPr>
          <w:rtl/>
          <w:lang w:bidi="ar-SA"/>
        </w:rPr>
        <w:t xml:space="preserve"> </w:t>
      </w:r>
      <w:r>
        <w:rPr>
          <w:rtl/>
        </w:rPr>
        <w:t>עד</w:t>
      </w:r>
      <w:r>
        <w:rPr>
          <w:rtl/>
          <w:lang w:bidi="ar-SA"/>
        </w:rPr>
        <w:t xml:space="preserve"> </w:t>
      </w:r>
      <w:r>
        <w:rPr>
          <w:rtl/>
        </w:rPr>
        <w:t>שיבוא</w:t>
      </w:r>
      <w:r>
        <w:rPr>
          <w:rtl/>
          <w:lang w:bidi="ar-SA"/>
        </w:rPr>
        <w:t xml:space="preserve"> </w:t>
      </w:r>
      <w:r>
        <w:rPr>
          <w:rtl/>
        </w:rPr>
        <w:t>משיח</w:t>
      </w:r>
      <w:r>
        <w:rPr>
          <w:rtl/>
          <w:lang w:bidi="ar-SA"/>
        </w:rPr>
        <w:t xml:space="preserve">, </w:t>
      </w:r>
      <w:r>
        <w:rPr>
          <w:rtl/>
        </w:rPr>
        <w:t>אע</w:t>
      </w:r>
      <w:r>
        <w:rPr>
          <w:rtl/>
          <w:lang w:bidi="ar-SA"/>
        </w:rPr>
        <w:t>"</w:t>
      </w:r>
      <w:r>
        <w:rPr>
          <w:rtl/>
        </w:rPr>
        <w:t>פ</w:t>
      </w:r>
      <w:r>
        <w:rPr>
          <w:rtl/>
          <w:lang w:bidi="ar-SA"/>
        </w:rPr>
        <w:t xml:space="preserve"> </w:t>
      </w:r>
      <w:r>
        <w:rPr>
          <w:rtl/>
        </w:rPr>
        <w:t>שמשיח</w:t>
      </w:r>
      <w:r>
        <w:rPr>
          <w:rtl/>
          <w:lang w:bidi="ar-SA"/>
        </w:rPr>
        <w:t xml:space="preserve"> </w:t>
      </w:r>
      <w:r>
        <w:rPr>
          <w:rtl/>
        </w:rPr>
        <w:t>יהי</w:t>
      </w:r>
      <w:r>
        <w:rPr>
          <w:rtl/>
          <w:lang w:bidi="ar-SA"/>
        </w:rPr>
        <w:t xml:space="preserve">' </w:t>
      </w:r>
      <w:r>
        <w:rPr>
          <w:rtl/>
        </w:rPr>
        <w:t>מורח</w:t>
      </w:r>
      <w:r>
        <w:rPr>
          <w:rtl/>
          <w:lang w:bidi="ar-SA"/>
        </w:rPr>
        <w:t xml:space="preserve"> </w:t>
      </w:r>
      <w:r>
        <w:rPr>
          <w:rtl/>
        </w:rPr>
        <w:t>ודאין</w:t>
      </w:r>
      <w:r>
        <w:rPr>
          <w:rtl/>
          <w:lang w:bidi="ar-SA"/>
        </w:rPr>
        <w:t xml:space="preserve"> </w:t>
      </w:r>
      <w:r>
        <w:rPr>
          <w:rtl/>
        </w:rPr>
        <w:t>וכו</w:t>
      </w:r>
      <w:r>
        <w:rPr>
          <w:rtl/>
          <w:lang w:bidi="ar-SA"/>
        </w:rPr>
        <w:t xml:space="preserve">', </w:t>
      </w:r>
      <w:r>
        <w:rPr>
          <w:rtl/>
        </w:rPr>
        <w:t>שי</w:t>
      </w:r>
      <w:r>
        <w:rPr>
          <w:rtl/>
          <w:lang w:bidi="ar-SA"/>
        </w:rPr>
        <w:t>"</w:t>
      </w:r>
      <w:r>
        <w:rPr>
          <w:rtl/>
        </w:rPr>
        <w:t>ל</w:t>
      </w:r>
      <w:r>
        <w:rPr>
          <w:rtl/>
          <w:lang w:bidi="ar-SA"/>
        </w:rPr>
        <w:t xml:space="preserve"> </w:t>
      </w:r>
      <w:r>
        <w:rPr>
          <w:rtl/>
        </w:rPr>
        <w:t>בזה</w:t>
      </w:r>
      <w:r>
        <w:rPr>
          <w:rtl/>
          <w:lang w:bidi="ar-SA"/>
        </w:rPr>
        <w:t xml:space="preserve"> (</w:t>
      </w:r>
      <w:r>
        <w:rPr>
          <w:rtl/>
        </w:rPr>
        <w:t>בנוסף</w:t>
      </w:r>
      <w:r>
        <w:rPr>
          <w:rtl/>
          <w:lang w:bidi="ar-SA"/>
        </w:rPr>
        <w:t xml:space="preserve"> </w:t>
      </w:r>
      <w:r>
        <w:rPr>
          <w:rtl/>
        </w:rPr>
        <w:t>לפשטות</w:t>
      </w:r>
      <w:r>
        <w:rPr>
          <w:rtl/>
          <w:lang w:bidi="ar-SA"/>
        </w:rPr>
        <w:t xml:space="preserve"> </w:t>
      </w:r>
      <w:r>
        <w:rPr>
          <w:rtl/>
        </w:rPr>
        <w:t>הענין</w:t>
      </w:r>
      <w:r>
        <w:rPr>
          <w:rtl/>
          <w:lang w:bidi="ar-SA"/>
        </w:rPr>
        <w:t xml:space="preserve"> </w:t>
      </w:r>
      <w:r>
        <w:rPr>
          <w:rtl/>
        </w:rPr>
        <w:t>שענינים</w:t>
      </w:r>
      <w:r>
        <w:rPr>
          <w:rtl/>
          <w:lang w:bidi="ar-SA"/>
        </w:rPr>
        <w:t xml:space="preserve"> </w:t>
      </w:r>
      <w:r>
        <w:rPr>
          <w:rtl/>
        </w:rPr>
        <w:t>אלו</w:t>
      </w:r>
      <w:r>
        <w:rPr>
          <w:rtl/>
          <w:lang w:bidi="ar-SA"/>
        </w:rPr>
        <w:t xml:space="preserve"> </w:t>
      </w:r>
      <w:r>
        <w:rPr>
          <w:rtl/>
        </w:rPr>
        <w:t>ייעשו</w:t>
      </w:r>
      <w:r>
        <w:rPr>
          <w:rtl/>
          <w:lang w:bidi="ar-SA"/>
        </w:rPr>
        <w:t xml:space="preserve"> </w:t>
      </w:r>
      <w:r>
        <w:rPr>
          <w:rtl/>
        </w:rPr>
        <w:t>דוקא</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 xml:space="preserve">' </w:t>
      </w:r>
      <w:r>
        <w:rPr>
          <w:rtl/>
        </w:rPr>
        <w:t>קודם</w:t>
      </w:r>
      <w:r>
        <w:rPr>
          <w:rtl/>
          <w:lang w:bidi="ar-SA"/>
        </w:rPr>
        <w:t xml:space="preserve"> </w:t>
      </w:r>
      <w:r>
        <w:rPr>
          <w:rtl/>
        </w:rPr>
        <w:t>ביאת</w:t>
      </w:r>
      <w:r>
        <w:rPr>
          <w:rtl/>
          <w:lang w:bidi="ar-SA"/>
        </w:rPr>
        <w:t xml:space="preserve"> </w:t>
      </w:r>
      <w:r>
        <w:rPr>
          <w:rtl/>
        </w:rPr>
        <w:t>משיח</w:t>
      </w:r>
      <w:r>
        <w:rPr>
          <w:rtl/>
          <w:lang w:bidi="ar-SA"/>
        </w:rPr>
        <w:t xml:space="preserve"> </w:t>
      </w:r>
      <w:r>
        <w:rPr>
          <w:rtl/>
        </w:rPr>
        <w:t>צדקינו</w:t>
      </w:r>
      <w:r>
        <w:rPr>
          <w:rtl/>
          <w:lang w:bidi="ar-SA"/>
        </w:rPr>
        <w:t xml:space="preserve"> </w:t>
      </w:r>
      <w:r>
        <w:rPr>
          <w:rtl/>
        </w:rPr>
        <w:t>והכנה</w:t>
      </w:r>
      <w:r>
        <w:rPr>
          <w:rtl/>
          <w:lang w:bidi="ar-SA"/>
        </w:rPr>
        <w:t xml:space="preserve"> </w:t>
      </w:r>
      <w:r>
        <w:rPr>
          <w:rtl/>
        </w:rPr>
        <w:t>אליו</w:t>
      </w:r>
      <w:r>
        <w:rPr>
          <w:rtl/>
          <w:lang w:bidi="ar-SA"/>
        </w:rPr>
        <w:t xml:space="preserve">, </w:t>
      </w:r>
      <w:r>
        <w:rPr>
          <w:rtl/>
        </w:rPr>
        <w:t>י</w:t>
      </w:r>
      <w:r>
        <w:rPr>
          <w:rtl/>
          <w:lang w:bidi="ar-SA"/>
        </w:rPr>
        <w:t>"</w:t>
      </w:r>
      <w:r>
        <w:rPr>
          <w:rtl/>
        </w:rPr>
        <w:t>ל</w:t>
      </w:r>
      <w:r>
        <w:rPr>
          <w:rtl/>
          <w:lang w:bidi="ar-SA"/>
        </w:rPr>
        <w:t xml:space="preserve"> </w:t>
      </w:r>
      <w:r>
        <w:rPr>
          <w:rtl/>
        </w:rPr>
        <w:t>בזה</w:t>
      </w:r>
      <w:r>
        <w:rPr>
          <w:rtl/>
          <w:lang w:bidi="ar-SA"/>
        </w:rPr>
        <w:t xml:space="preserve"> </w:t>
      </w:r>
      <w:r>
        <w:rPr>
          <w:rtl/>
        </w:rPr>
        <w:t>ובתוס</w:t>
      </w:r>
      <w:r>
        <w:rPr>
          <w:rtl/>
          <w:lang w:bidi="ar-SA"/>
        </w:rPr>
        <w:t xml:space="preserve">' </w:t>
      </w:r>
      <w:r>
        <w:rPr>
          <w:rtl/>
        </w:rPr>
        <w:t>ביאור</w:t>
      </w:r>
      <w:r>
        <w:rPr>
          <w:rtl/>
          <w:lang w:bidi="ar-SA"/>
        </w:rPr>
        <w:t xml:space="preserve">) </w:t>
      </w:r>
      <w:r>
        <w:rPr>
          <w:rtl/>
        </w:rPr>
        <w:t>כי</w:t>
      </w:r>
      <w:r>
        <w:rPr>
          <w:rtl/>
          <w:lang w:bidi="ar-SA"/>
        </w:rPr>
        <w:t xml:space="preserve"> </w:t>
      </w:r>
      <w:r>
        <w:rPr>
          <w:rtl/>
        </w:rPr>
        <w:t>עיקר</w:t>
      </w:r>
      <w:r>
        <w:rPr>
          <w:rtl/>
          <w:lang w:bidi="ar-SA"/>
        </w:rPr>
        <w:t xml:space="preserve"> </w:t>
      </w:r>
      <w:r>
        <w:rPr>
          <w:rtl/>
        </w:rPr>
        <w:t>ההתעסקות</w:t>
      </w:r>
      <w:r>
        <w:rPr>
          <w:rtl/>
          <w:lang w:bidi="ar-SA"/>
        </w:rPr>
        <w:t xml:space="preserve"> </w:t>
      </w:r>
      <w:r>
        <w:rPr>
          <w:rtl/>
        </w:rPr>
        <w:t>עם</w:t>
      </w:r>
      <w:r>
        <w:rPr>
          <w:rtl/>
          <w:lang w:bidi="ar-SA"/>
        </w:rPr>
        <w:t xml:space="preserve"> </w:t>
      </w:r>
      <w:r>
        <w:rPr>
          <w:rtl/>
        </w:rPr>
        <w:t>כל</w:t>
      </w:r>
      <w:r>
        <w:rPr>
          <w:rtl/>
          <w:lang w:bidi="ar-SA"/>
        </w:rPr>
        <w:t xml:space="preserve"> </w:t>
      </w:r>
      <w:r>
        <w:rPr>
          <w:rtl/>
        </w:rPr>
        <w:t>הפרטים</w:t>
      </w:r>
      <w:r>
        <w:rPr>
          <w:rtl/>
          <w:lang w:bidi="ar-SA"/>
        </w:rPr>
        <w:t xml:space="preserve"> </w:t>
      </w:r>
      <w:r>
        <w:rPr>
          <w:rtl/>
        </w:rPr>
        <w:t>אין</w:t>
      </w:r>
      <w:r>
        <w:rPr>
          <w:rtl/>
          <w:lang w:bidi="ar-SA"/>
        </w:rPr>
        <w:t xml:space="preserve"> </w:t>
      </w:r>
      <w:r>
        <w:rPr>
          <w:rtl/>
        </w:rPr>
        <w:t>זה</w:t>
      </w:r>
      <w:r>
        <w:rPr>
          <w:rtl/>
          <w:lang w:bidi="ar-SA"/>
        </w:rPr>
        <w:t xml:space="preserve"> </w:t>
      </w:r>
      <w:r>
        <w:rPr>
          <w:rtl/>
        </w:rPr>
        <w:t>ענינו</w:t>
      </w:r>
      <w:r>
        <w:rPr>
          <w:rtl/>
          <w:lang w:bidi="ar-SA"/>
        </w:rPr>
        <w:t xml:space="preserve"> </w:t>
      </w:r>
      <w:r>
        <w:rPr>
          <w:rtl/>
        </w:rPr>
        <w:t>של</w:t>
      </w:r>
      <w:r>
        <w:rPr>
          <w:rtl/>
          <w:lang w:bidi="ar-SA"/>
        </w:rPr>
        <w:t xml:space="preserve"> </w:t>
      </w:r>
      <w:r>
        <w:rPr>
          <w:rtl/>
        </w:rPr>
        <w:t>משיח</w:t>
      </w:r>
      <w:r>
        <w:rPr>
          <w:rtl/>
          <w:lang w:bidi="ar-SA"/>
        </w:rPr>
        <w:t xml:space="preserve">, </w:t>
      </w:r>
      <w:r>
        <w:rPr>
          <w:rtl/>
        </w:rPr>
        <w:t>אלא</w:t>
      </w:r>
      <w:r>
        <w:rPr>
          <w:rtl/>
          <w:lang w:bidi="ar-SA"/>
        </w:rPr>
        <w:t xml:space="preserve"> </w:t>
      </w:r>
      <w:r>
        <w:rPr>
          <w:rtl/>
        </w:rPr>
        <w:t>זהו</w:t>
      </w:r>
      <w:r>
        <w:rPr>
          <w:rtl/>
          <w:lang w:bidi="ar-SA"/>
        </w:rPr>
        <w:t xml:space="preserve"> </w:t>
      </w:r>
      <w:r>
        <w:rPr>
          <w:rtl/>
        </w:rPr>
        <w:t>ענינו</w:t>
      </w:r>
      <w:r>
        <w:rPr>
          <w:rtl/>
          <w:lang w:bidi="ar-SA"/>
        </w:rPr>
        <w:t xml:space="preserve"> </w:t>
      </w:r>
      <w:r>
        <w:rPr>
          <w:rtl/>
        </w:rPr>
        <w:t>של</w:t>
      </w:r>
      <w:r>
        <w:rPr>
          <w:rtl/>
          <w:lang w:bidi="ar-SA"/>
        </w:rPr>
        <w:t xml:space="preserve"> </w:t>
      </w:r>
      <w:r>
        <w:rPr>
          <w:rtl/>
        </w:rPr>
        <w:t>אליהו</w:t>
      </w:r>
      <w:r>
        <w:rPr>
          <w:rtl/>
          <w:lang w:bidi="ar-SA"/>
        </w:rPr>
        <w:t xml:space="preserve"> </w:t>
      </w:r>
      <w:r>
        <w:rPr>
          <w:rtl/>
        </w:rPr>
        <w:t>שמתקן</w:t>
      </w:r>
      <w:r>
        <w:rPr>
          <w:rtl/>
          <w:lang w:bidi="ar-SA"/>
        </w:rPr>
        <w:t xml:space="preserve"> </w:t>
      </w:r>
      <w:r>
        <w:rPr>
          <w:rtl/>
        </w:rPr>
        <w:t>כל</w:t>
      </w:r>
      <w:r>
        <w:rPr>
          <w:rtl/>
          <w:lang w:bidi="ar-SA"/>
        </w:rPr>
        <w:t xml:space="preserve"> </w:t>
      </w:r>
      <w:r>
        <w:rPr>
          <w:rtl/>
        </w:rPr>
        <w:t>סכסוכים</w:t>
      </w:r>
      <w:r>
        <w:rPr>
          <w:rtl/>
          <w:lang w:bidi="ar-SA"/>
        </w:rPr>
        <w:t xml:space="preserve"> </w:t>
      </w:r>
      <w:r>
        <w:rPr>
          <w:rtl/>
        </w:rPr>
        <w:t>בין</w:t>
      </w:r>
      <w:r>
        <w:rPr>
          <w:rtl/>
          <w:lang w:bidi="ar-SA"/>
        </w:rPr>
        <w:t xml:space="preserve"> </w:t>
      </w:r>
      <w:r>
        <w:rPr>
          <w:rtl/>
        </w:rPr>
        <w:t>אדם</w:t>
      </w:r>
      <w:r>
        <w:rPr>
          <w:rtl/>
          <w:lang w:bidi="ar-SA"/>
        </w:rPr>
        <w:t xml:space="preserve"> </w:t>
      </w:r>
      <w:r>
        <w:rPr>
          <w:rtl/>
        </w:rPr>
        <w:t>לחבירו</w:t>
      </w:r>
      <w:r>
        <w:rPr>
          <w:rtl/>
          <w:lang w:bidi="ar-SA"/>
        </w:rPr>
        <w:t xml:space="preserve"> </w:t>
      </w:r>
      <w:r>
        <w:rPr>
          <w:rtl/>
        </w:rPr>
        <w:t>בשלימות</w:t>
      </w:r>
      <w:r>
        <w:rPr>
          <w:rtl/>
          <w:lang w:bidi="ar-SA"/>
        </w:rPr>
        <w:t xml:space="preserve">, </w:t>
      </w:r>
      <w:r>
        <w:rPr>
          <w:rtl/>
        </w:rPr>
        <w:t>בכדי</w:t>
      </w:r>
      <w:r>
        <w:rPr>
          <w:rtl/>
          <w:lang w:bidi="ar-SA"/>
        </w:rPr>
        <w:t xml:space="preserve"> </w:t>
      </w:r>
      <w:r>
        <w:rPr>
          <w:rtl/>
        </w:rPr>
        <w:t>שיהיו</w:t>
      </w:r>
      <w:r>
        <w:rPr>
          <w:rtl/>
          <w:lang w:bidi="ar-SA"/>
        </w:rPr>
        <w:t xml:space="preserve"> </w:t>
      </w:r>
      <w:r>
        <w:rPr>
          <w:rtl/>
        </w:rPr>
        <w:t>מוכנים</w:t>
      </w:r>
      <w:r>
        <w:rPr>
          <w:rtl/>
          <w:lang w:bidi="ar-SA"/>
        </w:rPr>
        <w:t xml:space="preserve"> </w:t>
      </w:r>
      <w:r>
        <w:rPr>
          <w:rtl/>
        </w:rPr>
        <w:t>לגילוי</w:t>
      </w:r>
      <w:r>
        <w:rPr>
          <w:rtl/>
          <w:lang w:bidi="ar-SA"/>
        </w:rPr>
        <w:t xml:space="preserve"> </w:t>
      </w:r>
      <w:r>
        <w:rPr>
          <w:rtl/>
        </w:rPr>
        <w:t>ופעולת</w:t>
      </w:r>
      <w:r>
        <w:rPr>
          <w:rtl/>
          <w:lang w:bidi="ar-SA"/>
        </w:rPr>
        <w:t xml:space="preserve"> </w:t>
      </w:r>
      <w:r>
        <w:rPr>
          <w:rtl/>
        </w:rPr>
        <w:t>משיח</w:t>
      </w:r>
      <w:r>
        <w:rPr>
          <w:rtl/>
          <w:lang w:bidi="ar-SA"/>
        </w:rPr>
        <w:t xml:space="preserve"> </w:t>
      </w:r>
      <w:r>
        <w:rPr>
          <w:rtl/>
        </w:rPr>
        <w:t>צדקינו</w:t>
      </w:r>
      <w:r>
        <w:rPr>
          <w:rtl/>
          <w:lang w:bidi="ar-SA"/>
        </w:rPr>
        <w:t xml:space="preserve"> </w:t>
      </w:r>
      <w:r>
        <w:rPr>
          <w:rtl/>
        </w:rPr>
        <w:t>בשלימות</w:t>
      </w:r>
      <w:r>
        <w:rPr>
          <w:rtl/>
          <w:lang w:bidi="ar-SA"/>
        </w:rPr>
        <w:t xml:space="preserve">. </w:t>
      </w:r>
      <w:r>
        <w:rPr>
          <w:rtl/>
        </w:rPr>
        <w:t>ואם</w:t>
      </w:r>
      <w:r>
        <w:rPr>
          <w:rtl/>
          <w:lang w:bidi="ar-SA"/>
        </w:rPr>
        <w:t xml:space="preserve"> </w:t>
      </w:r>
      <w:r>
        <w:rPr>
          <w:rtl/>
        </w:rPr>
        <w:t>שגיתי</w:t>
      </w:r>
      <w:r>
        <w:rPr>
          <w:rtl/>
          <w:lang w:bidi="ar-SA"/>
        </w:rPr>
        <w:t xml:space="preserve"> </w:t>
      </w:r>
      <w:r>
        <w:rPr>
          <w:rtl/>
        </w:rPr>
        <w:t>ה</w:t>
      </w:r>
      <w:r>
        <w:rPr>
          <w:rtl/>
          <w:lang w:bidi="ar-SA"/>
        </w:rPr>
        <w:t xml:space="preserve">' </w:t>
      </w:r>
      <w:r>
        <w:rPr>
          <w:rtl/>
        </w:rPr>
        <w:t>יכפר</w:t>
      </w:r>
      <w:r>
        <w:rPr>
          <w:rtl/>
          <w:lang w:bidi="ar-SA"/>
        </w:rPr>
        <w:t>.</w:t>
      </w:r>
    </w:p>
    <w:p w:rsidR="00881733" w:rsidRDefault="00881733" w:rsidP="005868C6">
      <w:pPr>
        <w:pStyle w:val="a2"/>
        <w:rPr>
          <w:lang w:bidi="ar-SA"/>
        </w:rPr>
      </w:pPr>
      <w:r>
        <w:rPr>
          <w:rtl/>
        </w:rPr>
        <w:t>ועייג</w:t>
      </w:r>
      <w:r>
        <w:rPr>
          <w:rtl/>
          <w:lang w:bidi="ar-SA"/>
        </w:rPr>
        <w:t>"</w:t>
      </w:r>
      <w:r>
        <w:rPr>
          <w:rtl/>
        </w:rPr>
        <w:t>כ</w:t>
      </w:r>
      <w:r>
        <w:rPr>
          <w:rtl/>
          <w:lang w:bidi="ar-SA"/>
        </w:rPr>
        <w:t xml:space="preserve"> </w:t>
      </w:r>
      <w:r>
        <w:rPr>
          <w:rtl/>
        </w:rPr>
        <w:t>בתרגום</w:t>
      </w:r>
      <w:r>
        <w:rPr>
          <w:rtl/>
          <w:lang w:bidi="ar-SA"/>
        </w:rPr>
        <w:t xml:space="preserve"> </w:t>
      </w:r>
      <w:r>
        <w:rPr>
          <w:rtl/>
        </w:rPr>
        <w:t>יונתן</w:t>
      </w:r>
      <w:r>
        <w:rPr>
          <w:rtl/>
          <w:lang w:bidi="ar-SA"/>
        </w:rPr>
        <w:t xml:space="preserve"> </w:t>
      </w:r>
      <w:r>
        <w:rPr>
          <w:rtl/>
        </w:rPr>
        <w:t>עה</w:t>
      </w:r>
      <w:r>
        <w:rPr>
          <w:rtl/>
          <w:lang w:bidi="ar-SA"/>
        </w:rPr>
        <w:t>"</w:t>
      </w:r>
      <w:r>
        <w:rPr>
          <w:rtl/>
        </w:rPr>
        <w:t>פ</w:t>
      </w:r>
      <w:r>
        <w:rPr>
          <w:rtl/>
          <w:lang w:bidi="ar-SA"/>
        </w:rPr>
        <w:t xml:space="preserve"> </w:t>
      </w:r>
      <w:r>
        <w:rPr>
          <w:rtl/>
        </w:rPr>
        <w:t>נצבים</w:t>
      </w:r>
      <w:r>
        <w:rPr>
          <w:rtl/>
          <w:lang w:bidi="ar-SA"/>
        </w:rPr>
        <w:t xml:space="preserve"> </w:t>
      </w:r>
      <w:r>
        <w:rPr>
          <w:rtl/>
        </w:rPr>
        <w:t>ל</w:t>
      </w:r>
      <w:r>
        <w:rPr>
          <w:rtl/>
          <w:lang w:bidi="ar-SA"/>
        </w:rPr>
        <w:t xml:space="preserve">, </w:t>
      </w:r>
      <w:r>
        <w:rPr>
          <w:rtl/>
        </w:rPr>
        <w:t>ד</w:t>
      </w:r>
      <w:r>
        <w:rPr>
          <w:rtl/>
          <w:lang w:bidi="ar-SA"/>
        </w:rPr>
        <w:t xml:space="preserve"> </w:t>
      </w:r>
      <w:r>
        <w:rPr>
          <w:rtl/>
        </w:rPr>
        <w:t>אם</w:t>
      </w:r>
      <w:r>
        <w:rPr>
          <w:rtl/>
          <w:lang w:bidi="ar-SA"/>
        </w:rPr>
        <w:t xml:space="preserve"> </w:t>
      </w:r>
      <w:r>
        <w:rPr>
          <w:rtl/>
        </w:rPr>
        <w:t>יהי</w:t>
      </w:r>
      <w:r>
        <w:rPr>
          <w:rtl/>
          <w:lang w:bidi="ar-SA"/>
        </w:rPr>
        <w:t xml:space="preserve">' </w:t>
      </w:r>
      <w:r>
        <w:rPr>
          <w:rtl/>
        </w:rPr>
        <w:t>נדחך</w:t>
      </w:r>
      <w:r>
        <w:rPr>
          <w:rtl/>
          <w:lang w:bidi="ar-SA"/>
        </w:rPr>
        <w:t xml:space="preserve"> </w:t>
      </w:r>
      <w:r>
        <w:rPr>
          <w:rtl/>
        </w:rPr>
        <w:t>בקצה</w:t>
      </w:r>
      <w:r>
        <w:rPr>
          <w:rtl/>
          <w:lang w:bidi="ar-SA"/>
        </w:rPr>
        <w:t xml:space="preserve"> </w:t>
      </w:r>
      <w:r>
        <w:rPr>
          <w:rtl/>
        </w:rPr>
        <w:t>השמים</w:t>
      </w:r>
      <w:r>
        <w:rPr>
          <w:rtl/>
          <w:lang w:bidi="ar-SA"/>
        </w:rPr>
        <w:t xml:space="preserve"> </w:t>
      </w:r>
      <w:r>
        <w:rPr>
          <w:rtl/>
        </w:rPr>
        <w:t>משם</w:t>
      </w:r>
      <w:r>
        <w:rPr>
          <w:rtl/>
          <w:lang w:bidi="ar-SA"/>
        </w:rPr>
        <w:t xml:space="preserve"> </w:t>
      </w:r>
      <w:r>
        <w:rPr>
          <w:rtl/>
        </w:rPr>
        <w:t>יקבצך</w:t>
      </w:r>
      <w:r>
        <w:rPr>
          <w:rtl/>
          <w:lang w:bidi="ar-SA"/>
        </w:rPr>
        <w:t xml:space="preserve"> </w:t>
      </w:r>
      <w:r>
        <w:rPr>
          <w:rtl/>
        </w:rPr>
        <w:t>ה</w:t>
      </w:r>
      <w:r>
        <w:rPr>
          <w:rtl/>
          <w:lang w:bidi="ar-SA"/>
        </w:rPr>
        <w:t xml:space="preserve">' </w:t>
      </w:r>
      <w:r>
        <w:rPr>
          <w:rtl/>
        </w:rPr>
        <w:t>אלוקיך</w:t>
      </w:r>
      <w:r>
        <w:rPr>
          <w:rtl/>
          <w:lang w:bidi="ar-SA"/>
        </w:rPr>
        <w:t xml:space="preserve"> </w:t>
      </w:r>
      <w:r>
        <w:rPr>
          <w:rtl/>
        </w:rPr>
        <w:t>ומשם</w:t>
      </w:r>
      <w:r>
        <w:rPr>
          <w:rtl/>
          <w:lang w:bidi="ar-SA"/>
        </w:rPr>
        <w:t xml:space="preserve"> </w:t>
      </w:r>
      <w:r>
        <w:rPr>
          <w:rtl/>
        </w:rPr>
        <w:t>יקחך</w:t>
      </w:r>
      <w:r>
        <w:rPr>
          <w:rtl/>
          <w:lang w:bidi="ar-SA"/>
        </w:rPr>
        <w:t xml:space="preserve"> "</w:t>
      </w:r>
      <w:r>
        <w:rPr>
          <w:rtl/>
        </w:rPr>
        <w:t>מתמן</w:t>
      </w:r>
      <w:r>
        <w:rPr>
          <w:rtl/>
          <w:lang w:bidi="ar-SA"/>
        </w:rPr>
        <w:t xml:space="preserve"> </w:t>
      </w:r>
      <w:r>
        <w:rPr>
          <w:rtl/>
        </w:rPr>
        <w:t>יכנוש</w:t>
      </w:r>
      <w:r>
        <w:rPr>
          <w:rtl/>
          <w:lang w:bidi="ar-SA"/>
        </w:rPr>
        <w:t xml:space="preserve"> </w:t>
      </w:r>
      <w:r>
        <w:rPr>
          <w:rtl/>
        </w:rPr>
        <w:t>יתכון</w:t>
      </w:r>
      <w:r>
        <w:rPr>
          <w:rtl/>
          <w:lang w:bidi="ar-SA"/>
        </w:rPr>
        <w:t xml:space="preserve"> </w:t>
      </w:r>
      <w:r>
        <w:rPr>
          <w:rtl/>
        </w:rPr>
        <w:t>מימרא</w:t>
      </w:r>
      <w:r>
        <w:rPr>
          <w:rtl/>
          <w:lang w:bidi="ar-SA"/>
        </w:rPr>
        <w:t xml:space="preserve"> </w:t>
      </w:r>
      <w:r>
        <w:rPr>
          <w:rtl/>
        </w:rPr>
        <w:t>דה</w:t>
      </w:r>
      <w:r>
        <w:rPr>
          <w:rtl/>
          <w:lang w:bidi="ar-SA"/>
        </w:rPr>
        <w:t xml:space="preserve">' </w:t>
      </w:r>
      <w:r>
        <w:rPr>
          <w:rtl/>
        </w:rPr>
        <w:t>אלקכון</w:t>
      </w:r>
      <w:r>
        <w:rPr>
          <w:rtl/>
          <w:lang w:bidi="ar-SA"/>
        </w:rPr>
        <w:t xml:space="preserve"> </w:t>
      </w:r>
      <w:r>
        <w:rPr>
          <w:rtl/>
        </w:rPr>
        <w:t>על</w:t>
      </w:r>
      <w:r>
        <w:rPr>
          <w:rtl/>
          <w:lang w:bidi="ar-SA"/>
        </w:rPr>
        <w:t xml:space="preserve"> </w:t>
      </w:r>
      <w:r>
        <w:rPr>
          <w:rtl/>
        </w:rPr>
        <w:t>ידוי</w:t>
      </w:r>
      <w:r>
        <w:rPr>
          <w:rtl/>
          <w:lang w:bidi="ar-SA"/>
        </w:rPr>
        <w:t xml:space="preserve"> </w:t>
      </w:r>
      <w:r>
        <w:rPr>
          <w:rtl/>
        </w:rPr>
        <w:t>דאליהו</w:t>
      </w:r>
      <w:r>
        <w:rPr>
          <w:rtl/>
          <w:lang w:bidi="ar-SA"/>
        </w:rPr>
        <w:t xml:space="preserve"> </w:t>
      </w:r>
      <w:r>
        <w:rPr>
          <w:rtl/>
        </w:rPr>
        <w:t>כהנא</w:t>
      </w:r>
      <w:r>
        <w:rPr>
          <w:rtl/>
          <w:lang w:bidi="ar-SA"/>
        </w:rPr>
        <w:t xml:space="preserve"> </w:t>
      </w:r>
      <w:r>
        <w:rPr>
          <w:rtl/>
        </w:rPr>
        <w:t>רבא</w:t>
      </w:r>
      <w:r>
        <w:rPr>
          <w:rtl/>
          <w:lang w:bidi="ar-SA"/>
        </w:rPr>
        <w:t xml:space="preserve">, </w:t>
      </w:r>
      <w:r>
        <w:rPr>
          <w:rtl/>
        </w:rPr>
        <w:t>ומתמן</w:t>
      </w:r>
      <w:r>
        <w:rPr>
          <w:rtl/>
          <w:lang w:bidi="ar-SA"/>
        </w:rPr>
        <w:t xml:space="preserve"> </w:t>
      </w:r>
      <w:r>
        <w:rPr>
          <w:rtl/>
        </w:rPr>
        <w:t>יקרב</w:t>
      </w:r>
      <w:r>
        <w:rPr>
          <w:rtl/>
          <w:lang w:bidi="ar-SA"/>
        </w:rPr>
        <w:t xml:space="preserve"> </w:t>
      </w:r>
      <w:r>
        <w:rPr>
          <w:rtl/>
        </w:rPr>
        <w:t>יתכון</w:t>
      </w:r>
      <w:r>
        <w:rPr>
          <w:rtl/>
          <w:lang w:bidi="ar-SA"/>
        </w:rPr>
        <w:t xml:space="preserve"> </w:t>
      </w:r>
      <w:r>
        <w:rPr>
          <w:rtl/>
        </w:rPr>
        <w:t>על</w:t>
      </w:r>
      <w:r>
        <w:rPr>
          <w:rtl/>
          <w:lang w:bidi="ar-SA"/>
        </w:rPr>
        <w:t xml:space="preserve"> </w:t>
      </w:r>
      <w:r>
        <w:rPr>
          <w:rtl/>
        </w:rPr>
        <w:t>ידוי</w:t>
      </w:r>
      <w:r>
        <w:rPr>
          <w:rtl/>
          <w:lang w:bidi="ar-SA"/>
        </w:rPr>
        <w:t xml:space="preserve"> </w:t>
      </w:r>
      <w:r>
        <w:rPr>
          <w:rtl/>
        </w:rPr>
        <w:t>דמלכא</w:t>
      </w:r>
      <w:r>
        <w:rPr>
          <w:rtl/>
          <w:lang w:bidi="ar-SA"/>
        </w:rPr>
        <w:t xml:space="preserve"> </w:t>
      </w:r>
      <w:r>
        <w:rPr>
          <w:rtl/>
        </w:rPr>
        <w:t>משיחא</w:t>
      </w:r>
      <w:r>
        <w:rPr>
          <w:rtl/>
          <w:lang w:bidi="ar-SA"/>
        </w:rPr>
        <w:t xml:space="preserve">". </w:t>
      </w:r>
      <w:r>
        <w:rPr>
          <w:rtl/>
        </w:rPr>
        <w:t>ואולי</w:t>
      </w:r>
      <w:r>
        <w:rPr>
          <w:rtl/>
          <w:lang w:bidi="ar-SA"/>
        </w:rPr>
        <w:t xml:space="preserve"> </w:t>
      </w:r>
      <w:r>
        <w:rPr>
          <w:rtl/>
        </w:rPr>
        <w:t>בדא</w:t>
      </w:r>
      <w:r>
        <w:rPr>
          <w:rtl/>
          <w:lang w:bidi="ar-SA"/>
        </w:rPr>
        <w:t>"</w:t>
      </w:r>
      <w:r>
        <w:rPr>
          <w:rtl/>
        </w:rPr>
        <w:t>פ</w:t>
      </w:r>
      <w:r>
        <w:rPr>
          <w:rtl/>
          <w:lang w:bidi="ar-SA"/>
        </w:rPr>
        <w:t xml:space="preserve"> </w:t>
      </w:r>
      <w:r>
        <w:rPr>
          <w:rtl/>
        </w:rPr>
        <w:t>יש</w:t>
      </w:r>
      <w:r>
        <w:rPr>
          <w:rtl/>
          <w:lang w:bidi="ar-SA"/>
        </w:rPr>
        <w:t xml:space="preserve"> </w:t>
      </w:r>
      <w:r>
        <w:rPr>
          <w:rtl/>
        </w:rPr>
        <w:t>לפרש</w:t>
      </w:r>
      <w:r>
        <w:rPr>
          <w:rtl/>
          <w:lang w:bidi="ar-SA"/>
        </w:rPr>
        <w:t xml:space="preserve"> </w:t>
      </w:r>
      <w:r>
        <w:rPr>
          <w:rtl/>
        </w:rPr>
        <w:t>עפ</w:t>
      </w:r>
      <w:r>
        <w:rPr>
          <w:rtl/>
          <w:lang w:bidi="ar-SA"/>
        </w:rPr>
        <w:t>"</w:t>
      </w:r>
      <w:r>
        <w:rPr>
          <w:rtl/>
        </w:rPr>
        <w:t>י</w:t>
      </w:r>
      <w:r>
        <w:rPr>
          <w:rtl/>
          <w:lang w:bidi="ar-SA"/>
        </w:rPr>
        <w:t xml:space="preserve"> </w:t>
      </w:r>
      <w:r>
        <w:rPr>
          <w:rtl/>
        </w:rPr>
        <w:t>הנ</w:t>
      </w:r>
      <w:r>
        <w:rPr>
          <w:rtl/>
          <w:lang w:bidi="ar-SA"/>
        </w:rPr>
        <w:t>"</w:t>
      </w:r>
      <w:r>
        <w:rPr>
          <w:rtl/>
        </w:rPr>
        <w:t>ל</w:t>
      </w:r>
      <w:r>
        <w:rPr>
          <w:rtl/>
          <w:lang w:bidi="ar-SA"/>
        </w:rPr>
        <w:t xml:space="preserve"> </w:t>
      </w:r>
      <w:r>
        <w:rPr>
          <w:rtl/>
        </w:rPr>
        <w:t>שהצורך</w:t>
      </w:r>
      <w:r>
        <w:rPr>
          <w:rtl/>
          <w:lang w:bidi="ar-SA"/>
        </w:rPr>
        <w:t xml:space="preserve"> </w:t>
      </w:r>
      <w:r>
        <w:rPr>
          <w:rtl/>
        </w:rPr>
        <w:t>לאלי</w:t>
      </w:r>
      <w:r>
        <w:rPr>
          <w:rtl/>
          <w:lang w:bidi="ar-SA"/>
        </w:rPr>
        <w:t xml:space="preserve">' </w:t>
      </w:r>
      <w:r>
        <w:rPr>
          <w:rtl/>
        </w:rPr>
        <w:t>בנוסף</w:t>
      </w:r>
      <w:r>
        <w:rPr>
          <w:rtl/>
          <w:lang w:bidi="ar-SA"/>
        </w:rPr>
        <w:t xml:space="preserve"> </w:t>
      </w:r>
      <w:r>
        <w:rPr>
          <w:rtl/>
        </w:rPr>
        <w:t>למשיח</w:t>
      </w:r>
      <w:r>
        <w:rPr>
          <w:rtl/>
          <w:lang w:bidi="ar-SA"/>
        </w:rPr>
        <w:t xml:space="preserve"> </w:t>
      </w:r>
      <w:r>
        <w:rPr>
          <w:rtl/>
        </w:rPr>
        <w:t>בקיבוץ</w:t>
      </w:r>
      <w:r>
        <w:rPr>
          <w:rtl/>
          <w:lang w:bidi="ar-SA"/>
        </w:rPr>
        <w:t xml:space="preserve"> </w:t>
      </w:r>
      <w:r>
        <w:rPr>
          <w:rtl/>
        </w:rPr>
        <w:t>גליות</w:t>
      </w:r>
      <w:r>
        <w:rPr>
          <w:rtl/>
          <w:lang w:bidi="ar-SA"/>
        </w:rPr>
        <w:t xml:space="preserve">, </w:t>
      </w:r>
      <w:r>
        <w:rPr>
          <w:rtl/>
        </w:rPr>
        <w:t>הוא</w:t>
      </w:r>
      <w:r>
        <w:rPr>
          <w:rtl/>
          <w:lang w:bidi="ar-SA"/>
        </w:rPr>
        <w:t xml:space="preserve"> </w:t>
      </w:r>
      <w:r>
        <w:rPr>
          <w:rtl/>
        </w:rPr>
        <w:t>שאלי</w:t>
      </w:r>
      <w:r>
        <w:rPr>
          <w:rtl/>
          <w:lang w:bidi="ar-SA"/>
        </w:rPr>
        <w:t xml:space="preserve">' </w:t>
      </w:r>
      <w:r>
        <w:rPr>
          <w:rtl/>
        </w:rPr>
        <w:t>יבוא</w:t>
      </w:r>
      <w:r>
        <w:rPr>
          <w:rtl/>
          <w:lang w:bidi="ar-SA"/>
        </w:rPr>
        <w:t xml:space="preserve"> </w:t>
      </w:r>
      <w:r>
        <w:rPr>
          <w:rtl/>
        </w:rPr>
        <w:t>לכל</w:t>
      </w:r>
      <w:r>
        <w:rPr>
          <w:rtl/>
          <w:lang w:bidi="ar-SA"/>
        </w:rPr>
        <w:t xml:space="preserve"> </w:t>
      </w:r>
      <w:r>
        <w:rPr>
          <w:rtl/>
        </w:rPr>
        <w:t>בנ</w:t>
      </w:r>
      <w:r>
        <w:rPr>
          <w:rtl/>
          <w:lang w:bidi="ar-SA"/>
        </w:rPr>
        <w:t>"</w:t>
      </w:r>
      <w:r>
        <w:rPr>
          <w:rtl/>
        </w:rPr>
        <w:t>י</w:t>
      </w:r>
      <w:r>
        <w:rPr>
          <w:rtl/>
          <w:lang w:bidi="ar-SA"/>
        </w:rPr>
        <w:t xml:space="preserve"> </w:t>
      </w:r>
      <w:r>
        <w:rPr>
          <w:rtl/>
        </w:rPr>
        <w:t>לקבצם</w:t>
      </w:r>
      <w:r>
        <w:rPr>
          <w:rtl/>
          <w:lang w:bidi="ar-SA"/>
        </w:rPr>
        <w:t xml:space="preserve">, </w:t>
      </w:r>
      <w:r>
        <w:rPr>
          <w:rtl/>
        </w:rPr>
        <w:t>והוא</w:t>
      </w:r>
      <w:r>
        <w:rPr>
          <w:rtl/>
          <w:lang w:bidi="ar-SA"/>
        </w:rPr>
        <w:t xml:space="preserve"> </w:t>
      </w:r>
      <w:r>
        <w:rPr>
          <w:rtl/>
        </w:rPr>
        <w:t>יכין</w:t>
      </w:r>
      <w:r>
        <w:rPr>
          <w:rtl/>
          <w:lang w:bidi="ar-SA"/>
        </w:rPr>
        <w:t xml:space="preserve"> </w:t>
      </w:r>
      <w:r>
        <w:rPr>
          <w:rtl/>
        </w:rPr>
        <w:t>אותם</w:t>
      </w:r>
      <w:r>
        <w:rPr>
          <w:rtl/>
          <w:lang w:bidi="ar-SA"/>
        </w:rPr>
        <w:t xml:space="preserve"> </w:t>
      </w:r>
      <w:r>
        <w:rPr>
          <w:rtl/>
        </w:rPr>
        <w:t>לפעולותיו</w:t>
      </w:r>
      <w:r>
        <w:rPr>
          <w:rtl/>
          <w:lang w:bidi="ar-SA"/>
        </w:rPr>
        <w:t xml:space="preserve"> </w:t>
      </w:r>
      <w:r>
        <w:rPr>
          <w:rtl/>
        </w:rPr>
        <w:t>של</w:t>
      </w:r>
      <w:r>
        <w:rPr>
          <w:rtl/>
          <w:lang w:bidi="ar-SA"/>
        </w:rPr>
        <w:t xml:space="preserve"> </w:t>
      </w:r>
      <w:r>
        <w:rPr>
          <w:rtl/>
        </w:rPr>
        <w:t>מלך</w:t>
      </w:r>
      <w:r>
        <w:rPr>
          <w:rtl/>
          <w:lang w:bidi="ar-SA"/>
        </w:rPr>
        <w:t xml:space="preserve"> </w:t>
      </w:r>
      <w:r>
        <w:rPr>
          <w:rtl/>
        </w:rPr>
        <w:t>המשיח</w:t>
      </w:r>
      <w:r>
        <w:rPr>
          <w:rtl/>
          <w:lang w:bidi="ar-SA"/>
        </w:rPr>
        <w:t xml:space="preserve">, </w:t>
      </w:r>
      <w:r>
        <w:rPr>
          <w:rtl/>
        </w:rPr>
        <w:t>והטעם</w:t>
      </w:r>
      <w:r>
        <w:rPr>
          <w:rtl/>
          <w:lang w:bidi="ar-SA"/>
        </w:rPr>
        <w:t xml:space="preserve"> </w:t>
      </w:r>
      <w:r>
        <w:rPr>
          <w:rtl/>
        </w:rPr>
        <w:t>שנצרך</w:t>
      </w:r>
      <w:r>
        <w:rPr>
          <w:rtl/>
          <w:lang w:bidi="ar-SA"/>
        </w:rPr>
        <w:t xml:space="preserve"> </w:t>
      </w:r>
      <w:r>
        <w:rPr>
          <w:rtl/>
        </w:rPr>
        <w:t>לאליהו</w:t>
      </w:r>
      <w:r>
        <w:rPr>
          <w:rtl/>
          <w:lang w:bidi="ar-SA"/>
        </w:rPr>
        <w:t xml:space="preserve"> </w:t>
      </w:r>
      <w:r>
        <w:rPr>
          <w:rtl/>
        </w:rPr>
        <w:t>כי</w:t>
      </w:r>
      <w:r>
        <w:rPr>
          <w:rtl/>
          <w:lang w:bidi="ar-SA"/>
        </w:rPr>
        <w:t xml:space="preserve"> </w:t>
      </w:r>
      <w:r>
        <w:rPr>
          <w:rtl/>
        </w:rPr>
        <w:t>דוקא</w:t>
      </w:r>
      <w:r>
        <w:rPr>
          <w:rtl/>
          <w:lang w:bidi="ar-SA"/>
        </w:rPr>
        <w:t xml:space="preserve"> </w:t>
      </w:r>
      <w:r>
        <w:rPr>
          <w:rtl/>
        </w:rPr>
        <w:t>הוא</w:t>
      </w:r>
      <w:r>
        <w:rPr>
          <w:rtl/>
          <w:lang w:bidi="ar-SA"/>
        </w:rPr>
        <w:t xml:space="preserve"> </w:t>
      </w:r>
      <w:r>
        <w:rPr>
          <w:rtl/>
        </w:rPr>
        <w:t>יוכל</w:t>
      </w:r>
      <w:r>
        <w:rPr>
          <w:rtl/>
          <w:lang w:bidi="ar-SA"/>
        </w:rPr>
        <w:t xml:space="preserve"> </w:t>
      </w:r>
      <w:r>
        <w:rPr>
          <w:rtl/>
        </w:rPr>
        <w:t>לקבץ</w:t>
      </w:r>
      <w:r>
        <w:rPr>
          <w:rtl/>
          <w:lang w:bidi="ar-SA"/>
        </w:rPr>
        <w:t xml:space="preserve"> </w:t>
      </w:r>
      <w:r>
        <w:rPr>
          <w:rtl/>
        </w:rPr>
        <w:t>בנ</w:t>
      </w:r>
      <w:r>
        <w:rPr>
          <w:rtl/>
          <w:lang w:bidi="ar-SA"/>
        </w:rPr>
        <w:t>"</w:t>
      </w:r>
      <w:r>
        <w:rPr>
          <w:rtl/>
        </w:rPr>
        <w:t>י</w:t>
      </w:r>
      <w:r>
        <w:rPr>
          <w:rtl/>
          <w:lang w:bidi="ar-SA"/>
        </w:rPr>
        <w:t xml:space="preserve"> </w:t>
      </w:r>
      <w:r>
        <w:rPr>
          <w:rtl/>
        </w:rPr>
        <w:t>לפ</w:t>
      </w:r>
      <w:r>
        <w:rPr>
          <w:rtl/>
          <w:lang w:bidi="ar-SA"/>
        </w:rPr>
        <w:t>"</w:t>
      </w:r>
      <w:r>
        <w:rPr>
          <w:rtl/>
        </w:rPr>
        <w:t>ע</w:t>
      </w:r>
      <w:r>
        <w:rPr>
          <w:rtl/>
          <w:lang w:bidi="ar-SA"/>
        </w:rPr>
        <w:t xml:space="preserve"> </w:t>
      </w:r>
      <w:r>
        <w:rPr>
          <w:rtl/>
        </w:rPr>
        <w:t>כלי</w:t>
      </w:r>
      <w:r>
        <w:rPr>
          <w:rtl/>
          <w:lang w:bidi="ar-SA"/>
        </w:rPr>
        <w:t xml:space="preserve"> </w:t>
      </w:r>
      <w:r>
        <w:rPr>
          <w:rtl/>
        </w:rPr>
        <w:t>הקיבול</w:t>
      </w:r>
      <w:r>
        <w:rPr>
          <w:rtl/>
          <w:lang w:bidi="ar-SA"/>
        </w:rPr>
        <w:t xml:space="preserve"> </w:t>
      </w:r>
      <w:r>
        <w:rPr>
          <w:rtl/>
        </w:rPr>
        <w:t>של</w:t>
      </w:r>
      <w:r>
        <w:rPr>
          <w:rtl/>
          <w:lang w:bidi="ar-SA"/>
        </w:rPr>
        <w:t xml:space="preserve"> </w:t>
      </w:r>
      <w:r>
        <w:rPr>
          <w:rtl/>
        </w:rPr>
        <w:t>כאו</w:t>
      </w:r>
      <w:r>
        <w:rPr>
          <w:rtl/>
          <w:lang w:bidi="ar-SA"/>
        </w:rPr>
        <w:t>"</w:t>
      </w:r>
      <w:r>
        <w:rPr>
          <w:rtl/>
        </w:rPr>
        <w:t>א</w:t>
      </w:r>
      <w:r>
        <w:rPr>
          <w:rtl/>
          <w:lang w:bidi="ar-SA"/>
        </w:rPr>
        <w:t xml:space="preserve">. </w:t>
      </w:r>
      <w:r>
        <w:rPr>
          <w:rtl/>
        </w:rPr>
        <w:t>ולהעיר</w:t>
      </w:r>
      <w:r>
        <w:rPr>
          <w:rtl/>
          <w:lang w:bidi="ar-SA"/>
        </w:rPr>
        <w:t xml:space="preserve"> </w:t>
      </w:r>
      <w:r>
        <w:rPr>
          <w:rtl/>
        </w:rPr>
        <w:t>ג</w:t>
      </w:r>
      <w:r>
        <w:rPr>
          <w:rtl/>
          <w:lang w:bidi="ar-SA"/>
        </w:rPr>
        <w:t>"</w:t>
      </w:r>
      <w:r>
        <w:rPr>
          <w:rtl/>
        </w:rPr>
        <w:t>כ</w:t>
      </w:r>
      <w:r>
        <w:rPr>
          <w:rtl/>
          <w:lang w:bidi="ar-SA"/>
        </w:rPr>
        <w:t xml:space="preserve"> </w:t>
      </w:r>
      <w:r>
        <w:rPr>
          <w:rtl/>
        </w:rPr>
        <w:t>משו</w:t>
      </w:r>
      <w:r>
        <w:rPr>
          <w:rtl/>
          <w:lang w:bidi="ar-SA"/>
        </w:rPr>
        <w:t>"</w:t>
      </w:r>
      <w:r>
        <w:rPr>
          <w:rtl/>
        </w:rPr>
        <w:t>ע</w:t>
      </w:r>
      <w:r>
        <w:rPr>
          <w:rtl/>
          <w:lang w:bidi="ar-SA"/>
        </w:rPr>
        <w:t xml:space="preserve"> </w:t>
      </w:r>
      <w:r>
        <w:rPr>
          <w:rtl/>
        </w:rPr>
        <w:t>אדמוה</w:t>
      </w:r>
      <w:r>
        <w:rPr>
          <w:rtl/>
          <w:lang w:bidi="ar-SA"/>
        </w:rPr>
        <w:t>"</w:t>
      </w:r>
      <w:r>
        <w:rPr>
          <w:rtl/>
        </w:rPr>
        <w:t>ז</w:t>
      </w:r>
      <w:r>
        <w:rPr>
          <w:rtl/>
          <w:lang w:bidi="ar-SA"/>
        </w:rPr>
        <w:t xml:space="preserve"> </w:t>
      </w:r>
      <w:r>
        <w:rPr>
          <w:rtl/>
        </w:rPr>
        <w:t>סי</w:t>
      </w:r>
      <w:r>
        <w:rPr>
          <w:rtl/>
          <w:lang w:bidi="ar-SA"/>
        </w:rPr>
        <w:t xml:space="preserve">' </w:t>
      </w:r>
      <w:r>
        <w:rPr>
          <w:rtl/>
        </w:rPr>
        <w:t>ת</w:t>
      </w:r>
      <w:r>
        <w:rPr>
          <w:rtl/>
          <w:lang w:bidi="ar-SA"/>
        </w:rPr>
        <w:t>"</w:t>
      </w:r>
      <w:r>
        <w:rPr>
          <w:rtl/>
        </w:rPr>
        <w:t>פ</w:t>
      </w:r>
      <w:r>
        <w:rPr>
          <w:rtl/>
          <w:lang w:bidi="ar-SA"/>
        </w:rPr>
        <w:t xml:space="preserve"> </w:t>
      </w:r>
      <w:r>
        <w:rPr>
          <w:rtl/>
        </w:rPr>
        <w:t>בסופו</w:t>
      </w:r>
      <w:r>
        <w:rPr>
          <w:rtl/>
          <w:lang w:bidi="ar-SA"/>
        </w:rPr>
        <w:t xml:space="preserve"> "</w:t>
      </w:r>
      <w:r>
        <w:rPr>
          <w:rtl/>
        </w:rPr>
        <w:t>בקצת</w:t>
      </w:r>
      <w:r>
        <w:rPr>
          <w:rtl/>
          <w:lang w:bidi="ar-SA"/>
        </w:rPr>
        <w:t xml:space="preserve"> </w:t>
      </w:r>
      <w:r>
        <w:rPr>
          <w:rtl/>
        </w:rPr>
        <w:t>מקומות</w:t>
      </w:r>
      <w:r>
        <w:rPr>
          <w:rtl/>
          <w:lang w:bidi="ar-SA"/>
        </w:rPr>
        <w:t xml:space="preserve"> </w:t>
      </w:r>
      <w:r>
        <w:rPr>
          <w:rtl/>
        </w:rPr>
        <w:t>נוהגין</w:t>
      </w:r>
      <w:r>
        <w:rPr>
          <w:rtl/>
          <w:lang w:bidi="ar-SA"/>
        </w:rPr>
        <w:t xml:space="preserve"> </w:t>
      </w:r>
      <w:r>
        <w:rPr>
          <w:rtl/>
        </w:rPr>
        <w:t>שלא</w:t>
      </w:r>
      <w:r>
        <w:rPr>
          <w:rtl/>
          <w:lang w:bidi="ar-SA"/>
        </w:rPr>
        <w:t xml:space="preserve"> </w:t>
      </w:r>
      <w:r>
        <w:rPr>
          <w:rtl/>
        </w:rPr>
        <w:t>לנעול</w:t>
      </w:r>
      <w:r>
        <w:rPr>
          <w:rtl/>
          <w:lang w:bidi="ar-SA"/>
        </w:rPr>
        <w:t xml:space="preserve"> </w:t>
      </w:r>
      <w:r>
        <w:rPr>
          <w:rtl/>
        </w:rPr>
        <w:t>החדרים</w:t>
      </w:r>
      <w:r>
        <w:rPr>
          <w:rtl/>
          <w:lang w:bidi="ar-SA"/>
        </w:rPr>
        <w:t xml:space="preserve"> </w:t>
      </w:r>
      <w:r>
        <w:rPr>
          <w:rtl/>
        </w:rPr>
        <w:t>שישנים</w:t>
      </w:r>
      <w:r>
        <w:rPr>
          <w:rtl/>
          <w:lang w:bidi="ar-SA"/>
        </w:rPr>
        <w:t xml:space="preserve"> </w:t>
      </w:r>
      <w:r>
        <w:rPr>
          <w:rtl/>
        </w:rPr>
        <w:t>שם</w:t>
      </w:r>
      <w:r>
        <w:rPr>
          <w:rtl/>
          <w:lang w:bidi="ar-SA"/>
        </w:rPr>
        <w:t xml:space="preserve"> </w:t>
      </w:r>
      <w:r>
        <w:rPr>
          <w:rtl/>
        </w:rPr>
        <w:t>בליל</w:t>
      </w:r>
      <w:r>
        <w:rPr>
          <w:rtl/>
          <w:lang w:bidi="ar-SA"/>
        </w:rPr>
        <w:t xml:space="preserve"> </w:t>
      </w:r>
      <w:r>
        <w:rPr>
          <w:rtl/>
        </w:rPr>
        <w:t>פסח</w:t>
      </w:r>
      <w:r>
        <w:rPr>
          <w:rtl/>
          <w:lang w:bidi="ar-SA"/>
        </w:rPr>
        <w:t xml:space="preserve"> </w:t>
      </w:r>
      <w:r>
        <w:rPr>
          <w:rtl/>
        </w:rPr>
        <w:t>כי</w:t>
      </w:r>
      <w:r>
        <w:rPr>
          <w:rtl/>
          <w:lang w:bidi="ar-SA"/>
        </w:rPr>
        <w:t xml:space="preserve"> </w:t>
      </w:r>
      <w:r>
        <w:rPr>
          <w:rtl/>
        </w:rPr>
        <w:t>הוא</w:t>
      </w:r>
      <w:r>
        <w:rPr>
          <w:rtl/>
          <w:lang w:bidi="ar-SA"/>
        </w:rPr>
        <w:t xml:space="preserve"> </w:t>
      </w:r>
      <w:r>
        <w:rPr>
          <w:rtl/>
        </w:rPr>
        <w:t>ליל</w:t>
      </w:r>
      <w:r>
        <w:rPr>
          <w:rtl/>
          <w:lang w:bidi="ar-SA"/>
        </w:rPr>
        <w:t xml:space="preserve"> </w:t>
      </w:r>
      <w:r>
        <w:rPr>
          <w:rtl/>
        </w:rPr>
        <w:t>שמורים</w:t>
      </w:r>
      <w:r>
        <w:rPr>
          <w:rtl/>
          <w:lang w:bidi="ar-SA"/>
        </w:rPr>
        <w:t xml:space="preserve"> </w:t>
      </w:r>
      <w:r>
        <w:rPr>
          <w:rtl/>
        </w:rPr>
        <w:t>לכל</w:t>
      </w:r>
      <w:r>
        <w:rPr>
          <w:rtl/>
          <w:lang w:bidi="ar-SA"/>
        </w:rPr>
        <w:t xml:space="preserve"> </w:t>
      </w:r>
      <w:r>
        <w:rPr>
          <w:rtl/>
        </w:rPr>
        <w:t>בני</w:t>
      </w:r>
      <w:r>
        <w:rPr>
          <w:rtl/>
          <w:lang w:bidi="ar-SA"/>
        </w:rPr>
        <w:t xml:space="preserve"> </w:t>
      </w:r>
      <w:r>
        <w:rPr>
          <w:rtl/>
        </w:rPr>
        <w:t>ישראל</w:t>
      </w:r>
      <w:r>
        <w:rPr>
          <w:rtl/>
          <w:lang w:bidi="ar-SA"/>
        </w:rPr>
        <w:t xml:space="preserve"> </w:t>
      </w:r>
      <w:r>
        <w:rPr>
          <w:rtl/>
        </w:rPr>
        <w:t>לדורותם</w:t>
      </w:r>
      <w:r>
        <w:rPr>
          <w:rtl/>
          <w:lang w:bidi="ar-SA"/>
        </w:rPr>
        <w:t xml:space="preserve"> </w:t>
      </w:r>
      <w:r>
        <w:rPr>
          <w:rtl/>
        </w:rPr>
        <w:t>להוציאם</w:t>
      </w:r>
      <w:r>
        <w:rPr>
          <w:rtl/>
          <w:lang w:bidi="ar-SA"/>
        </w:rPr>
        <w:t xml:space="preserve"> </w:t>
      </w:r>
      <w:r>
        <w:rPr>
          <w:rtl/>
        </w:rPr>
        <w:t>מגלות</w:t>
      </w:r>
      <w:r>
        <w:rPr>
          <w:rtl/>
          <w:lang w:bidi="ar-SA"/>
        </w:rPr>
        <w:t xml:space="preserve"> </w:t>
      </w:r>
      <w:r>
        <w:rPr>
          <w:rtl/>
        </w:rPr>
        <w:t>הזה</w:t>
      </w:r>
      <w:r>
        <w:rPr>
          <w:rtl/>
          <w:lang w:bidi="ar-SA"/>
        </w:rPr>
        <w:t xml:space="preserve"> </w:t>
      </w:r>
      <w:r>
        <w:rPr>
          <w:rtl/>
        </w:rPr>
        <w:t>ואם</w:t>
      </w:r>
      <w:r>
        <w:rPr>
          <w:rtl/>
          <w:lang w:bidi="ar-SA"/>
        </w:rPr>
        <w:t xml:space="preserve"> </w:t>
      </w:r>
      <w:r>
        <w:rPr>
          <w:rtl/>
        </w:rPr>
        <w:t>יבא</w:t>
      </w:r>
      <w:r>
        <w:rPr>
          <w:rtl/>
          <w:lang w:bidi="ar-SA"/>
        </w:rPr>
        <w:t xml:space="preserve"> </w:t>
      </w:r>
      <w:r>
        <w:rPr>
          <w:rtl/>
        </w:rPr>
        <w:t>אליהו</w:t>
      </w:r>
      <w:r>
        <w:rPr>
          <w:rtl/>
          <w:lang w:bidi="ar-SA"/>
        </w:rPr>
        <w:t xml:space="preserve"> </w:t>
      </w:r>
      <w:r>
        <w:rPr>
          <w:rtl/>
        </w:rPr>
        <w:t>ימצא</w:t>
      </w:r>
      <w:r>
        <w:rPr>
          <w:rtl/>
          <w:lang w:bidi="ar-SA"/>
        </w:rPr>
        <w:t xml:space="preserve"> </w:t>
      </w:r>
      <w:r>
        <w:rPr>
          <w:rtl/>
        </w:rPr>
        <w:t>פתח</w:t>
      </w:r>
      <w:r>
        <w:rPr>
          <w:rtl/>
          <w:lang w:bidi="ar-SA"/>
        </w:rPr>
        <w:t xml:space="preserve"> </w:t>
      </w:r>
      <w:r>
        <w:rPr>
          <w:rtl/>
        </w:rPr>
        <w:t>פתוח</w:t>
      </w:r>
      <w:r>
        <w:rPr>
          <w:rtl/>
          <w:lang w:bidi="ar-SA"/>
        </w:rPr>
        <w:t xml:space="preserve"> </w:t>
      </w:r>
      <w:r>
        <w:rPr>
          <w:rtl/>
        </w:rPr>
        <w:t>ונצא</w:t>
      </w:r>
      <w:r>
        <w:rPr>
          <w:rtl/>
          <w:lang w:bidi="ar-SA"/>
        </w:rPr>
        <w:t xml:space="preserve"> </w:t>
      </w:r>
      <w:r>
        <w:rPr>
          <w:rtl/>
        </w:rPr>
        <w:t>לקראתו</w:t>
      </w:r>
      <w:r>
        <w:rPr>
          <w:rtl/>
          <w:lang w:bidi="ar-SA"/>
        </w:rPr>
        <w:t xml:space="preserve"> </w:t>
      </w:r>
      <w:r>
        <w:rPr>
          <w:rtl/>
        </w:rPr>
        <w:t>במהרה</w:t>
      </w:r>
      <w:r>
        <w:rPr>
          <w:rtl/>
          <w:lang w:bidi="ar-SA"/>
        </w:rPr>
        <w:t xml:space="preserve">", </w:t>
      </w:r>
      <w:r>
        <w:rPr>
          <w:rtl/>
        </w:rPr>
        <w:t>דמשמע</w:t>
      </w:r>
      <w:r>
        <w:rPr>
          <w:rtl/>
          <w:lang w:bidi="ar-SA"/>
        </w:rPr>
        <w:t xml:space="preserve"> </w:t>
      </w:r>
      <w:r>
        <w:rPr>
          <w:rtl/>
        </w:rPr>
        <w:t>דאליהו</w:t>
      </w:r>
      <w:r>
        <w:rPr>
          <w:rtl/>
          <w:lang w:bidi="ar-SA"/>
        </w:rPr>
        <w:t xml:space="preserve"> </w:t>
      </w:r>
      <w:r>
        <w:rPr>
          <w:rtl/>
        </w:rPr>
        <w:t>יבוא</w:t>
      </w:r>
      <w:r>
        <w:rPr>
          <w:rtl/>
          <w:lang w:bidi="ar-SA"/>
        </w:rPr>
        <w:t xml:space="preserve"> </w:t>
      </w:r>
      <w:r>
        <w:rPr>
          <w:rtl/>
        </w:rPr>
        <w:t>לקבץ</w:t>
      </w:r>
      <w:r>
        <w:rPr>
          <w:rtl/>
          <w:lang w:bidi="ar-SA"/>
        </w:rPr>
        <w:t xml:space="preserve"> </w:t>
      </w:r>
      <w:r>
        <w:rPr>
          <w:rtl/>
        </w:rPr>
        <w:t>בנ</w:t>
      </w:r>
      <w:r>
        <w:rPr>
          <w:rtl/>
          <w:lang w:bidi="ar-SA"/>
        </w:rPr>
        <w:t>"</w:t>
      </w:r>
      <w:r>
        <w:rPr>
          <w:rtl/>
        </w:rPr>
        <w:t>י</w:t>
      </w:r>
      <w:r>
        <w:rPr>
          <w:rtl/>
          <w:lang w:bidi="ar-SA"/>
        </w:rPr>
        <w:t xml:space="preserve"> </w:t>
      </w:r>
      <w:r>
        <w:rPr>
          <w:rtl/>
        </w:rPr>
        <w:t>מן</w:t>
      </w:r>
      <w:r>
        <w:rPr>
          <w:rtl/>
          <w:lang w:bidi="ar-SA"/>
        </w:rPr>
        <w:t xml:space="preserve"> </w:t>
      </w:r>
      <w:r>
        <w:rPr>
          <w:rtl/>
        </w:rPr>
        <w:t>הגלות</w:t>
      </w:r>
      <w:r>
        <w:rPr>
          <w:rtl/>
          <w:lang w:bidi="ar-SA"/>
        </w:rPr>
        <w:t xml:space="preserve"> </w:t>
      </w:r>
      <w:r>
        <w:rPr>
          <w:rtl/>
        </w:rPr>
        <w:t>ולא</w:t>
      </w:r>
      <w:r>
        <w:rPr>
          <w:rtl/>
          <w:lang w:bidi="ar-SA"/>
        </w:rPr>
        <w:t xml:space="preserve"> </w:t>
      </w:r>
      <w:r>
        <w:rPr>
          <w:rtl/>
        </w:rPr>
        <w:t>משיח</w:t>
      </w:r>
      <w:r>
        <w:rPr>
          <w:rtl/>
          <w:lang w:bidi="ar-SA"/>
        </w:rPr>
        <w:t>, (</w:t>
      </w:r>
      <w:r>
        <w:rPr>
          <w:rtl/>
        </w:rPr>
        <w:t>ואין</w:t>
      </w:r>
      <w:r>
        <w:rPr>
          <w:rtl/>
          <w:lang w:bidi="ar-SA"/>
        </w:rPr>
        <w:t xml:space="preserve"> </w:t>
      </w:r>
      <w:r>
        <w:rPr>
          <w:rtl/>
        </w:rPr>
        <w:t>לומר</w:t>
      </w:r>
      <w:r>
        <w:rPr>
          <w:rtl/>
          <w:lang w:bidi="ar-SA"/>
        </w:rPr>
        <w:t xml:space="preserve"> </w:t>
      </w:r>
      <w:r>
        <w:rPr>
          <w:rtl/>
        </w:rPr>
        <w:t>דקאי</w:t>
      </w:r>
      <w:r>
        <w:rPr>
          <w:rtl/>
          <w:lang w:bidi="ar-SA"/>
        </w:rPr>
        <w:t xml:space="preserve"> </w:t>
      </w:r>
      <w:r>
        <w:rPr>
          <w:rtl/>
        </w:rPr>
        <w:t>על</w:t>
      </w:r>
      <w:r>
        <w:rPr>
          <w:rtl/>
          <w:lang w:bidi="ar-SA"/>
        </w:rPr>
        <w:t xml:space="preserve"> </w:t>
      </w:r>
      <w:r>
        <w:rPr>
          <w:rtl/>
        </w:rPr>
        <w:t>בשורת</w:t>
      </w:r>
      <w:r>
        <w:rPr>
          <w:rtl/>
          <w:lang w:bidi="ar-SA"/>
        </w:rPr>
        <w:t xml:space="preserve"> </w:t>
      </w:r>
      <w:r>
        <w:rPr>
          <w:rtl/>
        </w:rPr>
        <w:t>הגאולה</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 xml:space="preserve">' </w:t>
      </w:r>
      <w:r>
        <w:rPr>
          <w:rtl/>
        </w:rPr>
        <w:t>ולא</w:t>
      </w:r>
      <w:r>
        <w:rPr>
          <w:rtl/>
          <w:lang w:bidi="ar-SA"/>
        </w:rPr>
        <w:t xml:space="preserve"> </w:t>
      </w:r>
      <w:r>
        <w:rPr>
          <w:rtl/>
        </w:rPr>
        <w:t>על</w:t>
      </w:r>
      <w:r>
        <w:rPr>
          <w:rtl/>
          <w:lang w:bidi="ar-SA"/>
        </w:rPr>
        <w:t xml:space="preserve"> </w:t>
      </w:r>
      <w:r>
        <w:rPr>
          <w:rtl/>
        </w:rPr>
        <w:t>קיבוץ</w:t>
      </w:r>
      <w:r>
        <w:rPr>
          <w:rtl/>
          <w:lang w:bidi="ar-SA"/>
        </w:rPr>
        <w:t xml:space="preserve"> </w:t>
      </w:r>
      <w:r>
        <w:rPr>
          <w:rtl/>
        </w:rPr>
        <w:t>גליות</w:t>
      </w:r>
      <w:r>
        <w:rPr>
          <w:rtl/>
          <w:lang w:bidi="ar-SA"/>
        </w:rPr>
        <w:t xml:space="preserve">, </w:t>
      </w:r>
      <w:r>
        <w:rPr>
          <w:rtl/>
        </w:rPr>
        <w:t>שהרי</w:t>
      </w:r>
      <w:r>
        <w:rPr>
          <w:rtl/>
          <w:lang w:bidi="ar-SA"/>
        </w:rPr>
        <w:t xml:space="preserve"> </w:t>
      </w:r>
      <w:r>
        <w:rPr>
          <w:rtl/>
        </w:rPr>
        <w:t>כותב</w:t>
      </w:r>
      <w:r>
        <w:rPr>
          <w:rtl/>
          <w:lang w:bidi="ar-SA"/>
        </w:rPr>
        <w:t xml:space="preserve"> "</w:t>
      </w:r>
      <w:r>
        <w:rPr>
          <w:rtl/>
        </w:rPr>
        <w:t>להוציאם</w:t>
      </w:r>
      <w:r>
        <w:rPr>
          <w:rtl/>
          <w:lang w:bidi="ar-SA"/>
        </w:rPr>
        <w:t xml:space="preserve"> </w:t>
      </w:r>
      <w:r>
        <w:rPr>
          <w:rtl/>
        </w:rPr>
        <w:t>מן</w:t>
      </w:r>
      <w:r>
        <w:rPr>
          <w:rtl/>
          <w:lang w:bidi="ar-SA"/>
        </w:rPr>
        <w:t xml:space="preserve"> </w:t>
      </w:r>
      <w:r>
        <w:rPr>
          <w:rtl/>
        </w:rPr>
        <w:t>הגלות</w:t>
      </w:r>
      <w:r>
        <w:rPr>
          <w:rtl/>
          <w:lang w:bidi="ar-SA"/>
        </w:rPr>
        <w:t xml:space="preserve">", </w:t>
      </w:r>
      <w:r>
        <w:rPr>
          <w:rtl/>
        </w:rPr>
        <w:t>וכן</w:t>
      </w:r>
      <w:r>
        <w:rPr>
          <w:rtl/>
          <w:lang w:bidi="ar-SA"/>
        </w:rPr>
        <w:t xml:space="preserve"> </w:t>
      </w:r>
      <w:r>
        <w:rPr>
          <w:rtl/>
        </w:rPr>
        <w:t>משמע</w:t>
      </w:r>
      <w:r>
        <w:rPr>
          <w:rtl/>
          <w:lang w:bidi="ar-SA"/>
        </w:rPr>
        <w:t xml:space="preserve"> </w:t>
      </w:r>
      <w:r>
        <w:rPr>
          <w:rtl/>
        </w:rPr>
        <w:t>ממ</w:t>
      </w:r>
      <w:r>
        <w:rPr>
          <w:rtl/>
          <w:lang w:bidi="ar-SA"/>
        </w:rPr>
        <w:t>"</w:t>
      </w:r>
      <w:r>
        <w:rPr>
          <w:rtl/>
        </w:rPr>
        <w:t>ש</w:t>
      </w:r>
      <w:r>
        <w:rPr>
          <w:rtl/>
          <w:lang w:bidi="ar-SA"/>
        </w:rPr>
        <w:t xml:space="preserve"> "</w:t>
      </w:r>
      <w:r>
        <w:rPr>
          <w:rtl/>
        </w:rPr>
        <w:t>נצא</w:t>
      </w:r>
      <w:r>
        <w:rPr>
          <w:rtl/>
          <w:lang w:bidi="ar-SA"/>
        </w:rPr>
        <w:t xml:space="preserve"> </w:t>
      </w:r>
      <w:r>
        <w:rPr>
          <w:rtl/>
        </w:rPr>
        <w:t>לקראתו</w:t>
      </w:r>
      <w:r>
        <w:rPr>
          <w:rtl/>
          <w:lang w:bidi="ar-SA"/>
        </w:rPr>
        <w:t xml:space="preserve">" </w:t>
      </w:r>
      <w:r>
        <w:rPr>
          <w:rtl/>
        </w:rPr>
        <w:t>דבפשטות</w:t>
      </w:r>
      <w:r>
        <w:rPr>
          <w:rtl/>
          <w:lang w:bidi="ar-SA"/>
        </w:rPr>
        <w:t xml:space="preserve"> </w:t>
      </w:r>
      <w:r>
        <w:rPr>
          <w:rtl/>
        </w:rPr>
        <w:t>הכוונה</w:t>
      </w:r>
      <w:r>
        <w:rPr>
          <w:rtl/>
          <w:lang w:bidi="ar-SA"/>
        </w:rPr>
        <w:t xml:space="preserve"> </w:t>
      </w:r>
      <w:r>
        <w:rPr>
          <w:rtl/>
        </w:rPr>
        <w:t>שנצא</w:t>
      </w:r>
      <w:r>
        <w:rPr>
          <w:rtl/>
          <w:lang w:bidi="ar-SA"/>
        </w:rPr>
        <w:t xml:space="preserve"> </w:t>
      </w:r>
      <w:r>
        <w:rPr>
          <w:rtl/>
        </w:rPr>
        <w:t>לקראתו</w:t>
      </w:r>
      <w:r>
        <w:rPr>
          <w:rtl/>
          <w:lang w:bidi="ar-SA"/>
        </w:rPr>
        <w:t xml:space="preserve"> </w:t>
      </w:r>
      <w:r>
        <w:rPr>
          <w:rtl/>
        </w:rPr>
        <w:t>לילך</w:t>
      </w:r>
      <w:r>
        <w:rPr>
          <w:rtl/>
          <w:lang w:bidi="ar-SA"/>
        </w:rPr>
        <w:t xml:space="preserve"> </w:t>
      </w:r>
      <w:r>
        <w:rPr>
          <w:rtl/>
        </w:rPr>
        <w:t>לא</w:t>
      </w:r>
      <w:r>
        <w:rPr>
          <w:rtl/>
          <w:lang w:bidi="ar-SA"/>
        </w:rPr>
        <w:t>"</w:t>
      </w:r>
      <w:r>
        <w:rPr>
          <w:rtl/>
        </w:rPr>
        <w:t>י</w:t>
      </w:r>
      <w:r>
        <w:rPr>
          <w:rtl/>
          <w:lang w:bidi="ar-SA"/>
        </w:rPr>
        <w:t xml:space="preserve">), </w:t>
      </w:r>
      <w:r>
        <w:rPr>
          <w:rtl/>
        </w:rPr>
        <w:t>ולכאורה</w:t>
      </w:r>
      <w:r>
        <w:rPr>
          <w:rtl/>
          <w:lang w:bidi="ar-SA"/>
        </w:rPr>
        <w:t xml:space="preserve"> </w:t>
      </w:r>
      <w:r>
        <w:rPr>
          <w:rtl/>
        </w:rPr>
        <w:t>בפשטות</w:t>
      </w:r>
      <w:r>
        <w:rPr>
          <w:rtl/>
          <w:lang w:bidi="ar-SA"/>
        </w:rPr>
        <w:t xml:space="preserve"> </w:t>
      </w:r>
      <w:r>
        <w:rPr>
          <w:rtl/>
        </w:rPr>
        <w:t>הכוונה</w:t>
      </w:r>
      <w:r>
        <w:rPr>
          <w:rtl/>
          <w:lang w:bidi="ar-SA"/>
        </w:rPr>
        <w:t xml:space="preserve"> </w:t>
      </w:r>
      <w:r>
        <w:rPr>
          <w:rtl/>
        </w:rPr>
        <w:t>הוא</w:t>
      </w:r>
      <w:r>
        <w:rPr>
          <w:rtl/>
          <w:lang w:bidi="ar-SA"/>
        </w:rPr>
        <w:t xml:space="preserve"> </w:t>
      </w:r>
      <w:r>
        <w:rPr>
          <w:rtl/>
        </w:rPr>
        <w:t>שאליהו</w:t>
      </w:r>
      <w:r>
        <w:rPr>
          <w:rtl/>
          <w:lang w:bidi="ar-SA"/>
        </w:rPr>
        <w:t xml:space="preserve"> </w:t>
      </w:r>
      <w:r>
        <w:rPr>
          <w:rtl/>
        </w:rPr>
        <w:t>יקבץ</w:t>
      </w:r>
      <w:r>
        <w:rPr>
          <w:rtl/>
          <w:lang w:bidi="ar-SA"/>
        </w:rPr>
        <w:t xml:space="preserve"> </w:t>
      </w:r>
      <w:r>
        <w:rPr>
          <w:rtl/>
        </w:rPr>
        <w:t>בנ</w:t>
      </w:r>
      <w:r>
        <w:rPr>
          <w:rtl/>
          <w:lang w:bidi="ar-SA"/>
        </w:rPr>
        <w:t>"</w:t>
      </w:r>
      <w:r>
        <w:rPr>
          <w:rtl/>
        </w:rPr>
        <w:t>י</w:t>
      </w:r>
      <w:r>
        <w:rPr>
          <w:rtl/>
          <w:lang w:bidi="ar-SA"/>
        </w:rPr>
        <w:t xml:space="preserve"> </w:t>
      </w:r>
      <w:r>
        <w:rPr>
          <w:rtl/>
        </w:rPr>
        <w:t>ויביאם</w:t>
      </w:r>
      <w:r>
        <w:rPr>
          <w:rtl/>
          <w:lang w:bidi="ar-SA"/>
        </w:rPr>
        <w:t xml:space="preserve"> </w:t>
      </w:r>
      <w:r>
        <w:rPr>
          <w:rtl/>
        </w:rPr>
        <w:t>למשיח</w:t>
      </w:r>
      <w:r>
        <w:rPr>
          <w:rtl/>
          <w:lang w:bidi="ar-SA"/>
        </w:rPr>
        <w:t xml:space="preserve">. </w:t>
      </w:r>
      <w:r>
        <w:rPr>
          <w:rtl/>
        </w:rPr>
        <w:t>וע</w:t>
      </w:r>
      <w:r>
        <w:rPr>
          <w:rtl/>
          <w:lang w:bidi="ar-SA"/>
        </w:rPr>
        <w:t>"</w:t>
      </w:r>
      <w:r>
        <w:rPr>
          <w:rtl/>
        </w:rPr>
        <w:t>ע</w:t>
      </w:r>
      <w:r>
        <w:rPr>
          <w:rtl/>
          <w:lang w:bidi="ar-SA"/>
        </w:rPr>
        <w:t xml:space="preserve"> </w:t>
      </w:r>
      <w:r>
        <w:rPr>
          <w:rtl/>
        </w:rPr>
        <w:t>מש</w:t>
      </w:r>
      <w:r>
        <w:rPr>
          <w:rtl/>
          <w:lang w:bidi="ar-SA"/>
        </w:rPr>
        <w:t>"</w:t>
      </w:r>
      <w:r>
        <w:rPr>
          <w:rtl/>
        </w:rPr>
        <w:t>כ</w:t>
      </w:r>
      <w:r>
        <w:rPr>
          <w:rtl/>
          <w:lang w:bidi="ar-SA"/>
        </w:rPr>
        <w:t xml:space="preserve"> </w:t>
      </w:r>
      <w:r>
        <w:rPr>
          <w:rtl/>
        </w:rPr>
        <w:t>בזה</w:t>
      </w:r>
      <w:r>
        <w:rPr>
          <w:rtl/>
          <w:lang w:bidi="ar-SA"/>
        </w:rPr>
        <w:t xml:space="preserve"> </w:t>
      </w:r>
      <w:r>
        <w:rPr>
          <w:rtl/>
        </w:rPr>
        <w:t>בגליון</w:t>
      </w:r>
      <w:r>
        <w:rPr>
          <w:rtl/>
          <w:lang w:bidi="ar-SA"/>
        </w:rPr>
        <w:t xml:space="preserve"> </w:t>
      </w:r>
      <w:r>
        <w:rPr>
          <w:rtl/>
        </w:rPr>
        <w:t>הערות</w:t>
      </w:r>
      <w:r>
        <w:rPr>
          <w:rtl/>
          <w:lang w:bidi="ar-SA"/>
        </w:rPr>
        <w:t xml:space="preserve"> </w:t>
      </w:r>
      <w:r>
        <w:rPr>
          <w:rtl/>
        </w:rPr>
        <w:t>התמימים</w:t>
      </w:r>
      <w:r>
        <w:rPr>
          <w:rtl/>
          <w:lang w:bidi="ar-SA"/>
        </w:rPr>
        <w:t xml:space="preserve"> </w:t>
      </w:r>
      <w:r>
        <w:rPr>
          <w:rtl/>
        </w:rPr>
        <w:t>מאריסטאון</w:t>
      </w:r>
      <w:r>
        <w:rPr>
          <w:rtl/>
          <w:lang w:bidi="ar-SA"/>
        </w:rPr>
        <w:t xml:space="preserve"> </w:t>
      </w:r>
      <w:r>
        <w:rPr>
          <w:rtl/>
        </w:rPr>
        <w:t>גליון</w:t>
      </w:r>
      <w:r>
        <w:rPr>
          <w:rtl/>
          <w:lang w:bidi="ar-SA"/>
        </w:rPr>
        <w:t xml:space="preserve"> </w:t>
      </w:r>
      <w:r>
        <w:rPr>
          <w:rtl/>
        </w:rPr>
        <w:t>תת</w:t>
      </w:r>
      <w:r>
        <w:rPr>
          <w:rtl/>
          <w:lang w:bidi="ar-SA"/>
        </w:rPr>
        <w:t>"</w:t>
      </w:r>
      <w:r>
        <w:rPr>
          <w:rtl/>
        </w:rPr>
        <w:t>ה</w:t>
      </w:r>
      <w:r>
        <w:rPr>
          <w:rtl/>
          <w:lang w:bidi="ar-SA"/>
        </w:rPr>
        <w:t xml:space="preserve">, </w:t>
      </w:r>
      <w:r>
        <w:rPr>
          <w:rtl/>
        </w:rPr>
        <w:t>ולהלן</w:t>
      </w:r>
      <w:r>
        <w:rPr>
          <w:rtl/>
          <w:lang w:bidi="ar-SA"/>
        </w:rPr>
        <w:t xml:space="preserve"> </w:t>
      </w:r>
      <w:r>
        <w:rPr>
          <w:rtl/>
        </w:rPr>
        <w:t>אות</w:t>
      </w:r>
      <w:r>
        <w:rPr>
          <w:rtl/>
          <w:lang w:bidi="ar-SA"/>
        </w:rPr>
        <w:t xml:space="preserve"> </w:t>
      </w:r>
      <w:r>
        <w:rPr>
          <w:rtl/>
        </w:rPr>
        <w:t>ד</w:t>
      </w:r>
      <w:r>
        <w:rPr>
          <w:rtl/>
          <w:lang w:bidi="ar-SA"/>
        </w:rPr>
        <w:t>'.</w:t>
      </w:r>
    </w:p>
    <w:p w:rsidR="00881733" w:rsidRDefault="00881733" w:rsidP="005868C6">
      <w:pPr>
        <w:pStyle w:val="a2"/>
        <w:rPr>
          <w:lang w:bidi="ar-SA"/>
        </w:rPr>
      </w:pPr>
      <w:r>
        <w:rPr>
          <w:rtl/>
        </w:rPr>
        <w:t>אמנם</w:t>
      </w:r>
      <w:r>
        <w:rPr>
          <w:rtl/>
          <w:lang w:bidi="ar-SA"/>
        </w:rPr>
        <w:t xml:space="preserve"> </w:t>
      </w:r>
      <w:r>
        <w:rPr>
          <w:rtl/>
        </w:rPr>
        <w:t>לכאו</w:t>
      </w:r>
      <w:r>
        <w:rPr>
          <w:rtl/>
          <w:lang w:bidi="ar-SA"/>
        </w:rPr>
        <w:t xml:space="preserve">' </w:t>
      </w:r>
      <w:r>
        <w:rPr>
          <w:rtl/>
        </w:rPr>
        <w:t>בפשטות</w:t>
      </w:r>
      <w:r>
        <w:rPr>
          <w:rtl/>
          <w:lang w:bidi="ar-SA"/>
        </w:rPr>
        <w:t xml:space="preserve"> </w:t>
      </w:r>
      <w:r>
        <w:rPr>
          <w:rtl/>
        </w:rPr>
        <w:t>הענין</w:t>
      </w:r>
      <w:r>
        <w:rPr>
          <w:rtl/>
          <w:lang w:bidi="ar-SA"/>
        </w:rPr>
        <w:t xml:space="preserve"> </w:t>
      </w:r>
      <w:r>
        <w:rPr>
          <w:rtl/>
        </w:rPr>
        <w:t>משמע</w:t>
      </w:r>
      <w:r>
        <w:rPr>
          <w:rtl/>
          <w:lang w:bidi="ar-SA"/>
        </w:rPr>
        <w:t xml:space="preserve"> </w:t>
      </w:r>
      <w:r>
        <w:rPr>
          <w:rtl/>
        </w:rPr>
        <w:t>בכמה</w:t>
      </w:r>
      <w:r>
        <w:rPr>
          <w:rtl/>
          <w:lang w:bidi="ar-SA"/>
        </w:rPr>
        <w:t xml:space="preserve"> </w:t>
      </w:r>
      <w:r>
        <w:rPr>
          <w:rtl/>
        </w:rPr>
        <w:t>מקורות</w:t>
      </w:r>
      <w:r>
        <w:rPr>
          <w:rtl/>
          <w:lang w:bidi="ar-SA"/>
        </w:rPr>
        <w:t xml:space="preserve"> </w:t>
      </w:r>
      <w:r>
        <w:rPr>
          <w:rtl/>
        </w:rPr>
        <w:t>ומדרשים</w:t>
      </w:r>
      <w:r>
        <w:rPr>
          <w:rtl/>
          <w:lang w:bidi="ar-SA"/>
        </w:rPr>
        <w:t xml:space="preserve"> </w:t>
      </w:r>
      <w:r>
        <w:rPr>
          <w:rtl/>
        </w:rPr>
        <w:t>שמשיח</w:t>
      </w:r>
      <w:r>
        <w:rPr>
          <w:rtl/>
          <w:lang w:bidi="ar-SA"/>
        </w:rPr>
        <w:t xml:space="preserve"> </w:t>
      </w:r>
      <w:r>
        <w:rPr>
          <w:rtl/>
        </w:rPr>
        <w:t>צדקינו</w:t>
      </w:r>
      <w:r>
        <w:rPr>
          <w:rtl/>
          <w:lang w:bidi="ar-SA"/>
        </w:rPr>
        <w:t xml:space="preserve"> </w:t>
      </w:r>
      <w:r>
        <w:rPr>
          <w:rtl/>
        </w:rPr>
        <w:t>ואלי</w:t>
      </w:r>
      <w:r>
        <w:rPr>
          <w:rtl/>
          <w:lang w:bidi="ar-SA"/>
        </w:rPr>
        <w:t xml:space="preserve">' </w:t>
      </w:r>
      <w:r>
        <w:rPr>
          <w:rtl/>
        </w:rPr>
        <w:t>הנביא</w:t>
      </w:r>
      <w:r>
        <w:rPr>
          <w:rtl/>
          <w:lang w:bidi="ar-SA"/>
        </w:rPr>
        <w:t xml:space="preserve"> </w:t>
      </w:r>
      <w:r>
        <w:rPr>
          <w:rtl/>
        </w:rPr>
        <w:t>יהיו</w:t>
      </w:r>
      <w:r>
        <w:rPr>
          <w:rtl/>
          <w:lang w:bidi="ar-SA"/>
        </w:rPr>
        <w:t xml:space="preserve"> </w:t>
      </w:r>
      <w:r>
        <w:rPr>
          <w:rtl/>
        </w:rPr>
        <w:t>כמו</w:t>
      </w:r>
      <w:r>
        <w:rPr>
          <w:rtl/>
          <w:lang w:bidi="ar-SA"/>
        </w:rPr>
        <w:t xml:space="preserve"> </w:t>
      </w:r>
      <w:r>
        <w:rPr>
          <w:rtl/>
        </w:rPr>
        <w:t>שותפים</w:t>
      </w:r>
      <w:r>
        <w:rPr>
          <w:rtl/>
          <w:lang w:bidi="ar-SA"/>
        </w:rPr>
        <w:t xml:space="preserve"> </w:t>
      </w:r>
      <w:r>
        <w:rPr>
          <w:rtl/>
        </w:rPr>
        <w:t>בהגאולה</w:t>
      </w:r>
      <w:r>
        <w:rPr>
          <w:rtl/>
          <w:lang w:bidi="ar-SA"/>
        </w:rPr>
        <w:t xml:space="preserve">, </w:t>
      </w:r>
      <w:r>
        <w:rPr>
          <w:rtl/>
        </w:rPr>
        <w:t>וראה</w:t>
      </w:r>
      <w:r>
        <w:rPr>
          <w:rtl/>
          <w:lang w:bidi="ar-SA"/>
        </w:rPr>
        <w:t xml:space="preserve"> </w:t>
      </w:r>
      <w:r>
        <w:rPr>
          <w:rtl/>
        </w:rPr>
        <w:t>ג</w:t>
      </w:r>
      <w:r>
        <w:rPr>
          <w:rtl/>
          <w:lang w:bidi="ar-SA"/>
        </w:rPr>
        <w:t>"</w:t>
      </w:r>
      <w:r>
        <w:rPr>
          <w:rtl/>
        </w:rPr>
        <w:t>כ</w:t>
      </w:r>
      <w:r>
        <w:rPr>
          <w:rtl/>
          <w:lang w:bidi="ar-SA"/>
        </w:rPr>
        <w:t xml:space="preserve"> </w:t>
      </w:r>
      <w:r>
        <w:rPr>
          <w:rtl/>
        </w:rPr>
        <w:t>במס</w:t>
      </w:r>
      <w:r>
        <w:rPr>
          <w:rtl/>
          <w:lang w:bidi="ar-SA"/>
        </w:rPr>
        <w:t xml:space="preserve">' </w:t>
      </w:r>
      <w:r>
        <w:rPr>
          <w:rtl/>
        </w:rPr>
        <w:t>סוכה</w:t>
      </w:r>
      <w:r>
        <w:rPr>
          <w:rtl/>
          <w:lang w:bidi="ar-SA"/>
        </w:rPr>
        <w:t xml:space="preserve"> </w:t>
      </w:r>
      <w:r>
        <w:rPr>
          <w:rtl/>
        </w:rPr>
        <w:t>נב</w:t>
      </w:r>
      <w:r>
        <w:rPr>
          <w:rtl/>
          <w:lang w:bidi="ar-SA"/>
        </w:rPr>
        <w:t xml:space="preserve"> </w:t>
      </w:r>
      <w:r>
        <w:rPr>
          <w:rtl/>
        </w:rPr>
        <w:t>ע</w:t>
      </w:r>
      <w:r>
        <w:rPr>
          <w:rtl/>
          <w:lang w:bidi="ar-SA"/>
        </w:rPr>
        <w:t>"</w:t>
      </w:r>
      <w:r>
        <w:rPr>
          <w:rtl/>
        </w:rPr>
        <w:t>ב</w:t>
      </w:r>
      <w:r>
        <w:rPr>
          <w:rtl/>
          <w:lang w:bidi="ar-SA"/>
        </w:rPr>
        <w:t xml:space="preserve"> </w:t>
      </w:r>
      <w:r>
        <w:rPr>
          <w:rtl/>
        </w:rPr>
        <w:t>אודות</w:t>
      </w:r>
      <w:r>
        <w:rPr>
          <w:rtl/>
          <w:lang w:bidi="ar-SA"/>
        </w:rPr>
        <w:t xml:space="preserve"> </w:t>
      </w:r>
      <w:r>
        <w:rPr>
          <w:rtl/>
        </w:rPr>
        <w:t>הארבעה</w:t>
      </w:r>
      <w:r>
        <w:rPr>
          <w:rtl/>
          <w:lang w:bidi="ar-SA"/>
        </w:rPr>
        <w:t xml:space="preserve"> </w:t>
      </w:r>
      <w:r>
        <w:rPr>
          <w:rtl/>
        </w:rPr>
        <w:t>חרשים</w:t>
      </w:r>
      <w:r>
        <w:rPr>
          <w:rtl/>
          <w:lang w:bidi="ar-SA"/>
        </w:rPr>
        <w:t xml:space="preserve">, </w:t>
      </w:r>
      <w:r>
        <w:rPr>
          <w:rtl/>
        </w:rPr>
        <w:t>שהם</w:t>
      </w:r>
      <w:r>
        <w:rPr>
          <w:rtl/>
          <w:lang w:bidi="ar-SA"/>
        </w:rPr>
        <w:t xml:space="preserve"> </w:t>
      </w:r>
      <w:r>
        <w:rPr>
          <w:rtl/>
        </w:rPr>
        <w:t>משיח</w:t>
      </w:r>
      <w:r>
        <w:rPr>
          <w:rtl/>
          <w:lang w:bidi="ar-SA"/>
        </w:rPr>
        <w:t xml:space="preserve"> </w:t>
      </w:r>
      <w:r>
        <w:rPr>
          <w:rtl/>
        </w:rPr>
        <w:t>בן</w:t>
      </w:r>
      <w:r>
        <w:rPr>
          <w:rtl/>
          <w:lang w:bidi="ar-SA"/>
        </w:rPr>
        <w:t xml:space="preserve"> </w:t>
      </w:r>
      <w:r>
        <w:rPr>
          <w:rtl/>
        </w:rPr>
        <w:t>דוד</w:t>
      </w:r>
      <w:r>
        <w:rPr>
          <w:rtl/>
          <w:lang w:bidi="ar-SA"/>
        </w:rPr>
        <w:t xml:space="preserve"> </w:t>
      </w:r>
      <w:r>
        <w:rPr>
          <w:rtl/>
        </w:rPr>
        <w:t>ומשיח</w:t>
      </w:r>
      <w:r>
        <w:rPr>
          <w:rtl/>
          <w:lang w:bidi="ar-SA"/>
        </w:rPr>
        <w:t xml:space="preserve"> </w:t>
      </w:r>
      <w:r>
        <w:rPr>
          <w:rtl/>
        </w:rPr>
        <w:t>בן</w:t>
      </w:r>
      <w:r>
        <w:rPr>
          <w:rtl/>
          <w:lang w:bidi="ar-SA"/>
        </w:rPr>
        <w:t xml:space="preserve"> </w:t>
      </w:r>
      <w:r>
        <w:rPr>
          <w:rtl/>
        </w:rPr>
        <w:t>יוסף</w:t>
      </w:r>
      <w:r>
        <w:rPr>
          <w:rtl/>
          <w:lang w:bidi="ar-SA"/>
        </w:rPr>
        <w:t xml:space="preserve"> </w:t>
      </w:r>
      <w:r>
        <w:rPr>
          <w:rtl/>
        </w:rPr>
        <w:t>אליהו</w:t>
      </w:r>
      <w:r>
        <w:rPr>
          <w:rtl/>
          <w:lang w:bidi="ar-SA"/>
        </w:rPr>
        <w:t xml:space="preserve"> </w:t>
      </w:r>
      <w:r>
        <w:rPr>
          <w:rtl/>
        </w:rPr>
        <w:t>וכהן</w:t>
      </w:r>
      <w:r>
        <w:rPr>
          <w:rtl/>
          <w:lang w:bidi="ar-SA"/>
        </w:rPr>
        <w:t xml:space="preserve"> </w:t>
      </w:r>
      <w:r>
        <w:rPr>
          <w:rtl/>
        </w:rPr>
        <w:t>צדק</w:t>
      </w:r>
      <w:r>
        <w:rPr>
          <w:rtl/>
          <w:lang w:bidi="ar-SA"/>
        </w:rPr>
        <w:t>, (</w:t>
      </w:r>
      <w:r>
        <w:rPr>
          <w:rtl/>
        </w:rPr>
        <w:t>ושם</w:t>
      </w:r>
      <w:r>
        <w:rPr>
          <w:rtl/>
          <w:lang w:bidi="ar-SA"/>
        </w:rPr>
        <w:t xml:space="preserve"> </w:t>
      </w:r>
      <w:r>
        <w:rPr>
          <w:rtl/>
        </w:rPr>
        <w:t>בהמשך</w:t>
      </w:r>
      <w:r>
        <w:rPr>
          <w:rtl/>
          <w:lang w:bidi="ar-SA"/>
        </w:rPr>
        <w:t xml:space="preserve"> </w:t>
      </w:r>
      <w:r>
        <w:rPr>
          <w:rtl/>
        </w:rPr>
        <w:t>אודות</w:t>
      </w:r>
      <w:r>
        <w:rPr>
          <w:rtl/>
          <w:lang w:bidi="ar-SA"/>
        </w:rPr>
        <w:t xml:space="preserve"> </w:t>
      </w:r>
      <w:r>
        <w:rPr>
          <w:rtl/>
        </w:rPr>
        <w:t>השבעה</w:t>
      </w:r>
      <w:r>
        <w:rPr>
          <w:rtl/>
          <w:lang w:bidi="ar-SA"/>
        </w:rPr>
        <w:t xml:space="preserve"> </w:t>
      </w:r>
      <w:r>
        <w:rPr>
          <w:rtl/>
        </w:rPr>
        <w:t>רועים</w:t>
      </w:r>
      <w:r>
        <w:rPr>
          <w:rtl/>
          <w:lang w:bidi="ar-SA"/>
        </w:rPr>
        <w:t xml:space="preserve"> </w:t>
      </w:r>
      <w:r>
        <w:rPr>
          <w:rtl/>
        </w:rPr>
        <w:t>ושמונה</w:t>
      </w:r>
      <w:r>
        <w:rPr>
          <w:rtl/>
          <w:lang w:bidi="ar-SA"/>
        </w:rPr>
        <w:t xml:space="preserve"> </w:t>
      </w:r>
      <w:r>
        <w:rPr>
          <w:rtl/>
        </w:rPr>
        <w:t>נסיכי</w:t>
      </w:r>
      <w:r>
        <w:rPr>
          <w:rtl/>
          <w:lang w:bidi="ar-SA"/>
        </w:rPr>
        <w:t xml:space="preserve"> </w:t>
      </w:r>
      <w:r>
        <w:rPr>
          <w:rtl/>
        </w:rPr>
        <w:t>בני</w:t>
      </w:r>
      <w:r>
        <w:rPr>
          <w:rtl/>
          <w:lang w:bidi="ar-SA"/>
        </w:rPr>
        <w:t xml:space="preserve"> </w:t>
      </w:r>
      <w:r>
        <w:rPr>
          <w:rtl/>
        </w:rPr>
        <w:t>אדם</w:t>
      </w:r>
      <w:r>
        <w:rPr>
          <w:rtl/>
          <w:lang w:bidi="ar-SA"/>
        </w:rPr>
        <w:t xml:space="preserve">), </w:t>
      </w:r>
      <w:r>
        <w:rPr>
          <w:rtl/>
        </w:rPr>
        <w:t>אבל</w:t>
      </w:r>
      <w:r>
        <w:rPr>
          <w:rtl/>
          <w:lang w:bidi="ar-SA"/>
        </w:rPr>
        <w:t xml:space="preserve"> </w:t>
      </w:r>
      <w:r>
        <w:rPr>
          <w:rtl/>
        </w:rPr>
        <w:t>לכאורה</w:t>
      </w:r>
      <w:r>
        <w:rPr>
          <w:rtl/>
          <w:lang w:bidi="ar-SA"/>
        </w:rPr>
        <w:t xml:space="preserve"> </w:t>
      </w:r>
      <w:r>
        <w:rPr>
          <w:rtl/>
        </w:rPr>
        <w:t>בשיטת</w:t>
      </w:r>
      <w:r>
        <w:rPr>
          <w:rtl/>
          <w:lang w:bidi="ar-SA"/>
        </w:rPr>
        <w:t xml:space="preserve"> </w:t>
      </w:r>
      <w:r>
        <w:rPr>
          <w:rtl/>
        </w:rPr>
        <w:t>הרמב</w:t>
      </w:r>
      <w:r>
        <w:rPr>
          <w:rtl/>
          <w:lang w:bidi="ar-SA"/>
        </w:rPr>
        <w:t>"</w:t>
      </w:r>
      <w:r>
        <w:rPr>
          <w:rtl/>
        </w:rPr>
        <w:t>ם</w:t>
      </w:r>
      <w:r>
        <w:rPr>
          <w:rtl/>
          <w:lang w:bidi="ar-SA"/>
        </w:rPr>
        <w:t xml:space="preserve"> </w:t>
      </w:r>
      <w:r>
        <w:rPr>
          <w:rtl/>
        </w:rPr>
        <w:t>לא</w:t>
      </w:r>
      <w:r>
        <w:rPr>
          <w:rtl/>
          <w:lang w:bidi="ar-SA"/>
        </w:rPr>
        <w:t xml:space="preserve"> </w:t>
      </w:r>
      <w:r>
        <w:rPr>
          <w:rtl/>
        </w:rPr>
        <w:t>משמע</w:t>
      </w:r>
      <w:r>
        <w:rPr>
          <w:rtl/>
          <w:lang w:bidi="ar-SA"/>
        </w:rPr>
        <w:t xml:space="preserve"> </w:t>
      </w:r>
      <w:r>
        <w:rPr>
          <w:rtl/>
        </w:rPr>
        <w:t>שלמד</w:t>
      </w:r>
      <w:r>
        <w:rPr>
          <w:rtl/>
          <w:lang w:bidi="ar-SA"/>
        </w:rPr>
        <w:t xml:space="preserve"> </w:t>
      </w:r>
      <w:r>
        <w:rPr>
          <w:rtl/>
        </w:rPr>
        <w:t>כשיטה</w:t>
      </w:r>
      <w:r>
        <w:rPr>
          <w:rtl/>
          <w:lang w:bidi="ar-SA"/>
        </w:rPr>
        <w:t xml:space="preserve"> </w:t>
      </w:r>
      <w:r>
        <w:rPr>
          <w:rtl/>
        </w:rPr>
        <w:t>זו</w:t>
      </w:r>
      <w:r>
        <w:rPr>
          <w:rtl/>
          <w:lang w:bidi="ar-SA"/>
        </w:rPr>
        <w:t xml:space="preserve">, </w:t>
      </w:r>
      <w:r>
        <w:rPr>
          <w:rtl/>
        </w:rPr>
        <w:t>אלא</w:t>
      </w:r>
      <w:r>
        <w:rPr>
          <w:rtl/>
          <w:lang w:bidi="ar-SA"/>
        </w:rPr>
        <w:t xml:space="preserve"> </w:t>
      </w:r>
      <w:r>
        <w:rPr>
          <w:rtl/>
        </w:rPr>
        <w:t>שהכל</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w:t>
      </w:r>
      <w:r>
        <w:rPr>
          <w:rtl/>
        </w:rPr>
        <w:t>ועייג</w:t>
      </w:r>
      <w:r>
        <w:rPr>
          <w:rtl/>
          <w:lang w:bidi="ar-SA"/>
        </w:rPr>
        <w:t>"</w:t>
      </w:r>
      <w:r>
        <w:rPr>
          <w:rtl/>
        </w:rPr>
        <w:t>כ</w:t>
      </w:r>
      <w:r>
        <w:rPr>
          <w:rtl/>
          <w:lang w:bidi="ar-SA"/>
        </w:rPr>
        <w:t xml:space="preserve"> </w:t>
      </w:r>
      <w:r>
        <w:rPr>
          <w:rtl/>
        </w:rPr>
        <w:t>בלקו</w:t>
      </w:r>
      <w:r>
        <w:rPr>
          <w:rtl/>
          <w:lang w:bidi="ar-SA"/>
        </w:rPr>
        <w:t>"</w:t>
      </w:r>
      <w:r>
        <w:rPr>
          <w:rtl/>
        </w:rPr>
        <w:t>ש</w:t>
      </w:r>
      <w:r>
        <w:rPr>
          <w:rtl/>
          <w:lang w:bidi="ar-SA"/>
        </w:rPr>
        <w:t xml:space="preserve"> </w:t>
      </w:r>
      <w:r>
        <w:rPr>
          <w:rtl/>
        </w:rPr>
        <w:t>חל</w:t>
      </w:r>
      <w:r>
        <w:rPr>
          <w:rtl/>
          <w:lang w:bidi="ar-SA"/>
        </w:rPr>
        <w:t>"</w:t>
      </w:r>
      <w:r>
        <w:rPr>
          <w:rtl/>
        </w:rPr>
        <w:t>ה</w:t>
      </w:r>
      <w:r>
        <w:rPr>
          <w:rtl/>
          <w:lang w:bidi="ar-SA"/>
        </w:rPr>
        <w:t xml:space="preserve"> </w:t>
      </w:r>
      <w:r>
        <w:rPr>
          <w:rtl/>
        </w:rPr>
        <w:t>ויגש</w:t>
      </w:r>
      <w:r>
        <w:rPr>
          <w:rtl/>
          <w:lang w:bidi="ar-SA"/>
        </w:rPr>
        <w:t xml:space="preserve"> </w:t>
      </w:r>
      <w:r>
        <w:rPr>
          <w:rtl/>
        </w:rPr>
        <w:t>ג</w:t>
      </w:r>
      <w:r>
        <w:rPr>
          <w:rtl/>
          <w:lang w:bidi="ar-SA"/>
        </w:rPr>
        <w:t>').</w:t>
      </w:r>
    </w:p>
    <w:p w:rsidR="00881733" w:rsidRDefault="00881733" w:rsidP="005868C6">
      <w:pPr>
        <w:pStyle w:val="a2"/>
        <w:rPr>
          <w:lang w:bidi="ar-SA"/>
        </w:rPr>
      </w:pPr>
      <w:r w:rsidRPr="00881733">
        <w:rPr>
          <w:b/>
          <w:bCs/>
          <w:rtl/>
        </w:rPr>
        <w:lastRenderedPageBreak/>
        <w:t>ג</w:t>
      </w:r>
      <w:r w:rsidRPr="00881733">
        <w:rPr>
          <w:b/>
          <w:bCs/>
          <w:rtl/>
          <w:lang w:bidi="ar-SA"/>
        </w:rPr>
        <w:t>.</w:t>
      </w:r>
      <w:r>
        <w:rPr>
          <w:rtl/>
          <w:lang w:bidi="ar-SA"/>
        </w:rPr>
        <w:t xml:space="preserve"> </w:t>
      </w:r>
      <w:r>
        <w:rPr>
          <w:rtl/>
        </w:rPr>
        <w:t>והנה</w:t>
      </w:r>
      <w:r>
        <w:rPr>
          <w:rtl/>
          <w:lang w:bidi="ar-SA"/>
        </w:rPr>
        <w:t xml:space="preserve"> </w:t>
      </w:r>
      <w:r>
        <w:rPr>
          <w:rtl/>
        </w:rPr>
        <w:t>ישנם</w:t>
      </w:r>
      <w:r>
        <w:rPr>
          <w:rtl/>
          <w:lang w:bidi="ar-SA"/>
        </w:rPr>
        <w:t xml:space="preserve"> </w:t>
      </w:r>
      <w:r>
        <w:rPr>
          <w:rtl/>
        </w:rPr>
        <w:t>מקומות</w:t>
      </w:r>
      <w:r>
        <w:rPr>
          <w:rtl/>
          <w:lang w:bidi="ar-SA"/>
        </w:rPr>
        <w:t xml:space="preserve"> </w:t>
      </w:r>
      <w:r>
        <w:rPr>
          <w:rtl/>
        </w:rPr>
        <w:t>ששם</w:t>
      </w:r>
      <w:r>
        <w:rPr>
          <w:rtl/>
          <w:lang w:bidi="ar-SA"/>
        </w:rPr>
        <w:t xml:space="preserve"> </w:t>
      </w:r>
      <w:r>
        <w:rPr>
          <w:rtl/>
        </w:rPr>
        <w:t>משמע</w:t>
      </w:r>
      <w:r>
        <w:rPr>
          <w:rtl/>
          <w:lang w:bidi="ar-SA"/>
        </w:rPr>
        <w:t xml:space="preserve"> </w:t>
      </w:r>
      <w:r>
        <w:rPr>
          <w:rtl/>
        </w:rPr>
        <w:t>שהגאולה</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הנביא</w:t>
      </w:r>
      <w:r>
        <w:rPr>
          <w:rtl/>
          <w:lang w:bidi="ar-SA"/>
        </w:rPr>
        <w:t xml:space="preserve"> </w:t>
      </w:r>
      <w:r>
        <w:rPr>
          <w:rtl/>
        </w:rPr>
        <w:t>ולא</w:t>
      </w:r>
      <w:r>
        <w:rPr>
          <w:rtl/>
          <w:lang w:bidi="ar-SA"/>
        </w:rPr>
        <w:t xml:space="preserve"> </w:t>
      </w:r>
      <w:r>
        <w:rPr>
          <w:rtl/>
        </w:rPr>
        <w:t>מוזכר</w:t>
      </w:r>
      <w:r>
        <w:rPr>
          <w:rtl/>
          <w:lang w:bidi="ar-SA"/>
        </w:rPr>
        <w:t xml:space="preserve"> </w:t>
      </w:r>
      <w:r>
        <w:rPr>
          <w:rtl/>
        </w:rPr>
        <w:t>שם</w:t>
      </w:r>
      <w:r>
        <w:rPr>
          <w:rtl/>
          <w:lang w:bidi="ar-SA"/>
        </w:rPr>
        <w:t xml:space="preserve"> </w:t>
      </w:r>
      <w:r>
        <w:rPr>
          <w:rtl/>
        </w:rPr>
        <w:t>משיח</w:t>
      </w:r>
      <w:r>
        <w:rPr>
          <w:rtl/>
          <w:lang w:bidi="ar-SA"/>
        </w:rPr>
        <w:t xml:space="preserve">. </w:t>
      </w:r>
      <w:r>
        <w:rPr>
          <w:rtl/>
        </w:rPr>
        <w:t>ראה</w:t>
      </w:r>
      <w:r>
        <w:rPr>
          <w:rtl/>
          <w:lang w:bidi="ar-SA"/>
        </w:rPr>
        <w:t xml:space="preserve"> </w:t>
      </w:r>
      <w:r>
        <w:rPr>
          <w:rtl/>
        </w:rPr>
        <w:t>מדרש</w:t>
      </w:r>
      <w:r>
        <w:rPr>
          <w:rtl/>
          <w:lang w:bidi="ar-SA"/>
        </w:rPr>
        <w:t xml:space="preserve"> </w:t>
      </w:r>
      <w:r>
        <w:rPr>
          <w:rtl/>
        </w:rPr>
        <w:t>פסיקתא</w:t>
      </w:r>
      <w:r>
        <w:rPr>
          <w:rtl/>
          <w:lang w:bidi="ar-SA"/>
        </w:rPr>
        <w:t xml:space="preserve"> </w:t>
      </w:r>
      <w:r>
        <w:rPr>
          <w:rtl/>
        </w:rPr>
        <w:t>רבתי</w:t>
      </w:r>
      <w:r>
        <w:rPr>
          <w:rtl/>
          <w:lang w:bidi="ar-SA"/>
        </w:rPr>
        <w:t xml:space="preserve"> </w:t>
      </w:r>
      <w:r>
        <w:rPr>
          <w:rtl/>
        </w:rPr>
        <w:t>פ</w:t>
      </w:r>
      <w:r>
        <w:rPr>
          <w:rtl/>
          <w:lang w:bidi="ar-SA"/>
        </w:rPr>
        <w:t>"</w:t>
      </w:r>
      <w:r>
        <w:rPr>
          <w:rtl/>
        </w:rPr>
        <w:t>ד</w:t>
      </w:r>
      <w:r>
        <w:rPr>
          <w:rtl/>
          <w:lang w:bidi="ar-SA"/>
        </w:rPr>
        <w:t xml:space="preserve"> (</w:t>
      </w:r>
      <w:r>
        <w:rPr>
          <w:rtl/>
        </w:rPr>
        <w:t>ובילקוט</w:t>
      </w:r>
      <w:r>
        <w:rPr>
          <w:rtl/>
          <w:lang w:bidi="ar-SA"/>
        </w:rPr>
        <w:t xml:space="preserve"> </w:t>
      </w:r>
      <w:r>
        <w:rPr>
          <w:rtl/>
        </w:rPr>
        <w:t>שמעוני</w:t>
      </w:r>
      <w:r>
        <w:rPr>
          <w:rtl/>
          <w:lang w:bidi="ar-SA"/>
        </w:rPr>
        <w:t xml:space="preserve"> </w:t>
      </w:r>
      <w:r>
        <w:rPr>
          <w:rtl/>
        </w:rPr>
        <w:t>מלכים</w:t>
      </w:r>
      <w:r>
        <w:rPr>
          <w:rtl/>
          <w:lang w:bidi="ar-SA"/>
        </w:rPr>
        <w:t xml:space="preserve"> </w:t>
      </w:r>
      <w:r>
        <w:rPr>
          <w:rtl/>
        </w:rPr>
        <w:t>רמז</w:t>
      </w:r>
      <w:r>
        <w:rPr>
          <w:rtl/>
          <w:lang w:bidi="ar-SA"/>
        </w:rPr>
        <w:t xml:space="preserve"> </w:t>
      </w:r>
      <w:r>
        <w:rPr>
          <w:rtl/>
        </w:rPr>
        <w:t>רט</w:t>
      </w:r>
      <w:r>
        <w:rPr>
          <w:rtl/>
          <w:lang w:bidi="ar-SA"/>
        </w:rPr>
        <w:t xml:space="preserve">) </w:t>
      </w:r>
      <w:r>
        <w:rPr>
          <w:rtl/>
        </w:rPr>
        <w:t>שאליהו</w:t>
      </w:r>
      <w:r>
        <w:rPr>
          <w:rtl/>
          <w:lang w:bidi="ar-SA"/>
        </w:rPr>
        <w:t xml:space="preserve"> </w:t>
      </w:r>
      <w:r>
        <w:rPr>
          <w:rtl/>
        </w:rPr>
        <w:t>יגאל</w:t>
      </w:r>
      <w:r>
        <w:rPr>
          <w:rtl/>
          <w:lang w:bidi="ar-SA"/>
        </w:rPr>
        <w:t xml:space="preserve"> </w:t>
      </w:r>
      <w:r>
        <w:rPr>
          <w:rtl/>
        </w:rPr>
        <w:t>בנ</w:t>
      </w:r>
      <w:r>
        <w:rPr>
          <w:rtl/>
          <w:lang w:bidi="ar-SA"/>
        </w:rPr>
        <w:t>"</w:t>
      </w:r>
      <w:r>
        <w:rPr>
          <w:rtl/>
        </w:rPr>
        <w:t>י</w:t>
      </w:r>
      <w:r>
        <w:rPr>
          <w:rtl/>
          <w:lang w:bidi="ar-SA"/>
        </w:rPr>
        <w:t xml:space="preserve"> </w:t>
      </w:r>
      <w:r>
        <w:rPr>
          <w:rtl/>
        </w:rPr>
        <w:t>מגלות</w:t>
      </w:r>
      <w:r>
        <w:rPr>
          <w:rtl/>
          <w:lang w:bidi="ar-SA"/>
        </w:rPr>
        <w:t xml:space="preserve"> </w:t>
      </w:r>
      <w:r>
        <w:rPr>
          <w:rtl/>
        </w:rPr>
        <w:t>הרביעית</w:t>
      </w:r>
      <w:r>
        <w:rPr>
          <w:rtl/>
          <w:lang w:bidi="ar-SA"/>
        </w:rPr>
        <w:t xml:space="preserve"> (</w:t>
      </w:r>
      <w:r>
        <w:rPr>
          <w:rtl/>
        </w:rPr>
        <w:t>וראה</w:t>
      </w:r>
      <w:r>
        <w:rPr>
          <w:rtl/>
          <w:lang w:bidi="ar-SA"/>
        </w:rPr>
        <w:t xml:space="preserve"> </w:t>
      </w:r>
      <w:r>
        <w:rPr>
          <w:rtl/>
        </w:rPr>
        <w:t>ג</w:t>
      </w:r>
      <w:r>
        <w:rPr>
          <w:rtl/>
          <w:lang w:bidi="ar-SA"/>
        </w:rPr>
        <w:t>"</w:t>
      </w:r>
      <w:r>
        <w:rPr>
          <w:rtl/>
        </w:rPr>
        <w:t>כ</w:t>
      </w:r>
      <w:r>
        <w:rPr>
          <w:rtl/>
          <w:lang w:bidi="ar-SA"/>
        </w:rPr>
        <w:t xml:space="preserve"> </w:t>
      </w:r>
      <w:r>
        <w:rPr>
          <w:rtl/>
        </w:rPr>
        <w:t>באברבנאל</w:t>
      </w:r>
      <w:r>
        <w:rPr>
          <w:rtl/>
          <w:lang w:bidi="ar-SA"/>
        </w:rPr>
        <w:t xml:space="preserve"> </w:t>
      </w:r>
      <w:r>
        <w:rPr>
          <w:rtl/>
        </w:rPr>
        <w:t>סוף</w:t>
      </w:r>
      <w:r>
        <w:rPr>
          <w:rtl/>
          <w:lang w:bidi="ar-SA"/>
        </w:rPr>
        <w:t xml:space="preserve"> </w:t>
      </w:r>
      <w:r>
        <w:rPr>
          <w:rtl/>
        </w:rPr>
        <w:t>מלאכי</w:t>
      </w:r>
      <w:r>
        <w:rPr>
          <w:rtl/>
          <w:lang w:bidi="ar-SA"/>
        </w:rPr>
        <w:t xml:space="preserve">). </w:t>
      </w:r>
      <w:r>
        <w:rPr>
          <w:rtl/>
        </w:rPr>
        <w:t>ובפשטות</w:t>
      </w:r>
      <w:r>
        <w:rPr>
          <w:rtl/>
          <w:lang w:bidi="ar-SA"/>
        </w:rPr>
        <w:t xml:space="preserve"> </w:t>
      </w:r>
      <w:r>
        <w:rPr>
          <w:rtl/>
        </w:rPr>
        <w:t>אפ</w:t>
      </w:r>
      <w:r>
        <w:rPr>
          <w:rtl/>
          <w:lang w:bidi="ar-SA"/>
        </w:rPr>
        <w:t>"</w:t>
      </w:r>
      <w:r>
        <w:rPr>
          <w:rtl/>
        </w:rPr>
        <w:t>ל</w:t>
      </w:r>
      <w:r>
        <w:rPr>
          <w:rtl/>
          <w:lang w:bidi="ar-SA"/>
        </w:rPr>
        <w:t xml:space="preserve"> </w:t>
      </w:r>
      <w:r>
        <w:rPr>
          <w:rtl/>
        </w:rPr>
        <w:t>בזה</w:t>
      </w:r>
      <w:r>
        <w:rPr>
          <w:rtl/>
          <w:lang w:bidi="ar-SA"/>
        </w:rPr>
        <w:t xml:space="preserve"> </w:t>
      </w:r>
      <w:r>
        <w:rPr>
          <w:rtl/>
        </w:rPr>
        <w:t>שאע</w:t>
      </w:r>
      <w:r>
        <w:rPr>
          <w:rtl/>
          <w:lang w:bidi="ar-SA"/>
        </w:rPr>
        <w:t>"</w:t>
      </w:r>
      <w:r>
        <w:rPr>
          <w:rtl/>
        </w:rPr>
        <w:t>פ</w:t>
      </w:r>
      <w:r>
        <w:rPr>
          <w:rtl/>
          <w:lang w:bidi="ar-SA"/>
        </w:rPr>
        <w:t xml:space="preserve"> </w:t>
      </w:r>
      <w:r>
        <w:rPr>
          <w:rtl/>
        </w:rPr>
        <w:t>שהרמב</w:t>
      </w:r>
      <w:r>
        <w:rPr>
          <w:rtl/>
          <w:lang w:bidi="ar-SA"/>
        </w:rPr>
        <w:t>"</w:t>
      </w:r>
      <w:r>
        <w:rPr>
          <w:rtl/>
        </w:rPr>
        <w:t>ם</w:t>
      </w:r>
      <w:r>
        <w:rPr>
          <w:rtl/>
          <w:lang w:bidi="ar-SA"/>
        </w:rPr>
        <w:t xml:space="preserve"> </w:t>
      </w:r>
      <w:r>
        <w:rPr>
          <w:rtl/>
        </w:rPr>
        <w:t>פסק</w:t>
      </w:r>
      <w:r>
        <w:rPr>
          <w:rtl/>
          <w:lang w:bidi="ar-SA"/>
        </w:rPr>
        <w:t xml:space="preserve"> </w:t>
      </w:r>
      <w:r>
        <w:rPr>
          <w:rtl/>
        </w:rPr>
        <w:t>שהגאולה</w:t>
      </w:r>
      <w:r>
        <w:rPr>
          <w:rtl/>
          <w:lang w:bidi="ar-SA"/>
        </w:rPr>
        <w:t xml:space="preserve"> </w:t>
      </w:r>
      <w:r>
        <w:rPr>
          <w:rtl/>
        </w:rPr>
        <w:t>יהי</w:t>
      </w:r>
      <w:r>
        <w:rPr>
          <w:rtl/>
          <w:lang w:bidi="ar-SA"/>
        </w:rPr>
        <w:t xml:space="preserve">' </w:t>
      </w:r>
      <w:r>
        <w:rPr>
          <w:rtl/>
        </w:rPr>
        <w:t>דוקא</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xml:space="preserve">, </w:t>
      </w:r>
      <w:r>
        <w:rPr>
          <w:rtl/>
        </w:rPr>
        <w:t>אבל</w:t>
      </w:r>
      <w:r>
        <w:rPr>
          <w:rtl/>
          <w:lang w:bidi="ar-SA"/>
        </w:rPr>
        <w:t xml:space="preserve"> </w:t>
      </w:r>
      <w:r>
        <w:rPr>
          <w:rtl/>
        </w:rPr>
        <w:t>בכמה</w:t>
      </w:r>
      <w:r>
        <w:rPr>
          <w:rtl/>
          <w:lang w:bidi="ar-SA"/>
        </w:rPr>
        <w:t xml:space="preserve"> </w:t>
      </w:r>
      <w:r>
        <w:rPr>
          <w:rtl/>
        </w:rPr>
        <w:t>מדרשות</w:t>
      </w:r>
      <w:r>
        <w:rPr>
          <w:rtl/>
          <w:lang w:bidi="ar-SA"/>
        </w:rPr>
        <w:t xml:space="preserve"> </w:t>
      </w:r>
      <w:r>
        <w:rPr>
          <w:rtl/>
        </w:rPr>
        <w:t>מבואר</w:t>
      </w:r>
      <w:r>
        <w:rPr>
          <w:rtl/>
          <w:lang w:bidi="ar-SA"/>
        </w:rPr>
        <w:t xml:space="preserve"> </w:t>
      </w:r>
      <w:r>
        <w:rPr>
          <w:rtl/>
        </w:rPr>
        <w:t>שכמה</w:t>
      </w:r>
      <w:r>
        <w:rPr>
          <w:rtl/>
          <w:lang w:bidi="ar-SA"/>
        </w:rPr>
        <w:t xml:space="preserve"> </w:t>
      </w:r>
      <w:r>
        <w:rPr>
          <w:rtl/>
        </w:rPr>
        <w:t>ענינים</w:t>
      </w:r>
      <w:r>
        <w:rPr>
          <w:rtl/>
          <w:lang w:bidi="ar-SA"/>
        </w:rPr>
        <w:t xml:space="preserve"> </w:t>
      </w:r>
      <w:r>
        <w:rPr>
          <w:rtl/>
        </w:rPr>
        <w:t>עיקריים</w:t>
      </w:r>
      <w:r>
        <w:rPr>
          <w:rtl/>
          <w:lang w:bidi="ar-SA"/>
        </w:rPr>
        <w:t xml:space="preserve"> </w:t>
      </w:r>
      <w:r>
        <w:rPr>
          <w:rtl/>
        </w:rPr>
        <w:t>ייעשו</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או</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xml:space="preserve">. </w:t>
      </w:r>
      <w:r>
        <w:rPr>
          <w:rtl/>
        </w:rPr>
        <w:t>וי</w:t>
      </w:r>
      <w:r>
        <w:rPr>
          <w:rtl/>
          <w:lang w:bidi="ar-SA"/>
        </w:rPr>
        <w:t>"</w:t>
      </w:r>
      <w:r>
        <w:rPr>
          <w:rtl/>
        </w:rPr>
        <w:t>ל</w:t>
      </w:r>
      <w:r>
        <w:rPr>
          <w:rtl/>
          <w:lang w:bidi="ar-SA"/>
        </w:rPr>
        <w:t xml:space="preserve"> </w:t>
      </w:r>
      <w:r>
        <w:rPr>
          <w:rtl/>
        </w:rPr>
        <w:t>שהמדרש</w:t>
      </w:r>
      <w:r>
        <w:rPr>
          <w:rtl/>
          <w:lang w:bidi="ar-SA"/>
        </w:rPr>
        <w:t xml:space="preserve"> </w:t>
      </w:r>
      <w:r>
        <w:rPr>
          <w:rtl/>
        </w:rPr>
        <w:t>הנ</w:t>
      </w:r>
      <w:r>
        <w:rPr>
          <w:rtl/>
          <w:lang w:bidi="ar-SA"/>
        </w:rPr>
        <w:t>"</w:t>
      </w:r>
      <w:r>
        <w:rPr>
          <w:rtl/>
        </w:rPr>
        <w:t>ל</w:t>
      </w:r>
      <w:r>
        <w:rPr>
          <w:rtl/>
          <w:lang w:bidi="ar-SA"/>
        </w:rPr>
        <w:t xml:space="preserve"> </w:t>
      </w:r>
      <w:r>
        <w:rPr>
          <w:rtl/>
        </w:rPr>
        <w:t>הוא</w:t>
      </w:r>
      <w:r>
        <w:rPr>
          <w:rtl/>
          <w:lang w:bidi="ar-SA"/>
        </w:rPr>
        <w:t xml:space="preserve"> </w:t>
      </w:r>
      <w:r>
        <w:rPr>
          <w:rtl/>
        </w:rPr>
        <w:t>ע</w:t>
      </w:r>
      <w:r>
        <w:rPr>
          <w:rtl/>
          <w:lang w:bidi="ar-SA"/>
        </w:rPr>
        <w:t>"</w:t>
      </w:r>
      <w:r>
        <w:rPr>
          <w:rtl/>
        </w:rPr>
        <w:t>ד</w:t>
      </w:r>
      <w:r>
        <w:rPr>
          <w:rtl/>
          <w:lang w:bidi="ar-SA"/>
        </w:rPr>
        <w:t xml:space="preserve"> </w:t>
      </w:r>
      <w:r>
        <w:rPr>
          <w:rtl/>
        </w:rPr>
        <w:t>השיטות</w:t>
      </w:r>
      <w:r>
        <w:rPr>
          <w:rtl/>
          <w:lang w:bidi="ar-SA"/>
        </w:rPr>
        <w:t xml:space="preserve"> </w:t>
      </w:r>
      <w:r>
        <w:rPr>
          <w:rtl/>
        </w:rPr>
        <w:t>שבמדרשים</w:t>
      </w:r>
      <w:r>
        <w:rPr>
          <w:rtl/>
          <w:lang w:bidi="ar-SA"/>
        </w:rPr>
        <w:t xml:space="preserve"> </w:t>
      </w:r>
      <w:r>
        <w:rPr>
          <w:rtl/>
        </w:rPr>
        <w:t>אחרים</w:t>
      </w:r>
      <w:r>
        <w:rPr>
          <w:rtl/>
          <w:lang w:bidi="ar-SA"/>
        </w:rPr>
        <w:t xml:space="preserve"> </w:t>
      </w:r>
      <w:r>
        <w:rPr>
          <w:rtl/>
        </w:rPr>
        <w:t>דלא</w:t>
      </w:r>
      <w:r>
        <w:rPr>
          <w:rtl/>
          <w:lang w:bidi="ar-SA"/>
        </w:rPr>
        <w:t xml:space="preserve"> </w:t>
      </w:r>
      <w:r>
        <w:rPr>
          <w:rtl/>
        </w:rPr>
        <w:t>כהרמב</w:t>
      </w:r>
      <w:r>
        <w:rPr>
          <w:rtl/>
          <w:lang w:bidi="ar-SA"/>
        </w:rPr>
        <w:t>"</w:t>
      </w:r>
      <w:r>
        <w:rPr>
          <w:rtl/>
        </w:rPr>
        <w:t>ם</w:t>
      </w:r>
      <w:r>
        <w:rPr>
          <w:rtl/>
          <w:lang w:bidi="ar-SA"/>
        </w:rPr>
        <w:t>. [</w:t>
      </w:r>
      <w:r>
        <w:rPr>
          <w:rtl/>
        </w:rPr>
        <w:t>ובאמת</w:t>
      </w:r>
      <w:r>
        <w:rPr>
          <w:rtl/>
          <w:lang w:bidi="ar-SA"/>
        </w:rPr>
        <w:t xml:space="preserve"> </w:t>
      </w:r>
      <w:r>
        <w:rPr>
          <w:rtl/>
        </w:rPr>
        <w:t>כו</w:t>
      </w:r>
      <w:r>
        <w:rPr>
          <w:rtl/>
          <w:lang w:bidi="ar-SA"/>
        </w:rPr>
        <w:t>"</w:t>
      </w:r>
      <w:r>
        <w:rPr>
          <w:rtl/>
        </w:rPr>
        <w:t>כ</w:t>
      </w:r>
      <w:r>
        <w:rPr>
          <w:rtl/>
          <w:lang w:bidi="ar-SA"/>
        </w:rPr>
        <w:t xml:space="preserve"> </w:t>
      </w:r>
      <w:r>
        <w:rPr>
          <w:rtl/>
        </w:rPr>
        <w:t>שינויים</w:t>
      </w:r>
      <w:r>
        <w:rPr>
          <w:rtl/>
          <w:lang w:bidi="ar-SA"/>
        </w:rPr>
        <w:t xml:space="preserve"> </w:t>
      </w:r>
      <w:r>
        <w:rPr>
          <w:rtl/>
        </w:rPr>
        <w:t>ישנם</w:t>
      </w:r>
      <w:r>
        <w:rPr>
          <w:rtl/>
          <w:lang w:bidi="ar-SA"/>
        </w:rPr>
        <w:t xml:space="preserve"> </w:t>
      </w:r>
      <w:r>
        <w:rPr>
          <w:rtl/>
        </w:rPr>
        <w:t>בין</w:t>
      </w:r>
      <w:r>
        <w:rPr>
          <w:rtl/>
          <w:lang w:bidi="ar-SA"/>
        </w:rPr>
        <w:t xml:space="preserve"> </w:t>
      </w:r>
      <w:r>
        <w:rPr>
          <w:rtl/>
        </w:rPr>
        <w:t>המדרשות</w:t>
      </w:r>
      <w:r>
        <w:rPr>
          <w:rtl/>
          <w:lang w:bidi="ar-SA"/>
        </w:rPr>
        <w:t xml:space="preserve"> </w:t>
      </w:r>
      <w:r>
        <w:rPr>
          <w:rtl/>
        </w:rPr>
        <w:t>השונות</w:t>
      </w:r>
      <w:r>
        <w:rPr>
          <w:rtl/>
          <w:lang w:bidi="ar-SA"/>
        </w:rPr>
        <w:t xml:space="preserve"> (</w:t>
      </w:r>
      <w:r>
        <w:rPr>
          <w:rtl/>
        </w:rPr>
        <w:t>כמו</w:t>
      </w:r>
      <w:r>
        <w:rPr>
          <w:rtl/>
          <w:lang w:bidi="ar-SA"/>
        </w:rPr>
        <w:t xml:space="preserve"> </w:t>
      </w:r>
      <w:r>
        <w:rPr>
          <w:rtl/>
        </w:rPr>
        <w:t>פרקי</w:t>
      </w:r>
      <w:r>
        <w:rPr>
          <w:rtl/>
          <w:lang w:bidi="ar-SA"/>
        </w:rPr>
        <w:t xml:space="preserve"> </w:t>
      </w:r>
      <w:r>
        <w:rPr>
          <w:rtl/>
        </w:rPr>
        <w:t>משיח</w:t>
      </w:r>
      <w:r>
        <w:rPr>
          <w:rtl/>
          <w:lang w:bidi="ar-SA"/>
        </w:rPr>
        <w:t xml:space="preserve"> </w:t>
      </w:r>
      <w:r>
        <w:rPr>
          <w:rtl/>
        </w:rPr>
        <w:t>וכו</w:t>
      </w:r>
      <w:r>
        <w:rPr>
          <w:rtl/>
          <w:lang w:bidi="ar-SA"/>
        </w:rPr>
        <w:t xml:space="preserve">'). </w:t>
      </w:r>
      <w:r>
        <w:rPr>
          <w:rtl/>
        </w:rPr>
        <w:t>ובתור</w:t>
      </w:r>
      <w:r>
        <w:rPr>
          <w:rtl/>
          <w:lang w:bidi="ar-SA"/>
        </w:rPr>
        <w:t xml:space="preserve"> </w:t>
      </w:r>
      <w:r>
        <w:rPr>
          <w:rtl/>
        </w:rPr>
        <w:t>מאמר</w:t>
      </w:r>
      <w:r>
        <w:rPr>
          <w:rtl/>
          <w:lang w:bidi="ar-SA"/>
        </w:rPr>
        <w:t xml:space="preserve"> </w:t>
      </w:r>
      <w:r>
        <w:rPr>
          <w:rtl/>
        </w:rPr>
        <w:t>המסוגר</w:t>
      </w:r>
      <w:r>
        <w:rPr>
          <w:rtl/>
          <w:lang w:bidi="ar-SA"/>
        </w:rPr>
        <w:t xml:space="preserve"> </w:t>
      </w:r>
      <w:r>
        <w:rPr>
          <w:rtl/>
        </w:rPr>
        <w:t>יש</w:t>
      </w:r>
      <w:r>
        <w:rPr>
          <w:rtl/>
          <w:lang w:bidi="ar-SA"/>
        </w:rPr>
        <w:t xml:space="preserve"> </w:t>
      </w:r>
      <w:r>
        <w:rPr>
          <w:rtl/>
        </w:rPr>
        <w:t>להעיר</w:t>
      </w:r>
      <w:r>
        <w:rPr>
          <w:rtl/>
          <w:lang w:bidi="ar-SA"/>
        </w:rPr>
        <w:t xml:space="preserve"> </w:t>
      </w:r>
      <w:r>
        <w:rPr>
          <w:rtl/>
        </w:rPr>
        <w:t>על</w:t>
      </w:r>
      <w:r>
        <w:rPr>
          <w:rtl/>
          <w:lang w:bidi="ar-SA"/>
        </w:rPr>
        <w:t xml:space="preserve"> </w:t>
      </w:r>
      <w:r>
        <w:rPr>
          <w:rtl/>
        </w:rPr>
        <w:t>פרט</w:t>
      </w:r>
      <w:r>
        <w:rPr>
          <w:rtl/>
          <w:lang w:bidi="ar-SA"/>
        </w:rPr>
        <w:t xml:space="preserve"> </w:t>
      </w:r>
      <w:r>
        <w:rPr>
          <w:rtl/>
        </w:rPr>
        <w:t>אחר</w:t>
      </w:r>
      <w:r>
        <w:rPr>
          <w:rtl/>
          <w:lang w:bidi="ar-SA"/>
        </w:rPr>
        <w:t xml:space="preserve"> </w:t>
      </w:r>
      <w:r>
        <w:rPr>
          <w:rtl/>
        </w:rPr>
        <w:t>בנוגע</w:t>
      </w:r>
      <w:r>
        <w:rPr>
          <w:rtl/>
          <w:lang w:bidi="ar-SA"/>
        </w:rPr>
        <w:t xml:space="preserve"> </w:t>
      </w:r>
      <w:r>
        <w:rPr>
          <w:rtl/>
        </w:rPr>
        <w:t>לאלי</w:t>
      </w:r>
      <w:r>
        <w:rPr>
          <w:rtl/>
          <w:lang w:bidi="ar-SA"/>
        </w:rPr>
        <w:t xml:space="preserve">' </w:t>
      </w:r>
      <w:r>
        <w:rPr>
          <w:rtl/>
        </w:rPr>
        <w:t>שיש</w:t>
      </w:r>
      <w:r>
        <w:rPr>
          <w:rtl/>
          <w:lang w:bidi="ar-SA"/>
        </w:rPr>
        <w:t xml:space="preserve"> </w:t>
      </w:r>
      <w:r>
        <w:rPr>
          <w:rtl/>
        </w:rPr>
        <w:t>בו</w:t>
      </w:r>
      <w:r>
        <w:rPr>
          <w:rtl/>
          <w:lang w:bidi="ar-SA"/>
        </w:rPr>
        <w:t xml:space="preserve"> </w:t>
      </w:r>
      <w:r>
        <w:rPr>
          <w:rtl/>
        </w:rPr>
        <w:t>דיעות</w:t>
      </w:r>
      <w:r>
        <w:rPr>
          <w:rtl/>
          <w:lang w:bidi="ar-SA"/>
        </w:rPr>
        <w:t xml:space="preserve"> </w:t>
      </w:r>
      <w:r>
        <w:rPr>
          <w:rtl/>
        </w:rPr>
        <w:t>שונות</w:t>
      </w:r>
      <w:r>
        <w:rPr>
          <w:rtl/>
          <w:lang w:bidi="ar-SA"/>
        </w:rPr>
        <w:t xml:space="preserve">, </w:t>
      </w:r>
      <w:r>
        <w:rPr>
          <w:rtl/>
        </w:rPr>
        <w:t>והוא</w:t>
      </w:r>
      <w:r>
        <w:rPr>
          <w:rtl/>
          <w:lang w:bidi="ar-SA"/>
        </w:rPr>
        <w:t xml:space="preserve"> </w:t>
      </w:r>
      <w:r>
        <w:rPr>
          <w:rtl/>
        </w:rPr>
        <w:t>שבכ</w:t>
      </w:r>
      <w:r>
        <w:rPr>
          <w:rtl/>
          <w:lang w:bidi="ar-SA"/>
        </w:rPr>
        <w:t>"</w:t>
      </w:r>
      <w:r>
        <w:rPr>
          <w:rtl/>
        </w:rPr>
        <w:t>מ</w:t>
      </w:r>
      <w:r>
        <w:rPr>
          <w:rtl/>
          <w:lang w:bidi="ar-SA"/>
        </w:rPr>
        <w:t xml:space="preserve"> </w:t>
      </w:r>
      <w:r>
        <w:rPr>
          <w:rtl/>
        </w:rPr>
        <w:t>משמע</w:t>
      </w:r>
      <w:r>
        <w:rPr>
          <w:rtl/>
          <w:lang w:bidi="ar-SA"/>
        </w:rPr>
        <w:t xml:space="preserve"> </w:t>
      </w:r>
      <w:r>
        <w:rPr>
          <w:rtl/>
        </w:rPr>
        <w:t>שאליהו</w:t>
      </w:r>
      <w:r>
        <w:rPr>
          <w:rtl/>
          <w:lang w:bidi="ar-SA"/>
        </w:rPr>
        <w:t xml:space="preserve"> </w:t>
      </w:r>
      <w:r>
        <w:rPr>
          <w:rtl/>
        </w:rPr>
        <w:t>יבוא</w:t>
      </w:r>
      <w:r>
        <w:rPr>
          <w:rtl/>
          <w:lang w:bidi="ar-SA"/>
        </w:rPr>
        <w:t xml:space="preserve"> </w:t>
      </w:r>
      <w:r>
        <w:rPr>
          <w:rtl/>
        </w:rPr>
        <w:t>עם</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w:t>
      </w:r>
      <w:r>
        <w:rPr>
          <w:rtl/>
        </w:rPr>
        <w:t>ראה</w:t>
      </w:r>
      <w:r>
        <w:rPr>
          <w:rtl/>
          <w:lang w:bidi="ar-SA"/>
        </w:rPr>
        <w:t xml:space="preserve"> </w:t>
      </w:r>
      <w:r>
        <w:rPr>
          <w:rtl/>
        </w:rPr>
        <w:t>רמב</w:t>
      </w:r>
      <w:r>
        <w:rPr>
          <w:rtl/>
          <w:lang w:bidi="ar-SA"/>
        </w:rPr>
        <w:t>"</w:t>
      </w:r>
      <w:r>
        <w:rPr>
          <w:rtl/>
        </w:rPr>
        <w:t>ן</w:t>
      </w:r>
      <w:r>
        <w:rPr>
          <w:rtl/>
          <w:lang w:bidi="ar-SA"/>
        </w:rPr>
        <w:t xml:space="preserve"> </w:t>
      </w:r>
      <w:r>
        <w:rPr>
          <w:rtl/>
        </w:rPr>
        <w:t>ורבינו</w:t>
      </w:r>
      <w:r>
        <w:rPr>
          <w:rtl/>
          <w:lang w:bidi="ar-SA"/>
        </w:rPr>
        <w:t xml:space="preserve"> </w:t>
      </w:r>
      <w:r>
        <w:rPr>
          <w:rtl/>
        </w:rPr>
        <w:t>בחיי</w:t>
      </w:r>
      <w:r>
        <w:rPr>
          <w:rtl/>
          <w:lang w:bidi="ar-SA"/>
        </w:rPr>
        <w:t xml:space="preserve"> </w:t>
      </w:r>
      <w:r>
        <w:rPr>
          <w:rtl/>
        </w:rPr>
        <w:t>סוף</w:t>
      </w:r>
      <w:r>
        <w:rPr>
          <w:rtl/>
          <w:lang w:bidi="ar-SA"/>
        </w:rPr>
        <w:t xml:space="preserve"> </w:t>
      </w:r>
      <w:r>
        <w:rPr>
          <w:rtl/>
        </w:rPr>
        <w:t>פ</w:t>
      </w:r>
      <w:r>
        <w:rPr>
          <w:rtl/>
          <w:lang w:bidi="ar-SA"/>
        </w:rPr>
        <w:t xml:space="preserve">' </w:t>
      </w:r>
      <w:r>
        <w:rPr>
          <w:rtl/>
        </w:rPr>
        <w:t>בשלח</w:t>
      </w:r>
      <w:r>
        <w:rPr>
          <w:rtl/>
          <w:lang w:bidi="ar-SA"/>
        </w:rPr>
        <w:t xml:space="preserve">, </w:t>
      </w:r>
      <w:r>
        <w:rPr>
          <w:rtl/>
        </w:rPr>
        <w:t>סדר</w:t>
      </w:r>
      <w:r>
        <w:rPr>
          <w:rtl/>
          <w:lang w:bidi="ar-SA"/>
        </w:rPr>
        <w:t xml:space="preserve"> </w:t>
      </w:r>
      <w:r>
        <w:rPr>
          <w:rtl/>
        </w:rPr>
        <w:t>אלי</w:t>
      </w:r>
      <w:r>
        <w:rPr>
          <w:rtl/>
          <w:lang w:bidi="ar-SA"/>
        </w:rPr>
        <w:t xml:space="preserve">' </w:t>
      </w:r>
      <w:r>
        <w:rPr>
          <w:rtl/>
        </w:rPr>
        <w:t>רבא</w:t>
      </w:r>
      <w:r>
        <w:rPr>
          <w:rtl/>
          <w:lang w:bidi="ar-SA"/>
        </w:rPr>
        <w:t xml:space="preserve"> </w:t>
      </w:r>
      <w:r>
        <w:rPr>
          <w:rtl/>
        </w:rPr>
        <w:t>פי</w:t>
      </w:r>
      <w:r>
        <w:rPr>
          <w:rtl/>
          <w:lang w:bidi="ar-SA"/>
        </w:rPr>
        <w:t>"</w:t>
      </w:r>
      <w:r>
        <w:rPr>
          <w:rtl/>
        </w:rPr>
        <w:t>ח</w:t>
      </w:r>
      <w:r>
        <w:rPr>
          <w:rtl/>
          <w:lang w:bidi="ar-SA"/>
        </w:rPr>
        <w:t xml:space="preserve">), </w:t>
      </w:r>
      <w:r>
        <w:rPr>
          <w:rtl/>
        </w:rPr>
        <w:t>ולאידך</w:t>
      </w:r>
      <w:r>
        <w:rPr>
          <w:rtl/>
          <w:lang w:bidi="ar-SA"/>
        </w:rPr>
        <w:t xml:space="preserve"> </w:t>
      </w:r>
      <w:r>
        <w:rPr>
          <w:rtl/>
        </w:rPr>
        <w:t>בתוס</w:t>
      </w:r>
      <w:r>
        <w:rPr>
          <w:rtl/>
          <w:lang w:bidi="ar-SA"/>
        </w:rPr>
        <w:t xml:space="preserve">' </w:t>
      </w:r>
      <w:r>
        <w:rPr>
          <w:rtl/>
        </w:rPr>
        <w:t>רבינו</w:t>
      </w:r>
      <w:r>
        <w:rPr>
          <w:rtl/>
          <w:lang w:bidi="ar-SA"/>
        </w:rPr>
        <w:t xml:space="preserve"> </w:t>
      </w:r>
      <w:r>
        <w:rPr>
          <w:rtl/>
        </w:rPr>
        <w:t>פרץ</w:t>
      </w:r>
      <w:r>
        <w:rPr>
          <w:rtl/>
          <w:lang w:bidi="ar-SA"/>
        </w:rPr>
        <w:t xml:space="preserve"> </w:t>
      </w:r>
      <w:r>
        <w:rPr>
          <w:rtl/>
        </w:rPr>
        <w:t>לערובין</w:t>
      </w:r>
      <w:r>
        <w:rPr>
          <w:rtl/>
          <w:lang w:bidi="ar-SA"/>
        </w:rPr>
        <w:t xml:space="preserve"> </w:t>
      </w:r>
      <w:r>
        <w:rPr>
          <w:rtl/>
        </w:rPr>
        <w:t>מג</w:t>
      </w:r>
      <w:r>
        <w:rPr>
          <w:rtl/>
          <w:lang w:bidi="ar-SA"/>
        </w:rPr>
        <w:t xml:space="preserve">, </w:t>
      </w:r>
      <w:r>
        <w:rPr>
          <w:rtl/>
        </w:rPr>
        <w:t>ב</w:t>
      </w:r>
      <w:r>
        <w:rPr>
          <w:rtl/>
          <w:lang w:bidi="ar-SA"/>
        </w:rPr>
        <w:t xml:space="preserve"> </w:t>
      </w:r>
      <w:r>
        <w:rPr>
          <w:rtl/>
        </w:rPr>
        <w:t>ד</w:t>
      </w:r>
      <w:r>
        <w:rPr>
          <w:rtl/>
          <w:lang w:bidi="ar-SA"/>
        </w:rPr>
        <w:t>"</w:t>
      </w:r>
      <w:r>
        <w:rPr>
          <w:rtl/>
        </w:rPr>
        <w:t>ה</w:t>
      </w:r>
      <w:r>
        <w:rPr>
          <w:rtl/>
          <w:lang w:bidi="ar-SA"/>
        </w:rPr>
        <w:t xml:space="preserve"> </w:t>
      </w:r>
      <w:r>
        <w:rPr>
          <w:rtl/>
        </w:rPr>
        <w:t>הא</w:t>
      </w:r>
      <w:r>
        <w:rPr>
          <w:rtl/>
          <w:lang w:bidi="ar-SA"/>
        </w:rPr>
        <w:t xml:space="preserve"> </w:t>
      </w:r>
      <w:r>
        <w:rPr>
          <w:rtl/>
        </w:rPr>
        <w:t>לא</w:t>
      </w:r>
      <w:r>
        <w:rPr>
          <w:rtl/>
          <w:lang w:bidi="ar-SA"/>
        </w:rPr>
        <w:t xml:space="preserve"> </w:t>
      </w:r>
      <w:r>
        <w:rPr>
          <w:rtl/>
        </w:rPr>
        <w:t>משמע</w:t>
      </w:r>
      <w:r>
        <w:rPr>
          <w:rtl/>
          <w:lang w:bidi="ar-SA"/>
        </w:rPr>
        <w:t xml:space="preserve"> </w:t>
      </w:r>
      <w:r>
        <w:rPr>
          <w:rtl/>
        </w:rPr>
        <w:t>שיבוא</w:t>
      </w:r>
      <w:r>
        <w:rPr>
          <w:rtl/>
          <w:lang w:bidi="ar-SA"/>
        </w:rPr>
        <w:t xml:space="preserve"> </w:t>
      </w:r>
      <w:r>
        <w:rPr>
          <w:rtl/>
        </w:rPr>
        <w:t>בדוקא</w:t>
      </w:r>
      <w:r>
        <w:rPr>
          <w:rtl/>
          <w:lang w:bidi="ar-SA"/>
        </w:rPr>
        <w:t xml:space="preserve"> </w:t>
      </w:r>
      <w:r>
        <w:rPr>
          <w:rtl/>
        </w:rPr>
        <w:t>עם</w:t>
      </w:r>
      <w:r>
        <w:rPr>
          <w:rtl/>
          <w:lang w:bidi="ar-SA"/>
        </w:rPr>
        <w:t xml:space="preserve"> </w:t>
      </w:r>
      <w:r>
        <w:rPr>
          <w:rtl/>
        </w:rPr>
        <w:t>משיח</w:t>
      </w:r>
      <w:r>
        <w:rPr>
          <w:rtl/>
          <w:lang w:bidi="ar-SA"/>
        </w:rPr>
        <w:t xml:space="preserve"> </w:t>
      </w:r>
      <w:r>
        <w:rPr>
          <w:rtl/>
        </w:rPr>
        <w:t>בן</w:t>
      </w:r>
      <w:r>
        <w:rPr>
          <w:rtl/>
          <w:lang w:bidi="ar-SA"/>
        </w:rPr>
        <w:t xml:space="preserve"> </w:t>
      </w:r>
      <w:r>
        <w:rPr>
          <w:rtl/>
        </w:rPr>
        <w:t>דוד</w:t>
      </w:r>
      <w:r>
        <w:rPr>
          <w:rtl/>
          <w:lang w:bidi="ar-SA"/>
        </w:rPr>
        <w:t xml:space="preserve">, </w:t>
      </w:r>
      <w:r>
        <w:rPr>
          <w:rtl/>
        </w:rPr>
        <w:t>וכן</w:t>
      </w:r>
      <w:r>
        <w:rPr>
          <w:rtl/>
          <w:lang w:bidi="ar-SA"/>
        </w:rPr>
        <w:t xml:space="preserve"> </w:t>
      </w:r>
      <w:r>
        <w:rPr>
          <w:rtl/>
        </w:rPr>
        <w:t>משמע</w:t>
      </w:r>
      <w:r>
        <w:rPr>
          <w:rtl/>
          <w:lang w:bidi="ar-SA"/>
        </w:rPr>
        <w:t xml:space="preserve"> </w:t>
      </w:r>
      <w:r>
        <w:rPr>
          <w:rtl/>
        </w:rPr>
        <w:t>בעוד</w:t>
      </w:r>
      <w:r>
        <w:rPr>
          <w:rtl/>
          <w:lang w:bidi="ar-SA"/>
        </w:rPr>
        <w:t xml:space="preserve"> </w:t>
      </w:r>
      <w:r>
        <w:rPr>
          <w:rtl/>
        </w:rPr>
        <w:t>מקומות</w:t>
      </w:r>
      <w:r>
        <w:rPr>
          <w:rtl/>
          <w:lang w:bidi="ar-SA"/>
        </w:rPr>
        <w:t xml:space="preserve">]. </w:t>
      </w:r>
      <w:r>
        <w:rPr>
          <w:rtl/>
        </w:rPr>
        <w:t>ועכ</w:t>
      </w:r>
      <w:r>
        <w:rPr>
          <w:rtl/>
          <w:lang w:bidi="ar-SA"/>
        </w:rPr>
        <w:t>"</w:t>
      </w:r>
      <w:r>
        <w:rPr>
          <w:rtl/>
        </w:rPr>
        <w:t>פ</w:t>
      </w:r>
      <w:r>
        <w:rPr>
          <w:rtl/>
          <w:lang w:bidi="ar-SA"/>
        </w:rPr>
        <w:t xml:space="preserve"> </w:t>
      </w:r>
      <w:r>
        <w:rPr>
          <w:rtl/>
        </w:rPr>
        <w:t>לשיטת</w:t>
      </w:r>
      <w:r>
        <w:rPr>
          <w:rtl/>
          <w:lang w:bidi="ar-SA"/>
        </w:rPr>
        <w:t xml:space="preserve"> </w:t>
      </w:r>
      <w:r>
        <w:rPr>
          <w:rtl/>
        </w:rPr>
        <w:t>הרמב</w:t>
      </w:r>
      <w:r>
        <w:rPr>
          <w:rtl/>
          <w:lang w:bidi="ar-SA"/>
        </w:rPr>
        <w:t>"</w:t>
      </w:r>
      <w:r>
        <w:rPr>
          <w:rtl/>
        </w:rPr>
        <w:t>ם</w:t>
      </w:r>
      <w:r>
        <w:rPr>
          <w:rtl/>
          <w:lang w:bidi="ar-SA"/>
        </w:rPr>
        <w:t xml:space="preserve"> </w:t>
      </w:r>
      <w:r>
        <w:rPr>
          <w:rtl/>
        </w:rPr>
        <w:t>שפסק</w:t>
      </w:r>
      <w:r>
        <w:rPr>
          <w:rtl/>
          <w:lang w:bidi="ar-SA"/>
        </w:rPr>
        <w:t xml:space="preserve"> </w:t>
      </w:r>
      <w:r>
        <w:rPr>
          <w:rtl/>
        </w:rPr>
        <w:t>שהגאולה</w:t>
      </w:r>
      <w:r>
        <w:rPr>
          <w:rtl/>
          <w:lang w:bidi="ar-SA"/>
        </w:rPr>
        <w:t xml:space="preserve"> </w:t>
      </w:r>
      <w:r>
        <w:rPr>
          <w:rtl/>
        </w:rPr>
        <w:t>תבוא</w:t>
      </w:r>
      <w:r>
        <w:rPr>
          <w:rtl/>
          <w:lang w:bidi="ar-SA"/>
        </w:rPr>
        <w:t xml:space="preserve"> </w:t>
      </w:r>
      <w:r>
        <w:rPr>
          <w:rtl/>
        </w:rPr>
        <w:t>דוקא</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xml:space="preserve"> </w:t>
      </w:r>
      <w:r>
        <w:rPr>
          <w:rtl/>
        </w:rPr>
        <w:t>בן</w:t>
      </w:r>
      <w:r>
        <w:rPr>
          <w:rtl/>
          <w:lang w:bidi="ar-SA"/>
        </w:rPr>
        <w:t xml:space="preserve"> </w:t>
      </w:r>
      <w:r>
        <w:rPr>
          <w:rtl/>
        </w:rPr>
        <w:t>דוד</w:t>
      </w:r>
      <w:r>
        <w:rPr>
          <w:rtl/>
          <w:lang w:bidi="ar-SA"/>
        </w:rPr>
        <w:t xml:space="preserve">, </w:t>
      </w:r>
      <w:r>
        <w:rPr>
          <w:rtl/>
        </w:rPr>
        <w:t>ממילא</w:t>
      </w:r>
      <w:r>
        <w:rPr>
          <w:rtl/>
          <w:lang w:bidi="ar-SA"/>
        </w:rPr>
        <w:t xml:space="preserve"> </w:t>
      </w:r>
      <w:r>
        <w:rPr>
          <w:rtl/>
        </w:rPr>
        <w:t>מובן</w:t>
      </w:r>
      <w:r>
        <w:rPr>
          <w:rtl/>
          <w:lang w:bidi="ar-SA"/>
        </w:rPr>
        <w:t xml:space="preserve"> </w:t>
      </w:r>
      <w:r>
        <w:rPr>
          <w:rtl/>
        </w:rPr>
        <w:t>דעיקר</w:t>
      </w:r>
      <w:r>
        <w:rPr>
          <w:rtl/>
          <w:lang w:bidi="ar-SA"/>
        </w:rPr>
        <w:t xml:space="preserve"> </w:t>
      </w:r>
      <w:r>
        <w:rPr>
          <w:rtl/>
        </w:rPr>
        <w:t>הגאולה</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משיח</w:t>
      </w:r>
      <w:r>
        <w:rPr>
          <w:rtl/>
          <w:lang w:bidi="ar-SA"/>
        </w:rPr>
        <w:t xml:space="preserve">, </w:t>
      </w:r>
      <w:r>
        <w:rPr>
          <w:rtl/>
        </w:rPr>
        <w:t>ופעולת</w:t>
      </w:r>
      <w:r>
        <w:rPr>
          <w:rtl/>
          <w:lang w:bidi="ar-SA"/>
        </w:rPr>
        <w:t xml:space="preserve"> </w:t>
      </w:r>
      <w:r>
        <w:rPr>
          <w:rtl/>
        </w:rPr>
        <w:t>אלי</w:t>
      </w:r>
      <w:r>
        <w:rPr>
          <w:rtl/>
          <w:lang w:bidi="ar-SA"/>
        </w:rPr>
        <w:t xml:space="preserve">' </w:t>
      </w:r>
      <w:r>
        <w:rPr>
          <w:rtl/>
        </w:rPr>
        <w:t>יהי</w:t>
      </w:r>
      <w:r>
        <w:rPr>
          <w:rtl/>
          <w:lang w:bidi="ar-SA"/>
        </w:rPr>
        <w:t xml:space="preserve">' </w:t>
      </w:r>
      <w:r>
        <w:rPr>
          <w:rtl/>
        </w:rPr>
        <w:t>רק</w:t>
      </w:r>
      <w:r>
        <w:rPr>
          <w:rtl/>
          <w:lang w:bidi="ar-SA"/>
        </w:rPr>
        <w:t xml:space="preserve"> </w:t>
      </w:r>
      <w:r>
        <w:rPr>
          <w:rtl/>
        </w:rPr>
        <w:t>ליישר</w:t>
      </w:r>
      <w:r>
        <w:rPr>
          <w:rtl/>
          <w:lang w:bidi="ar-SA"/>
        </w:rPr>
        <w:t xml:space="preserve"> </w:t>
      </w:r>
      <w:r>
        <w:rPr>
          <w:rtl/>
        </w:rPr>
        <w:t>ישראל</w:t>
      </w:r>
      <w:r>
        <w:rPr>
          <w:rtl/>
          <w:lang w:bidi="ar-SA"/>
        </w:rPr>
        <w:t xml:space="preserve"> </w:t>
      </w:r>
      <w:r>
        <w:rPr>
          <w:rtl/>
        </w:rPr>
        <w:t>וכו</w:t>
      </w:r>
      <w:r>
        <w:rPr>
          <w:rtl/>
          <w:lang w:bidi="ar-SA"/>
        </w:rPr>
        <w:t xml:space="preserve">' </w:t>
      </w:r>
      <w:r>
        <w:rPr>
          <w:rtl/>
        </w:rPr>
        <w:t>כמו</w:t>
      </w:r>
      <w:r>
        <w:rPr>
          <w:rtl/>
          <w:lang w:bidi="ar-SA"/>
        </w:rPr>
        <w:t xml:space="preserve"> </w:t>
      </w:r>
      <w:r>
        <w:rPr>
          <w:rtl/>
        </w:rPr>
        <w:t>שכתב</w:t>
      </w:r>
      <w:r>
        <w:rPr>
          <w:rtl/>
          <w:lang w:bidi="ar-SA"/>
        </w:rPr>
        <w:t xml:space="preserve"> </w:t>
      </w:r>
      <w:r>
        <w:rPr>
          <w:rtl/>
        </w:rPr>
        <w:t>בהלכות</w:t>
      </w:r>
      <w:r>
        <w:rPr>
          <w:rtl/>
          <w:lang w:bidi="ar-SA"/>
        </w:rPr>
        <w:t xml:space="preserve"> </w:t>
      </w:r>
      <w:r>
        <w:rPr>
          <w:rtl/>
        </w:rPr>
        <w:t>מלכים</w:t>
      </w:r>
      <w:r>
        <w:rPr>
          <w:rtl/>
          <w:lang w:bidi="ar-SA"/>
        </w:rPr>
        <w:t xml:space="preserve"> </w:t>
      </w:r>
      <w:r>
        <w:rPr>
          <w:rtl/>
        </w:rPr>
        <w:t>שם</w:t>
      </w:r>
      <w:r>
        <w:rPr>
          <w:rtl/>
          <w:lang w:bidi="ar-SA"/>
        </w:rPr>
        <w:t xml:space="preserve"> </w:t>
      </w:r>
      <w:r>
        <w:rPr>
          <w:rtl/>
        </w:rPr>
        <w:t>וראה</w:t>
      </w:r>
      <w:r>
        <w:rPr>
          <w:rtl/>
          <w:lang w:bidi="ar-SA"/>
        </w:rPr>
        <w:t xml:space="preserve"> </w:t>
      </w:r>
      <w:r>
        <w:rPr>
          <w:rtl/>
        </w:rPr>
        <w:t>בפהמ</w:t>
      </w:r>
      <w:r>
        <w:rPr>
          <w:rtl/>
          <w:lang w:bidi="ar-SA"/>
        </w:rPr>
        <w:t>"</w:t>
      </w:r>
      <w:r>
        <w:rPr>
          <w:rtl/>
        </w:rPr>
        <w:t>ש</w:t>
      </w:r>
      <w:r>
        <w:rPr>
          <w:rtl/>
          <w:lang w:bidi="ar-SA"/>
        </w:rPr>
        <w:t xml:space="preserve"> </w:t>
      </w:r>
      <w:r>
        <w:rPr>
          <w:rtl/>
        </w:rPr>
        <w:t>סוף</w:t>
      </w:r>
      <w:r>
        <w:rPr>
          <w:rtl/>
          <w:lang w:bidi="ar-SA"/>
        </w:rPr>
        <w:t xml:space="preserve"> </w:t>
      </w:r>
      <w:r>
        <w:rPr>
          <w:rtl/>
        </w:rPr>
        <w:t>עדיות</w:t>
      </w:r>
      <w:r>
        <w:rPr>
          <w:rtl/>
          <w:lang w:bidi="ar-SA"/>
        </w:rPr>
        <w:t>.</w:t>
      </w:r>
    </w:p>
    <w:p w:rsidR="00881733" w:rsidRDefault="00881733" w:rsidP="005868C6">
      <w:pPr>
        <w:pStyle w:val="a2"/>
        <w:rPr>
          <w:lang w:bidi="ar-SA"/>
        </w:rPr>
      </w:pPr>
      <w:r w:rsidRPr="00881733">
        <w:rPr>
          <w:b/>
          <w:bCs/>
          <w:rtl/>
        </w:rPr>
        <w:t>ד</w:t>
      </w:r>
      <w:r w:rsidRPr="00881733">
        <w:rPr>
          <w:b/>
          <w:bCs/>
          <w:rtl/>
          <w:lang w:bidi="ar-SA"/>
        </w:rPr>
        <w:t>.</w:t>
      </w:r>
      <w:r>
        <w:rPr>
          <w:rtl/>
          <w:lang w:bidi="ar-SA"/>
        </w:rPr>
        <w:t xml:space="preserve"> </w:t>
      </w:r>
      <w:r>
        <w:rPr>
          <w:rtl/>
        </w:rPr>
        <w:t>ועוד</w:t>
      </w:r>
      <w:r>
        <w:rPr>
          <w:rtl/>
          <w:lang w:bidi="ar-SA"/>
        </w:rPr>
        <w:t xml:space="preserve"> </w:t>
      </w:r>
      <w:r>
        <w:rPr>
          <w:rtl/>
        </w:rPr>
        <w:t>יש</w:t>
      </w:r>
      <w:r>
        <w:rPr>
          <w:rtl/>
          <w:lang w:bidi="ar-SA"/>
        </w:rPr>
        <w:t xml:space="preserve"> </w:t>
      </w:r>
      <w:r>
        <w:rPr>
          <w:rtl/>
        </w:rPr>
        <w:t>לומר</w:t>
      </w:r>
      <w:r>
        <w:rPr>
          <w:rtl/>
          <w:lang w:bidi="ar-SA"/>
        </w:rPr>
        <w:t xml:space="preserve"> </w:t>
      </w:r>
      <w:r>
        <w:rPr>
          <w:rtl/>
        </w:rPr>
        <w:t>לשיטת</w:t>
      </w:r>
      <w:r>
        <w:rPr>
          <w:rtl/>
          <w:lang w:bidi="ar-SA"/>
        </w:rPr>
        <w:t xml:space="preserve"> </w:t>
      </w:r>
      <w:r>
        <w:rPr>
          <w:rtl/>
        </w:rPr>
        <w:t>הרמב</w:t>
      </w:r>
      <w:r>
        <w:rPr>
          <w:rtl/>
          <w:lang w:bidi="ar-SA"/>
        </w:rPr>
        <w:t>"</w:t>
      </w:r>
      <w:r>
        <w:rPr>
          <w:rtl/>
        </w:rPr>
        <w:t>ם</w:t>
      </w:r>
      <w:r>
        <w:rPr>
          <w:rtl/>
          <w:lang w:bidi="ar-SA"/>
        </w:rPr>
        <w:t xml:space="preserve">, </w:t>
      </w:r>
      <w:r>
        <w:rPr>
          <w:rtl/>
        </w:rPr>
        <w:t>עכ</w:t>
      </w:r>
      <w:r>
        <w:rPr>
          <w:rtl/>
          <w:lang w:bidi="ar-SA"/>
        </w:rPr>
        <w:t>"</w:t>
      </w:r>
      <w:r>
        <w:rPr>
          <w:rtl/>
        </w:rPr>
        <w:t>פ</w:t>
      </w:r>
      <w:r>
        <w:rPr>
          <w:rtl/>
          <w:lang w:bidi="ar-SA"/>
        </w:rPr>
        <w:t xml:space="preserve"> </w:t>
      </w:r>
      <w:r>
        <w:rPr>
          <w:rtl/>
        </w:rPr>
        <w:t>בנוגע</w:t>
      </w:r>
      <w:r>
        <w:rPr>
          <w:rtl/>
          <w:lang w:bidi="ar-SA"/>
        </w:rPr>
        <w:t xml:space="preserve"> </w:t>
      </w:r>
      <w:r>
        <w:rPr>
          <w:rtl/>
        </w:rPr>
        <w:t>פרטים</w:t>
      </w:r>
      <w:r>
        <w:rPr>
          <w:rtl/>
          <w:lang w:bidi="ar-SA"/>
        </w:rPr>
        <w:t xml:space="preserve"> </w:t>
      </w:r>
      <w:r>
        <w:rPr>
          <w:rtl/>
        </w:rPr>
        <w:t>מסויימים</w:t>
      </w:r>
      <w:r>
        <w:rPr>
          <w:rtl/>
          <w:lang w:bidi="ar-SA"/>
        </w:rPr>
        <w:t xml:space="preserve">, </w:t>
      </w:r>
      <w:r>
        <w:rPr>
          <w:rtl/>
        </w:rPr>
        <w:t>שהם</w:t>
      </w:r>
      <w:r>
        <w:rPr>
          <w:rtl/>
          <w:lang w:bidi="ar-SA"/>
        </w:rPr>
        <w:t xml:space="preserve"> </w:t>
      </w:r>
      <w:r>
        <w:rPr>
          <w:rtl/>
        </w:rPr>
        <w:t>ייעשו</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בשליחותו</w:t>
      </w:r>
      <w:r>
        <w:rPr>
          <w:rtl/>
          <w:lang w:bidi="ar-SA"/>
        </w:rPr>
        <w:t xml:space="preserve"> </w:t>
      </w:r>
      <w:r>
        <w:rPr>
          <w:rtl/>
        </w:rPr>
        <w:t>של</w:t>
      </w:r>
      <w:r>
        <w:rPr>
          <w:rtl/>
          <w:lang w:bidi="ar-SA"/>
        </w:rPr>
        <w:t xml:space="preserve"> </w:t>
      </w:r>
      <w:r>
        <w:rPr>
          <w:rtl/>
        </w:rPr>
        <w:t>מלך</w:t>
      </w:r>
      <w:r>
        <w:rPr>
          <w:rtl/>
          <w:lang w:bidi="ar-SA"/>
        </w:rPr>
        <w:t xml:space="preserve"> </w:t>
      </w:r>
      <w:r>
        <w:rPr>
          <w:rtl/>
        </w:rPr>
        <w:t>המשיח</w:t>
      </w:r>
      <w:r>
        <w:rPr>
          <w:rtl/>
          <w:lang w:bidi="ar-SA"/>
        </w:rPr>
        <w:t xml:space="preserve">. </w:t>
      </w:r>
      <w:r>
        <w:rPr>
          <w:rtl/>
        </w:rPr>
        <w:t>ובהקדם</w:t>
      </w:r>
      <w:r>
        <w:rPr>
          <w:rtl/>
          <w:lang w:bidi="ar-SA"/>
        </w:rPr>
        <w:t xml:space="preserve">, </w:t>
      </w:r>
      <w:r>
        <w:rPr>
          <w:rtl/>
        </w:rPr>
        <w:t>שאע</w:t>
      </w:r>
      <w:r>
        <w:rPr>
          <w:rtl/>
          <w:lang w:bidi="ar-SA"/>
        </w:rPr>
        <w:t>"</w:t>
      </w:r>
      <w:r>
        <w:rPr>
          <w:rtl/>
        </w:rPr>
        <w:t>פ</w:t>
      </w:r>
      <w:r>
        <w:rPr>
          <w:rtl/>
          <w:lang w:bidi="ar-SA"/>
        </w:rPr>
        <w:t xml:space="preserve"> </w:t>
      </w:r>
      <w:r>
        <w:rPr>
          <w:rtl/>
        </w:rPr>
        <w:t>שפעולות</w:t>
      </w:r>
      <w:r>
        <w:rPr>
          <w:rtl/>
          <w:lang w:bidi="ar-SA"/>
        </w:rPr>
        <w:t xml:space="preserve"> </w:t>
      </w:r>
      <w:r>
        <w:rPr>
          <w:rtl/>
        </w:rPr>
        <w:t>של</w:t>
      </w:r>
      <w:r>
        <w:rPr>
          <w:rtl/>
          <w:lang w:bidi="ar-SA"/>
        </w:rPr>
        <w:t xml:space="preserve"> </w:t>
      </w:r>
      <w:r>
        <w:rPr>
          <w:rtl/>
        </w:rPr>
        <w:t>מלך</w:t>
      </w:r>
      <w:r>
        <w:rPr>
          <w:rtl/>
          <w:lang w:bidi="ar-SA"/>
        </w:rPr>
        <w:t xml:space="preserve"> </w:t>
      </w:r>
      <w:r>
        <w:rPr>
          <w:rtl/>
        </w:rPr>
        <w:t>המשיח</w:t>
      </w:r>
      <w:r>
        <w:rPr>
          <w:rtl/>
          <w:lang w:bidi="ar-SA"/>
        </w:rPr>
        <w:t xml:space="preserve"> </w:t>
      </w:r>
      <w:r>
        <w:rPr>
          <w:rtl/>
        </w:rPr>
        <w:t>מתייחסים</w:t>
      </w:r>
      <w:r>
        <w:rPr>
          <w:rtl/>
          <w:lang w:bidi="ar-SA"/>
        </w:rPr>
        <w:t xml:space="preserve"> </w:t>
      </w:r>
      <w:r>
        <w:rPr>
          <w:rtl/>
        </w:rPr>
        <w:t>אליו</w:t>
      </w:r>
      <w:r>
        <w:rPr>
          <w:rtl/>
          <w:lang w:bidi="ar-SA"/>
        </w:rPr>
        <w:t xml:space="preserve">, </w:t>
      </w:r>
      <w:r>
        <w:rPr>
          <w:rtl/>
        </w:rPr>
        <w:t>מ</w:t>
      </w:r>
      <w:r>
        <w:rPr>
          <w:rtl/>
          <w:lang w:bidi="ar-SA"/>
        </w:rPr>
        <w:t>"</w:t>
      </w:r>
      <w:r>
        <w:rPr>
          <w:rtl/>
        </w:rPr>
        <w:t>מ</w:t>
      </w:r>
      <w:r>
        <w:rPr>
          <w:rtl/>
          <w:lang w:bidi="ar-SA"/>
        </w:rPr>
        <w:t xml:space="preserve"> </w:t>
      </w:r>
      <w:r>
        <w:rPr>
          <w:rtl/>
        </w:rPr>
        <w:t>מובן</w:t>
      </w:r>
      <w:r>
        <w:rPr>
          <w:rtl/>
          <w:lang w:bidi="ar-SA"/>
        </w:rPr>
        <w:t xml:space="preserve"> </w:t>
      </w:r>
      <w:r>
        <w:rPr>
          <w:rtl/>
        </w:rPr>
        <w:t>שלא</w:t>
      </w:r>
      <w:r>
        <w:rPr>
          <w:rtl/>
          <w:lang w:bidi="ar-SA"/>
        </w:rPr>
        <w:t xml:space="preserve"> </w:t>
      </w:r>
      <w:r>
        <w:rPr>
          <w:rtl/>
        </w:rPr>
        <w:t>יעשה</w:t>
      </w:r>
      <w:r>
        <w:rPr>
          <w:rtl/>
          <w:lang w:bidi="ar-SA"/>
        </w:rPr>
        <w:t xml:space="preserve"> </w:t>
      </w:r>
      <w:r>
        <w:rPr>
          <w:rtl/>
        </w:rPr>
        <w:t>הכל</w:t>
      </w:r>
      <w:r>
        <w:rPr>
          <w:rtl/>
          <w:lang w:bidi="ar-SA"/>
        </w:rPr>
        <w:t xml:space="preserve"> </w:t>
      </w:r>
      <w:r>
        <w:rPr>
          <w:rtl/>
        </w:rPr>
        <w:t>בעצמו</w:t>
      </w:r>
      <w:r>
        <w:rPr>
          <w:rtl/>
          <w:lang w:bidi="ar-SA"/>
        </w:rPr>
        <w:t xml:space="preserve"> </w:t>
      </w:r>
      <w:r>
        <w:rPr>
          <w:rtl/>
        </w:rPr>
        <w:t>רק</w:t>
      </w:r>
      <w:r>
        <w:rPr>
          <w:rtl/>
          <w:lang w:bidi="ar-SA"/>
        </w:rPr>
        <w:t xml:space="preserve"> </w:t>
      </w:r>
      <w:r>
        <w:rPr>
          <w:rtl/>
        </w:rPr>
        <w:t>ע</w:t>
      </w:r>
      <w:r>
        <w:rPr>
          <w:rtl/>
          <w:lang w:bidi="ar-SA"/>
        </w:rPr>
        <w:t>"</w:t>
      </w:r>
      <w:r>
        <w:rPr>
          <w:rtl/>
        </w:rPr>
        <w:t>י</w:t>
      </w:r>
      <w:r>
        <w:rPr>
          <w:rtl/>
          <w:lang w:bidi="ar-SA"/>
        </w:rPr>
        <w:t xml:space="preserve"> </w:t>
      </w:r>
      <w:r>
        <w:rPr>
          <w:rtl/>
        </w:rPr>
        <w:t>שלוחיו</w:t>
      </w:r>
      <w:r>
        <w:rPr>
          <w:rtl/>
          <w:lang w:bidi="ar-SA"/>
        </w:rPr>
        <w:t xml:space="preserve">, </w:t>
      </w:r>
      <w:r>
        <w:rPr>
          <w:rtl/>
        </w:rPr>
        <w:t>וכמו</w:t>
      </w:r>
      <w:r>
        <w:rPr>
          <w:rtl/>
          <w:lang w:bidi="ar-SA"/>
        </w:rPr>
        <w:t xml:space="preserve"> </w:t>
      </w:r>
      <w:r>
        <w:rPr>
          <w:rtl/>
        </w:rPr>
        <w:t>מה</w:t>
      </w:r>
      <w:r>
        <w:rPr>
          <w:rtl/>
          <w:lang w:bidi="ar-SA"/>
        </w:rPr>
        <w:t xml:space="preserve"> </w:t>
      </w:r>
      <w:r>
        <w:rPr>
          <w:rtl/>
        </w:rPr>
        <w:t>שעתב</w:t>
      </w:r>
      <w:r>
        <w:rPr>
          <w:rtl/>
          <w:lang w:bidi="ar-SA"/>
        </w:rPr>
        <w:t xml:space="preserve"> </w:t>
      </w:r>
      <w:r>
        <w:rPr>
          <w:rtl/>
        </w:rPr>
        <w:t>הרמב</w:t>
      </w:r>
      <w:r>
        <w:rPr>
          <w:rtl/>
          <w:lang w:bidi="ar-SA"/>
        </w:rPr>
        <w:t>"</w:t>
      </w:r>
      <w:r>
        <w:rPr>
          <w:rtl/>
        </w:rPr>
        <w:t>ם</w:t>
      </w:r>
      <w:r>
        <w:rPr>
          <w:rtl/>
          <w:lang w:bidi="ar-SA"/>
        </w:rPr>
        <w:t xml:space="preserve"> </w:t>
      </w:r>
      <w:r>
        <w:rPr>
          <w:rtl/>
        </w:rPr>
        <w:t>שמשיח</w:t>
      </w:r>
      <w:r>
        <w:rPr>
          <w:rtl/>
          <w:lang w:bidi="ar-SA"/>
        </w:rPr>
        <w:t xml:space="preserve"> </w:t>
      </w:r>
      <w:r>
        <w:rPr>
          <w:rtl/>
        </w:rPr>
        <w:t>יבנה</w:t>
      </w:r>
      <w:r>
        <w:rPr>
          <w:rtl/>
          <w:lang w:bidi="ar-SA"/>
        </w:rPr>
        <w:t xml:space="preserve"> </w:t>
      </w:r>
      <w:r>
        <w:rPr>
          <w:rtl/>
        </w:rPr>
        <w:t>המקדש</w:t>
      </w:r>
      <w:r>
        <w:rPr>
          <w:rtl/>
          <w:lang w:bidi="ar-SA"/>
        </w:rPr>
        <w:t xml:space="preserve"> </w:t>
      </w:r>
      <w:r>
        <w:rPr>
          <w:rtl/>
        </w:rPr>
        <w:t>הרי</w:t>
      </w:r>
      <w:r>
        <w:rPr>
          <w:rtl/>
          <w:lang w:bidi="ar-SA"/>
        </w:rPr>
        <w:t xml:space="preserve"> </w:t>
      </w:r>
      <w:r>
        <w:rPr>
          <w:rtl/>
        </w:rPr>
        <w:t>מובן</w:t>
      </w:r>
      <w:r>
        <w:rPr>
          <w:rtl/>
          <w:lang w:bidi="ar-SA"/>
        </w:rPr>
        <w:t xml:space="preserve"> </w:t>
      </w:r>
      <w:r>
        <w:rPr>
          <w:rtl/>
        </w:rPr>
        <w:t>שאצ</w:t>
      </w:r>
      <w:r>
        <w:rPr>
          <w:rtl/>
          <w:lang w:bidi="ar-SA"/>
        </w:rPr>
        <w:t>"</w:t>
      </w:r>
      <w:r>
        <w:rPr>
          <w:rtl/>
        </w:rPr>
        <w:t>ל</w:t>
      </w:r>
      <w:r>
        <w:rPr>
          <w:rtl/>
          <w:lang w:bidi="ar-SA"/>
        </w:rPr>
        <w:t xml:space="preserve"> </w:t>
      </w:r>
      <w:r>
        <w:rPr>
          <w:rtl/>
        </w:rPr>
        <w:t>בעצמו</w:t>
      </w:r>
      <w:r>
        <w:rPr>
          <w:rtl/>
          <w:lang w:bidi="ar-SA"/>
        </w:rPr>
        <w:t xml:space="preserve"> </w:t>
      </w:r>
      <w:r>
        <w:rPr>
          <w:rtl/>
        </w:rPr>
        <w:t>ממש</w:t>
      </w:r>
      <w:r>
        <w:rPr>
          <w:rtl/>
          <w:lang w:bidi="ar-SA"/>
        </w:rPr>
        <w:t xml:space="preserve"> </w:t>
      </w:r>
      <w:r>
        <w:rPr>
          <w:rtl/>
        </w:rPr>
        <w:t>אלא</w:t>
      </w:r>
      <w:r>
        <w:rPr>
          <w:rtl/>
          <w:lang w:bidi="ar-SA"/>
        </w:rPr>
        <w:t xml:space="preserve"> </w:t>
      </w:r>
      <w:r>
        <w:rPr>
          <w:rtl/>
        </w:rPr>
        <w:t>יעשה</w:t>
      </w:r>
      <w:r>
        <w:rPr>
          <w:rtl/>
          <w:lang w:bidi="ar-SA"/>
        </w:rPr>
        <w:t xml:space="preserve"> </w:t>
      </w:r>
      <w:r>
        <w:rPr>
          <w:rtl/>
        </w:rPr>
        <w:t>עפ</w:t>
      </w:r>
      <w:r>
        <w:rPr>
          <w:rtl/>
          <w:lang w:bidi="ar-SA"/>
        </w:rPr>
        <w:t>"</w:t>
      </w:r>
      <w:r>
        <w:rPr>
          <w:rtl/>
        </w:rPr>
        <w:t>י</w:t>
      </w:r>
      <w:r>
        <w:rPr>
          <w:rtl/>
          <w:lang w:bidi="ar-SA"/>
        </w:rPr>
        <w:t xml:space="preserve"> </w:t>
      </w:r>
      <w:r>
        <w:rPr>
          <w:rtl/>
        </w:rPr>
        <w:t>הוראותיו</w:t>
      </w:r>
      <w:r>
        <w:rPr>
          <w:rtl/>
          <w:lang w:bidi="ar-SA"/>
        </w:rPr>
        <w:t xml:space="preserve"> </w:t>
      </w:r>
      <w:r>
        <w:rPr>
          <w:rtl/>
        </w:rPr>
        <w:t>וכו</w:t>
      </w:r>
      <w:r>
        <w:rPr>
          <w:rtl/>
          <w:lang w:bidi="ar-SA"/>
        </w:rPr>
        <w:t xml:space="preserve">'. </w:t>
      </w:r>
      <w:r>
        <w:rPr>
          <w:rtl/>
        </w:rPr>
        <w:t>ועד</w:t>
      </w:r>
      <w:r>
        <w:rPr>
          <w:rtl/>
          <w:lang w:bidi="ar-SA"/>
        </w:rPr>
        <w:t>"</w:t>
      </w:r>
      <w:r>
        <w:rPr>
          <w:rtl/>
        </w:rPr>
        <w:t>ז</w:t>
      </w:r>
      <w:r>
        <w:rPr>
          <w:rtl/>
          <w:lang w:bidi="ar-SA"/>
        </w:rPr>
        <w:t xml:space="preserve"> </w:t>
      </w:r>
      <w:r>
        <w:rPr>
          <w:rtl/>
        </w:rPr>
        <w:t>בנוגע</w:t>
      </w:r>
      <w:r>
        <w:rPr>
          <w:rtl/>
          <w:lang w:bidi="ar-SA"/>
        </w:rPr>
        <w:t xml:space="preserve"> </w:t>
      </w:r>
      <w:r>
        <w:rPr>
          <w:rtl/>
        </w:rPr>
        <w:t>מלחמות</w:t>
      </w:r>
      <w:r>
        <w:rPr>
          <w:rtl/>
          <w:lang w:bidi="ar-SA"/>
        </w:rPr>
        <w:t xml:space="preserve"> </w:t>
      </w:r>
      <w:r>
        <w:rPr>
          <w:rtl/>
        </w:rPr>
        <w:t>ה</w:t>
      </w:r>
      <w:r>
        <w:rPr>
          <w:rtl/>
          <w:lang w:bidi="ar-SA"/>
        </w:rPr>
        <w:t xml:space="preserve">' </w:t>
      </w:r>
      <w:r>
        <w:rPr>
          <w:rtl/>
        </w:rPr>
        <w:t>אשר</w:t>
      </w:r>
      <w:r>
        <w:rPr>
          <w:rtl/>
          <w:lang w:bidi="ar-SA"/>
        </w:rPr>
        <w:t xml:space="preserve"> </w:t>
      </w:r>
      <w:r>
        <w:rPr>
          <w:rtl/>
        </w:rPr>
        <w:t>יעשה</w:t>
      </w:r>
      <w:r>
        <w:rPr>
          <w:rtl/>
          <w:lang w:bidi="ar-SA"/>
        </w:rPr>
        <w:t xml:space="preserve"> </w:t>
      </w:r>
      <w:r>
        <w:rPr>
          <w:rtl/>
        </w:rPr>
        <w:t>משיח</w:t>
      </w:r>
      <w:r>
        <w:rPr>
          <w:rtl/>
          <w:lang w:bidi="ar-SA"/>
        </w:rPr>
        <w:t xml:space="preserve"> </w:t>
      </w:r>
      <w:r>
        <w:rPr>
          <w:rtl/>
        </w:rPr>
        <w:t>וכו</w:t>
      </w:r>
      <w:r>
        <w:rPr>
          <w:rtl/>
          <w:lang w:bidi="ar-SA"/>
        </w:rPr>
        <w:t xml:space="preserve">'. </w:t>
      </w:r>
      <w:r>
        <w:rPr>
          <w:rtl/>
        </w:rPr>
        <w:t>ועפ</w:t>
      </w:r>
      <w:r>
        <w:rPr>
          <w:rtl/>
          <w:lang w:bidi="ar-SA"/>
        </w:rPr>
        <w:t>"</w:t>
      </w:r>
      <w:r>
        <w:rPr>
          <w:rtl/>
        </w:rPr>
        <w:t>ז</w:t>
      </w:r>
      <w:r>
        <w:rPr>
          <w:rtl/>
          <w:lang w:bidi="ar-SA"/>
        </w:rPr>
        <w:t xml:space="preserve"> </w:t>
      </w:r>
      <w:r>
        <w:rPr>
          <w:rtl/>
        </w:rPr>
        <w:t>י</w:t>
      </w:r>
      <w:r>
        <w:rPr>
          <w:rtl/>
          <w:lang w:bidi="ar-SA"/>
        </w:rPr>
        <w:t>"</w:t>
      </w:r>
      <w:r>
        <w:rPr>
          <w:rtl/>
        </w:rPr>
        <w:t>ל</w:t>
      </w:r>
      <w:r>
        <w:rPr>
          <w:rtl/>
          <w:lang w:bidi="ar-SA"/>
        </w:rPr>
        <w:t xml:space="preserve"> </w:t>
      </w:r>
      <w:r>
        <w:rPr>
          <w:rtl/>
        </w:rPr>
        <w:t>שאע</w:t>
      </w:r>
      <w:r>
        <w:rPr>
          <w:rtl/>
          <w:lang w:bidi="ar-SA"/>
        </w:rPr>
        <w:t>"</w:t>
      </w:r>
      <w:r>
        <w:rPr>
          <w:rtl/>
        </w:rPr>
        <w:t>פ</w:t>
      </w:r>
      <w:r>
        <w:rPr>
          <w:rtl/>
          <w:lang w:bidi="ar-SA"/>
        </w:rPr>
        <w:t xml:space="preserve"> </w:t>
      </w:r>
      <w:r>
        <w:rPr>
          <w:rtl/>
        </w:rPr>
        <w:t>שמבואר</w:t>
      </w:r>
      <w:r>
        <w:rPr>
          <w:rtl/>
          <w:lang w:bidi="ar-SA"/>
        </w:rPr>
        <w:t xml:space="preserve"> </w:t>
      </w:r>
      <w:r>
        <w:rPr>
          <w:rtl/>
        </w:rPr>
        <w:t>בכמה</w:t>
      </w:r>
      <w:r>
        <w:rPr>
          <w:rtl/>
          <w:lang w:bidi="ar-SA"/>
        </w:rPr>
        <w:t xml:space="preserve"> </w:t>
      </w:r>
      <w:r>
        <w:rPr>
          <w:rtl/>
        </w:rPr>
        <w:t>מקומות</w:t>
      </w:r>
      <w:r>
        <w:rPr>
          <w:rtl/>
          <w:lang w:bidi="ar-SA"/>
        </w:rPr>
        <w:t xml:space="preserve"> </w:t>
      </w:r>
      <w:r>
        <w:rPr>
          <w:rtl/>
        </w:rPr>
        <w:t>כמה</w:t>
      </w:r>
      <w:r>
        <w:rPr>
          <w:rtl/>
          <w:lang w:bidi="ar-SA"/>
        </w:rPr>
        <w:t xml:space="preserve"> </w:t>
      </w:r>
      <w:r>
        <w:rPr>
          <w:rtl/>
        </w:rPr>
        <w:t>פעולות</w:t>
      </w:r>
      <w:r>
        <w:rPr>
          <w:rtl/>
          <w:lang w:bidi="ar-SA"/>
        </w:rPr>
        <w:t xml:space="preserve"> </w:t>
      </w:r>
      <w:r>
        <w:rPr>
          <w:rtl/>
        </w:rPr>
        <w:t>שייעשו</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אבל</w:t>
      </w:r>
      <w:r>
        <w:rPr>
          <w:rtl/>
          <w:lang w:bidi="ar-SA"/>
        </w:rPr>
        <w:t xml:space="preserve"> </w:t>
      </w:r>
      <w:r>
        <w:rPr>
          <w:rtl/>
        </w:rPr>
        <w:t>יהי</w:t>
      </w:r>
      <w:r>
        <w:rPr>
          <w:rtl/>
          <w:lang w:bidi="ar-SA"/>
        </w:rPr>
        <w:t xml:space="preserve">' </w:t>
      </w:r>
      <w:r>
        <w:rPr>
          <w:rtl/>
        </w:rPr>
        <w:t>זה</w:t>
      </w:r>
      <w:r>
        <w:rPr>
          <w:rtl/>
          <w:lang w:bidi="ar-SA"/>
        </w:rPr>
        <w:t xml:space="preserve"> </w:t>
      </w:r>
      <w:r>
        <w:rPr>
          <w:rtl/>
        </w:rPr>
        <w:t>בתור</w:t>
      </w:r>
      <w:r>
        <w:rPr>
          <w:rtl/>
          <w:lang w:bidi="ar-SA"/>
        </w:rPr>
        <w:t xml:space="preserve"> </w:t>
      </w:r>
      <w:r>
        <w:rPr>
          <w:rtl/>
        </w:rPr>
        <w:t>שלוחו</w:t>
      </w:r>
      <w:r>
        <w:rPr>
          <w:rtl/>
          <w:lang w:bidi="ar-SA"/>
        </w:rPr>
        <w:t xml:space="preserve"> (</w:t>
      </w:r>
      <w:r>
        <w:rPr>
          <w:rtl/>
        </w:rPr>
        <w:t>וכיו</w:t>
      </w:r>
      <w:r>
        <w:rPr>
          <w:rtl/>
          <w:lang w:bidi="ar-SA"/>
        </w:rPr>
        <w:t>"</w:t>
      </w:r>
      <w:r>
        <w:rPr>
          <w:rtl/>
        </w:rPr>
        <w:t>ב</w:t>
      </w:r>
      <w:r>
        <w:rPr>
          <w:rtl/>
          <w:lang w:bidi="ar-SA"/>
        </w:rPr>
        <w:t xml:space="preserve">) </w:t>
      </w:r>
      <w:r>
        <w:rPr>
          <w:rtl/>
        </w:rPr>
        <w:t>של</w:t>
      </w:r>
      <w:r>
        <w:rPr>
          <w:rtl/>
          <w:lang w:bidi="ar-SA"/>
        </w:rPr>
        <w:t xml:space="preserve"> </w:t>
      </w:r>
      <w:r>
        <w:rPr>
          <w:rtl/>
        </w:rPr>
        <w:t>משיח</w:t>
      </w:r>
      <w:r>
        <w:rPr>
          <w:rtl/>
          <w:lang w:bidi="ar-SA"/>
        </w:rPr>
        <w:t>. (</w:t>
      </w:r>
      <w:r>
        <w:rPr>
          <w:rtl/>
        </w:rPr>
        <w:t>והוא</w:t>
      </w:r>
      <w:r>
        <w:rPr>
          <w:rtl/>
          <w:lang w:bidi="ar-SA"/>
        </w:rPr>
        <w:t xml:space="preserve"> </w:t>
      </w:r>
      <w:r>
        <w:rPr>
          <w:rtl/>
        </w:rPr>
        <w:t>ע</w:t>
      </w:r>
      <w:r>
        <w:rPr>
          <w:rtl/>
          <w:lang w:bidi="ar-SA"/>
        </w:rPr>
        <w:t>"</w:t>
      </w:r>
      <w:r>
        <w:rPr>
          <w:rtl/>
        </w:rPr>
        <w:t>ד</w:t>
      </w:r>
      <w:r>
        <w:rPr>
          <w:rtl/>
          <w:lang w:bidi="ar-SA"/>
        </w:rPr>
        <w:t xml:space="preserve"> </w:t>
      </w:r>
      <w:r>
        <w:rPr>
          <w:rtl/>
        </w:rPr>
        <w:t>האופן</w:t>
      </w:r>
      <w:r>
        <w:rPr>
          <w:rtl/>
          <w:lang w:bidi="ar-SA"/>
        </w:rPr>
        <w:t xml:space="preserve"> </w:t>
      </w:r>
      <w:r>
        <w:rPr>
          <w:rtl/>
        </w:rPr>
        <w:t>שנת</w:t>
      </w:r>
      <w:r>
        <w:rPr>
          <w:rtl/>
          <w:lang w:bidi="ar-SA"/>
        </w:rPr>
        <w:t>"</w:t>
      </w:r>
      <w:r>
        <w:rPr>
          <w:rtl/>
        </w:rPr>
        <w:t>ל</w:t>
      </w:r>
      <w:r>
        <w:rPr>
          <w:rtl/>
          <w:lang w:bidi="ar-SA"/>
        </w:rPr>
        <w:t xml:space="preserve"> </w:t>
      </w:r>
      <w:r>
        <w:rPr>
          <w:rtl/>
        </w:rPr>
        <w:t>באות</w:t>
      </w:r>
      <w:r>
        <w:rPr>
          <w:rtl/>
          <w:lang w:bidi="ar-SA"/>
        </w:rPr>
        <w:t xml:space="preserve"> </w:t>
      </w:r>
      <w:r>
        <w:rPr>
          <w:rtl/>
        </w:rPr>
        <w:t>ב</w:t>
      </w:r>
      <w:r>
        <w:rPr>
          <w:rtl/>
          <w:lang w:bidi="ar-SA"/>
        </w:rPr>
        <w:t xml:space="preserve">' </w:t>
      </w:r>
      <w:r>
        <w:rPr>
          <w:rtl/>
        </w:rPr>
        <w:t>רק</w:t>
      </w:r>
      <w:r>
        <w:rPr>
          <w:rtl/>
          <w:lang w:bidi="ar-SA"/>
        </w:rPr>
        <w:t xml:space="preserve"> </w:t>
      </w:r>
      <w:r>
        <w:rPr>
          <w:rtl/>
        </w:rPr>
        <w:t>בשינוי</w:t>
      </w:r>
      <w:r>
        <w:rPr>
          <w:rtl/>
          <w:lang w:bidi="ar-SA"/>
        </w:rPr>
        <w:t xml:space="preserve"> </w:t>
      </w:r>
      <w:r>
        <w:rPr>
          <w:rtl/>
        </w:rPr>
        <w:t>קצת</w:t>
      </w:r>
      <w:r>
        <w:rPr>
          <w:rtl/>
          <w:lang w:bidi="ar-SA"/>
        </w:rPr>
        <w:t xml:space="preserve">). </w:t>
      </w:r>
      <w:r>
        <w:rPr>
          <w:rtl/>
        </w:rPr>
        <w:t>ועפ</w:t>
      </w:r>
      <w:r>
        <w:rPr>
          <w:rtl/>
          <w:lang w:bidi="ar-SA"/>
        </w:rPr>
        <w:t>"</w:t>
      </w:r>
      <w:r>
        <w:rPr>
          <w:rtl/>
        </w:rPr>
        <w:t>ז</w:t>
      </w:r>
      <w:r>
        <w:rPr>
          <w:rtl/>
          <w:lang w:bidi="ar-SA"/>
        </w:rPr>
        <w:t xml:space="preserve"> </w:t>
      </w:r>
      <w:r>
        <w:rPr>
          <w:rtl/>
        </w:rPr>
        <w:t>י</w:t>
      </w:r>
      <w:r>
        <w:rPr>
          <w:rtl/>
          <w:lang w:bidi="ar-SA"/>
        </w:rPr>
        <w:t>"</w:t>
      </w:r>
      <w:r>
        <w:rPr>
          <w:rtl/>
        </w:rPr>
        <w:t>ל</w:t>
      </w:r>
      <w:r>
        <w:rPr>
          <w:rtl/>
          <w:lang w:bidi="ar-SA"/>
        </w:rPr>
        <w:t xml:space="preserve"> </w:t>
      </w:r>
      <w:r>
        <w:rPr>
          <w:rtl/>
        </w:rPr>
        <w:t>גם</w:t>
      </w:r>
      <w:r>
        <w:rPr>
          <w:rtl/>
          <w:lang w:bidi="ar-SA"/>
        </w:rPr>
        <w:t xml:space="preserve"> </w:t>
      </w:r>
      <w:r>
        <w:rPr>
          <w:rtl/>
        </w:rPr>
        <w:t>בנוגע</w:t>
      </w:r>
      <w:r>
        <w:rPr>
          <w:rtl/>
          <w:lang w:bidi="ar-SA"/>
        </w:rPr>
        <w:t xml:space="preserve"> </w:t>
      </w:r>
      <w:r>
        <w:rPr>
          <w:rtl/>
        </w:rPr>
        <w:t>מה</w:t>
      </w:r>
      <w:r>
        <w:rPr>
          <w:rtl/>
          <w:lang w:bidi="ar-SA"/>
        </w:rPr>
        <w:t xml:space="preserve"> </w:t>
      </w:r>
      <w:r>
        <w:rPr>
          <w:rtl/>
        </w:rPr>
        <w:t>שהובא</w:t>
      </w:r>
      <w:r>
        <w:rPr>
          <w:rtl/>
          <w:lang w:bidi="ar-SA"/>
        </w:rPr>
        <w:t xml:space="preserve"> </w:t>
      </w:r>
      <w:r>
        <w:rPr>
          <w:rtl/>
        </w:rPr>
        <w:t>באות</w:t>
      </w:r>
      <w:r>
        <w:rPr>
          <w:rtl/>
          <w:lang w:bidi="ar-SA"/>
        </w:rPr>
        <w:t xml:space="preserve"> </w:t>
      </w:r>
      <w:r>
        <w:rPr>
          <w:rtl/>
        </w:rPr>
        <w:t>ב</w:t>
      </w:r>
      <w:r>
        <w:rPr>
          <w:rtl/>
          <w:lang w:bidi="ar-SA"/>
        </w:rPr>
        <w:t xml:space="preserve">' </w:t>
      </w:r>
      <w:r>
        <w:rPr>
          <w:rtl/>
        </w:rPr>
        <w:t>אודות</w:t>
      </w:r>
      <w:r>
        <w:rPr>
          <w:rtl/>
          <w:lang w:bidi="ar-SA"/>
        </w:rPr>
        <w:t xml:space="preserve"> </w:t>
      </w:r>
      <w:r>
        <w:rPr>
          <w:rtl/>
        </w:rPr>
        <w:t>משו</w:t>
      </w:r>
      <w:r>
        <w:rPr>
          <w:rtl/>
          <w:lang w:bidi="ar-SA"/>
        </w:rPr>
        <w:t>"</w:t>
      </w:r>
      <w:r>
        <w:rPr>
          <w:rtl/>
        </w:rPr>
        <w:t>ע</w:t>
      </w:r>
      <w:r>
        <w:rPr>
          <w:rtl/>
          <w:lang w:bidi="ar-SA"/>
        </w:rPr>
        <w:t xml:space="preserve"> </w:t>
      </w:r>
      <w:r>
        <w:rPr>
          <w:rtl/>
        </w:rPr>
        <w:t>אדמוה</w:t>
      </w:r>
      <w:r>
        <w:rPr>
          <w:rtl/>
          <w:lang w:bidi="ar-SA"/>
        </w:rPr>
        <w:t>"</w:t>
      </w:r>
      <w:r>
        <w:rPr>
          <w:rtl/>
        </w:rPr>
        <w:t>ז</w:t>
      </w:r>
      <w:r>
        <w:rPr>
          <w:rtl/>
          <w:lang w:bidi="ar-SA"/>
        </w:rPr>
        <w:t xml:space="preserve"> </w:t>
      </w:r>
      <w:r>
        <w:rPr>
          <w:rtl/>
        </w:rPr>
        <w:t>שקיבוץ</w:t>
      </w:r>
      <w:r>
        <w:rPr>
          <w:rtl/>
          <w:lang w:bidi="ar-SA"/>
        </w:rPr>
        <w:t xml:space="preserve"> </w:t>
      </w:r>
      <w:r>
        <w:rPr>
          <w:rtl/>
        </w:rPr>
        <w:t>גליות</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שי</w:t>
      </w:r>
      <w:r>
        <w:rPr>
          <w:rtl/>
          <w:lang w:bidi="ar-SA"/>
        </w:rPr>
        <w:t>"</w:t>
      </w:r>
      <w:r>
        <w:rPr>
          <w:rtl/>
        </w:rPr>
        <w:t>ל</w:t>
      </w:r>
      <w:r>
        <w:rPr>
          <w:rtl/>
          <w:lang w:bidi="ar-SA"/>
        </w:rPr>
        <w:t xml:space="preserve"> </w:t>
      </w:r>
      <w:r>
        <w:rPr>
          <w:rtl/>
        </w:rPr>
        <w:t>עפהנ</w:t>
      </w:r>
      <w:r>
        <w:rPr>
          <w:rtl/>
          <w:lang w:bidi="ar-SA"/>
        </w:rPr>
        <w:t>"</w:t>
      </w:r>
      <w:r>
        <w:rPr>
          <w:rtl/>
        </w:rPr>
        <w:t>ל</w:t>
      </w:r>
      <w:r>
        <w:rPr>
          <w:rtl/>
          <w:lang w:bidi="ar-SA"/>
        </w:rPr>
        <w:t xml:space="preserve"> </w:t>
      </w:r>
      <w:r>
        <w:rPr>
          <w:rtl/>
        </w:rPr>
        <w:t>א</w:t>
      </w:r>
      <w:r>
        <w:rPr>
          <w:rtl/>
          <w:lang w:bidi="ar-SA"/>
        </w:rPr>
        <w:t xml:space="preserve">' </w:t>
      </w:r>
      <w:r>
        <w:rPr>
          <w:rtl/>
        </w:rPr>
        <w:t>מן</w:t>
      </w:r>
      <w:r>
        <w:rPr>
          <w:rtl/>
          <w:lang w:bidi="ar-SA"/>
        </w:rPr>
        <w:t xml:space="preserve"> </w:t>
      </w:r>
      <w:r>
        <w:rPr>
          <w:rtl/>
        </w:rPr>
        <w:t>הביאורים</w:t>
      </w:r>
      <w:r>
        <w:rPr>
          <w:rtl/>
          <w:lang w:bidi="ar-SA"/>
        </w:rPr>
        <w:t xml:space="preserve"> </w:t>
      </w:r>
      <w:r>
        <w:rPr>
          <w:rtl/>
        </w:rPr>
        <w:t>בזה</w:t>
      </w:r>
      <w:r>
        <w:rPr>
          <w:rtl/>
          <w:lang w:bidi="ar-SA"/>
        </w:rPr>
        <w:t xml:space="preserve"> </w:t>
      </w:r>
      <w:r>
        <w:rPr>
          <w:rtl/>
        </w:rPr>
        <w:t>שזה</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 xml:space="preserve"> </w:t>
      </w:r>
      <w:r>
        <w:rPr>
          <w:rtl/>
        </w:rPr>
        <w:t>בתור</w:t>
      </w:r>
      <w:r>
        <w:rPr>
          <w:rtl/>
          <w:lang w:bidi="ar-SA"/>
        </w:rPr>
        <w:t xml:space="preserve"> </w:t>
      </w:r>
      <w:r>
        <w:rPr>
          <w:rtl/>
        </w:rPr>
        <w:t>שלוחו</w:t>
      </w:r>
      <w:r>
        <w:rPr>
          <w:rtl/>
          <w:lang w:bidi="ar-SA"/>
        </w:rPr>
        <w:t xml:space="preserve"> </w:t>
      </w:r>
      <w:r>
        <w:rPr>
          <w:rtl/>
        </w:rPr>
        <w:t>וכיו</w:t>
      </w:r>
      <w:r>
        <w:rPr>
          <w:rtl/>
          <w:lang w:bidi="ar-SA"/>
        </w:rPr>
        <w:t>"</w:t>
      </w:r>
      <w:r>
        <w:rPr>
          <w:rtl/>
        </w:rPr>
        <w:t>ב</w:t>
      </w:r>
      <w:r>
        <w:rPr>
          <w:rtl/>
          <w:lang w:bidi="ar-SA"/>
        </w:rPr>
        <w:t xml:space="preserve"> </w:t>
      </w:r>
      <w:r>
        <w:rPr>
          <w:rtl/>
        </w:rPr>
        <w:t>של</w:t>
      </w:r>
      <w:r>
        <w:rPr>
          <w:rtl/>
          <w:lang w:bidi="ar-SA"/>
        </w:rPr>
        <w:t xml:space="preserve"> </w:t>
      </w:r>
      <w:r>
        <w:rPr>
          <w:rtl/>
        </w:rPr>
        <w:t>מלך</w:t>
      </w:r>
      <w:r>
        <w:rPr>
          <w:rtl/>
          <w:lang w:bidi="ar-SA"/>
        </w:rPr>
        <w:t xml:space="preserve"> </w:t>
      </w:r>
      <w:r>
        <w:rPr>
          <w:rtl/>
        </w:rPr>
        <w:t>המשיח</w:t>
      </w:r>
      <w:r>
        <w:rPr>
          <w:rtl/>
          <w:lang w:bidi="ar-SA"/>
        </w:rPr>
        <w:t>.</w:t>
      </w:r>
    </w:p>
    <w:p w:rsidR="00881733" w:rsidRDefault="00881733" w:rsidP="005868C6">
      <w:pPr>
        <w:pStyle w:val="a2"/>
        <w:rPr>
          <w:rtl/>
          <w:lang w:bidi="ar-SA"/>
        </w:rPr>
      </w:pPr>
      <w:r>
        <w:rPr>
          <w:rtl/>
        </w:rPr>
        <w:t>ויה</w:t>
      </w:r>
      <w:r>
        <w:rPr>
          <w:rtl/>
          <w:lang w:bidi="ar-SA"/>
        </w:rPr>
        <w:t>"</w:t>
      </w:r>
      <w:r>
        <w:rPr>
          <w:rtl/>
        </w:rPr>
        <w:t>ר</w:t>
      </w:r>
      <w:r>
        <w:rPr>
          <w:rtl/>
          <w:lang w:bidi="ar-SA"/>
        </w:rPr>
        <w:t xml:space="preserve"> </w:t>
      </w:r>
      <w:r>
        <w:rPr>
          <w:rtl/>
        </w:rPr>
        <w:t>שנזכה</w:t>
      </w:r>
      <w:r>
        <w:rPr>
          <w:rtl/>
          <w:lang w:bidi="ar-SA"/>
        </w:rPr>
        <w:t xml:space="preserve"> </w:t>
      </w:r>
      <w:r>
        <w:rPr>
          <w:rtl/>
        </w:rPr>
        <w:t>לקבל</w:t>
      </w:r>
      <w:r>
        <w:rPr>
          <w:rtl/>
          <w:lang w:bidi="ar-SA"/>
        </w:rPr>
        <w:t xml:space="preserve"> </w:t>
      </w:r>
      <w:r>
        <w:rPr>
          <w:rtl/>
        </w:rPr>
        <w:t>פני</w:t>
      </w:r>
      <w:r>
        <w:rPr>
          <w:rtl/>
          <w:lang w:bidi="ar-SA"/>
        </w:rPr>
        <w:t xml:space="preserve"> </w:t>
      </w:r>
      <w:r>
        <w:rPr>
          <w:rtl/>
        </w:rPr>
        <w:t>משיח</w:t>
      </w:r>
      <w:r>
        <w:rPr>
          <w:rtl/>
          <w:lang w:bidi="ar-SA"/>
        </w:rPr>
        <w:t xml:space="preserve"> </w:t>
      </w:r>
      <w:r>
        <w:rPr>
          <w:rtl/>
        </w:rPr>
        <w:t>צדקינו</w:t>
      </w:r>
      <w:r>
        <w:rPr>
          <w:rtl/>
          <w:lang w:bidi="ar-SA"/>
        </w:rPr>
        <w:t xml:space="preserve"> </w:t>
      </w:r>
      <w:r>
        <w:rPr>
          <w:rtl/>
        </w:rPr>
        <w:t>תומ</w:t>
      </w:r>
      <w:r>
        <w:rPr>
          <w:rtl/>
          <w:lang w:bidi="ar-SA"/>
        </w:rPr>
        <w:t>"</w:t>
      </w:r>
      <w:r>
        <w:rPr>
          <w:rtl/>
        </w:rPr>
        <w:t>י</w:t>
      </w:r>
      <w:r>
        <w:rPr>
          <w:rtl/>
          <w:lang w:bidi="ar-SA"/>
        </w:rPr>
        <w:t xml:space="preserve"> </w:t>
      </w:r>
      <w:r>
        <w:rPr>
          <w:rtl/>
        </w:rPr>
        <w:t>ממש</w:t>
      </w:r>
      <w:r>
        <w:rPr>
          <w:rtl/>
          <w:lang w:bidi="ar-SA"/>
        </w:rPr>
        <w:t xml:space="preserve"> </w:t>
      </w:r>
      <w:r>
        <w:rPr>
          <w:rtl/>
        </w:rPr>
        <w:t>ובחסד</w:t>
      </w:r>
      <w:r>
        <w:rPr>
          <w:rtl/>
          <w:lang w:bidi="ar-SA"/>
        </w:rPr>
        <w:t xml:space="preserve"> </w:t>
      </w:r>
      <w:r>
        <w:rPr>
          <w:rtl/>
        </w:rPr>
        <w:t>וברחמים</w:t>
      </w:r>
      <w:r>
        <w:rPr>
          <w:rtl/>
          <w:lang w:bidi="ar-SA"/>
        </w:rPr>
        <w:t>.</w:t>
      </w:r>
    </w:p>
    <w:p w:rsidR="009D1EE2" w:rsidRDefault="009D1EE2" w:rsidP="005868C6">
      <w:pPr>
        <w:pStyle w:val="a6"/>
        <w:rPr>
          <w:rtl/>
          <w:lang w:bidi="ar-SA"/>
        </w:rPr>
      </w:pPr>
      <w:r>
        <w:rPr>
          <w:noProof/>
        </w:rPr>
        <w:lastRenderedPageBreak/>
        <w:drawing>
          <wp:inline distT="0" distB="0" distL="0" distR="0" wp14:anchorId="0E79CBC5" wp14:editId="718B03E1">
            <wp:extent cx="542925" cy="171450"/>
            <wp:effectExtent l="0" t="0" r="9525" b="0"/>
            <wp:docPr id="31"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14A6E" w:rsidRDefault="00F14A6E" w:rsidP="00F14A6E">
      <w:pPr>
        <w:pStyle w:val="a3"/>
        <w:rPr>
          <w:rtl/>
        </w:rPr>
      </w:pPr>
      <w:r>
        <w:rPr>
          <w:rFonts w:hint="cs"/>
          <w:rtl/>
        </w:rPr>
        <w:t>הקהל</w:t>
      </w:r>
    </w:p>
    <w:p w:rsidR="00F14A6E" w:rsidRDefault="00F14A6E" w:rsidP="005868C6">
      <w:pPr>
        <w:pStyle w:val="a"/>
        <w:rPr>
          <w:rtl/>
        </w:rPr>
      </w:pPr>
      <w:bookmarkStart w:id="48" w:name="_Toc432721247"/>
      <w:bookmarkStart w:id="49" w:name="_Toc432721224"/>
      <w:r>
        <w:rPr>
          <w:rFonts w:hint="cs"/>
          <w:rtl/>
        </w:rPr>
        <w:t>מהות</w:t>
      </w:r>
      <w:r w:rsidRPr="00A14733">
        <w:rPr>
          <w:rFonts w:hint="cs"/>
          <w:rtl/>
        </w:rPr>
        <w:t xml:space="preserve"> </w:t>
      </w:r>
      <w:r>
        <w:rPr>
          <w:rFonts w:hint="cs"/>
          <w:rtl/>
        </w:rPr>
        <w:t>מצות הקהל לפי הרמב"ם והסמ"ג</w:t>
      </w:r>
    </w:p>
    <w:p w:rsidR="005868C6" w:rsidRPr="00C60FEE" w:rsidRDefault="005868C6" w:rsidP="005868C6">
      <w:pPr>
        <w:pStyle w:val="a0"/>
        <w:rPr>
          <w:rtl/>
        </w:rPr>
      </w:pPr>
      <w:r w:rsidRPr="00C60FEE">
        <w:rPr>
          <w:rFonts w:hint="cs"/>
          <w:rtl/>
        </w:rPr>
        <w:t>הרב נחום גרינוואלד</w:t>
      </w:r>
    </w:p>
    <w:p w:rsidR="005868C6" w:rsidRPr="00A14733" w:rsidRDefault="005868C6" w:rsidP="005868C6">
      <w:pPr>
        <w:pStyle w:val="a1"/>
        <w:rPr>
          <w:rtl/>
        </w:rPr>
      </w:pPr>
      <w:r w:rsidRPr="00C60FEE">
        <w:rPr>
          <w:rFonts w:hint="cs"/>
          <w:rtl/>
        </w:rPr>
        <w:t>רב בביהכ"נ ליובאוויטש לייקוואוד, ניו ג'רסי</w:t>
      </w:r>
    </w:p>
    <w:p w:rsidR="00F14A6E" w:rsidRPr="005868C6" w:rsidRDefault="00F14A6E" w:rsidP="005868C6">
      <w:pPr>
        <w:pStyle w:val="a6"/>
        <w:rPr>
          <w:rtl/>
        </w:rPr>
      </w:pPr>
      <w:r>
        <w:rPr>
          <w:rFonts w:hint="cs"/>
          <w:rtl/>
        </w:rPr>
        <w:t>דעת הרמב"ם במהות הקהל</w:t>
      </w:r>
    </w:p>
    <w:p w:rsidR="00F14A6E" w:rsidRDefault="00F14A6E" w:rsidP="005868C6">
      <w:pPr>
        <w:pStyle w:val="a2"/>
        <w:rPr>
          <w:rtl/>
        </w:rPr>
      </w:pPr>
      <w:r w:rsidRPr="00F14A6E">
        <w:rPr>
          <w:rFonts w:hint="cs"/>
          <w:rtl/>
        </w:rPr>
        <w:t>בדברי הרמב"ם רמב</w:t>
      </w:r>
      <w:r w:rsidRPr="00F14A6E">
        <w:rPr>
          <w:rtl/>
        </w:rPr>
        <w:t>"</w:t>
      </w:r>
      <w:r w:rsidRPr="00F14A6E">
        <w:rPr>
          <w:rFonts w:hint="cs"/>
          <w:rtl/>
        </w:rPr>
        <w:t>ם</w:t>
      </w:r>
      <w:r w:rsidRPr="00F14A6E">
        <w:rPr>
          <w:rtl/>
        </w:rPr>
        <w:t xml:space="preserve"> </w:t>
      </w:r>
      <w:r w:rsidRPr="00F14A6E">
        <w:rPr>
          <w:rFonts w:hint="cs"/>
          <w:rtl/>
        </w:rPr>
        <w:t>הידועים (הלכות</w:t>
      </w:r>
      <w:r w:rsidRPr="00F14A6E">
        <w:rPr>
          <w:rtl/>
        </w:rPr>
        <w:t xml:space="preserve"> </w:t>
      </w:r>
      <w:r w:rsidRPr="00F14A6E">
        <w:rPr>
          <w:rFonts w:hint="cs"/>
          <w:rtl/>
        </w:rPr>
        <w:t>חגיגה</w:t>
      </w:r>
      <w:r w:rsidRPr="00F14A6E">
        <w:rPr>
          <w:rtl/>
        </w:rPr>
        <w:t xml:space="preserve"> </w:t>
      </w:r>
      <w:r w:rsidRPr="00F14A6E">
        <w:rPr>
          <w:rFonts w:hint="cs"/>
          <w:rtl/>
        </w:rPr>
        <w:t>פרק</w:t>
      </w:r>
      <w:r w:rsidRPr="00F14A6E">
        <w:rPr>
          <w:rtl/>
        </w:rPr>
        <w:t xml:space="preserve"> </w:t>
      </w:r>
      <w:r w:rsidRPr="00F14A6E">
        <w:rPr>
          <w:rFonts w:hint="cs"/>
          <w:rtl/>
        </w:rPr>
        <w:t>ג</w:t>
      </w:r>
      <w:r>
        <w:rPr>
          <w:rFonts w:cs="Arial"/>
          <w:rtl/>
        </w:rPr>
        <w:t xml:space="preserve"> </w:t>
      </w:r>
      <w:r>
        <w:rPr>
          <w:rFonts w:hint="cs"/>
          <w:rtl/>
        </w:rPr>
        <w:t>הל' א, ב, ג ה, ו)  אודות הקהל מחדש רבינו חידוש גדול. וזה לשון הרמב"ם:</w:t>
      </w:r>
    </w:p>
    <w:p w:rsidR="00F14A6E" w:rsidRDefault="00F14A6E" w:rsidP="005868C6">
      <w:pPr>
        <w:pStyle w:val="a2"/>
        <w:rPr>
          <w:rtl/>
        </w:rPr>
      </w:pPr>
      <w:r>
        <w:rPr>
          <w:rFonts w:hint="cs"/>
          <w:rtl/>
        </w:rPr>
        <w:t>"מצות</w:t>
      </w:r>
      <w:r>
        <w:rPr>
          <w:rtl/>
        </w:rPr>
        <w:t xml:space="preserve"> </w:t>
      </w:r>
      <w:r>
        <w:rPr>
          <w:rFonts w:hint="cs"/>
          <w:rtl/>
        </w:rPr>
        <w:t>עשה</w:t>
      </w:r>
      <w:r>
        <w:rPr>
          <w:rtl/>
        </w:rPr>
        <w:t xml:space="preserve"> </w:t>
      </w:r>
      <w:r>
        <w:rPr>
          <w:rFonts w:hint="cs"/>
          <w:rtl/>
        </w:rPr>
        <w:t>להקהיל</w:t>
      </w:r>
      <w:r>
        <w:rPr>
          <w:rtl/>
        </w:rPr>
        <w:t xml:space="preserve"> </w:t>
      </w:r>
      <w:r>
        <w:rPr>
          <w:rFonts w:hint="cs"/>
          <w:rtl/>
        </w:rPr>
        <w:t>כל</w:t>
      </w:r>
      <w:r>
        <w:rPr>
          <w:rtl/>
        </w:rPr>
        <w:t xml:space="preserve"> </w:t>
      </w:r>
      <w:r>
        <w:rPr>
          <w:rFonts w:hint="cs"/>
          <w:rtl/>
        </w:rPr>
        <w:t>ישראל</w:t>
      </w:r>
      <w:r>
        <w:rPr>
          <w:rtl/>
        </w:rPr>
        <w:t xml:space="preserve"> </w:t>
      </w:r>
      <w:r>
        <w:rPr>
          <w:rFonts w:hint="cs"/>
          <w:rtl/>
        </w:rPr>
        <w:t>אנשים</w:t>
      </w:r>
      <w:r>
        <w:rPr>
          <w:rtl/>
        </w:rPr>
        <w:t xml:space="preserve"> </w:t>
      </w:r>
      <w:r>
        <w:rPr>
          <w:rFonts w:hint="cs"/>
          <w:rtl/>
        </w:rPr>
        <w:t>ונשים</w:t>
      </w:r>
      <w:r>
        <w:rPr>
          <w:rtl/>
        </w:rPr>
        <w:t xml:space="preserve"> </w:t>
      </w:r>
      <w:r>
        <w:rPr>
          <w:rFonts w:hint="cs"/>
          <w:rtl/>
        </w:rPr>
        <w:t>וטף</w:t>
      </w:r>
      <w:r>
        <w:rPr>
          <w:rtl/>
        </w:rPr>
        <w:t xml:space="preserve"> </w:t>
      </w:r>
      <w:r>
        <w:rPr>
          <w:rFonts w:hint="cs"/>
          <w:rtl/>
        </w:rPr>
        <w:t>בכל</w:t>
      </w:r>
      <w:r>
        <w:rPr>
          <w:rtl/>
        </w:rPr>
        <w:t xml:space="preserve"> </w:t>
      </w:r>
      <w:r>
        <w:rPr>
          <w:rFonts w:hint="cs"/>
          <w:rtl/>
        </w:rPr>
        <w:t>מוצאי</w:t>
      </w:r>
      <w:r>
        <w:rPr>
          <w:rtl/>
        </w:rPr>
        <w:t xml:space="preserve"> </w:t>
      </w:r>
      <w:r>
        <w:rPr>
          <w:rFonts w:hint="cs"/>
          <w:rtl/>
        </w:rPr>
        <w:t>שמיטה</w:t>
      </w:r>
      <w:r>
        <w:rPr>
          <w:rtl/>
        </w:rPr>
        <w:t xml:space="preserve"> </w:t>
      </w:r>
      <w:r>
        <w:rPr>
          <w:rFonts w:hint="cs"/>
          <w:rtl/>
        </w:rPr>
        <w:t>בעלותם</w:t>
      </w:r>
      <w:r>
        <w:rPr>
          <w:rtl/>
        </w:rPr>
        <w:t xml:space="preserve"> </w:t>
      </w:r>
      <w:r>
        <w:rPr>
          <w:rFonts w:hint="cs"/>
          <w:rtl/>
        </w:rPr>
        <w:t>לרגל</w:t>
      </w:r>
      <w:r>
        <w:rPr>
          <w:rtl/>
        </w:rPr>
        <w:t xml:space="preserve"> </w:t>
      </w:r>
      <w:r>
        <w:rPr>
          <w:rFonts w:hint="cs"/>
          <w:rtl/>
        </w:rPr>
        <w:t>ולקרות</w:t>
      </w:r>
      <w:r>
        <w:rPr>
          <w:rtl/>
        </w:rPr>
        <w:t xml:space="preserve"> </w:t>
      </w:r>
      <w:r>
        <w:rPr>
          <w:rFonts w:hint="cs"/>
          <w:rtl/>
        </w:rPr>
        <w:t>באזניהם</w:t>
      </w:r>
      <w:r>
        <w:rPr>
          <w:rtl/>
        </w:rPr>
        <w:t xml:space="preserve"> </w:t>
      </w:r>
      <w:r>
        <w:rPr>
          <w:rFonts w:hint="cs"/>
          <w:rtl/>
        </w:rPr>
        <w:t>מן</w:t>
      </w:r>
      <w:r>
        <w:rPr>
          <w:rtl/>
        </w:rPr>
        <w:t xml:space="preserve"> </w:t>
      </w:r>
      <w:r>
        <w:rPr>
          <w:rFonts w:hint="cs"/>
          <w:rtl/>
        </w:rPr>
        <w:t>התורה</w:t>
      </w:r>
      <w:r>
        <w:rPr>
          <w:rtl/>
        </w:rPr>
        <w:t xml:space="preserve"> </w:t>
      </w:r>
      <w:r>
        <w:rPr>
          <w:rFonts w:hint="cs"/>
          <w:rtl/>
        </w:rPr>
        <w:t>פרשיות</w:t>
      </w:r>
      <w:r>
        <w:rPr>
          <w:rtl/>
        </w:rPr>
        <w:t xml:space="preserve"> </w:t>
      </w:r>
      <w:r>
        <w:rPr>
          <w:rFonts w:hint="cs"/>
          <w:rtl/>
        </w:rPr>
        <w:t>שהן</w:t>
      </w:r>
      <w:r>
        <w:rPr>
          <w:rtl/>
        </w:rPr>
        <w:t xml:space="preserve"> </w:t>
      </w:r>
      <w:r>
        <w:rPr>
          <w:rFonts w:hint="cs"/>
          <w:rtl/>
        </w:rPr>
        <w:t>מזרזות</w:t>
      </w:r>
      <w:r>
        <w:rPr>
          <w:rtl/>
        </w:rPr>
        <w:t xml:space="preserve"> </w:t>
      </w:r>
      <w:r>
        <w:rPr>
          <w:rFonts w:hint="cs"/>
          <w:rtl/>
        </w:rPr>
        <w:t>אותן</w:t>
      </w:r>
      <w:r>
        <w:rPr>
          <w:rtl/>
        </w:rPr>
        <w:t xml:space="preserve"> </w:t>
      </w:r>
      <w:r>
        <w:rPr>
          <w:rFonts w:hint="cs"/>
          <w:rtl/>
        </w:rPr>
        <w:t>במצות</w:t>
      </w:r>
      <w:r>
        <w:rPr>
          <w:rtl/>
        </w:rPr>
        <w:t xml:space="preserve"> </w:t>
      </w:r>
      <w:r>
        <w:rPr>
          <w:rFonts w:hint="cs"/>
          <w:rtl/>
        </w:rPr>
        <w:t>ומחזקות</w:t>
      </w:r>
      <w:r>
        <w:rPr>
          <w:rtl/>
        </w:rPr>
        <w:t xml:space="preserve"> </w:t>
      </w:r>
      <w:r>
        <w:rPr>
          <w:rFonts w:hint="cs"/>
          <w:rtl/>
        </w:rPr>
        <w:t>ידיהם</w:t>
      </w:r>
      <w:r>
        <w:rPr>
          <w:rtl/>
        </w:rPr>
        <w:t xml:space="preserve"> </w:t>
      </w:r>
      <w:r>
        <w:rPr>
          <w:rFonts w:hint="cs"/>
          <w:rtl/>
        </w:rPr>
        <w:t>בדת</w:t>
      </w:r>
      <w:r>
        <w:rPr>
          <w:rtl/>
        </w:rPr>
        <w:t xml:space="preserve"> </w:t>
      </w:r>
      <w:r>
        <w:rPr>
          <w:rFonts w:hint="cs"/>
          <w:rtl/>
        </w:rPr>
        <w:t>האמת</w:t>
      </w:r>
      <w:r>
        <w:rPr>
          <w:rtl/>
        </w:rPr>
        <w:t xml:space="preserve">, </w:t>
      </w:r>
      <w:r>
        <w:rPr>
          <w:rFonts w:hint="cs"/>
          <w:rtl/>
        </w:rPr>
        <w:t>שנאמר</w:t>
      </w:r>
      <w:r>
        <w:rPr>
          <w:rtl/>
        </w:rPr>
        <w:t xml:space="preserve"> </w:t>
      </w:r>
      <w:r>
        <w:rPr>
          <w:rFonts w:hint="cs"/>
          <w:rtl/>
        </w:rPr>
        <w:t>מקץ</w:t>
      </w:r>
      <w:r>
        <w:rPr>
          <w:rtl/>
        </w:rPr>
        <w:t xml:space="preserve"> </w:t>
      </w:r>
      <w:r>
        <w:rPr>
          <w:rFonts w:hint="cs"/>
          <w:rtl/>
        </w:rPr>
        <w:t>שבע</w:t>
      </w:r>
      <w:r>
        <w:rPr>
          <w:rtl/>
        </w:rPr>
        <w:t xml:space="preserve"> </w:t>
      </w:r>
      <w:r>
        <w:rPr>
          <w:rFonts w:hint="cs"/>
          <w:rtl/>
        </w:rPr>
        <w:t>שנים</w:t>
      </w:r>
      <w:r>
        <w:rPr>
          <w:rtl/>
        </w:rPr>
        <w:t xml:space="preserve"> </w:t>
      </w:r>
      <w:r>
        <w:rPr>
          <w:rFonts w:hint="cs"/>
          <w:rtl/>
        </w:rPr>
        <w:t>במועד</w:t>
      </w:r>
      <w:r>
        <w:rPr>
          <w:rtl/>
        </w:rPr>
        <w:t xml:space="preserve"> </w:t>
      </w:r>
      <w:r>
        <w:rPr>
          <w:rFonts w:hint="cs"/>
          <w:rtl/>
        </w:rPr>
        <w:t>שנת</w:t>
      </w:r>
      <w:r>
        <w:rPr>
          <w:rtl/>
        </w:rPr>
        <w:t xml:space="preserve"> </w:t>
      </w:r>
      <w:r>
        <w:rPr>
          <w:rFonts w:hint="cs"/>
          <w:rtl/>
        </w:rPr>
        <w:t>השמטה</w:t>
      </w:r>
      <w:r>
        <w:rPr>
          <w:rtl/>
        </w:rPr>
        <w:t xml:space="preserve"> </w:t>
      </w:r>
      <w:r>
        <w:rPr>
          <w:rFonts w:hint="cs"/>
          <w:rtl/>
        </w:rPr>
        <w:t>בחג</w:t>
      </w:r>
      <w:r>
        <w:rPr>
          <w:rtl/>
        </w:rPr>
        <w:t xml:space="preserve"> </w:t>
      </w:r>
      <w:r>
        <w:rPr>
          <w:rFonts w:hint="cs"/>
          <w:rtl/>
        </w:rPr>
        <w:t>הסכות</w:t>
      </w:r>
      <w:r>
        <w:rPr>
          <w:rtl/>
        </w:rPr>
        <w:t xml:space="preserve"> </w:t>
      </w:r>
      <w:r>
        <w:rPr>
          <w:rFonts w:hint="cs"/>
          <w:rtl/>
        </w:rPr>
        <w:t>בבוא</w:t>
      </w:r>
      <w:r>
        <w:rPr>
          <w:rtl/>
        </w:rPr>
        <w:t xml:space="preserve"> </w:t>
      </w:r>
      <w:r>
        <w:rPr>
          <w:rFonts w:hint="cs"/>
          <w:rtl/>
        </w:rPr>
        <w:t>כל</w:t>
      </w:r>
      <w:r>
        <w:rPr>
          <w:rtl/>
        </w:rPr>
        <w:t xml:space="preserve"> </w:t>
      </w:r>
      <w:r>
        <w:rPr>
          <w:rFonts w:hint="cs"/>
          <w:rtl/>
        </w:rPr>
        <w:t>ישראל</w:t>
      </w:r>
      <w:r>
        <w:rPr>
          <w:rtl/>
        </w:rPr>
        <w:t xml:space="preserve"> </w:t>
      </w:r>
      <w:r>
        <w:rPr>
          <w:rFonts w:hint="cs"/>
          <w:rtl/>
        </w:rPr>
        <w:t>לראות</w:t>
      </w:r>
      <w:r>
        <w:rPr>
          <w:rtl/>
        </w:rPr>
        <w:t xml:space="preserve"> </w:t>
      </w:r>
      <w:r>
        <w:rPr>
          <w:rFonts w:hint="cs"/>
          <w:rtl/>
        </w:rPr>
        <w:t>וגו</w:t>
      </w:r>
      <w:r>
        <w:rPr>
          <w:rtl/>
        </w:rPr>
        <w:t xml:space="preserve">' </w:t>
      </w:r>
      <w:r>
        <w:rPr>
          <w:rFonts w:hint="cs"/>
          <w:rtl/>
        </w:rPr>
        <w:t>הקהל</w:t>
      </w:r>
      <w:r>
        <w:rPr>
          <w:rtl/>
        </w:rPr>
        <w:t xml:space="preserve"> </w:t>
      </w:r>
      <w:r>
        <w:rPr>
          <w:rFonts w:hint="cs"/>
          <w:rtl/>
        </w:rPr>
        <w:t>את</w:t>
      </w:r>
      <w:r>
        <w:rPr>
          <w:rtl/>
        </w:rPr>
        <w:t xml:space="preserve"> </w:t>
      </w:r>
      <w:r>
        <w:rPr>
          <w:rFonts w:hint="cs"/>
          <w:rtl/>
        </w:rPr>
        <w:t>העם</w:t>
      </w:r>
      <w:r>
        <w:rPr>
          <w:rtl/>
        </w:rPr>
        <w:t xml:space="preserve"> </w:t>
      </w:r>
      <w:r>
        <w:rPr>
          <w:rFonts w:hint="cs"/>
          <w:rtl/>
        </w:rPr>
        <w:t>האנשים</w:t>
      </w:r>
      <w:r>
        <w:rPr>
          <w:rtl/>
        </w:rPr>
        <w:t xml:space="preserve"> </w:t>
      </w:r>
      <w:r>
        <w:rPr>
          <w:rFonts w:hint="cs"/>
          <w:rtl/>
        </w:rPr>
        <w:t>והנשים</w:t>
      </w:r>
      <w:r>
        <w:rPr>
          <w:rtl/>
        </w:rPr>
        <w:t xml:space="preserve"> </w:t>
      </w:r>
      <w:r>
        <w:rPr>
          <w:rFonts w:hint="cs"/>
          <w:rtl/>
        </w:rPr>
        <w:t>והטף</w:t>
      </w:r>
      <w:r>
        <w:rPr>
          <w:rtl/>
        </w:rPr>
        <w:t xml:space="preserve"> </w:t>
      </w:r>
      <w:r>
        <w:rPr>
          <w:rFonts w:hint="cs"/>
          <w:rtl/>
        </w:rPr>
        <w:t>וגרך</w:t>
      </w:r>
      <w:r>
        <w:rPr>
          <w:rtl/>
        </w:rPr>
        <w:t xml:space="preserve"> </w:t>
      </w:r>
      <w:r>
        <w:rPr>
          <w:rFonts w:hint="cs"/>
          <w:rtl/>
        </w:rPr>
        <w:t>אשר</w:t>
      </w:r>
      <w:r>
        <w:rPr>
          <w:rtl/>
        </w:rPr>
        <w:t xml:space="preserve"> </w:t>
      </w:r>
      <w:r>
        <w:rPr>
          <w:rFonts w:hint="cs"/>
          <w:rtl/>
        </w:rPr>
        <w:t>בשעריך</w:t>
      </w:r>
      <w:r>
        <w:rPr>
          <w:rtl/>
        </w:rPr>
        <w:t xml:space="preserve"> </w:t>
      </w:r>
      <w:r>
        <w:rPr>
          <w:rFonts w:hint="cs"/>
          <w:rtl/>
        </w:rPr>
        <w:t>וגו</w:t>
      </w:r>
      <w:r>
        <w:rPr>
          <w:rtl/>
        </w:rPr>
        <w:t xml:space="preserve">'. </w:t>
      </w:r>
    </w:p>
    <w:p w:rsidR="00F14A6E" w:rsidRDefault="00F14A6E" w:rsidP="005868C6">
      <w:pPr>
        <w:pStyle w:val="a2"/>
        <w:rPr>
          <w:rtl/>
        </w:rPr>
      </w:pPr>
      <w:r>
        <w:rPr>
          <w:rFonts w:hint="cs"/>
          <w:rtl/>
        </w:rPr>
        <w:t>כל</w:t>
      </w:r>
      <w:r>
        <w:rPr>
          <w:rtl/>
        </w:rPr>
        <w:t xml:space="preserve"> </w:t>
      </w:r>
      <w:r>
        <w:rPr>
          <w:rFonts w:hint="cs"/>
          <w:rtl/>
        </w:rPr>
        <w:t>הפטור</w:t>
      </w:r>
      <w:r>
        <w:rPr>
          <w:rtl/>
        </w:rPr>
        <w:t xml:space="preserve"> </w:t>
      </w:r>
      <w:r>
        <w:rPr>
          <w:rFonts w:hint="cs"/>
          <w:rtl/>
        </w:rPr>
        <w:t>מן</w:t>
      </w:r>
      <w:r>
        <w:rPr>
          <w:rtl/>
        </w:rPr>
        <w:t xml:space="preserve"> </w:t>
      </w:r>
      <w:r>
        <w:rPr>
          <w:rFonts w:hint="cs"/>
          <w:rtl/>
        </w:rPr>
        <w:t>הראייה</w:t>
      </w:r>
      <w:r>
        <w:rPr>
          <w:rtl/>
        </w:rPr>
        <w:t xml:space="preserve"> </w:t>
      </w:r>
      <w:r>
        <w:rPr>
          <w:rFonts w:hint="cs"/>
          <w:rtl/>
        </w:rPr>
        <w:t>פטור</w:t>
      </w:r>
      <w:r>
        <w:rPr>
          <w:rtl/>
        </w:rPr>
        <w:t xml:space="preserve"> </w:t>
      </w:r>
      <w:r>
        <w:rPr>
          <w:rFonts w:hint="cs"/>
          <w:rtl/>
        </w:rPr>
        <w:t>ממצות</w:t>
      </w:r>
      <w:r>
        <w:rPr>
          <w:rtl/>
        </w:rPr>
        <w:t xml:space="preserve"> </w:t>
      </w:r>
      <w:r>
        <w:rPr>
          <w:rFonts w:hint="cs"/>
          <w:rtl/>
        </w:rPr>
        <w:t>הקהל</w:t>
      </w:r>
      <w:r>
        <w:rPr>
          <w:rtl/>
        </w:rPr>
        <w:t xml:space="preserve"> </w:t>
      </w:r>
      <w:r>
        <w:rPr>
          <w:rFonts w:hint="cs"/>
          <w:rtl/>
        </w:rPr>
        <w:t>חוץ</w:t>
      </w:r>
      <w:r>
        <w:rPr>
          <w:rtl/>
        </w:rPr>
        <w:t xml:space="preserve"> </w:t>
      </w:r>
      <w:r>
        <w:rPr>
          <w:rFonts w:hint="cs"/>
          <w:rtl/>
        </w:rPr>
        <w:t>מן</w:t>
      </w:r>
      <w:r>
        <w:rPr>
          <w:rtl/>
        </w:rPr>
        <w:t xml:space="preserve"> </w:t>
      </w:r>
      <w:r>
        <w:rPr>
          <w:rFonts w:hint="cs"/>
          <w:rtl/>
        </w:rPr>
        <w:t>הנשים</w:t>
      </w:r>
      <w:r>
        <w:rPr>
          <w:rtl/>
        </w:rPr>
        <w:t xml:space="preserve"> </w:t>
      </w:r>
      <w:r>
        <w:rPr>
          <w:rFonts w:hint="cs"/>
          <w:rtl/>
        </w:rPr>
        <w:t>והטף</w:t>
      </w:r>
      <w:r>
        <w:rPr>
          <w:rtl/>
        </w:rPr>
        <w:t xml:space="preserve"> </w:t>
      </w:r>
      <w:r>
        <w:rPr>
          <w:rFonts w:hint="cs"/>
          <w:rtl/>
        </w:rPr>
        <w:t>והערל</w:t>
      </w:r>
      <w:r>
        <w:rPr>
          <w:rtl/>
        </w:rPr>
        <w:t xml:space="preserve">, </w:t>
      </w:r>
      <w:r>
        <w:rPr>
          <w:rFonts w:hint="cs"/>
          <w:rtl/>
        </w:rPr>
        <w:t>אבל</w:t>
      </w:r>
      <w:r>
        <w:rPr>
          <w:rtl/>
        </w:rPr>
        <w:t xml:space="preserve"> </w:t>
      </w:r>
      <w:r>
        <w:rPr>
          <w:rFonts w:hint="cs"/>
          <w:rtl/>
        </w:rPr>
        <w:t>הטמא</w:t>
      </w:r>
      <w:r>
        <w:rPr>
          <w:rtl/>
        </w:rPr>
        <w:t xml:space="preserve"> </w:t>
      </w:r>
      <w:r>
        <w:rPr>
          <w:rFonts w:hint="cs"/>
          <w:rtl/>
        </w:rPr>
        <w:t>פטור</w:t>
      </w:r>
      <w:r>
        <w:rPr>
          <w:rtl/>
        </w:rPr>
        <w:t xml:space="preserve"> </w:t>
      </w:r>
      <w:r>
        <w:rPr>
          <w:rFonts w:hint="cs"/>
          <w:rtl/>
        </w:rPr>
        <w:t>ממצות</w:t>
      </w:r>
      <w:r>
        <w:rPr>
          <w:rtl/>
        </w:rPr>
        <w:t xml:space="preserve"> </w:t>
      </w:r>
      <w:r>
        <w:rPr>
          <w:rFonts w:hint="cs"/>
          <w:rtl/>
        </w:rPr>
        <w:t>הקהל</w:t>
      </w:r>
      <w:r>
        <w:rPr>
          <w:rtl/>
        </w:rPr>
        <w:t xml:space="preserve"> </w:t>
      </w:r>
      <w:r>
        <w:rPr>
          <w:rFonts w:hint="cs"/>
          <w:rtl/>
        </w:rPr>
        <w:t>שנאמר</w:t>
      </w:r>
      <w:r>
        <w:rPr>
          <w:rtl/>
        </w:rPr>
        <w:t xml:space="preserve"> </w:t>
      </w:r>
      <w:r>
        <w:rPr>
          <w:rFonts w:hint="cs"/>
          <w:rtl/>
        </w:rPr>
        <w:t>בבוא</w:t>
      </w:r>
      <w:r>
        <w:rPr>
          <w:rtl/>
        </w:rPr>
        <w:t xml:space="preserve"> </w:t>
      </w:r>
      <w:r>
        <w:rPr>
          <w:rFonts w:hint="cs"/>
          <w:rtl/>
        </w:rPr>
        <w:t>כל</w:t>
      </w:r>
      <w:r>
        <w:rPr>
          <w:rtl/>
        </w:rPr>
        <w:t xml:space="preserve"> </w:t>
      </w:r>
      <w:r>
        <w:rPr>
          <w:rFonts w:hint="cs"/>
          <w:rtl/>
        </w:rPr>
        <w:t>ישראל</w:t>
      </w:r>
      <w:r>
        <w:rPr>
          <w:rtl/>
        </w:rPr>
        <w:t xml:space="preserve"> </w:t>
      </w:r>
      <w:r>
        <w:rPr>
          <w:rFonts w:hint="cs"/>
          <w:rtl/>
        </w:rPr>
        <w:t>וזה</w:t>
      </w:r>
      <w:r>
        <w:rPr>
          <w:rtl/>
        </w:rPr>
        <w:t xml:space="preserve"> </w:t>
      </w:r>
      <w:r>
        <w:rPr>
          <w:rFonts w:hint="cs"/>
          <w:rtl/>
        </w:rPr>
        <w:t>אינו</w:t>
      </w:r>
      <w:r>
        <w:rPr>
          <w:rtl/>
        </w:rPr>
        <w:t xml:space="preserve"> </w:t>
      </w:r>
      <w:r>
        <w:rPr>
          <w:rFonts w:hint="cs"/>
          <w:rtl/>
        </w:rPr>
        <w:t>ראוי</w:t>
      </w:r>
      <w:r>
        <w:rPr>
          <w:rtl/>
        </w:rPr>
        <w:t xml:space="preserve"> </w:t>
      </w:r>
      <w:r>
        <w:rPr>
          <w:rFonts w:hint="cs"/>
          <w:rtl/>
        </w:rPr>
        <w:t>לביאה</w:t>
      </w:r>
      <w:r>
        <w:rPr>
          <w:rtl/>
        </w:rPr>
        <w:t xml:space="preserve">, </w:t>
      </w:r>
      <w:r>
        <w:rPr>
          <w:rFonts w:hint="cs"/>
          <w:rtl/>
        </w:rPr>
        <w:t>והדבר</w:t>
      </w:r>
      <w:r>
        <w:rPr>
          <w:rtl/>
        </w:rPr>
        <w:t xml:space="preserve"> </w:t>
      </w:r>
      <w:r>
        <w:rPr>
          <w:rFonts w:hint="cs"/>
          <w:rtl/>
        </w:rPr>
        <w:t>ברור</w:t>
      </w:r>
      <w:r>
        <w:rPr>
          <w:rtl/>
        </w:rPr>
        <w:t xml:space="preserve"> </w:t>
      </w:r>
      <w:r>
        <w:rPr>
          <w:rFonts w:hint="cs"/>
          <w:rtl/>
        </w:rPr>
        <w:t>שהטומטום</w:t>
      </w:r>
      <w:r>
        <w:rPr>
          <w:rtl/>
        </w:rPr>
        <w:t xml:space="preserve"> </w:t>
      </w:r>
      <w:r>
        <w:rPr>
          <w:rFonts w:hint="cs"/>
          <w:rtl/>
        </w:rPr>
        <w:t>והאנדרוגינוס</w:t>
      </w:r>
      <w:r>
        <w:rPr>
          <w:rtl/>
        </w:rPr>
        <w:t xml:space="preserve"> </w:t>
      </w:r>
      <w:r>
        <w:rPr>
          <w:rFonts w:hint="cs"/>
          <w:rtl/>
        </w:rPr>
        <w:t>חייבין</w:t>
      </w:r>
      <w:r>
        <w:rPr>
          <w:rtl/>
        </w:rPr>
        <w:t xml:space="preserve"> </w:t>
      </w:r>
      <w:r>
        <w:rPr>
          <w:rFonts w:hint="cs"/>
          <w:rtl/>
        </w:rPr>
        <w:t>שהרי</w:t>
      </w:r>
      <w:r>
        <w:rPr>
          <w:rtl/>
        </w:rPr>
        <w:t xml:space="preserve"> </w:t>
      </w:r>
      <w:r>
        <w:rPr>
          <w:rFonts w:hint="cs"/>
          <w:rtl/>
        </w:rPr>
        <w:t>הנשים</w:t>
      </w:r>
      <w:r>
        <w:rPr>
          <w:rtl/>
        </w:rPr>
        <w:t xml:space="preserve"> </w:t>
      </w:r>
      <w:r>
        <w:rPr>
          <w:rFonts w:hint="cs"/>
          <w:rtl/>
        </w:rPr>
        <w:t>חייבות</w:t>
      </w:r>
      <w:r>
        <w:rPr>
          <w:rtl/>
        </w:rPr>
        <w:t xml:space="preserve">. </w:t>
      </w:r>
    </w:p>
    <w:p w:rsidR="00F14A6E" w:rsidRDefault="00F14A6E" w:rsidP="005868C6">
      <w:pPr>
        <w:pStyle w:val="a2"/>
        <w:rPr>
          <w:rtl/>
        </w:rPr>
      </w:pPr>
      <w:r>
        <w:rPr>
          <w:rFonts w:hint="cs"/>
          <w:rtl/>
        </w:rPr>
        <w:t>הוא</w:t>
      </w:r>
      <w:r>
        <w:rPr>
          <w:rtl/>
        </w:rPr>
        <w:t xml:space="preserve"> </w:t>
      </w:r>
      <w:r>
        <w:rPr>
          <w:rFonts w:hint="cs"/>
          <w:rtl/>
        </w:rPr>
        <w:t>קורא</w:t>
      </w:r>
      <w:r>
        <w:rPr>
          <w:rtl/>
        </w:rPr>
        <w:t xml:space="preserve"> </w:t>
      </w:r>
      <w:r>
        <w:rPr>
          <w:rFonts w:hint="cs"/>
          <w:rtl/>
        </w:rPr>
        <w:t>מתחילת</w:t>
      </w:r>
      <w:r>
        <w:rPr>
          <w:rtl/>
        </w:rPr>
        <w:t xml:space="preserve"> </w:t>
      </w:r>
      <w:r>
        <w:rPr>
          <w:rFonts w:hint="cs"/>
          <w:rtl/>
        </w:rPr>
        <w:t>חומש</w:t>
      </w:r>
      <w:r>
        <w:rPr>
          <w:rtl/>
        </w:rPr>
        <w:t xml:space="preserve"> </w:t>
      </w:r>
      <w:r>
        <w:rPr>
          <w:rFonts w:hint="cs"/>
          <w:rtl/>
        </w:rPr>
        <w:t>אלה</w:t>
      </w:r>
      <w:r>
        <w:rPr>
          <w:rtl/>
        </w:rPr>
        <w:t xml:space="preserve"> </w:t>
      </w:r>
      <w:r>
        <w:rPr>
          <w:rFonts w:hint="cs"/>
          <w:rtl/>
        </w:rPr>
        <w:t>הדברים</w:t>
      </w:r>
      <w:r>
        <w:rPr>
          <w:rtl/>
        </w:rPr>
        <w:t xml:space="preserve"> </w:t>
      </w:r>
      <w:r>
        <w:rPr>
          <w:rFonts w:hint="cs"/>
          <w:rtl/>
        </w:rPr>
        <w:t>עד</w:t>
      </w:r>
      <w:r>
        <w:rPr>
          <w:rtl/>
        </w:rPr>
        <w:t xml:space="preserve"> </w:t>
      </w:r>
      <w:r>
        <w:rPr>
          <w:rFonts w:hint="cs"/>
          <w:rtl/>
        </w:rPr>
        <w:t>סוף</w:t>
      </w:r>
      <w:r>
        <w:rPr>
          <w:rtl/>
        </w:rPr>
        <w:t xml:space="preserve"> </w:t>
      </w:r>
      <w:r>
        <w:rPr>
          <w:rFonts w:hint="cs"/>
          <w:rtl/>
        </w:rPr>
        <w:t>פרשת</w:t>
      </w:r>
      <w:r>
        <w:rPr>
          <w:rtl/>
        </w:rPr>
        <w:t xml:space="preserve"> </w:t>
      </w:r>
      <w:r>
        <w:rPr>
          <w:rFonts w:hint="cs"/>
          <w:rtl/>
        </w:rPr>
        <w:t>שמע</w:t>
      </w:r>
      <w:r>
        <w:rPr>
          <w:rtl/>
        </w:rPr>
        <w:t xml:space="preserve"> </w:t>
      </w:r>
      <w:r>
        <w:rPr>
          <w:rFonts w:hint="cs"/>
          <w:rtl/>
        </w:rPr>
        <w:t>ומדלג</w:t>
      </w:r>
      <w:r>
        <w:rPr>
          <w:rtl/>
        </w:rPr>
        <w:t xml:space="preserve"> </w:t>
      </w:r>
      <w:r>
        <w:rPr>
          <w:rFonts w:hint="cs"/>
          <w:rtl/>
        </w:rPr>
        <w:t>לוהיה</w:t>
      </w:r>
      <w:r>
        <w:rPr>
          <w:rtl/>
        </w:rPr>
        <w:t xml:space="preserve"> </w:t>
      </w:r>
      <w:r>
        <w:rPr>
          <w:rFonts w:hint="cs"/>
          <w:rtl/>
        </w:rPr>
        <w:t>אם</w:t>
      </w:r>
      <w:r>
        <w:rPr>
          <w:rtl/>
        </w:rPr>
        <w:t xml:space="preserve"> </w:t>
      </w:r>
      <w:r>
        <w:rPr>
          <w:rFonts w:hint="cs"/>
          <w:rtl/>
        </w:rPr>
        <w:t>שמוע</w:t>
      </w:r>
      <w:r>
        <w:rPr>
          <w:rtl/>
        </w:rPr>
        <w:t xml:space="preserve"> </w:t>
      </w:r>
      <w:r>
        <w:rPr>
          <w:rFonts w:hint="cs"/>
          <w:rtl/>
        </w:rPr>
        <w:t>וגו</w:t>
      </w:r>
      <w:r>
        <w:rPr>
          <w:rtl/>
        </w:rPr>
        <w:t xml:space="preserve">' </w:t>
      </w:r>
      <w:r>
        <w:rPr>
          <w:rFonts w:hint="cs"/>
          <w:rtl/>
        </w:rPr>
        <w:t>ומדלג</w:t>
      </w:r>
      <w:r>
        <w:rPr>
          <w:rtl/>
        </w:rPr>
        <w:t xml:space="preserve"> </w:t>
      </w:r>
      <w:r>
        <w:rPr>
          <w:rFonts w:hint="cs"/>
          <w:rtl/>
        </w:rPr>
        <w:t>לעשר</w:t>
      </w:r>
      <w:r>
        <w:rPr>
          <w:rtl/>
        </w:rPr>
        <w:t xml:space="preserve"> </w:t>
      </w:r>
      <w:r>
        <w:rPr>
          <w:rFonts w:hint="cs"/>
          <w:rtl/>
        </w:rPr>
        <w:t>תעשר</w:t>
      </w:r>
      <w:r>
        <w:rPr>
          <w:rtl/>
        </w:rPr>
        <w:t xml:space="preserve"> </w:t>
      </w:r>
      <w:r>
        <w:rPr>
          <w:rFonts w:hint="cs"/>
          <w:rtl/>
        </w:rPr>
        <w:t>וקורא</w:t>
      </w:r>
      <w:r>
        <w:rPr>
          <w:rtl/>
        </w:rPr>
        <w:t xml:space="preserve"> </w:t>
      </w:r>
      <w:r>
        <w:rPr>
          <w:rFonts w:hint="cs"/>
          <w:rtl/>
        </w:rPr>
        <w:t>מעשר</w:t>
      </w:r>
      <w:r>
        <w:rPr>
          <w:rtl/>
        </w:rPr>
        <w:t xml:space="preserve"> </w:t>
      </w:r>
      <w:r>
        <w:rPr>
          <w:rFonts w:hint="cs"/>
          <w:rtl/>
        </w:rPr>
        <w:t>תעשר</w:t>
      </w:r>
      <w:r>
        <w:rPr>
          <w:rtl/>
        </w:rPr>
        <w:t xml:space="preserve"> </w:t>
      </w:r>
      <w:r>
        <w:rPr>
          <w:rFonts w:hint="cs"/>
          <w:rtl/>
        </w:rPr>
        <w:t>על</w:t>
      </w:r>
      <w:r>
        <w:rPr>
          <w:rtl/>
        </w:rPr>
        <w:t xml:space="preserve"> </w:t>
      </w:r>
      <w:r>
        <w:rPr>
          <w:rFonts w:hint="cs"/>
          <w:rtl/>
        </w:rPr>
        <w:t>הסדר</w:t>
      </w:r>
      <w:r>
        <w:rPr>
          <w:rtl/>
        </w:rPr>
        <w:t xml:space="preserve"> </w:t>
      </w:r>
      <w:r>
        <w:rPr>
          <w:rFonts w:hint="cs"/>
          <w:rtl/>
        </w:rPr>
        <w:t>עד</w:t>
      </w:r>
      <w:r>
        <w:rPr>
          <w:rtl/>
        </w:rPr>
        <w:t xml:space="preserve"> </w:t>
      </w:r>
      <w:r>
        <w:rPr>
          <w:rFonts w:hint="cs"/>
          <w:rtl/>
        </w:rPr>
        <w:t>סוף</w:t>
      </w:r>
      <w:r>
        <w:rPr>
          <w:rtl/>
        </w:rPr>
        <w:t xml:space="preserve"> </w:t>
      </w:r>
      <w:r>
        <w:rPr>
          <w:rFonts w:hint="cs"/>
          <w:rtl/>
        </w:rPr>
        <w:t>ברכות</w:t>
      </w:r>
      <w:r>
        <w:rPr>
          <w:rtl/>
        </w:rPr>
        <w:t xml:space="preserve"> </w:t>
      </w:r>
      <w:r>
        <w:rPr>
          <w:rFonts w:hint="cs"/>
          <w:rtl/>
        </w:rPr>
        <w:t>וקללות</w:t>
      </w:r>
      <w:r>
        <w:rPr>
          <w:rtl/>
        </w:rPr>
        <w:t xml:space="preserve"> </w:t>
      </w:r>
      <w:r>
        <w:rPr>
          <w:rFonts w:hint="cs"/>
          <w:rtl/>
        </w:rPr>
        <w:t>עד</w:t>
      </w:r>
      <w:r>
        <w:rPr>
          <w:rtl/>
        </w:rPr>
        <w:t xml:space="preserve"> </w:t>
      </w:r>
      <w:r>
        <w:rPr>
          <w:rFonts w:hint="cs"/>
          <w:rtl/>
        </w:rPr>
        <w:t>מלבד</w:t>
      </w:r>
      <w:r>
        <w:rPr>
          <w:rtl/>
        </w:rPr>
        <w:t xml:space="preserve"> </w:t>
      </w:r>
      <w:r>
        <w:rPr>
          <w:rFonts w:hint="cs"/>
          <w:rtl/>
        </w:rPr>
        <w:t>הברית</w:t>
      </w:r>
      <w:r>
        <w:rPr>
          <w:rtl/>
        </w:rPr>
        <w:t xml:space="preserve"> </w:t>
      </w:r>
      <w:r>
        <w:rPr>
          <w:rFonts w:hint="cs"/>
          <w:rtl/>
        </w:rPr>
        <w:t>אשר</w:t>
      </w:r>
      <w:r>
        <w:rPr>
          <w:rtl/>
        </w:rPr>
        <w:t xml:space="preserve"> </w:t>
      </w:r>
      <w:r>
        <w:rPr>
          <w:rFonts w:hint="cs"/>
          <w:rtl/>
        </w:rPr>
        <w:t>כרת</w:t>
      </w:r>
      <w:r>
        <w:rPr>
          <w:rtl/>
        </w:rPr>
        <w:t xml:space="preserve"> </w:t>
      </w:r>
      <w:r>
        <w:rPr>
          <w:rFonts w:hint="cs"/>
          <w:rtl/>
        </w:rPr>
        <w:t>אתם</w:t>
      </w:r>
      <w:r>
        <w:rPr>
          <w:rtl/>
        </w:rPr>
        <w:t xml:space="preserve"> </w:t>
      </w:r>
      <w:r>
        <w:rPr>
          <w:rFonts w:hint="cs"/>
          <w:rtl/>
        </w:rPr>
        <w:t>בחורב</w:t>
      </w:r>
      <w:r>
        <w:rPr>
          <w:rtl/>
        </w:rPr>
        <w:t xml:space="preserve"> </w:t>
      </w:r>
      <w:r>
        <w:rPr>
          <w:rFonts w:hint="cs"/>
          <w:rtl/>
        </w:rPr>
        <w:t>ופוסק</w:t>
      </w:r>
      <w:r>
        <w:rPr>
          <w:rtl/>
        </w:rPr>
        <w:t xml:space="preserve">. </w:t>
      </w:r>
    </w:p>
    <w:p w:rsidR="00F14A6E" w:rsidRDefault="00F14A6E" w:rsidP="005868C6">
      <w:pPr>
        <w:pStyle w:val="a2"/>
        <w:rPr>
          <w:rtl/>
        </w:rPr>
      </w:pPr>
      <w:r>
        <w:rPr>
          <w:rFonts w:hint="cs"/>
          <w:rtl/>
        </w:rPr>
        <w:t>...הקריאה</w:t>
      </w:r>
      <w:r>
        <w:rPr>
          <w:rtl/>
        </w:rPr>
        <w:t xml:space="preserve"> </w:t>
      </w:r>
      <w:r>
        <w:rPr>
          <w:rFonts w:hint="cs"/>
          <w:rtl/>
        </w:rPr>
        <w:t>והברכות</w:t>
      </w:r>
      <w:r>
        <w:rPr>
          <w:rtl/>
        </w:rPr>
        <w:t xml:space="preserve"> </w:t>
      </w:r>
      <w:r>
        <w:rPr>
          <w:rFonts w:hint="cs"/>
          <w:rtl/>
        </w:rPr>
        <w:t>בלשון</w:t>
      </w:r>
      <w:r>
        <w:rPr>
          <w:rtl/>
        </w:rPr>
        <w:t xml:space="preserve"> </w:t>
      </w:r>
      <w:r>
        <w:rPr>
          <w:rFonts w:hint="cs"/>
          <w:rtl/>
        </w:rPr>
        <w:t>הקדש</w:t>
      </w:r>
      <w:r>
        <w:rPr>
          <w:rtl/>
        </w:rPr>
        <w:t xml:space="preserve">, </w:t>
      </w:r>
      <w:r>
        <w:rPr>
          <w:rFonts w:hint="cs"/>
          <w:rtl/>
        </w:rPr>
        <w:t>שנאמר</w:t>
      </w:r>
      <w:r>
        <w:rPr>
          <w:rtl/>
        </w:rPr>
        <w:t xml:space="preserve"> </w:t>
      </w:r>
      <w:r>
        <w:rPr>
          <w:rFonts w:hint="cs"/>
          <w:rtl/>
        </w:rPr>
        <w:t>תקרא</w:t>
      </w:r>
      <w:r>
        <w:rPr>
          <w:rtl/>
        </w:rPr>
        <w:t xml:space="preserve"> </w:t>
      </w:r>
      <w:r>
        <w:rPr>
          <w:rFonts w:hint="cs"/>
          <w:rtl/>
        </w:rPr>
        <w:t>את</w:t>
      </w:r>
      <w:r>
        <w:rPr>
          <w:rtl/>
        </w:rPr>
        <w:t xml:space="preserve"> </w:t>
      </w:r>
      <w:r>
        <w:rPr>
          <w:rFonts w:hint="cs"/>
          <w:rtl/>
        </w:rPr>
        <w:t>התורה</w:t>
      </w:r>
      <w:r>
        <w:rPr>
          <w:rtl/>
        </w:rPr>
        <w:t xml:space="preserve"> </w:t>
      </w:r>
      <w:r>
        <w:rPr>
          <w:rFonts w:hint="cs"/>
          <w:rtl/>
        </w:rPr>
        <w:t>הזאת</w:t>
      </w:r>
      <w:r>
        <w:rPr>
          <w:rtl/>
        </w:rPr>
        <w:t xml:space="preserve"> </w:t>
      </w:r>
      <w:r>
        <w:rPr>
          <w:rFonts w:hint="cs"/>
          <w:rtl/>
        </w:rPr>
        <w:t>בלשונה</w:t>
      </w:r>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שיש</w:t>
      </w:r>
      <w:r>
        <w:rPr>
          <w:rtl/>
        </w:rPr>
        <w:t xml:space="preserve"> </w:t>
      </w:r>
      <w:r>
        <w:rPr>
          <w:rFonts w:hint="cs"/>
          <w:rtl/>
        </w:rPr>
        <w:t>שם</w:t>
      </w:r>
      <w:r>
        <w:rPr>
          <w:rtl/>
        </w:rPr>
        <w:t xml:space="preserve"> </w:t>
      </w:r>
      <w:r>
        <w:rPr>
          <w:rFonts w:hint="cs"/>
          <w:rtl/>
        </w:rPr>
        <w:t>לועזות</w:t>
      </w:r>
      <w:r>
        <w:rPr>
          <w:rtl/>
        </w:rPr>
        <w:t xml:space="preserve">. </w:t>
      </w:r>
    </w:p>
    <w:p w:rsidR="00F14A6E" w:rsidRDefault="00F14A6E" w:rsidP="005868C6">
      <w:pPr>
        <w:pStyle w:val="a2"/>
        <w:rPr>
          <w:rtl/>
        </w:rPr>
      </w:pPr>
      <w:r>
        <w:rPr>
          <w:rFonts w:hint="cs"/>
          <w:rtl/>
        </w:rPr>
        <w:t>וגרים</w:t>
      </w:r>
      <w:r>
        <w:rPr>
          <w:rtl/>
        </w:rPr>
        <w:t xml:space="preserve"> </w:t>
      </w:r>
      <w:r>
        <w:rPr>
          <w:rFonts w:hint="cs"/>
          <w:rtl/>
        </w:rPr>
        <w:t>שאינן</w:t>
      </w:r>
      <w:r>
        <w:rPr>
          <w:rtl/>
        </w:rPr>
        <w:t xml:space="preserve"> </w:t>
      </w:r>
      <w:r>
        <w:rPr>
          <w:rFonts w:hint="cs"/>
          <w:rtl/>
        </w:rPr>
        <w:t>מכירין</w:t>
      </w:r>
      <w:r>
        <w:rPr>
          <w:rtl/>
        </w:rPr>
        <w:t xml:space="preserve"> </w:t>
      </w:r>
      <w:r>
        <w:rPr>
          <w:rFonts w:hint="cs"/>
          <w:rtl/>
        </w:rPr>
        <w:t>חייבין</w:t>
      </w:r>
      <w:r>
        <w:rPr>
          <w:rtl/>
        </w:rPr>
        <w:t xml:space="preserve"> </w:t>
      </w:r>
      <w:r>
        <w:rPr>
          <w:rFonts w:hint="cs"/>
          <w:rtl/>
        </w:rPr>
        <w:t>להכין</w:t>
      </w:r>
      <w:r>
        <w:rPr>
          <w:rtl/>
        </w:rPr>
        <w:t xml:space="preserve"> </w:t>
      </w:r>
      <w:r>
        <w:rPr>
          <w:rFonts w:hint="cs"/>
          <w:rtl/>
        </w:rPr>
        <w:t>לבם</w:t>
      </w:r>
      <w:r>
        <w:rPr>
          <w:rtl/>
        </w:rPr>
        <w:t xml:space="preserve"> </w:t>
      </w:r>
      <w:r>
        <w:rPr>
          <w:rFonts w:hint="cs"/>
          <w:rtl/>
        </w:rPr>
        <w:t>ולהקשיב</w:t>
      </w:r>
      <w:r>
        <w:rPr>
          <w:rtl/>
        </w:rPr>
        <w:t xml:space="preserve"> </w:t>
      </w:r>
      <w:r>
        <w:rPr>
          <w:rFonts w:hint="cs"/>
          <w:rtl/>
        </w:rPr>
        <w:t>אזנם</w:t>
      </w:r>
      <w:r>
        <w:rPr>
          <w:rtl/>
        </w:rPr>
        <w:t xml:space="preserve"> </w:t>
      </w:r>
      <w:r>
        <w:rPr>
          <w:rFonts w:hint="cs"/>
          <w:rtl/>
        </w:rPr>
        <w:t>לשמוע</w:t>
      </w:r>
      <w:r>
        <w:rPr>
          <w:rtl/>
        </w:rPr>
        <w:t xml:space="preserve"> </w:t>
      </w:r>
      <w:r>
        <w:rPr>
          <w:rFonts w:hint="cs"/>
          <w:rtl/>
        </w:rPr>
        <w:t>באימה</w:t>
      </w:r>
      <w:r>
        <w:rPr>
          <w:rtl/>
        </w:rPr>
        <w:t xml:space="preserve"> </w:t>
      </w:r>
      <w:r>
        <w:rPr>
          <w:rFonts w:hint="cs"/>
          <w:rtl/>
        </w:rPr>
        <w:t>ויראה</w:t>
      </w:r>
      <w:r>
        <w:rPr>
          <w:rtl/>
        </w:rPr>
        <w:t xml:space="preserve"> </w:t>
      </w:r>
      <w:r>
        <w:rPr>
          <w:rFonts w:hint="cs"/>
          <w:rtl/>
        </w:rPr>
        <w:t>וגילה</w:t>
      </w:r>
      <w:r>
        <w:rPr>
          <w:rtl/>
        </w:rPr>
        <w:t xml:space="preserve"> </w:t>
      </w:r>
      <w:r>
        <w:rPr>
          <w:rFonts w:hint="cs"/>
          <w:rtl/>
        </w:rPr>
        <w:t>ברעדה</w:t>
      </w:r>
      <w:r>
        <w:rPr>
          <w:rtl/>
        </w:rPr>
        <w:t xml:space="preserve"> </w:t>
      </w:r>
      <w:r>
        <w:rPr>
          <w:rFonts w:hint="cs"/>
          <w:rtl/>
        </w:rPr>
        <w:t>כיום</w:t>
      </w:r>
      <w:r>
        <w:rPr>
          <w:rtl/>
        </w:rPr>
        <w:t xml:space="preserve"> </w:t>
      </w:r>
      <w:r>
        <w:rPr>
          <w:rFonts w:hint="cs"/>
          <w:rtl/>
        </w:rPr>
        <w:t>שניתנה</w:t>
      </w:r>
      <w:r>
        <w:rPr>
          <w:rtl/>
        </w:rPr>
        <w:t xml:space="preserve"> </w:t>
      </w:r>
      <w:r>
        <w:rPr>
          <w:rFonts w:hint="cs"/>
          <w:rtl/>
        </w:rPr>
        <w:t>בו</w:t>
      </w:r>
      <w:r>
        <w:rPr>
          <w:rtl/>
        </w:rPr>
        <w:t xml:space="preserve"> </w:t>
      </w:r>
      <w:r>
        <w:rPr>
          <w:rFonts w:hint="cs"/>
          <w:rtl/>
        </w:rPr>
        <w:t>בסיני</w:t>
      </w:r>
      <w:r>
        <w:rPr>
          <w:rtl/>
        </w:rPr>
        <w:t xml:space="preserve">, </w:t>
      </w:r>
      <w:r>
        <w:rPr>
          <w:rFonts w:hint="cs"/>
          <w:rtl/>
        </w:rPr>
        <w:t>אפילו</w:t>
      </w:r>
      <w:r>
        <w:rPr>
          <w:rtl/>
        </w:rPr>
        <w:t xml:space="preserve"> </w:t>
      </w:r>
      <w:r>
        <w:rPr>
          <w:rFonts w:hint="cs"/>
          <w:rtl/>
        </w:rPr>
        <w:t>חכמים</w:t>
      </w:r>
      <w:r>
        <w:rPr>
          <w:rtl/>
        </w:rPr>
        <w:t xml:space="preserve"> </w:t>
      </w:r>
      <w:r>
        <w:rPr>
          <w:rFonts w:hint="cs"/>
          <w:rtl/>
        </w:rPr>
        <w:t>גדולים</w:t>
      </w:r>
      <w:r>
        <w:rPr>
          <w:rtl/>
        </w:rPr>
        <w:t xml:space="preserve"> </w:t>
      </w:r>
      <w:r>
        <w:rPr>
          <w:rFonts w:hint="cs"/>
          <w:rtl/>
        </w:rPr>
        <w:t>שיודעים</w:t>
      </w:r>
      <w:r>
        <w:rPr>
          <w:rtl/>
        </w:rPr>
        <w:t xml:space="preserve"> </w:t>
      </w:r>
      <w:r>
        <w:rPr>
          <w:rFonts w:hint="cs"/>
          <w:rtl/>
        </w:rPr>
        <w:t>כל</w:t>
      </w:r>
      <w:r>
        <w:rPr>
          <w:rtl/>
        </w:rPr>
        <w:t xml:space="preserve"> </w:t>
      </w:r>
      <w:r>
        <w:rPr>
          <w:rFonts w:hint="cs"/>
          <w:rtl/>
        </w:rPr>
        <w:t>התורה</w:t>
      </w:r>
      <w:r>
        <w:rPr>
          <w:rtl/>
        </w:rPr>
        <w:t xml:space="preserve"> </w:t>
      </w:r>
      <w:r>
        <w:rPr>
          <w:rFonts w:hint="cs"/>
          <w:rtl/>
        </w:rPr>
        <w:t>כולה</w:t>
      </w:r>
      <w:r>
        <w:rPr>
          <w:rtl/>
        </w:rPr>
        <w:t xml:space="preserve"> </w:t>
      </w:r>
      <w:r>
        <w:rPr>
          <w:rFonts w:hint="cs"/>
          <w:rtl/>
        </w:rPr>
        <w:t>חייבין</w:t>
      </w:r>
      <w:r>
        <w:rPr>
          <w:rtl/>
        </w:rPr>
        <w:t xml:space="preserve"> </w:t>
      </w:r>
      <w:r>
        <w:rPr>
          <w:rFonts w:hint="cs"/>
          <w:rtl/>
        </w:rPr>
        <w:t>לשמוע</w:t>
      </w:r>
      <w:r>
        <w:rPr>
          <w:rtl/>
        </w:rPr>
        <w:t xml:space="preserve"> </w:t>
      </w:r>
      <w:r>
        <w:rPr>
          <w:rFonts w:hint="cs"/>
          <w:rtl/>
        </w:rPr>
        <w:t>בכוונה</w:t>
      </w:r>
      <w:r>
        <w:rPr>
          <w:rtl/>
        </w:rPr>
        <w:t xml:space="preserve"> </w:t>
      </w:r>
      <w:r>
        <w:rPr>
          <w:rFonts w:hint="cs"/>
          <w:rtl/>
        </w:rPr>
        <w:t>גדולה</w:t>
      </w:r>
      <w:r>
        <w:rPr>
          <w:rtl/>
        </w:rPr>
        <w:t xml:space="preserve"> </w:t>
      </w:r>
      <w:r>
        <w:rPr>
          <w:rFonts w:hint="cs"/>
          <w:rtl/>
        </w:rPr>
        <w:t>יתרה</w:t>
      </w:r>
      <w:r>
        <w:rPr>
          <w:rtl/>
        </w:rPr>
        <w:t xml:space="preserve">, </w:t>
      </w:r>
      <w:r>
        <w:rPr>
          <w:rFonts w:hint="cs"/>
          <w:rtl/>
        </w:rPr>
        <w:t>ומי</w:t>
      </w:r>
      <w:r>
        <w:rPr>
          <w:rtl/>
        </w:rPr>
        <w:t xml:space="preserve"> </w:t>
      </w:r>
      <w:r>
        <w:rPr>
          <w:rFonts w:hint="cs"/>
          <w:rtl/>
        </w:rPr>
        <w:t>שאינו</w:t>
      </w:r>
      <w:r>
        <w:rPr>
          <w:rtl/>
        </w:rPr>
        <w:t xml:space="preserve"> </w:t>
      </w:r>
      <w:r>
        <w:rPr>
          <w:rFonts w:hint="cs"/>
          <w:rtl/>
        </w:rPr>
        <w:t>יכול</w:t>
      </w:r>
      <w:r>
        <w:rPr>
          <w:rtl/>
        </w:rPr>
        <w:t xml:space="preserve"> </w:t>
      </w:r>
      <w:r>
        <w:rPr>
          <w:rFonts w:hint="cs"/>
          <w:rtl/>
        </w:rPr>
        <w:t>לשמוע</w:t>
      </w:r>
      <w:r>
        <w:rPr>
          <w:rtl/>
        </w:rPr>
        <w:t xml:space="preserve"> </w:t>
      </w:r>
      <w:r>
        <w:rPr>
          <w:rFonts w:hint="cs"/>
          <w:rtl/>
        </w:rPr>
        <w:t>מכוין</w:t>
      </w:r>
      <w:r>
        <w:rPr>
          <w:rtl/>
        </w:rPr>
        <w:t xml:space="preserve"> </w:t>
      </w:r>
      <w:r>
        <w:rPr>
          <w:rFonts w:hint="cs"/>
          <w:rtl/>
        </w:rPr>
        <w:t>לבו</w:t>
      </w:r>
      <w:r>
        <w:rPr>
          <w:rtl/>
        </w:rPr>
        <w:t xml:space="preserve"> </w:t>
      </w:r>
      <w:r>
        <w:rPr>
          <w:rFonts w:hint="cs"/>
          <w:rtl/>
        </w:rPr>
        <w:t>לקריאה</w:t>
      </w:r>
      <w:r>
        <w:rPr>
          <w:rtl/>
        </w:rPr>
        <w:t xml:space="preserve"> </w:t>
      </w:r>
      <w:r>
        <w:rPr>
          <w:rFonts w:hint="cs"/>
          <w:rtl/>
        </w:rPr>
        <w:t>זו</w:t>
      </w:r>
      <w:r>
        <w:rPr>
          <w:rtl/>
        </w:rPr>
        <w:t xml:space="preserve"> </w:t>
      </w:r>
      <w:r>
        <w:rPr>
          <w:rFonts w:hint="cs"/>
          <w:rtl/>
        </w:rPr>
        <w:t>שלא</w:t>
      </w:r>
      <w:r>
        <w:rPr>
          <w:rtl/>
        </w:rPr>
        <w:t xml:space="preserve"> </w:t>
      </w:r>
      <w:r>
        <w:rPr>
          <w:rFonts w:hint="cs"/>
          <w:rtl/>
        </w:rPr>
        <w:t>קבעה</w:t>
      </w:r>
      <w:r>
        <w:rPr>
          <w:rtl/>
        </w:rPr>
        <w:t xml:space="preserve"> </w:t>
      </w:r>
      <w:r>
        <w:rPr>
          <w:rFonts w:hint="cs"/>
          <w:rtl/>
        </w:rPr>
        <w:t>הכתוב</w:t>
      </w:r>
      <w:r>
        <w:rPr>
          <w:rtl/>
        </w:rPr>
        <w:t xml:space="preserve"> </w:t>
      </w:r>
      <w:r>
        <w:rPr>
          <w:rFonts w:hint="cs"/>
          <w:rtl/>
        </w:rPr>
        <w:t>אלא</w:t>
      </w:r>
      <w:r>
        <w:rPr>
          <w:rtl/>
        </w:rPr>
        <w:t xml:space="preserve"> </w:t>
      </w:r>
      <w:r>
        <w:rPr>
          <w:rFonts w:hint="cs"/>
          <w:rtl/>
        </w:rPr>
        <w:t>לחזק</w:t>
      </w:r>
      <w:r>
        <w:rPr>
          <w:rtl/>
        </w:rPr>
        <w:t xml:space="preserve"> </w:t>
      </w:r>
      <w:r>
        <w:rPr>
          <w:rFonts w:hint="cs"/>
          <w:rtl/>
        </w:rPr>
        <w:t>דת</w:t>
      </w:r>
      <w:r>
        <w:rPr>
          <w:rtl/>
        </w:rPr>
        <w:t xml:space="preserve"> </w:t>
      </w:r>
      <w:r>
        <w:rPr>
          <w:rFonts w:hint="cs"/>
          <w:rtl/>
        </w:rPr>
        <w:t>האמת</w:t>
      </w:r>
      <w:r>
        <w:rPr>
          <w:rtl/>
        </w:rPr>
        <w:t xml:space="preserve"> </w:t>
      </w:r>
      <w:r>
        <w:rPr>
          <w:rFonts w:hint="cs"/>
          <w:rtl/>
        </w:rPr>
        <w:t>ויראה</w:t>
      </w:r>
      <w:r>
        <w:rPr>
          <w:rtl/>
        </w:rPr>
        <w:t xml:space="preserve"> </w:t>
      </w:r>
      <w:r>
        <w:rPr>
          <w:rFonts w:hint="cs"/>
          <w:rtl/>
        </w:rPr>
        <w:t>עצמו</w:t>
      </w:r>
      <w:r>
        <w:rPr>
          <w:rtl/>
        </w:rPr>
        <w:t xml:space="preserve"> </w:t>
      </w:r>
      <w:r>
        <w:rPr>
          <w:rFonts w:hint="cs"/>
          <w:rtl/>
        </w:rPr>
        <w:t>כאילו</w:t>
      </w:r>
      <w:r>
        <w:rPr>
          <w:rtl/>
        </w:rPr>
        <w:t xml:space="preserve"> </w:t>
      </w:r>
      <w:r>
        <w:rPr>
          <w:rFonts w:hint="cs"/>
          <w:rtl/>
        </w:rPr>
        <w:t>עתה</w:t>
      </w:r>
      <w:r>
        <w:rPr>
          <w:rtl/>
        </w:rPr>
        <w:t xml:space="preserve"> </w:t>
      </w:r>
      <w:r>
        <w:rPr>
          <w:rFonts w:hint="cs"/>
          <w:rtl/>
        </w:rPr>
        <w:t>נצטוה</w:t>
      </w:r>
      <w:r>
        <w:rPr>
          <w:rtl/>
        </w:rPr>
        <w:t xml:space="preserve"> </w:t>
      </w:r>
      <w:r>
        <w:rPr>
          <w:rFonts w:hint="cs"/>
          <w:rtl/>
        </w:rPr>
        <w:t>בה</w:t>
      </w:r>
      <w:r>
        <w:rPr>
          <w:rtl/>
        </w:rPr>
        <w:t xml:space="preserve"> </w:t>
      </w:r>
      <w:r>
        <w:rPr>
          <w:rFonts w:hint="cs"/>
          <w:rtl/>
        </w:rPr>
        <w:t>ומפי</w:t>
      </w:r>
      <w:r>
        <w:rPr>
          <w:rtl/>
        </w:rPr>
        <w:t xml:space="preserve"> </w:t>
      </w:r>
      <w:r>
        <w:rPr>
          <w:rFonts w:hint="cs"/>
          <w:rtl/>
        </w:rPr>
        <w:t>הגבורה</w:t>
      </w:r>
      <w:r>
        <w:rPr>
          <w:rtl/>
        </w:rPr>
        <w:t xml:space="preserve"> </w:t>
      </w:r>
      <w:r>
        <w:rPr>
          <w:rFonts w:hint="cs"/>
          <w:rtl/>
        </w:rPr>
        <w:t>שומעה</w:t>
      </w:r>
      <w:r>
        <w:rPr>
          <w:rtl/>
        </w:rPr>
        <w:t xml:space="preserve">, </w:t>
      </w:r>
      <w:r>
        <w:rPr>
          <w:rFonts w:hint="cs"/>
          <w:rtl/>
        </w:rPr>
        <w:t>שהמלך</w:t>
      </w:r>
      <w:r>
        <w:rPr>
          <w:rtl/>
        </w:rPr>
        <w:t xml:space="preserve"> </w:t>
      </w:r>
      <w:r>
        <w:rPr>
          <w:rFonts w:hint="cs"/>
          <w:rtl/>
        </w:rPr>
        <w:t>שליח</w:t>
      </w:r>
      <w:r>
        <w:rPr>
          <w:rtl/>
        </w:rPr>
        <w:t xml:space="preserve"> </w:t>
      </w:r>
      <w:r>
        <w:rPr>
          <w:rFonts w:hint="cs"/>
          <w:rtl/>
        </w:rPr>
        <w:t>הוא</w:t>
      </w:r>
      <w:r>
        <w:rPr>
          <w:rtl/>
        </w:rPr>
        <w:t xml:space="preserve"> </w:t>
      </w:r>
      <w:r>
        <w:rPr>
          <w:rFonts w:hint="cs"/>
          <w:rtl/>
        </w:rPr>
        <w:t>להשמיע</w:t>
      </w:r>
      <w:r>
        <w:rPr>
          <w:rtl/>
        </w:rPr>
        <w:t xml:space="preserve"> </w:t>
      </w:r>
      <w:r>
        <w:rPr>
          <w:rFonts w:hint="cs"/>
          <w:rtl/>
        </w:rPr>
        <w:t>דברי</w:t>
      </w:r>
      <w:r>
        <w:rPr>
          <w:rtl/>
        </w:rPr>
        <w:t xml:space="preserve"> </w:t>
      </w:r>
      <w:r>
        <w:rPr>
          <w:rFonts w:hint="cs"/>
          <w:rtl/>
        </w:rPr>
        <w:t>האל"</w:t>
      </w:r>
      <w:r>
        <w:rPr>
          <w:rtl/>
        </w:rPr>
        <w:t xml:space="preserve">. </w:t>
      </w:r>
    </w:p>
    <w:p w:rsidR="00F14A6E" w:rsidRDefault="00F14A6E" w:rsidP="005868C6">
      <w:pPr>
        <w:pStyle w:val="a2"/>
        <w:rPr>
          <w:rtl/>
        </w:rPr>
      </w:pPr>
      <w:r w:rsidRPr="00F14A6E">
        <w:rPr>
          <w:rFonts w:hint="cs"/>
          <w:rtl/>
        </w:rPr>
        <w:lastRenderedPageBreak/>
        <w:t xml:space="preserve">נמצא </w:t>
      </w:r>
      <w:r>
        <w:rPr>
          <w:rFonts w:hint="cs"/>
          <w:rtl/>
        </w:rPr>
        <w:t xml:space="preserve">מדבריו, שאין מצות הקריאה בהקהל בשביל הבנת הדברים, כמו כל קריאת התורה שתקנו מדרבנן, או חיוב קריאת פר' זכור שלכמה מהראשונים הוא מן התורה, שהוא מצד דין קריאה של לימוד, אלא כל עיקרה הוא הרגשת היראה כמו מעמד מתן תורה, כפי דברי הרמב"ם עצמו, בכדי לחוש ולהרגיש יראת ה' וחיזוק הדת. </w:t>
      </w:r>
    </w:p>
    <w:p w:rsidR="00F14A6E" w:rsidRDefault="00F14A6E" w:rsidP="005868C6">
      <w:pPr>
        <w:pStyle w:val="a2"/>
        <w:rPr>
          <w:rtl/>
        </w:rPr>
      </w:pPr>
      <w:r>
        <w:rPr>
          <w:rFonts w:hint="cs"/>
          <w:rtl/>
        </w:rPr>
        <w:t xml:space="preserve">והנה יש כמה פעמים שמצינו ברמב"ם, בעיקר בסוף הלכות שונות, שכותב דברי רמז על מהות המצות כמו בסוף מעילה ותמורה, ועוד. אבל בדרך כלל הם דברי מוסר צדדיים המוסקים מהמצוה (וגם לשיטת רבינו זי"ע שכל דברים אלו הם הלכות, הרי הלכות אלו אינן עצם הגדרת קיום המצוה אלא יסודות הנובעים מהמצוה), אבל כאן הרי דברי רבינו ברור מללו שגדר ומהות הקהל אינו הקריאה בעצמה, אלא </w:t>
      </w:r>
      <w:r w:rsidRPr="00152B6E">
        <w:rPr>
          <w:rFonts w:hint="cs"/>
          <w:b/>
          <w:bCs/>
          <w:rtl/>
        </w:rPr>
        <w:t>עיקר מהותה היא הכוונה הגדולה שבה</w:t>
      </w:r>
      <w:r>
        <w:rPr>
          <w:rFonts w:hint="cs"/>
          <w:rtl/>
        </w:rPr>
        <w:t>, וכל עיקר עניינה הוא להתכוון ליראת שמים ואין כאן לימוד כלל. ונראה פשוט מדבריו שבאם לא כיוון לענין זה חסר לו בעצם קיום המצוה (ולא ברור באם לא קיים המצוה כלל, ולא יצא המצוה אעפ"י שהשתתף).</w:t>
      </w:r>
    </w:p>
    <w:p w:rsidR="00F14A6E" w:rsidRDefault="00F14A6E" w:rsidP="005868C6">
      <w:pPr>
        <w:pStyle w:val="a2"/>
        <w:rPr>
          <w:rtl/>
        </w:rPr>
      </w:pPr>
      <w:r>
        <w:rPr>
          <w:rFonts w:hint="cs"/>
          <w:rtl/>
        </w:rPr>
        <w:t>ודבר זה הוא פלא גדול, דמנין לו להרמב"ם שזהו גדר המצוה, שלא מצינו שום מקור לזה בחז"ל ובמדרשים.</w:t>
      </w:r>
    </w:p>
    <w:p w:rsidR="00F14A6E" w:rsidRDefault="00F14A6E" w:rsidP="005868C6">
      <w:pPr>
        <w:pStyle w:val="a2"/>
        <w:rPr>
          <w:rFonts w:cs="Arial"/>
          <w:rtl/>
        </w:rPr>
      </w:pPr>
      <w:r>
        <w:rPr>
          <w:rFonts w:hint="cs"/>
          <w:rtl/>
        </w:rPr>
        <w:t xml:space="preserve">והנה לכאורה דרש הרמב"ם טעמא דקרא  (דברים לא יב, יג) למען ישמעו  ולמען ילמדו ויראו את ה' אלוקיכם ושמרו לעשות את כל דברי התורה הזאת ובניהם אשר לא ידעו ישמעו ולמדו ליראה את ה' אלוקיכם כל הימים, אבל צ"ע שהרמב"ם למד שמהות הקריאה היא מעוררת היראה, שהרי בפשטות יכלו לפרש כוונת הדברים שעל ידי קריאת תוכן הדברים ילמדו את  מצות התורה למען ישמעו ליראה את ה' אלוקיך, וכמו שמבואר בקרא </w:t>
      </w:r>
      <w:r w:rsidRPr="005868C6">
        <w:rPr>
          <w:rFonts w:hint="cs"/>
          <w:rtl/>
        </w:rPr>
        <w:t>(דברים ו, כד) ויצונו ה' לעשות את כל החוקים האלה ליראה את ה', דהיינו שחוקי התורה גורמים ליראה את ה', אבל זה שעצם המעמד הוא מעמד של קיום יראת ה', מנא לן.</w:t>
      </w:r>
      <w:r>
        <w:rPr>
          <w:rFonts w:cs="Arial" w:hint="cs"/>
          <w:rtl/>
        </w:rPr>
        <w:t xml:space="preserve"> </w:t>
      </w:r>
    </w:p>
    <w:p w:rsidR="00F14A6E" w:rsidRDefault="00F14A6E" w:rsidP="005868C6">
      <w:pPr>
        <w:pStyle w:val="a2"/>
        <w:rPr>
          <w:rtl/>
        </w:rPr>
      </w:pPr>
      <w:r>
        <w:rPr>
          <w:rFonts w:hint="cs"/>
          <w:rtl/>
        </w:rPr>
        <w:t>וביותר יש לעיין בדעת הרמב"ם, דהנה בברייתא המפורסמת בחגיגה (</w:t>
      </w:r>
      <w:r w:rsidRPr="006710C1">
        <w:rPr>
          <w:rFonts w:hint="cs"/>
          <w:rtl/>
        </w:rPr>
        <w:t>ג</w:t>
      </w:r>
      <w:r>
        <w:rPr>
          <w:rFonts w:hint="cs"/>
          <w:rtl/>
        </w:rPr>
        <w:t xml:space="preserve">, </w:t>
      </w:r>
      <w:r w:rsidRPr="006710C1">
        <w:rPr>
          <w:rFonts w:hint="cs"/>
          <w:rtl/>
        </w:rPr>
        <w:t>א</w:t>
      </w:r>
      <w:r>
        <w:rPr>
          <w:rFonts w:hint="cs"/>
          <w:rtl/>
        </w:rPr>
        <w:t>)</w:t>
      </w:r>
      <w:r w:rsidRPr="006710C1">
        <w:rPr>
          <w:rtl/>
        </w:rPr>
        <w:t xml:space="preserve"> </w:t>
      </w:r>
      <w:r>
        <w:rPr>
          <w:rFonts w:hint="cs"/>
          <w:rtl/>
        </w:rPr>
        <w:t xml:space="preserve">שנינו, </w:t>
      </w:r>
      <w:r w:rsidRPr="006710C1">
        <w:rPr>
          <w:rFonts w:hint="cs"/>
          <w:rtl/>
        </w:rPr>
        <w:t>תנו</w:t>
      </w:r>
      <w:r w:rsidRPr="006710C1">
        <w:rPr>
          <w:rtl/>
        </w:rPr>
        <w:t xml:space="preserve"> </w:t>
      </w:r>
      <w:r w:rsidRPr="006710C1">
        <w:rPr>
          <w:rFonts w:hint="cs"/>
          <w:rtl/>
        </w:rPr>
        <w:t>רבנן</w:t>
      </w:r>
      <w:r>
        <w:rPr>
          <w:rFonts w:hint="cs"/>
          <w:rtl/>
        </w:rPr>
        <w:t>,</w:t>
      </w:r>
      <w:r w:rsidRPr="006710C1">
        <w:rPr>
          <w:rtl/>
        </w:rPr>
        <w:t xml:space="preserve"> </w:t>
      </w:r>
      <w:r w:rsidRPr="006710C1">
        <w:rPr>
          <w:rFonts w:hint="cs"/>
          <w:rtl/>
        </w:rPr>
        <w:t>מעשה</w:t>
      </w:r>
      <w:r w:rsidRPr="006710C1">
        <w:rPr>
          <w:rtl/>
        </w:rPr>
        <w:t xml:space="preserve"> </w:t>
      </w:r>
      <w:r w:rsidRPr="006710C1">
        <w:rPr>
          <w:rFonts w:hint="cs"/>
          <w:rtl/>
        </w:rPr>
        <w:t>ברבי</w:t>
      </w:r>
      <w:r w:rsidRPr="006710C1">
        <w:rPr>
          <w:rtl/>
        </w:rPr>
        <w:t xml:space="preserve"> </w:t>
      </w:r>
      <w:r w:rsidRPr="006710C1">
        <w:rPr>
          <w:rFonts w:hint="cs"/>
          <w:rtl/>
        </w:rPr>
        <w:t>יוחנן</w:t>
      </w:r>
      <w:r w:rsidRPr="006710C1">
        <w:rPr>
          <w:rtl/>
        </w:rPr>
        <w:t xml:space="preserve"> </w:t>
      </w:r>
      <w:r w:rsidRPr="006710C1">
        <w:rPr>
          <w:rFonts w:hint="cs"/>
          <w:rtl/>
        </w:rPr>
        <w:t>בן</w:t>
      </w:r>
      <w:r w:rsidRPr="006710C1">
        <w:rPr>
          <w:rtl/>
        </w:rPr>
        <w:t xml:space="preserve"> </w:t>
      </w:r>
      <w:r w:rsidRPr="006710C1">
        <w:rPr>
          <w:rFonts w:hint="cs"/>
          <w:rtl/>
        </w:rPr>
        <w:t>ברוקה</w:t>
      </w:r>
      <w:r w:rsidRPr="006710C1">
        <w:rPr>
          <w:rtl/>
        </w:rPr>
        <w:t xml:space="preserve"> </w:t>
      </w:r>
      <w:r w:rsidRPr="006710C1">
        <w:rPr>
          <w:rFonts w:hint="cs"/>
          <w:rtl/>
        </w:rPr>
        <w:t>ורבי</w:t>
      </w:r>
      <w:r w:rsidRPr="006710C1">
        <w:rPr>
          <w:rtl/>
        </w:rPr>
        <w:t xml:space="preserve"> </w:t>
      </w:r>
      <w:r w:rsidRPr="006710C1">
        <w:rPr>
          <w:rFonts w:hint="cs"/>
          <w:rtl/>
        </w:rPr>
        <w:t>אלעזר</w:t>
      </w:r>
      <w:r w:rsidRPr="006710C1">
        <w:rPr>
          <w:rtl/>
        </w:rPr>
        <w:t xml:space="preserve"> (</w:t>
      </w:r>
      <w:r w:rsidRPr="006710C1">
        <w:rPr>
          <w:rFonts w:hint="cs"/>
          <w:rtl/>
        </w:rPr>
        <w:t>בן</w:t>
      </w:r>
      <w:r w:rsidRPr="006710C1">
        <w:rPr>
          <w:rtl/>
        </w:rPr>
        <w:t xml:space="preserve">) </w:t>
      </w:r>
      <w:r w:rsidRPr="006710C1">
        <w:rPr>
          <w:rFonts w:hint="cs"/>
          <w:rtl/>
        </w:rPr>
        <w:t>חסמא</w:t>
      </w:r>
      <w:r w:rsidRPr="006710C1">
        <w:rPr>
          <w:rtl/>
        </w:rPr>
        <w:t xml:space="preserve"> </w:t>
      </w:r>
      <w:r w:rsidRPr="006710C1">
        <w:rPr>
          <w:rFonts w:hint="cs"/>
          <w:rtl/>
        </w:rPr>
        <w:t>שהלכו</w:t>
      </w:r>
      <w:r w:rsidRPr="006710C1">
        <w:rPr>
          <w:rtl/>
        </w:rPr>
        <w:t xml:space="preserve"> </w:t>
      </w:r>
      <w:r w:rsidRPr="006710C1">
        <w:rPr>
          <w:rFonts w:hint="cs"/>
          <w:rtl/>
        </w:rPr>
        <w:t>להקביל</w:t>
      </w:r>
      <w:r w:rsidRPr="006710C1">
        <w:rPr>
          <w:rtl/>
        </w:rPr>
        <w:t xml:space="preserve"> </w:t>
      </w:r>
      <w:r w:rsidRPr="006710C1">
        <w:rPr>
          <w:rFonts w:hint="cs"/>
          <w:rtl/>
        </w:rPr>
        <w:t>פני</w:t>
      </w:r>
      <w:r w:rsidRPr="006710C1">
        <w:rPr>
          <w:rtl/>
        </w:rPr>
        <w:t xml:space="preserve"> </w:t>
      </w:r>
      <w:r w:rsidRPr="006710C1">
        <w:rPr>
          <w:rFonts w:hint="cs"/>
          <w:rtl/>
        </w:rPr>
        <w:t>רבי</w:t>
      </w:r>
      <w:r w:rsidRPr="006710C1">
        <w:rPr>
          <w:rtl/>
        </w:rPr>
        <w:t xml:space="preserve"> </w:t>
      </w:r>
      <w:r w:rsidRPr="006710C1">
        <w:rPr>
          <w:rFonts w:hint="cs"/>
          <w:rtl/>
        </w:rPr>
        <w:t>יהושע</w:t>
      </w:r>
      <w:r w:rsidRPr="006710C1">
        <w:rPr>
          <w:rtl/>
        </w:rPr>
        <w:t xml:space="preserve"> </w:t>
      </w:r>
      <w:r w:rsidRPr="006710C1">
        <w:rPr>
          <w:rFonts w:hint="cs"/>
          <w:rtl/>
        </w:rPr>
        <w:t>בפקיעין</w:t>
      </w:r>
      <w:r w:rsidRPr="006710C1">
        <w:rPr>
          <w:rtl/>
        </w:rPr>
        <w:t xml:space="preserve">, </w:t>
      </w:r>
      <w:r w:rsidRPr="006710C1">
        <w:rPr>
          <w:rFonts w:hint="cs"/>
          <w:rtl/>
        </w:rPr>
        <w:t>אמר</w:t>
      </w:r>
      <w:r w:rsidRPr="006710C1">
        <w:rPr>
          <w:rtl/>
        </w:rPr>
        <w:t xml:space="preserve"> </w:t>
      </w:r>
      <w:r w:rsidRPr="006710C1">
        <w:rPr>
          <w:rFonts w:hint="cs"/>
          <w:rtl/>
        </w:rPr>
        <w:t>להם</w:t>
      </w:r>
      <w:r>
        <w:rPr>
          <w:rFonts w:hint="cs"/>
          <w:rtl/>
        </w:rPr>
        <w:t>,</w:t>
      </w:r>
      <w:r w:rsidRPr="006710C1">
        <w:rPr>
          <w:rtl/>
        </w:rPr>
        <w:t xml:space="preserve"> </w:t>
      </w:r>
      <w:r w:rsidRPr="006710C1">
        <w:rPr>
          <w:rFonts w:hint="cs"/>
          <w:rtl/>
        </w:rPr>
        <w:t>מה</w:t>
      </w:r>
      <w:r w:rsidRPr="006710C1">
        <w:rPr>
          <w:rtl/>
        </w:rPr>
        <w:t xml:space="preserve"> </w:t>
      </w:r>
      <w:r w:rsidRPr="006710C1">
        <w:rPr>
          <w:rFonts w:hint="cs"/>
          <w:rtl/>
        </w:rPr>
        <w:t>חידוש</w:t>
      </w:r>
      <w:r w:rsidRPr="006710C1">
        <w:rPr>
          <w:rtl/>
        </w:rPr>
        <w:t xml:space="preserve"> </w:t>
      </w:r>
      <w:r w:rsidRPr="006710C1">
        <w:rPr>
          <w:rFonts w:hint="cs"/>
          <w:rtl/>
        </w:rPr>
        <w:t>היה</w:t>
      </w:r>
      <w:r w:rsidRPr="006710C1">
        <w:rPr>
          <w:rtl/>
        </w:rPr>
        <w:t xml:space="preserve"> </w:t>
      </w:r>
      <w:r w:rsidRPr="006710C1">
        <w:rPr>
          <w:rFonts w:hint="cs"/>
          <w:rtl/>
        </w:rPr>
        <w:t>בבית</w:t>
      </w:r>
      <w:r w:rsidRPr="006710C1">
        <w:rPr>
          <w:rtl/>
        </w:rPr>
        <w:t xml:space="preserve"> </w:t>
      </w:r>
      <w:r w:rsidRPr="006710C1">
        <w:rPr>
          <w:rFonts w:hint="cs"/>
          <w:rtl/>
        </w:rPr>
        <w:t>המדרש</w:t>
      </w:r>
      <w:r w:rsidRPr="006710C1">
        <w:rPr>
          <w:rtl/>
        </w:rPr>
        <w:t xml:space="preserve"> </w:t>
      </w:r>
      <w:r w:rsidRPr="006710C1">
        <w:rPr>
          <w:rFonts w:hint="cs"/>
          <w:rtl/>
        </w:rPr>
        <w:t>היום</w:t>
      </w:r>
      <w:r>
        <w:rPr>
          <w:rFonts w:hint="cs"/>
          <w:rtl/>
        </w:rPr>
        <w:t>,</w:t>
      </w:r>
      <w:r w:rsidRPr="006710C1">
        <w:rPr>
          <w:rtl/>
        </w:rPr>
        <w:t xml:space="preserve"> </w:t>
      </w:r>
      <w:r w:rsidRPr="006710C1">
        <w:rPr>
          <w:rFonts w:hint="cs"/>
          <w:rtl/>
        </w:rPr>
        <w:t>אמרו</w:t>
      </w:r>
      <w:r w:rsidRPr="006710C1">
        <w:rPr>
          <w:rtl/>
        </w:rPr>
        <w:t xml:space="preserve"> </w:t>
      </w:r>
      <w:r w:rsidRPr="006710C1">
        <w:rPr>
          <w:rFonts w:hint="cs"/>
          <w:rtl/>
        </w:rPr>
        <w:t>לו</w:t>
      </w:r>
      <w:r>
        <w:rPr>
          <w:rFonts w:hint="cs"/>
          <w:rtl/>
        </w:rPr>
        <w:t>,</w:t>
      </w:r>
      <w:r w:rsidRPr="006710C1">
        <w:rPr>
          <w:rtl/>
        </w:rPr>
        <w:t xml:space="preserve"> </w:t>
      </w:r>
      <w:r w:rsidRPr="006710C1">
        <w:rPr>
          <w:rFonts w:hint="cs"/>
          <w:rtl/>
        </w:rPr>
        <w:t>תלמידיך</w:t>
      </w:r>
      <w:r w:rsidRPr="006710C1">
        <w:rPr>
          <w:rtl/>
        </w:rPr>
        <w:t xml:space="preserve"> </w:t>
      </w:r>
      <w:r w:rsidRPr="006710C1">
        <w:rPr>
          <w:rFonts w:hint="cs"/>
          <w:rtl/>
        </w:rPr>
        <w:t>אנו</w:t>
      </w:r>
      <w:r w:rsidRPr="006710C1">
        <w:rPr>
          <w:rtl/>
        </w:rPr>
        <w:t xml:space="preserve">, </w:t>
      </w:r>
      <w:r w:rsidRPr="006710C1">
        <w:rPr>
          <w:rFonts w:hint="cs"/>
          <w:rtl/>
        </w:rPr>
        <w:t>ומימיך</w:t>
      </w:r>
      <w:r w:rsidRPr="006710C1">
        <w:rPr>
          <w:rtl/>
        </w:rPr>
        <w:t xml:space="preserve"> </w:t>
      </w:r>
      <w:r w:rsidRPr="006710C1">
        <w:rPr>
          <w:rFonts w:hint="cs"/>
          <w:rtl/>
        </w:rPr>
        <w:t>אנו</w:t>
      </w:r>
      <w:r w:rsidRPr="006710C1">
        <w:rPr>
          <w:rtl/>
        </w:rPr>
        <w:t xml:space="preserve"> </w:t>
      </w:r>
      <w:r w:rsidRPr="006710C1">
        <w:rPr>
          <w:rFonts w:hint="cs"/>
          <w:rtl/>
        </w:rPr>
        <w:t>שותין</w:t>
      </w:r>
      <w:r w:rsidRPr="006710C1">
        <w:rPr>
          <w:rtl/>
        </w:rPr>
        <w:t xml:space="preserve">. </w:t>
      </w:r>
      <w:r w:rsidRPr="006710C1">
        <w:rPr>
          <w:rFonts w:hint="cs"/>
          <w:rtl/>
        </w:rPr>
        <w:t>אמר</w:t>
      </w:r>
      <w:r w:rsidRPr="006710C1">
        <w:rPr>
          <w:rtl/>
        </w:rPr>
        <w:t xml:space="preserve"> </w:t>
      </w:r>
      <w:r w:rsidRPr="006710C1">
        <w:rPr>
          <w:rFonts w:hint="cs"/>
          <w:rtl/>
        </w:rPr>
        <w:t>להם</w:t>
      </w:r>
      <w:r>
        <w:rPr>
          <w:rFonts w:hint="cs"/>
          <w:rtl/>
        </w:rPr>
        <w:t>,</w:t>
      </w:r>
      <w:r w:rsidRPr="006710C1">
        <w:rPr>
          <w:rtl/>
        </w:rPr>
        <w:t xml:space="preserve"> </w:t>
      </w:r>
      <w:r w:rsidRPr="006710C1">
        <w:rPr>
          <w:rFonts w:hint="cs"/>
          <w:rtl/>
        </w:rPr>
        <w:t>אף</w:t>
      </w:r>
      <w:r w:rsidRPr="006710C1">
        <w:rPr>
          <w:rtl/>
        </w:rPr>
        <w:t xml:space="preserve"> </w:t>
      </w:r>
      <w:r w:rsidRPr="006710C1">
        <w:rPr>
          <w:rFonts w:hint="cs"/>
          <w:rtl/>
        </w:rPr>
        <w:t>על</w:t>
      </w:r>
      <w:r w:rsidRPr="006710C1">
        <w:rPr>
          <w:rtl/>
        </w:rPr>
        <w:t xml:space="preserve"> </w:t>
      </w:r>
      <w:r w:rsidRPr="006710C1">
        <w:rPr>
          <w:rFonts w:hint="cs"/>
          <w:rtl/>
        </w:rPr>
        <w:t>פי</w:t>
      </w:r>
      <w:r w:rsidRPr="006710C1">
        <w:rPr>
          <w:rtl/>
        </w:rPr>
        <w:t xml:space="preserve"> </w:t>
      </w:r>
      <w:r w:rsidRPr="006710C1">
        <w:rPr>
          <w:rFonts w:hint="cs"/>
          <w:rtl/>
        </w:rPr>
        <w:t>כן</w:t>
      </w:r>
      <w:r w:rsidRPr="006710C1">
        <w:rPr>
          <w:rtl/>
        </w:rPr>
        <w:t xml:space="preserve">, </w:t>
      </w:r>
      <w:r w:rsidRPr="006710C1">
        <w:rPr>
          <w:rFonts w:hint="cs"/>
          <w:rtl/>
        </w:rPr>
        <w:t>אי</w:t>
      </w:r>
      <w:r w:rsidRPr="006710C1">
        <w:rPr>
          <w:rtl/>
        </w:rPr>
        <w:t xml:space="preserve"> </w:t>
      </w:r>
      <w:r w:rsidRPr="006710C1">
        <w:rPr>
          <w:rFonts w:hint="cs"/>
          <w:rtl/>
        </w:rPr>
        <w:t>אפשר</w:t>
      </w:r>
      <w:r w:rsidRPr="006710C1">
        <w:rPr>
          <w:rtl/>
        </w:rPr>
        <w:t xml:space="preserve"> </w:t>
      </w:r>
      <w:r w:rsidRPr="006710C1">
        <w:rPr>
          <w:rFonts w:hint="cs"/>
          <w:rtl/>
        </w:rPr>
        <w:t>לבית</w:t>
      </w:r>
      <w:r w:rsidRPr="006710C1">
        <w:rPr>
          <w:rtl/>
        </w:rPr>
        <w:t xml:space="preserve"> </w:t>
      </w:r>
      <w:r w:rsidRPr="006710C1">
        <w:rPr>
          <w:rFonts w:hint="cs"/>
          <w:rtl/>
        </w:rPr>
        <w:t>המדרש</w:t>
      </w:r>
      <w:r w:rsidRPr="006710C1">
        <w:rPr>
          <w:rtl/>
        </w:rPr>
        <w:t xml:space="preserve"> </w:t>
      </w:r>
      <w:r w:rsidRPr="006710C1">
        <w:rPr>
          <w:rFonts w:hint="cs"/>
          <w:rtl/>
        </w:rPr>
        <w:t>בלא</w:t>
      </w:r>
      <w:r w:rsidRPr="006710C1">
        <w:rPr>
          <w:rtl/>
        </w:rPr>
        <w:t xml:space="preserve"> </w:t>
      </w:r>
      <w:r w:rsidRPr="006710C1">
        <w:rPr>
          <w:rFonts w:hint="cs"/>
          <w:rtl/>
        </w:rPr>
        <w:t>חידוש</w:t>
      </w:r>
      <w:r w:rsidRPr="006710C1">
        <w:rPr>
          <w:rtl/>
        </w:rPr>
        <w:t xml:space="preserve">, </w:t>
      </w:r>
      <w:r w:rsidRPr="006710C1">
        <w:rPr>
          <w:rFonts w:hint="cs"/>
          <w:rtl/>
        </w:rPr>
        <w:t>שבת</w:t>
      </w:r>
      <w:r w:rsidRPr="006710C1">
        <w:rPr>
          <w:rtl/>
        </w:rPr>
        <w:t xml:space="preserve"> </w:t>
      </w:r>
      <w:r w:rsidRPr="006710C1">
        <w:rPr>
          <w:rFonts w:hint="cs"/>
          <w:rtl/>
        </w:rPr>
        <w:t>של</w:t>
      </w:r>
      <w:r w:rsidRPr="006710C1">
        <w:rPr>
          <w:rtl/>
        </w:rPr>
        <w:t xml:space="preserve"> </w:t>
      </w:r>
      <w:r w:rsidRPr="006710C1">
        <w:rPr>
          <w:rFonts w:hint="cs"/>
          <w:rtl/>
        </w:rPr>
        <w:t>מי</w:t>
      </w:r>
      <w:r w:rsidRPr="006710C1">
        <w:rPr>
          <w:rtl/>
        </w:rPr>
        <w:t xml:space="preserve"> </w:t>
      </w:r>
      <w:r w:rsidRPr="006710C1">
        <w:rPr>
          <w:rFonts w:hint="cs"/>
          <w:rtl/>
        </w:rPr>
        <w:t>היתה</w:t>
      </w:r>
      <w:r>
        <w:rPr>
          <w:rFonts w:hint="cs"/>
          <w:rtl/>
        </w:rPr>
        <w:t>,</w:t>
      </w:r>
      <w:r w:rsidRPr="006710C1">
        <w:rPr>
          <w:rtl/>
        </w:rPr>
        <w:t xml:space="preserve"> </w:t>
      </w:r>
      <w:r w:rsidRPr="006710C1">
        <w:rPr>
          <w:rFonts w:hint="cs"/>
          <w:rtl/>
        </w:rPr>
        <w:t>שבת</w:t>
      </w:r>
      <w:r w:rsidRPr="006710C1">
        <w:rPr>
          <w:rtl/>
        </w:rPr>
        <w:t xml:space="preserve"> </w:t>
      </w:r>
      <w:r w:rsidRPr="006710C1">
        <w:rPr>
          <w:rFonts w:hint="cs"/>
          <w:rtl/>
        </w:rPr>
        <w:t>של</w:t>
      </w:r>
      <w:r w:rsidRPr="006710C1">
        <w:rPr>
          <w:rtl/>
        </w:rPr>
        <w:t xml:space="preserve"> </w:t>
      </w:r>
      <w:r w:rsidRPr="006710C1">
        <w:rPr>
          <w:rFonts w:hint="cs"/>
          <w:rtl/>
        </w:rPr>
        <w:t>רבי</w:t>
      </w:r>
      <w:r w:rsidRPr="006710C1">
        <w:rPr>
          <w:rtl/>
        </w:rPr>
        <w:t xml:space="preserve"> </w:t>
      </w:r>
      <w:r w:rsidRPr="006710C1">
        <w:rPr>
          <w:rFonts w:hint="cs"/>
          <w:rtl/>
        </w:rPr>
        <w:t>אלעזר</w:t>
      </w:r>
      <w:r w:rsidRPr="006710C1">
        <w:rPr>
          <w:rtl/>
        </w:rPr>
        <w:t xml:space="preserve"> </w:t>
      </w:r>
      <w:r w:rsidRPr="006710C1">
        <w:rPr>
          <w:rFonts w:hint="cs"/>
          <w:rtl/>
        </w:rPr>
        <w:t>בן</w:t>
      </w:r>
      <w:r w:rsidRPr="006710C1">
        <w:rPr>
          <w:rtl/>
        </w:rPr>
        <w:t xml:space="preserve"> </w:t>
      </w:r>
      <w:r w:rsidRPr="006710C1">
        <w:rPr>
          <w:rFonts w:hint="cs"/>
          <w:rtl/>
        </w:rPr>
        <w:t>עזריה</w:t>
      </w:r>
      <w:r w:rsidRPr="006710C1">
        <w:rPr>
          <w:rtl/>
        </w:rPr>
        <w:t xml:space="preserve"> </w:t>
      </w:r>
      <w:r w:rsidRPr="006710C1">
        <w:rPr>
          <w:rFonts w:hint="cs"/>
          <w:rtl/>
        </w:rPr>
        <w:t>היתה</w:t>
      </w:r>
      <w:r>
        <w:rPr>
          <w:rFonts w:hint="cs"/>
          <w:rtl/>
        </w:rPr>
        <w:t>,</w:t>
      </w:r>
      <w:r w:rsidRPr="006710C1">
        <w:rPr>
          <w:rtl/>
        </w:rPr>
        <w:t xml:space="preserve"> </w:t>
      </w:r>
      <w:r w:rsidRPr="006710C1">
        <w:rPr>
          <w:rFonts w:hint="cs"/>
          <w:rtl/>
        </w:rPr>
        <w:t>ובמה</w:t>
      </w:r>
      <w:r w:rsidRPr="006710C1">
        <w:rPr>
          <w:rtl/>
        </w:rPr>
        <w:t xml:space="preserve"> </w:t>
      </w:r>
      <w:r w:rsidRPr="006710C1">
        <w:rPr>
          <w:rFonts w:hint="cs"/>
          <w:rtl/>
        </w:rPr>
        <w:t>היתה</w:t>
      </w:r>
      <w:r w:rsidRPr="006710C1">
        <w:rPr>
          <w:rtl/>
        </w:rPr>
        <w:t xml:space="preserve"> </w:t>
      </w:r>
      <w:r w:rsidRPr="006710C1">
        <w:rPr>
          <w:rFonts w:hint="cs"/>
          <w:rtl/>
        </w:rPr>
        <w:t>הגדה</w:t>
      </w:r>
      <w:r w:rsidRPr="006710C1">
        <w:rPr>
          <w:rtl/>
        </w:rPr>
        <w:t xml:space="preserve"> </w:t>
      </w:r>
      <w:r w:rsidRPr="006710C1">
        <w:rPr>
          <w:rFonts w:hint="cs"/>
          <w:rtl/>
        </w:rPr>
        <w:t>היום</w:t>
      </w:r>
      <w:r>
        <w:rPr>
          <w:rFonts w:hint="cs"/>
          <w:rtl/>
        </w:rPr>
        <w:t>,</w:t>
      </w:r>
      <w:r w:rsidRPr="006710C1">
        <w:rPr>
          <w:rtl/>
        </w:rPr>
        <w:t xml:space="preserve"> </w:t>
      </w:r>
      <w:r w:rsidRPr="006710C1">
        <w:rPr>
          <w:rFonts w:hint="cs"/>
          <w:rtl/>
        </w:rPr>
        <w:t>אמרו</w:t>
      </w:r>
      <w:r w:rsidRPr="006710C1">
        <w:rPr>
          <w:rtl/>
        </w:rPr>
        <w:t xml:space="preserve"> </w:t>
      </w:r>
      <w:r w:rsidRPr="006710C1">
        <w:rPr>
          <w:rFonts w:hint="cs"/>
          <w:rtl/>
        </w:rPr>
        <w:t>לו</w:t>
      </w:r>
      <w:r>
        <w:rPr>
          <w:rFonts w:hint="cs"/>
          <w:rtl/>
        </w:rPr>
        <w:t>,</w:t>
      </w:r>
      <w:r w:rsidRPr="006710C1">
        <w:rPr>
          <w:rtl/>
        </w:rPr>
        <w:t xml:space="preserve"> </w:t>
      </w:r>
      <w:r w:rsidRPr="006710C1">
        <w:rPr>
          <w:rFonts w:hint="cs"/>
          <w:rtl/>
        </w:rPr>
        <w:t>בפרשת</w:t>
      </w:r>
      <w:r w:rsidRPr="006710C1">
        <w:rPr>
          <w:rtl/>
        </w:rPr>
        <w:t xml:space="preserve"> </w:t>
      </w:r>
      <w:r w:rsidRPr="006710C1">
        <w:rPr>
          <w:rFonts w:hint="cs"/>
          <w:rtl/>
        </w:rPr>
        <w:t>הקהל</w:t>
      </w:r>
      <w:r>
        <w:rPr>
          <w:rFonts w:hint="cs"/>
          <w:rtl/>
        </w:rPr>
        <w:t>,</w:t>
      </w:r>
      <w:r w:rsidRPr="006710C1">
        <w:rPr>
          <w:rtl/>
        </w:rPr>
        <w:t xml:space="preserve"> </w:t>
      </w:r>
      <w:r w:rsidRPr="006710C1">
        <w:rPr>
          <w:rFonts w:hint="cs"/>
          <w:rtl/>
        </w:rPr>
        <w:t>ומה</w:t>
      </w:r>
      <w:r w:rsidRPr="006710C1">
        <w:rPr>
          <w:rtl/>
        </w:rPr>
        <w:t xml:space="preserve"> </w:t>
      </w:r>
      <w:r w:rsidRPr="006710C1">
        <w:rPr>
          <w:rFonts w:hint="cs"/>
          <w:rtl/>
        </w:rPr>
        <w:t>דרש</w:t>
      </w:r>
      <w:r w:rsidRPr="006710C1">
        <w:rPr>
          <w:rtl/>
        </w:rPr>
        <w:t xml:space="preserve"> </w:t>
      </w:r>
      <w:r w:rsidRPr="006710C1">
        <w:rPr>
          <w:rFonts w:hint="cs"/>
          <w:rtl/>
        </w:rPr>
        <w:t>בה</w:t>
      </w:r>
      <w:r>
        <w:rPr>
          <w:rFonts w:hint="cs"/>
          <w:rtl/>
        </w:rPr>
        <w:t>,</w:t>
      </w:r>
      <w:r w:rsidRPr="006710C1">
        <w:rPr>
          <w:rtl/>
        </w:rPr>
        <w:t xml:space="preserve"> </w:t>
      </w:r>
      <w:r w:rsidRPr="006710C1">
        <w:rPr>
          <w:rFonts w:hint="cs"/>
          <w:rtl/>
        </w:rPr>
        <w:t>הקהל</w:t>
      </w:r>
      <w:r w:rsidRPr="006710C1">
        <w:rPr>
          <w:rtl/>
        </w:rPr>
        <w:t xml:space="preserve"> </w:t>
      </w:r>
      <w:r w:rsidRPr="006710C1">
        <w:rPr>
          <w:rFonts w:hint="cs"/>
          <w:rtl/>
        </w:rPr>
        <w:t>את</w:t>
      </w:r>
      <w:r w:rsidRPr="006710C1">
        <w:rPr>
          <w:rtl/>
        </w:rPr>
        <w:t xml:space="preserve"> </w:t>
      </w:r>
      <w:r w:rsidRPr="006710C1">
        <w:rPr>
          <w:rFonts w:hint="cs"/>
          <w:rtl/>
        </w:rPr>
        <w:t>העם</w:t>
      </w:r>
      <w:r w:rsidRPr="006710C1">
        <w:rPr>
          <w:rtl/>
        </w:rPr>
        <w:t xml:space="preserve"> </w:t>
      </w:r>
      <w:r w:rsidRPr="006710C1">
        <w:rPr>
          <w:rFonts w:hint="cs"/>
          <w:rtl/>
        </w:rPr>
        <w:t>האנשים</w:t>
      </w:r>
      <w:r w:rsidRPr="006710C1">
        <w:rPr>
          <w:rtl/>
        </w:rPr>
        <w:t xml:space="preserve"> </w:t>
      </w:r>
      <w:r w:rsidRPr="006710C1">
        <w:rPr>
          <w:rFonts w:hint="cs"/>
          <w:rtl/>
        </w:rPr>
        <w:t>והנשים</w:t>
      </w:r>
      <w:r w:rsidRPr="006710C1">
        <w:rPr>
          <w:rtl/>
        </w:rPr>
        <w:t xml:space="preserve"> </w:t>
      </w:r>
      <w:r w:rsidRPr="006710C1">
        <w:rPr>
          <w:rFonts w:hint="cs"/>
          <w:rtl/>
        </w:rPr>
        <w:t>והטף</w:t>
      </w:r>
      <w:r>
        <w:rPr>
          <w:rFonts w:hint="cs"/>
          <w:rtl/>
        </w:rPr>
        <w:t>,</w:t>
      </w:r>
      <w:r w:rsidRPr="006710C1">
        <w:rPr>
          <w:rtl/>
        </w:rPr>
        <w:t xml:space="preserve"> </w:t>
      </w:r>
      <w:r w:rsidRPr="006710C1">
        <w:rPr>
          <w:rFonts w:hint="cs"/>
          <w:rtl/>
        </w:rPr>
        <w:t>אם</w:t>
      </w:r>
      <w:r w:rsidRPr="006710C1">
        <w:rPr>
          <w:rtl/>
        </w:rPr>
        <w:t xml:space="preserve"> </w:t>
      </w:r>
      <w:r w:rsidRPr="006710C1">
        <w:rPr>
          <w:rFonts w:hint="cs"/>
          <w:rtl/>
        </w:rPr>
        <w:t>אנשים</w:t>
      </w:r>
      <w:r w:rsidRPr="006710C1">
        <w:rPr>
          <w:rtl/>
        </w:rPr>
        <w:t xml:space="preserve"> </w:t>
      </w:r>
      <w:r w:rsidRPr="006710C1">
        <w:rPr>
          <w:rFonts w:hint="cs"/>
          <w:rtl/>
        </w:rPr>
        <w:t>באים</w:t>
      </w:r>
      <w:r w:rsidRPr="006710C1">
        <w:rPr>
          <w:rtl/>
        </w:rPr>
        <w:t xml:space="preserve"> </w:t>
      </w:r>
      <w:r w:rsidRPr="006710C1">
        <w:rPr>
          <w:rFonts w:hint="cs"/>
          <w:rtl/>
        </w:rPr>
        <w:t>ללמוד</w:t>
      </w:r>
      <w:r w:rsidRPr="006710C1">
        <w:rPr>
          <w:rtl/>
        </w:rPr>
        <w:t xml:space="preserve">, </w:t>
      </w:r>
      <w:r w:rsidRPr="006710C1">
        <w:rPr>
          <w:rFonts w:hint="cs"/>
          <w:rtl/>
        </w:rPr>
        <w:t>נשים</w:t>
      </w:r>
      <w:r w:rsidRPr="006710C1">
        <w:rPr>
          <w:rtl/>
        </w:rPr>
        <w:t xml:space="preserve"> </w:t>
      </w:r>
      <w:r w:rsidRPr="006710C1">
        <w:rPr>
          <w:rFonts w:hint="cs"/>
          <w:rtl/>
        </w:rPr>
        <w:t>באות</w:t>
      </w:r>
      <w:r w:rsidRPr="006710C1">
        <w:rPr>
          <w:rtl/>
        </w:rPr>
        <w:t xml:space="preserve"> </w:t>
      </w:r>
      <w:r w:rsidRPr="006710C1">
        <w:rPr>
          <w:rFonts w:hint="cs"/>
          <w:rtl/>
        </w:rPr>
        <w:t>לשמוע</w:t>
      </w:r>
      <w:r w:rsidRPr="006710C1">
        <w:rPr>
          <w:rtl/>
        </w:rPr>
        <w:t xml:space="preserve">, </w:t>
      </w:r>
      <w:r w:rsidRPr="006710C1">
        <w:rPr>
          <w:rFonts w:hint="cs"/>
          <w:rtl/>
        </w:rPr>
        <w:t>טף</w:t>
      </w:r>
      <w:r w:rsidRPr="006710C1">
        <w:rPr>
          <w:rtl/>
        </w:rPr>
        <w:t xml:space="preserve"> </w:t>
      </w:r>
      <w:r w:rsidRPr="006710C1">
        <w:rPr>
          <w:rFonts w:hint="cs"/>
          <w:rtl/>
        </w:rPr>
        <w:t>למה</w:t>
      </w:r>
      <w:r w:rsidRPr="006710C1">
        <w:rPr>
          <w:rtl/>
        </w:rPr>
        <w:t xml:space="preserve"> </w:t>
      </w:r>
      <w:r w:rsidRPr="006710C1">
        <w:rPr>
          <w:rFonts w:hint="cs"/>
          <w:rtl/>
        </w:rPr>
        <w:t>באין</w:t>
      </w:r>
      <w:r>
        <w:rPr>
          <w:rFonts w:hint="cs"/>
          <w:rtl/>
        </w:rPr>
        <w:t>,</w:t>
      </w:r>
      <w:r w:rsidRPr="006710C1">
        <w:rPr>
          <w:rtl/>
        </w:rPr>
        <w:t xml:space="preserve"> </w:t>
      </w:r>
      <w:r w:rsidRPr="006710C1">
        <w:rPr>
          <w:rFonts w:hint="cs"/>
          <w:rtl/>
        </w:rPr>
        <w:t>כדי</w:t>
      </w:r>
      <w:r w:rsidRPr="006710C1">
        <w:rPr>
          <w:rtl/>
        </w:rPr>
        <w:t xml:space="preserve"> </w:t>
      </w:r>
      <w:r w:rsidRPr="006710C1">
        <w:rPr>
          <w:rFonts w:hint="cs"/>
          <w:rtl/>
        </w:rPr>
        <w:t>ליתן</w:t>
      </w:r>
      <w:r w:rsidRPr="006710C1">
        <w:rPr>
          <w:rtl/>
        </w:rPr>
        <w:t xml:space="preserve"> </w:t>
      </w:r>
      <w:r w:rsidRPr="006710C1">
        <w:rPr>
          <w:rFonts w:hint="cs"/>
          <w:rtl/>
        </w:rPr>
        <w:t>שכר</w:t>
      </w:r>
      <w:r w:rsidRPr="006710C1">
        <w:rPr>
          <w:rtl/>
        </w:rPr>
        <w:t xml:space="preserve"> </w:t>
      </w:r>
      <w:r w:rsidRPr="006710C1">
        <w:rPr>
          <w:rFonts w:hint="cs"/>
          <w:rtl/>
        </w:rPr>
        <w:t>למביאיהן</w:t>
      </w:r>
      <w:r>
        <w:rPr>
          <w:rFonts w:hint="cs"/>
          <w:rtl/>
        </w:rPr>
        <w:t>.</w:t>
      </w:r>
      <w:r w:rsidRPr="006710C1">
        <w:rPr>
          <w:rtl/>
        </w:rPr>
        <w:t xml:space="preserve"> </w:t>
      </w:r>
    </w:p>
    <w:p w:rsidR="00F14A6E" w:rsidRDefault="00F14A6E" w:rsidP="005868C6">
      <w:pPr>
        <w:pStyle w:val="a2"/>
        <w:rPr>
          <w:rtl/>
        </w:rPr>
      </w:pPr>
      <w:r>
        <w:rPr>
          <w:rFonts w:hint="cs"/>
          <w:rtl/>
        </w:rPr>
        <w:lastRenderedPageBreak/>
        <w:t>ולכאורה תמוה מאד, שהרי מזה שבברייתא מחלקים בין נשים לבין לאנשים, שאנשים בלבד באו לשמוע ואילו אנשים באו ללמוד, הרי משמע להדיא שמעמד הקהל לאנשים אינו רק הרגשת והכוונה ליראה, אלא יש גדר של לימוד ואילו הרמב"ם כתב להדיא שאין כאן גדר לימוד, ועיקר הוא כוונת יראת ה' ולכן ללועזים וגרים לא מתרגמים עבורם, וחכמים גדולים באים רק "</w:t>
      </w:r>
      <w:r w:rsidRPr="00614762">
        <w:rPr>
          <w:rFonts w:hint="cs"/>
          <w:rtl/>
        </w:rPr>
        <w:t>לכוון</w:t>
      </w:r>
      <w:r>
        <w:rPr>
          <w:rFonts w:hint="cs"/>
          <w:rtl/>
        </w:rPr>
        <w:t>", והרי הם כמו נשים בלבד, ודבר זה תמוה ביותר. והנה באמת זה מיוסד על הפסוק "למען ישמעו ולמען ילמדו", הרי שהכתוב מדבר על לימוד לעומת שמיעה, וק' על הרמב"ם.</w:t>
      </w:r>
    </w:p>
    <w:p w:rsidR="00F14A6E" w:rsidRDefault="00F14A6E" w:rsidP="005868C6">
      <w:pPr>
        <w:pStyle w:val="a2"/>
        <w:rPr>
          <w:rtl/>
        </w:rPr>
      </w:pPr>
      <w:r>
        <w:rPr>
          <w:rFonts w:hint="cs"/>
          <w:rtl/>
        </w:rPr>
        <w:t>והנראה לבאר בזה, שהרמב"ם למד יסוד זה מתוכן הקריאה של מעמד זה, שקבלו חכמים שלא קוראים התורה כולה או ספר דברים בלבד וכיוצא בזה, אלא כמבואר במשנה (סוטה מא, א), "</w:t>
      </w:r>
      <w:r w:rsidRPr="0091417D">
        <w:rPr>
          <w:rFonts w:hint="cs"/>
          <w:rtl/>
        </w:rPr>
        <w:t>וקורא</w:t>
      </w:r>
      <w:r w:rsidRPr="0091417D">
        <w:rPr>
          <w:rtl/>
        </w:rPr>
        <w:t xml:space="preserve"> </w:t>
      </w:r>
      <w:r w:rsidRPr="0091417D">
        <w:rPr>
          <w:rFonts w:hint="cs"/>
          <w:rtl/>
        </w:rPr>
        <w:t>מתחלת</w:t>
      </w:r>
      <w:r w:rsidRPr="0091417D">
        <w:rPr>
          <w:rtl/>
        </w:rPr>
        <w:t xml:space="preserve"> </w:t>
      </w:r>
      <w:r w:rsidRPr="0091417D">
        <w:rPr>
          <w:rFonts w:hint="cs"/>
          <w:rtl/>
        </w:rPr>
        <w:t>אלה</w:t>
      </w:r>
      <w:r w:rsidRPr="0091417D">
        <w:rPr>
          <w:rtl/>
        </w:rPr>
        <w:t xml:space="preserve"> </w:t>
      </w:r>
      <w:r w:rsidRPr="0091417D">
        <w:rPr>
          <w:rFonts w:hint="cs"/>
          <w:rtl/>
        </w:rPr>
        <w:t>הדברים</w:t>
      </w:r>
      <w:r w:rsidRPr="0091417D">
        <w:rPr>
          <w:rtl/>
        </w:rPr>
        <w:t xml:space="preserve"> </w:t>
      </w:r>
      <w:r w:rsidRPr="0091417D">
        <w:rPr>
          <w:rFonts w:hint="cs"/>
          <w:rtl/>
        </w:rPr>
        <w:t>עד</w:t>
      </w:r>
      <w:r w:rsidRPr="0091417D">
        <w:rPr>
          <w:rtl/>
        </w:rPr>
        <w:t xml:space="preserve"> </w:t>
      </w:r>
      <w:r w:rsidRPr="0091417D">
        <w:rPr>
          <w:rFonts w:hint="cs"/>
          <w:rtl/>
        </w:rPr>
        <w:t>שמע</w:t>
      </w:r>
      <w:r w:rsidRPr="0091417D">
        <w:rPr>
          <w:rtl/>
        </w:rPr>
        <w:t xml:space="preserve"> </w:t>
      </w:r>
      <w:r w:rsidRPr="0091417D">
        <w:rPr>
          <w:rFonts w:hint="cs"/>
          <w:rtl/>
        </w:rPr>
        <w:t>ושמע</w:t>
      </w:r>
      <w:r w:rsidRPr="0091417D">
        <w:rPr>
          <w:rtl/>
        </w:rPr>
        <w:t xml:space="preserve"> </w:t>
      </w:r>
      <w:r w:rsidRPr="0091417D">
        <w:rPr>
          <w:rFonts w:hint="cs"/>
          <w:rtl/>
        </w:rPr>
        <w:t>והיה</w:t>
      </w:r>
      <w:r w:rsidRPr="0091417D">
        <w:rPr>
          <w:rtl/>
        </w:rPr>
        <w:t xml:space="preserve"> </w:t>
      </w:r>
      <w:r w:rsidRPr="0091417D">
        <w:rPr>
          <w:rFonts w:hint="cs"/>
          <w:rtl/>
        </w:rPr>
        <w:t>אם</w:t>
      </w:r>
      <w:r w:rsidRPr="0091417D">
        <w:rPr>
          <w:rtl/>
        </w:rPr>
        <w:t xml:space="preserve"> </w:t>
      </w:r>
      <w:r w:rsidRPr="0091417D">
        <w:rPr>
          <w:rFonts w:hint="cs"/>
          <w:rtl/>
        </w:rPr>
        <w:t>שמוע</w:t>
      </w:r>
      <w:r w:rsidRPr="0091417D">
        <w:rPr>
          <w:rtl/>
        </w:rPr>
        <w:t xml:space="preserve"> </w:t>
      </w:r>
      <w:r w:rsidRPr="0091417D">
        <w:rPr>
          <w:rFonts w:hint="cs"/>
          <w:rtl/>
        </w:rPr>
        <w:t>עשר</w:t>
      </w:r>
      <w:r w:rsidRPr="0091417D">
        <w:rPr>
          <w:rtl/>
        </w:rPr>
        <w:t xml:space="preserve"> </w:t>
      </w:r>
      <w:r w:rsidRPr="0091417D">
        <w:rPr>
          <w:rFonts w:hint="cs"/>
          <w:rtl/>
        </w:rPr>
        <w:t>תעשר</w:t>
      </w:r>
      <w:r w:rsidRPr="0091417D">
        <w:rPr>
          <w:rtl/>
        </w:rPr>
        <w:t xml:space="preserve"> </w:t>
      </w:r>
      <w:r w:rsidRPr="0091417D">
        <w:rPr>
          <w:rFonts w:hint="cs"/>
          <w:rtl/>
        </w:rPr>
        <w:t>כי</w:t>
      </w:r>
      <w:r w:rsidRPr="0091417D">
        <w:rPr>
          <w:rtl/>
        </w:rPr>
        <w:t xml:space="preserve"> </w:t>
      </w:r>
      <w:r w:rsidRPr="0091417D">
        <w:rPr>
          <w:rFonts w:hint="cs"/>
          <w:rtl/>
        </w:rPr>
        <w:t>תכלה</w:t>
      </w:r>
      <w:r w:rsidRPr="0091417D">
        <w:rPr>
          <w:rtl/>
        </w:rPr>
        <w:t xml:space="preserve"> </w:t>
      </w:r>
      <w:r w:rsidRPr="0091417D">
        <w:rPr>
          <w:rFonts w:hint="cs"/>
          <w:rtl/>
        </w:rPr>
        <w:t>לעשר</w:t>
      </w:r>
      <w:r w:rsidRPr="0091417D">
        <w:rPr>
          <w:rtl/>
        </w:rPr>
        <w:t xml:space="preserve"> </w:t>
      </w:r>
      <w:r w:rsidRPr="0091417D">
        <w:rPr>
          <w:rFonts w:hint="cs"/>
          <w:rtl/>
        </w:rPr>
        <w:t>ופרשת</w:t>
      </w:r>
      <w:r w:rsidRPr="0091417D">
        <w:rPr>
          <w:rtl/>
        </w:rPr>
        <w:t xml:space="preserve"> </w:t>
      </w:r>
      <w:r w:rsidRPr="0091417D">
        <w:rPr>
          <w:rFonts w:hint="cs"/>
          <w:rtl/>
        </w:rPr>
        <w:t>המלך</w:t>
      </w:r>
      <w:r w:rsidRPr="0091417D">
        <w:rPr>
          <w:rtl/>
        </w:rPr>
        <w:t xml:space="preserve"> </w:t>
      </w:r>
      <w:r w:rsidRPr="0091417D">
        <w:rPr>
          <w:rFonts w:hint="cs"/>
          <w:rtl/>
        </w:rPr>
        <w:t>וברכות</w:t>
      </w:r>
      <w:r w:rsidRPr="0091417D">
        <w:rPr>
          <w:rtl/>
        </w:rPr>
        <w:t xml:space="preserve"> </w:t>
      </w:r>
      <w:r w:rsidRPr="0091417D">
        <w:rPr>
          <w:rFonts w:hint="cs"/>
          <w:rtl/>
        </w:rPr>
        <w:t>וקללות</w:t>
      </w:r>
      <w:r w:rsidRPr="0091417D">
        <w:rPr>
          <w:rtl/>
        </w:rPr>
        <w:t xml:space="preserve"> </w:t>
      </w:r>
      <w:r w:rsidRPr="0091417D">
        <w:rPr>
          <w:rFonts w:hint="cs"/>
          <w:rtl/>
        </w:rPr>
        <w:t>עד</w:t>
      </w:r>
      <w:r w:rsidRPr="0091417D">
        <w:rPr>
          <w:rtl/>
        </w:rPr>
        <w:t xml:space="preserve"> </w:t>
      </w:r>
      <w:r w:rsidRPr="0091417D">
        <w:rPr>
          <w:rFonts w:hint="cs"/>
          <w:rtl/>
        </w:rPr>
        <w:t>שגומר</w:t>
      </w:r>
      <w:r w:rsidRPr="0091417D">
        <w:rPr>
          <w:rtl/>
        </w:rPr>
        <w:t xml:space="preserve"> </w:t>
      </w:r>
      <w:r w:rsidRPr="0091417D">
        <w:rPr>
          <w:rFonts w:hint="cs"/>
          <w:rtl/>
        </w:rPr>
        <w:t>כל</w:t>
      </w:r>
      <w:r w:rsidRPr="0091417D">
        <w:rPr>
          <w:rtl/>
        </w:rPr>
        <w:t xml:space="preserve"> </w:t>
      </w:r>
      <w:r w:rsidRPr="0091417D">
        <w:rPr>
          <w:rFonts w:hint="cs"/>
          <w:rtl/>
        </w:rPr>
        <w:t>הפרשה</w:t>
      </w:r>
      <w:r>
        <w:rPr>
          <w:rFonts w:hint="cs"/>
          <w:rtl/>
        </w:rPr>
        <w:t>", ובלשון רבינו: "הוא</w:t>
      </w:r>
      <w:r>
        <w:rPr>
          <w:rtl/>
        </w:rPr>
        <w:t xml:space="preserve"> </w:t>
      </w:r>
      <w:r>
        <w:rPr>
          <w:rFonts w:hint="cs"/>
          <w:rtl/>
        </w:rPr>
        <w:t>קורא</w:t>
      </w:r>
      <w:r>
        <w:rPr>
          <w:rtl/>
        </w:rPr>
        <w:t xml:space="preserve"> </w:t>
      </w:r>
      <w:r>
        <w:rPr>
          <w:rFonts w:hint="cs"/>
          <w:rtl/>
        </w:rPr>
        <w:t>מתחילת</w:t>
      </w:r>
      <w:r>
        <w:rPr>
          <w:rtl/>
        </w:rPr>
        <w:t xml:space="preserve"> </w:t>
      </w:r>
      <w:r>
        <w:rPr>
          <w:rFonts w:hint="cs"/>
          <w:rtl/>
        </w:rPr>
        <w:t>חומש</w:t>
      </w:r>
      <w:r>
        <w:rPr>
          <w:rtl/>
        </w:rPr>
        <w:t xml:space="preserve"> </w:t>
      </w:r>
      <w:r>
        <w:rPr>
          <w:rFonts w:hint="cs"/>
          <w:rtl/>
        </w:rPr>
        <w:t>אלה</w:t>
      </w:r>
      <w:r>
        <w:rPr>
          <w:rtl/>
        </w:rPr>
        <w:t xml:space="preserve"> </w:t>
      </w:r>
      <w:r>
        <w:rPr>
          <w:rFonts w:hint="cs"/>
          <w:rtl/>
        </w:rPr>
        <w:t>הדברים</w:t>
      </w:r>
      <w:r>
        <w:rPr>
          <w:rtl/>
        </w:rPr>
        <w:t xml:space="preserve"> </w:t>
      </w:r>
      <w:r>
        <w:rPr>
          <w:rFonts w:hint="cs"/>
          <w:rtl/>
        </w:rPr>
        <w:t>עד</w:t>
      </w:r>
      <w:r>
        <w:rPr>
          <w:rtl/>
        </w:rPr>
        <w:t xml:space="preserve"> </w:t>
      </w:r>
      <w:r>
        <w:rPr>
          <w:rFonts w:hint="cs"/>
          <w:rtl/>
        </w:rPr>
        <w:t>סוף</w:t>
      </w:r>
      <w:r>
        <w:rPr>
          <w:rtl/>
        </w:rPr>
        <w:t xml:space="preserve"> </w:t>
      </w:r>
      <w:r>
        <w:rPr>
          <w:rFonts w:hint="cs"/>
          <w:rtl/>
        </w:rPr>
        <w:t>פרשת</w:t>
      </w:r>
      <w:r>
        <w:rPr>
          <w:rtl/>
        </w:rPr>
        <w:t xml:space="preserve"> </w:t>
      </w:r>
      <w:r>
        <w:rPr>
          <w:rFonts w:hint="cs"/>
          <w:rtl/>
        </w:rPr>
        <w:t>שמע</w:t>
      </w:r>
      <w:r>
        <w:rPr>
          <w:rtl/>
        </w:rPr>
        <w:t xml:space="preserve"> </w:t>
      </w:r>
      <w:r>
        <w:rPr>
          <w:rFonts w:hint="cs"/>
          <w:rtl/>
        </w:rPr>
        <w:t>ומדלג</w:t>
      </w:r>
      <w:r>
        <w:rPr>
          <w:rtl/>
        </w:rPr>
        <w:t xml:space="preserve"> </w:t>
      </w:r>
      <w:r>
        <w:rPr>
          <w:rFonts w:hint="cs"/>
          <w:rtl/>
        </w:rPr>
        <w:t>לוהיה</w:t>
      </w:r>
      <w:r>
        <w:rPr>
          <w:rtl/>
        </w:rPr>
        <w:t xml:space="preserve"> </w:t>
      </w:r>
      <w:r>
        <w:rPr>
          <w:rFonts w:hint="cs"/>
          <w:rtl/>
        </w:rPr>
        <w:t>אם</w:t>
      </w:r>
      <w:r>
        <w:rPr>
          <w:rtl/>
        </w:rPr>
        <w:t xml:space="preserve"> </w:t>
      </w:r>
      <w:r>
        <w:rPr>
          <w:rFonts w:hint="cs"/>
          <w:rtl/>
        </w:rPr>
        <w:t>שמוע</w:t>
      </w:r>
      <w:r>
        <w:rPr>
          <w:rtl/>
        </w:rPr>
        <w:t xml:space="preserve"> </w:t>
      </w:r>
      <w:r>
        <w:rPr>
          <w:rFonts w:hint="cs"/>
          <w:rtl/>
        </w:rPr>
        <w:t>וגו</w:t>
      </w:r>
      <w:r>
        <w:rPr>
          <w:rtl/>
        </w:rPr>
        <w:t xml:space="preserve">' </w:t>
      </w:r>
      <w:r>
        <w:rPr>
          <w:rFonts w:hint="cs"/>
          <w:rtl/>
        </w:rPr>
        <w:t>ומדלג</w:t>
      </w:r>
      <w:r>
        <w:rPr>
          <w:rtl/>
        </w:rPr>
        <w:t xml:space="preserve"> </w:t>
      </w:r>
      <w:r>
        <w:rPr>
          <w:rFonts w:hint="cs"/>
          <w:rtl/>
        </w:rPr>
        <w:t>לעשר</w:t>
      </w:r>
      <w:r>
        <w:rPr>
          <w:rtl/>
        </w:rPr>
        <w:t xml:space="preserve"> </w:t>
      </w:r>
      <w:r>
        <w:rPr>
          <w:rFonts w:hint="cs"/>
          <w:rtl/>
        </w:rPr>
        <w:t>תעשר</w:t>
      </w:r>
      <w:r>
        <w:rPr>
          <w:rtl/>
        </w:rPr>
        <w:t xml:space="preserve"> </w:t>
      </w:r>
      <w:r>
        <w:rPr>
          <w:rFonts w:hint="cs"/>
          <w:rtl/>
        </w:rPr>
        <w:t>וקורא</w:t>
      </w:r>
      <w:r>
        <w:rPr>
          <w:rtl/>
        </w:rPr>
        <w:t xml:space="preserve"> </w:t>
      </w:r>
      <w:r>
        <w:rPr>
          <w:rFonts w:hint="cs"/>
          <w:rtl/>
        </w:rPr>
        <w:t>מעשר</w:t>
      </w:r>
      <w:r>
        <w:rPr>
          <w:rtl/>
        </w:rPr>
        <w:t xml:space="preserve"> </w:t>
      </w:r>
      <w:r>
        <w:rPr>
          <w:rFonts w:hint="cs"/>
          <w:rtl/>
        </w:rPr>
        <w:t>תעשר</w:t>
      </w:r>
      <w:r>
        <w:rPr>
          <w:rtl/>
        </w:rPr>
        <w:t xml:space="preserve"> </w:t>
      </w:r>
      <w:r>
        <w:rPr>
          <w:rFonts w:hint="cs"/>
          <w:rtl/>
        </w:rPr>
        <w:t>על</w:t>
      </w:r>
      <w:r>
        <w:rPr>
          <w:rtl/>
        </w:rPr>
        <w:t xml:space="preserve"> </w:t>
      </w:r>
      <w:r>
        <w:rPr>
          <w:rFonts w:hint="cs"/>
          <w:rtl/>
        </w:rPr>
        <w:t>הסדר</w:t>
      </w:r>
      <w:r>
        <w:rPr>
          <w:rtl/>
        </w:rPr>
        <w:t xml:space="preserve"> </w:t>
      </w:r>
      <w:r>
        <w:rPr>
          <w:rFonts w:hint="cs"/>
          <w:rtl/>
        </w:rPr>
        <w:t>עד</w:t>
      </w:r>
      <w:r>
        <w:rPr>
          <w:rtl/>
        </w:rPr>
        <w:t xml:space="preserve"> </w:t>
      </w:r>
      <w:r>
        <w:rPr>
          <w:rFonts w:hint="cs"/>
          <w:rtl/>
        </w:rPr>
        <w:t>סוף</w:t>
      </w:r>
      <w:r>
        <w:rPr>
          <w:rtl/>
        </w:rPr>
        <w:t xml:space="preserve"> </w:t>
      </w:r>
      <w:r>
        <w:rPr>
          <w:rFonts w:hint="cs"/>
          <w:rtl/>
        </w:rPr>
        <w:t>ברכות</w:t>
      </w:r>
      <w:r>
        <w:rPr>
          <w:rtl/>
        </w:rPr>
        <w:t xml:space="preserve"> </w:t>
      </w:r>
      <w:r>
        <w:rPr>
          <w:rFonts w:hint="cs"/>
          <w:rtl/>
        </w:rPr>
        <w:t>וקללות</w:t>
      </w:r>
      <w:r>
        <w:rPr>
          <w:rtl/>
        </w:rPr>
        <w:t xml:space="preserve"> </w:t>
      </w:r>
      <w:r>
        <w:rPr>
          <w:rFonts w:hint="cs"/>
          <w:rtl/>
        </w:rPr>
        <w:t>עד</w:t>
      </w:r>
      <w:r>
        <w:rPr>
          <w:rtl/>
        </w:rPr>
        <w:t xml:space="preserve"> </w:t>
      </w:r>
      <w:r>
        <w:rPr>
          <w:rFonts w:hint="cs"/>
          <w:rtl/>
        </w:rPr>
        <w:t>מלבד</w:t>
      </w:r>
      <w:r>
        <w:rPr>
          <w:rtl/>
        </w:rPr>
        <w:t xml:space="preserve"> </w:t>
      </w:r>
      <w:r>
        <w:rPr>
          <w:rFonts w:hint="cs"/>
          <w:rtl/>
        </w:rPr>
        <w:t>הברית</w:t>
      </w:r>
      <w:r>
        <w:rPr>
          <w:rtl/>
        </w:rPr>
        <w:t xml:space="preserve"> </w:t>
      </w:r>
      <w:r>
        <w:rPr>
          <w:rFonts w:hint="cs"/>
          <w:rtl/>
        </w:rPr>
        <w:t>אשר</w:t>
      </w:r>
      <w:r>
        <w:rPr>
          <w:rtl/>
        </w:rPr>
        <w:t xml:space="preserve"> </w:t>
      </w:r>
      <w:r>
        <w:rPr>
          <w:rFonts w:hint="cs"/>
          <w:rtl/>
        </w:rPr>
        <w:t>כרת</w:t>
      </w:r>
      <w:r>
        <w:rPr>
          <w:rtl/>
        </w:rPr>
        <w:t xml:space="preserve"> </w:t>
      </w:r>
      <w:r>
        <w:rPr>
          <w:rFonts w:hint="cs"/>
          <w:rtl/>
        </w:rPr>
        <w:t>אתם</w:t>
      </w:r>
      <w:r>
        <w:rPr>
          <w:rtl/>
        </w:rPr>
        <w:t xml:space="preserve"> </w:t>
      </w:r>
      <w:r>
        <w:rPr>
          <w:rFonts w:hint="cs"/>
          <w:rtl/>
        </w:rPr>
        <w:t>בחורב</w:t>
      </w:r>
      <w:r>
        <w:rPr>
          <w:rtl/>
        </w:rPr>
        <w:t xml:space="preserve"> </w:t>
      </w:r>
      <w:r>
        <w:rPr>
          <w:rFonts w:hint="cs"/>
          <w:rtl/>
        </w:rPr>
        <w:t>ופוסק".</w:t>
      </w:r>
    </w:p>
    <w:p w:rsidR="00F14A6E" w:rsidRDefault="00F14A6E" w:rsidP="005868C6">
      <w:pPr>
        <w:pStyle w:val="a2"/>
        <w:rPr>
          <w:rtl/>
        </w:rPr>
      </w:pPr>
      <w:r>
        <w:rPr>
          <w:rFonts w:hint="cs"/>
          <w:rtl/>
        </w:rPr>
        <w:t xml:space="preserve">והנה עיין שם ברש"י ד"ה ושמע שמבאר סיבת קריאת פרשיות אלו, "ושמע והיה אם שמוע, </w:t>
      </w:r>
      <w:r w:rsidRPr="0091417D">
        <w:rPr>
          <w:rFonts w:hint="cs"/>
          <w:rtl/>
        </w:rPr>
        <w:t>ע</w:t>
      </w:r>
      <w:r w:rsidRPr="0091417D">
        <w:rPr>
          <w:rtl/>
        </w:rPr>
        <w:t>"</w:t>
      </w:r>
      <w:r w:rsidRPr="0091417D">
        <w:rPr>
          <w:rFonts w:hint="cs"/>
          <w:rtl/>
        </w:rPr>
        <w:t>י</w:t>
      </w:r>
      <w:r w:rsidRPr="0091417D">
        <w:rPr>
          <w:rtl/>
        </w:rPr>
        <w:t xml:space="preserve"> </w:t>
      </w:r>
      <w:r w:rsidRPr="0091417D">
        <w:rPr>
          <w:rFonts w:hint="cs"/>
          <w:rtl/>
        </w:rPr>
        <w:t>דילוג</w:t>
      </w:r>
      <w:r w:rsidRPr="0091417D">
        <w:rPr>
          <w:rtl/>
        </w:rPr>
        <w:t xml:space="preserve"> </w:t>
      </w:r>
      <w:r w:rsidRPr="0091417D">
        <w:rPr>
          <w:rFonts w:hint="cs"/>
          <w:rtl/>
        </w:rPr>
        <w:t>ומשם</w:t>
      </w:r>
      <w:r w:rsidRPr="0091417D">
        <w:rPr>
          <w:rtl/>
        </w:rPr>
        <w:t xml:space="preserve"> </w:t>
      </w:r>
      <w:r w:rsidRPr="0091417D">
        <w:rPr>
          <w:rFonts w:hint="cs"/>
          <w:rtl/>
        </w:rPr>
        <w:t>מדלג</w:t>
      </w:r>
      <w:r w:rsidRPr="0091417D">
        <w:rPr>
          <w:rtl/>
        </w:rPr>
        <w:t xml:space="preserve"> </w:t>
      </w:r>
      <w:r w:rsidRPr="0091417D">
        <w:rPr>
          <w:rFonts w:hint="cs"/>
          <w:rtl/>
        </w:rPr>
        <w:t>לעשר</w:t>
      </w:r>
      <w:r w:rsidRPr="0091417D">
        <w:rPr>
          <w:rtl/>
        </w:rPr>
        <w:t xml:space="preserve"> </w:t>
      </w:r>
      <w:r w:rsidRPr="0091417D">
        <w:rPr>
          <w:rFonts w:hint="cs"/>
          <w:rtl/>
        </w:rPr>
        <w:t>תעשר</w:t>
      </w:r>
      <w:r w:rsidRPr="0091417D">
        <w:rPr>
          <w:rtl/>
        </w:rPr>
        <w:t xml:space="preserve"> </w:t>
      </w:r>
      <w:r w:rsidRPr="0091417D">
        <w:rPr>
          <w:rFonts w:hint="cs"/>
          <w:rtl/>
        </w:rPr>
        <w:t>ומשם</w:t>
      </w:r>
      <w:r w:rsidRPr="0091417D">
        <w:rPr>
          <w:rtl/>
        </w:rPr>
        <w:t xml:space="preserve"> </w:t>
      </w:r>
      <w:r w:rsidRPr="0091417D">
        <w:rPr>
          <w:rFonts w:hint="cs"/>
          <w:rtl/>
        </w:rPr>
        <w:t>מדלג</w:t>
      </w:r>
      <w:r w:rsidRPr="0091417D">
        <w:rPr>
          <w:rtl/>
        </w:rPr>
        <w:t xml:space="preserve"> </w:t>
      </w:r>
      <w:r w:rsidRPr="0091417D">
        <w:rPr>
          <w:rFonts w:hint="cs"/>
          <w:rtl/>
        </w:rPr>
        <w:t>וקורא</w:t>
      </w:r>
      <w:r w:rsidRPr="0091417D">
        <w:rPr>
          <w:rtl/>
        </w:rPr>
        <w:t xml:space="preserve"> </w:t>
      </w:r>
      <w:r w:rsidRPr="0091417D">
        <w:rPr>
          <w:rFonts w:hint="cs"/>
          <w:rtl/>
        </w:rPr>
        <w:t>כי</w:t>
      </w:r>
      <w:r w:rsidRPr="0091417D">
        <w:rPr>
          <w:rtl/>
        </w:rPr>
        <w:t xml:space="preserve"> </w:t>
      </w:r>
      <w:r w:rsidRPr="0091417D">
        <w:rPr>
          <w:rFonts w:hint="cs"/>
          <w:rtl/>
        </w:rPr>
        <w:t>תכלה</w:t>
      </w:r>
      <w:r w:rsidRPr="0091417D">
        <w:rPr>
          <w:rtl/>
        </w:rPr>
        <w:t xml:space="preserve"> </w:t>
      </w:r>
      <w:r w:rsidRPr="0091417D">
        <w:rPr>
          <w:rFonts w:hint="cs"/>
          <w:rtl/>
        </w:rPr>
        <w:t>לעשר</w:t>
      </w:r>
      <w:r w:rsidRPr="0091417D">
        <w:rPr>
          <w:rtl/>
        </w:rPr>
        <w:t xml:space="preserve"> </w:t>
      </w:r>
      <w:r w:rsidRPr="0091417D">
        <w:rPr>
          <w:rFonts w:hint="cs"/>
          <w:rtl/>
        </w:rPr>
        <w:t>וברכות</w:t>
      </w:r>
      <w:r w:rsidRPr="0091417D">
        <w:rPr>
          <w:rtl/>
        </w:rPr>
        <w:t xml:space="preserve"> </w:t>
      </w:r>
      <w:r w:rsidRPr="0091417D">
        <w:rPr>
          <w:rFonts w:hint="cs"/>
          <w:rtl/>
        </w:rPr>
        <w:t>וקללות</w:t>
      </w:r>
      <w:r w:rsidRPr="0091417D">
        <w:rPr>
          <w:rtl/>
        </w:rPr>
        <w:t xml:space="preserve"> </w:t>
      </w:r>
      <w:r w:rsidRPr="0091417D">
        <w:rPr>
          <w:rFonts w:hint="cs"/>
          <w:rtl/>
        </w:rPr>
        <w:t>ומשם</w:t>
      </w:r>
      <w:r w:rsidRPr="0091417D">
        <w:rPr>
          <w:rtl/>
        </w:rPr>
        <w:t xml:space="preserve"> </w:t>
      </w:r>
      <w:r w:rsidRPr="0091417D">
        <w:rPr>
          <w:rFonts w:hint="cs"/>
          <w:rtl/>
        </w:rPr>
        <w:t>חוזר</w:t>
      </w:r>
      <w:r w:rsidRPr="0091417D">
        <w:rPr>
          <w:rtl/>
        </w:rPr>
        <w:t xml:space="preserve"> </w:t>
      </w:r>
      <w:r w:rsidRPr="0091417D">
        <w:rPr>
          <w:rFonts w:hint="cs"/>
          <w:rtl/>
        </w:rPr>
        <w:t>למפרע</w:t>
      </w:r>
      <w:r w:rsidRPr="0091417D">
        <w:rPr>
          <w:rtl/>
        </w:rPr>
        <w:t xml:space="preserve"> </w:t>
      </w:r>
      <w:r w:rsidRPr="0091417D">
        <w:rPr>
          <w:rFonts w:hint="cs"/>
          <w:rtl/>
        </w:rPr>
        <w:t>וקורא</w:t>
      </w:r>
      <w:r w:rsidRPr="0091417D">
        <w:rPr>
          <w:rtl/>
        </w:rPr>
        <w:t xml:space="preserve"> </w:t>
      </w:r>
      <w:r w:rsidRPr="0091417D">
        <w:rPr>
          <w:rFonts w:hint="cs"/>
          <w:rtl/>
        </w:rPr>
        <w:t>אשימה</w:t>
      </w:r>
      <w:r w:rsidRPr="0091417D">
        <w:rPr>
          <w:rtl/>
        </w:rPr>
        <w:t xml:space="preserve"> </w:t>
      </w:r>
      <w:r w:rsidRPr="0091417D">
        <w:rPr>
          <w:rFonts w:hint="cs"/>
          <w:rtl/>
        </w:rPr>
        <w:t>עלי</w:t>
      </w:r>
      <w:r w:rsidRPr="0091417D">
        <w:rPr>
          <w:rtl/>
        </w:rPr>
        <w:t xml:space="preserve"> </w:t>
      </w:r>
      <w:r w:rsidRPr="0091417D">
        <w:rPr>
          <w:rFonts w:hint="cs"/>
          <w:rtl/>
        </w:rPr>
        <w:t>מלך</w:t>
      </w:r>
      <w:r>
        <w:rPr>
          <w:rFonts w:hint="cs"/>
          <w:rtl/>
        </w:rPr>
        <w:t>,</w:t>
      </w:r>
      <w:r w:rsidRPr="0091417D">
        <w:rPr>
          <w:rtl/>
        </w:rPr>
        <w:t xml:space="preserve"> </w:t>
      </w:r>
      <w:r w:rsidRPr="00D9232F">
        <w:rPr>
          <w:rFonts w:hint="cs"/>
          <w:b/>
          <w:bCs/>
          <w:rtl/>
        </w:rPr>
        <w:t>שמע</w:t>
      </w:r>
      <w:r w:rsidRPr="00D9232F">
        <w:rPr>
          <w:b/>
          <w:bCs/>
          <w:rtl/>
        </w:rPr>
        <w:t xml:space="preserve"> </w:t>
      </w:r>
      <w:r w:rsidRPr="00D9232F">
        <w:rPr>
          <w:rFonts w:hint="cs"/>
          <w:b/>
          <w:bCs/>
          <w:rtl/>
        </w:rPr>
        <w:t>קבלת</w:t>
      </w:r>
      <w:r w:rsidRPr="00D9232F">
        <w:rPr>
          <w:b/>
          <w:bCs/>
          <w:rtl/>
        </w:rPr>
        <w:t xml:space="preserve"> </w:t>
      </w:r>
      <w:r w:rsidRPr="00D9232F">
        <w:rPr>
          <w:rFonts w:hint="cs"/>
          <w:b/>
          <w:bCs/>
          <w:rtl/>
        </w:rPr>
        <w:t>מלכות</w:t>
      </w:r>
      <w:r w:rsidRPr="00D9232F">
        <w:rPr>
          <w:b/>
          <w:bCs/>
          <w:rtl/>
        </w:rPr>
        <w:t xml:space="preserve"> </w:t>
      </w:r>
      <w:r w:rsidRPr="00D9232F">
        <w:rPr>
          <w:rFonts w:hint="cs"/>
          <w:b/>
          <w:bCs/>
          <w:rtl/>
        </w:rPr>
        <w:t>שמים</w:t>
      </w:r>
      <w:r w:rsidRPr="00D9232F">
        <w:rPr>
          <w:b/>
          <w:bCs/>
          <w:rtl/>
        </w:rPr>
        <w:t xml:space="preserve"> </w:t>
      </w:r>
      <w:r w:rsidRPr="00D9232F">
        <w:rPr>
          <w:rFonts w:hint="cs"/>
          <w:b/>
          <w:bCs/>
          <w:rtl/>
        </w:rPr>
        <w:t>והיה</w:t>
      </w:r>
      <w:r w:rsidRPr="00D9232F">
        <w:rPr>
          <w:b/>
          <w:bCs/>
          <w:rtl/>
        </w:rPr>
        <w:t xml:space="preserve"> </w:t>
      </w:r>
      <w:r w:rsidRPr="00D9232F">
        <w:rPr>
          <w:rFonts w:hint="cs"/>
          <w:b/>
          <w:bCs/>
          <w:rtl/>
        </w:rPr>
        <w:t>אם</w:t>
      </w:r>
      <w:r w:rsidRPr="00D9232F">
        <w:rPr>
          <w:b/>
          <w:bCs/>
          <w:rtl/>
        </w:rPr>
        <w:t xml:space="preserve"> </w:t>
      </w:r>
      <w:r w:rsidRPr="00D9232F">
        <w:rPr>
          <w:rFonts w:hint="cs"/>
          <w:b/>
          <w:bCs/>
          <w:rtl/>
        </w:rPr>
        <w:t>שמוע</w:t>
      </w:r>
      <w:r w:rsidRPr="00D9232F">
        <w:rPr>
          <w:b/>
          <w:bCs/>
          <w:rtl/>
        </w:rPr>
        <w:t xml:space="preserve"> </w:t>
      </w:r>
      <w:r w:rsidRPr="00D9232F">
        <w:rPr>
          <w:rFonts w:hint="cs"/>
          <w:b/>
          <w:bCs/>
          <w:rtl/>
        </w:rPr>
        <w:t>קבלת</w:t>
      </w:r>
      <w:r w:rsidRPr="00D9232F">
        <w:rPr>
          <w:b/>
          <w:bCs/>
          <w:rtl/>
        </w:rPr>
        <w:t xml:space="preserve"> </w:t>
      </w:r>
      <w:r w:rsidRPr="00D9232F">
        <w:rPr>
          <w:rFonts w:hint="cs"/>
          <w:b/>
          <w:bCs/>
          <w:rtl/>
        </w:rPr>
        <w:t>עול</w:t>
      </w:r>
      <w:r w:rsidRPr="00D9232F">
        <w:rPr>
          <w:b/>
          <w:bCs/>
          <w:rtl/>
        </w:rPr>
        <w:t xml:space="preserve"> </w:t>
      </w:r>
      <w:r w:rsidRPr="00D9232F">
        <w:rPr>
          <w:rFonts w:hint="cs"/>
          <w:b/>
          <w:bCs/>
          <w:rtl/>
        </w:rPr>
        <w:t>מצות</w:t>
      </w:r>
      <w:r w:rsidRPr="00D9232F">
        <w:rPr>
          <w:b/>
          <w:bCs/>
          <w:rtl/>
        </w:rPr>
        <w:t xml:space="preserve"> </w:t>
      </w:r>
      <w:r w:rsidRPr="00D9232F">
        <w:rPr>
          <w:rFonts w:hint="cs"/>
          <w:b/>
          <w:bCs/>
          <w:rtl/>
        </w:rPr>
        <w:t>כדאמר</w:t>
      </w:r>
      <w:r w:rsidRPr="00D9232F">
        <w:rPr>
          <w:b/>
          <w:bCs/>
          <w:rtl/>
        </w:rPr>
        <w:t xml:space="preserve"> </w:t>
      </w:r>
      <w:r w:rsidRPr="00D9232F">
        <w:rPr>
          <w:rFonts w:hint="cs"/>
          <w:b/>
          <w:bCs/>
          <w:rtl/>
        </w:rPr>
        <w:t>בפ</w:t>
      </w:r>
      <w:r w:rsidRPr="00D9232F">
        <w:rPr>
          <w:b/>
          <w:bCs/>
          <w:rtl/>
        </w:rPr>
        <w:t xml:space="preserve">' </w:t>
      </w:r>
      <w:r w:rsidRPr="00D9232F">
        <w:rPr>
          <w:rFonts w:hint="cs"/>
          <w:b/>
          <w:bCs/>
          <w:rtl/>
        </w:rPr>
        <w:t>שני</w:t>
      </w:r>
      <w:r w:rsidRPr="00D9232F">
        <w:rPr>
          <w:b/>
          <w:bCs/>
          <w:rtl/>
        </w:rPr>
        <w:t xml:space="preserve"> </w:t>
      </w:r>
      <w:r w:rsidRPr="00D9232F">
        <w:rPr>
          <w:rFonts w:hint="cs"/>
          <w:b/>
          <w:bCs/>
          <w:rtl/>
        </w:rPr>
        <w:t>דברכות</w:t>
      </w:r>
      <w:r w:rsidRPr="00D9232F">
        <w:rPr>
          <w:b/>
          <w:bCs/>
          <w:rtl/>
        </w:rPr>
        <w:t xml:space="preserve"> (</w:t>
      </w:r>
      <w:r w:rsidRPr="00D9232F">
        <w:rPr>
          <w:rFonts w:hint="cs"/>
          <w:b/>
          <w:bCs/>
          <w:rtl/>
        </w:rPr>
        <w:t>דף</w:t>
      </w:r>
      <w:r w:rsidRPr="00D9232F">
        <w:rPr>
          <w:b/>
          <w:bCs/>
          <w:rtl/>
        </w:rPr>
        <w:t xml:space="preserve"> </w:t>
      </w:r>
      <w:r w:rsidRPr="00D9232F">
        <w:rPr>
          <w:rFonts w:hint="cs"/>
          <w:b/>
          <w:bCs/>
          <w:rtl/>
        </w:rPr>
        <w:t>יג</w:t>
      </w:r>
      <w:r w:rsidRPr="00D9232F">
        <w:rPr>
          <w:b/>
          <w:bCs/>
          <w:rtl/>
        </w:rPr>
        <w:t>)</w:t>
      </w:r>
      <w:r w:rsidRPr="00D9232F">
        <w:rPr>
          <w:rFonts w:hint="cs"/>
          <w:b/>
          <w:bCs/>
          <w:rtl/>
        </w:rPr>
        <w:t>,</w:t>
      </w:r>
      <w:r>
        <w:rPr>
          <w:rFonts w:hint="cs"/>
          <w:rtl/>
        </w:rPr>
        <w:t xml:space="preserve"> </w:t>
      </w:r>
      <w:r w:rsidRPr="00D9232F">
        <w:rPr>
          <w:rFonts w:hint="cs"/>
          <w:rtl/>
        </w:rPr>
        <w:t>וכן</w:t>
      </w:r>
      <w:r w:rsidRPr="00D9232F">
        <w:rPr>
          <w:rtl/>
        </w:rPr>
        <w:t xml:space="preserve"> </w:t>
      </w:r>
      <w:r w:rsidRPr="00D9232F">
        <w:rPr>
          <w:rFonts w:hint="cs"/>
          <w:rtl/>
        </w:rPr>
        <w:t>ברכות</w:t>
      </w:r>
      <w:r w:rsidRPr="00D9232F">
        <w:rPr>
          <w:rtl/>
        </w:rPr>
        <w:t xml:space="preserve"> </w:t>
      </w:r>
      <w:r w:rsidRPr="00D9232F">
        <w:rPr>
          <w:rFonts w:hint="cs"/>
          <w:rtl/>
        </w:rPr>
        <w:t>וקללות</w:t>
      </w:r>
      <w:r w:rsidRPr="00D9232F">
        <w:rPr>
          <w:rtl/>
        </w:rPr>
        <w:t xml:space="preserve"> </w:t>
      </w:r>
      <w:r w:rsidRPr="00D9232F">
        <w:rPr>
          <w:rFonts w:hint="cs"/>
          <w:b/>
          <w:bCs/>
          <w:rtl/>
        </w:rPr>
        <w:t>קבלת</w:t>
      </w:r>
      <w:r w:rsidRPr="00D9232F">
        <w:rPr>
          <w:b/>
          <w:bCs/>
          <w:rtl/>
        </w:rPr>
        <w:t xml:space="preserve"> </w:t>
      </w:r>
      <w:r w:rsidRPr="00D9232F">
        <w:rPr>
          <w:rFonts w:hint="cs"/>
          <w:b/>
          <w:bCs/>
          <w:rtl/>
        </w:rPr>
        <w:t>בריתות</w:t>
      </w:r>
      <w:r w:rsidRPr="00D9232F">
        <w:rPr>
          <w:b/>
          <w:bCs/>
          <w:rtl/>
        </w:rPr>
        <w:t xml:space="preserve"> </w:t>
      </w:r>
      <w:r w:rsidRPr="00D9232F">
        <w:rPr>
          <w:rFonts w:hint="cs"/>
          <w:b/>
          <w:bCs/>
          <w:rtl/>
        </w:rPr>
        <w:t>של</w:t>
      </w:r>
      <w:r w:rsidRPr="00D9232F">
        <w:rPr>
          <w:b/>
          <w:bCs/>
          <w:rtl/>
        </w:rPr>
        <w:t xml:space="preserve"> </w:t>
      </w:r>
      <w:r w:rsidRPr="00D9232F">
        <w:rPr>
          <w:rFonts w:hint="cs"/>
          <w:b/>
          <w:bCs/>
          <w:rtl/>
        </w:rPr>
        <w:t>תורה</w:t>
      </w:r>
      <w:r w:rsidRPr="00D9232F">
        <w:rPr>
          <w:rtl/>
        </w:rPr>
        <w:t xml:space="preserve"> </w:t>
      </w:r>
      <w:r w:rsidRPr="00D9232F">
        <w:rPr>
          <w:rFonts w:hint="cs"/>
          <w:rtl/>
        </w:rPr>
        <w:t>ומשמיע</w:t>
      </w:r>
      <w:r w:rsidRPr="00D9232F">
        <w:rPr>
          <w:rtl/>
        </w:rPr>
        <w:t xml:space="preserve"> </w:t>
      </w:r>
      <w:r w:rsidRPr="00D9232F">
        <w:rPr>
          <w:rFonts w:hint="cs"/>
          <w:rtl/>
        </w:rPr>
        <w:t>לרבים</w:t>
      </w:r>
      <w:r w:rsidRPr="00D9232F">
        <w:rPr>
          <w:rtl/>
        </w:rPr>
        <w:t xml:space="preserve"> </w:t>
      </w:r>
      <w:r w:rsidRPr="00D9232F">
        <w:rPr>
          <w:rFonts w:hint="cs"/>
          <w:rtl/>
        </w:rPr>
        <w:t>עשר</w:t>
      </w:r>
      <w:r w:rsidRPr="00D9232F">
        <w:rPr>
          <w:rtl/>
        </w:rPr>
        <w:t xml:space="preserve"> </w:t>
      </w:r>
      <w:r w:rsidRPr="00D9232F">
        <w:rPr>
          <w:rFonts w:hint="cs"/>
          <w:rtl/>
        </w:rPr>
        <w:t>תעשר</w:t>
      </w:r>
      <w:r w:rsidRPr="00D9232F">
        <w:rPr>
          <w:rtl/>
        </w:rPr>
        <w:t xml:space="preserve"> </w:t>
      </w:r>
      <w:r w:rsidRPr="00D9232F">
        <w:rPr>
          <w:rFonts w:hint="cs"/>
          <w:b/>
          <w:bCs/>
          <w:rtl/>
        </w:rPr>
        <w:t>כי</w:t>
      </w:r>
      <w:r w:rsidRPr="00D9232F">
        <w:rPr>
          <w:b/>
          <w:bCs/>
          <w:rtl/>
        </w:rPr>
        <w:t xml:space="preserve"> </w:t>
      </w:r>
      <w:r w:rsidRPr="00D9232F">
        <w:rPr>
          <w:rFonts w:hint="cs"/>
          <w:b/>
          <w:bCs/>
          <w:rtl/>
        </w:rPr>
        <w:t>תכלה</w:t>
      </w:r>
      <w:r w:rsidRPr="00D9232F">
        <w:rPr>
          <w:b/>
          <w:bCs/>
          <w:rtl/>
        </w:rPr>
        <w:t xml:space="preserve"> </w:t>
      </w:r>
      <w:r w:rsidRPr="00D9232F">
        <w:rPr>
          <w:rFonts w:hint="cs"/>
          <w:b/>
          <w:bCs/>
          <w:rtl/>
        </w:rPr>
        <w:t>לעשר</w:t>
      </w:r>
      <w:r w:rsidRPr="00D9232F">
        <w:rPr>
          <w:b/>
          <w:bCs/>
          <w:rtl/>
        </w:rPr>
        <w:t xml:space="preserve"> </w:t>
      </w:r>
      <w:r w:rsidRPr="00D9232F">
        <w:rPr>
          <w:rFonts w:hint="cs"/>
          <w:b/>
          <w:bCs/>
          <w:rtl/>
        </w:rPr>
        <w:t>מפני</w:t>
      </w:r>
      <w:r w:rsidRPr="00D9232F">
        <w:rPr>
          <w:b/>
          <w:bCs/>
          <w:rtl/>
        </w:rPr>
        <w:t xml:space="preserve"> </w:t>
      </w:r>
      <w:r w:rsidRPr="00D9232F">
        <w:rPr>
          <w:rFonts w:hint="cs"/>
          <w:b/>
          <w:bCs/>
          <w:rtl/>
        </w:rPr>
        <w:t>שהוא</w:t>
      </w:r>
      <w:r w:rsidRPr="00D9232F">
        <w:rPr>
          <w:b/>
          <w:bCs/>
          <w:rtl/>
        </w:rPr>
        <w:t xml:space="preserve"> </w:t>
      </w:r>
      <w:r w:rsidRPr="00D9232F">
        <w:rPr>
          <w:rFonts w:hint="cs"/>
          <w:b/>
          <w:bCs/>
          <w:rtl/>
        </w:rPr>
        <w:t>זמן</w:t>
      </w:r>
      <w:r w:rsidRPr="00D9232F">
        <w:rPr>
          <w:b/>
          <w:bCs/>
          <w:rtl/>
        </w:rPr>
        <w:t xml:space="preserve"> </w:t>
      </w:r>
      <w:r w:rsidRPr="00D9232F">
        <w:rPr>
          <w:rFonts w:hint="cs"/>
          <w:b/>
          <w:bCs/>
          <w:rtl/>
        </w:rPr>
        <w:t>אסיף</w:t>
      </w:r>
      <w:r w:rsidRPr="00D9232F">
        <w:rPr>
          <w:b/>
          <w:bCs/>
          <w:rtl/>
        </w:rPr>
        <w:t xml:space="preserve"> </w:t>
      </w:r>
      <w:r w:rsidRPr="00D9232F">
        <w:rPr>
          <w:rFonts w:hint="cs"/>
          <w:b/>
          <w:bCs/>
          <w:rtl/>
        </w:rPr>
        <w:t>ומתנות</w:t>
      </w:r>
      <w:r w:rsidRPr="00D9232F">
        <w:rPr>
          <w:b/>
          <w:bCs/>
          <w:rtl/>
        </w:rPr>
        <w:t xml:space="preserve"> </w:t>
      </w:r>
      <w:r w:rsidRPr="00D9232F">
        <w:rPr>
          <w:rFonts w:hint="cs"/>
          <w:b/>
          <w:bCs/>
          <w:rtl/>
        </w:rPr>
        <w:t>עניים</w:t>
      </w:r>
      <w:r w:rsidRPr="00D9232F">
        <w:rPr>
          <w:b/>
          <w:bCs/>
          <w:rtl/>
        </w:rPr>
        <w:t xml:space="preserve"> </w:t>
      </w:r>
      <w:r w:rsidRPr="00D9232F">
        <w:rPr>
          <w:rFonts w:hint="cs"/>
          <w:b/>
          <w:bCs/>
          <w:rtl/>
        </w:rPr>
        <w:t>והפרשת</w:t>
      </w:r>
      <w:r w:rsidRPr="00D9232F">
        <w:rPr>
          <w:b/>
          <w:bCs/>
          <w:rtl/>
        </w:rPr>
        <w:t xml:space="preserve"> </w:t>
      </w:r>
      <w:r w:rsidRPr="00D9232F">
        <w:rPr>
          <w:rFonts w:hint="cs"/>
          <w:b/>
          <w:bCs/>
          <w:rtl/>
        </w:rPr>
        <w:t>תרומות</w:t>
      </w:r>
      <w:r w:rsidRPr="00D9232F">
        <w:rPr>
          <w:b/>
          <w:bCs/>
          <w:rtl/>
        </w:rPr>
        <w:t xml:space="preserve"> </w:t>
      </w:r>
      <w:r w:rsidRPr="00D9232F">
        <w:rPr>
          <w:rFonts w:hint="cs"/>
          <w:b/>
          <w:bCs/>
          <w:rtl/>
        </w:rPr>
        <w:t>ומעשרות"</w:t>
      </w:r>
      <w:r w:rsidRPr="00D9232F">
        <w:rPr>
          <w:rtl/>
        </w:rPr>
        <w:t xml:space="preserve"> </w:t>
      </w:r>
      <w:r>
        <w:rPr>
          <w:rFonts w:hint="cs"/>
          <w:rtl/>
        </w:rPr>
        <w:t>והנה אעפ"י שרבינו חולק על רש"י בפרטי הקריאה (ראה נו"כ הרמב"ם), הרי נראה שרבינו הבין כדברי רש"י בטעם בחירת פרשיות אלו שכוללת קריאת  קריאת שמע שהיא קבלת עול מלכות שמים, וכן מתן תורה שהוא העברת מעמד מתן תורה, ובריתות וקללות ומצות תרומות ומעשרות, שהם מציגים ביחד שלשה יסודות של קריאה זו שרבינו מזכיר "פרשיות</w:t>
      </w:r>
      <w:r>
        <w:rPr>
          <w:rtl/>
        </w:rPr>
        <w:t xml:space="preserve"> </w:t>
      </w:r>
      <w:r>
        <w:rPr>
          <w:rFonts w:hint="cs"/>
          <w:rtl/>
        </w:rPr>
        <w:t>שהן</w:t>
      </w:r>
      <w:r>
        <w:rPr>
          <w:rtl/>
        </w:rPr>
        <w:t xml:space="preserve"> </w:t>
      </w:r>
      <w:r>
        <w:rPr>
          <w:rFonts w:hint="cs"/>
          <w:rtl/>
        </w:rPr>
        <w:t>מזרזות</w:t>
      </w:r>
      <w:r>
        <w:rPr>
          <w:rtl/>
        </w:rPr>
        <w:t xml:space="preserve"> </w:t>
      </w:r>
      <w:r>
        <w:rPr>
          <w:rFonts w:hint="cs"/>
          <w:rtl/>
        </w:rPr>
        <w:t>אותן</w:t>
      </w:r>
      <w:r>
        <w:rPr>
          <w:rtl/>
        </w:rPr>
        <w:t xml:space="preserve"> </w:t>
      </w:r>
      <w:r>
        <w:rPr>
          <w:rFonts w:hint="cs"/>
          <w:rtl/>
        </w:rPr>
        <w:t>במצות</w:t>
      </w:r>
      <w:r>
        <w:rPr>
          <w:rtl/>
        </w:rPr>
        <w:t xml:space="preserve"> </w:t>
      </w:r>
      <w:r>
        <w:rPr>
          <w:rFonts w:hint="cs"/>
          <w:rtl/>
        </w:rPr>
        <w:t>ומחזקות</w:t>
      </w:r>
      <w:r>
        <w:rPr>
          <w:rtl/>
        </w:rPr>
        <w:t xml:space="preserve"> </w:t>
      </w:r>
      <w:r>
        <w:rPr>
          <w:rFonts w:hint="cs"/>
          <w:rtl/>
        </w:rPr>
        <w:t>ידיהם</w:t>
      </w:r>
      <w:r>
        <w:rPr>
          <w:rtl/>
        </w:rPr>
        <w:t xml:space="preserve"> </w:t>
      </w:r>
      <w:r>
        <w:rPr>
          <w:rFonts w:hint="cs"/>
          <w:rtl/>
        </w:rPr>
        <w:t>בדת</w:t>
      </w:r>
      <w:r>
        <w:rPr>
          <w:rtl/>
        </w:rPr>
        <w:t xml:space="preserve"> </w:t>
      </w:r>
      <w:r>
        <w:rPr>
          <w:rFonts w:hint="cs"/>
          <w:rtl/>
        </w:rPr>
        <w:t>האמת". א)זירוז מצות הן פרשיות צדקה ותרומות ומעשרות, ב) חיזוק דת האמת -פרשיות קריאת שמע קללות וקבלת בריתות, ג</w:t>
      </w:r>
      <w:r>
        <w:t>(</w:t>
      </w:r>
      <w:r>
        <w:rPr>
          <w:rFonts w:hint="cs"/>
          <w:rtl/>
        </w:rPr>
        <w:t>"ויראה</w:t>
      </w:r>
      <w:r>
        <w:rPr>
          <w:rtl/>
        </w:rPr>
        <w:t xml:space="preserve"> </w:t>
      </w:r>
      <w:r>
        <w:rPr>
          <w:rFonts w:hint="cs"/>
          <w:rtl/>
        </w:rPr>
        <w:t>עצמו</w:t>
      </w:r>
      <w:r>
        <w:rPr>
          <w:rtl/>
        </w:rPr>
        <w:t xml:space="preserve"> </w:t>
      </w:r>
      <w:r>
        <w:rPr>
          <w:rFonts w:hint="cs"/>
          <w:rtl/>
        </w:rPr>
        <w:t>כאילו</w:t>
      </w:r>
      <w:r>
        <w:rPr>
          <w:rtl/>
        </w:rPr>
        <w:t xml:space="preserve"> </w:t>
      </w:r>
      <w:r>
        <w:rPr>
          <w:rFonts w:hint="cs"/>
          <w:rtl/>
        </w:rPr>
        <w:t>עתה</w:t>
      </w:r>
      <w:r>
        <w:rPr>
          <w:rtl/>
        </w:rPr>
        <w:t xml:space="preserve"> </w:t>
      </w:r>
      <w:r>
        <w:rPr>
          <w:rFonts w:hint="cs"/>
          <w:rtl/>
        </w:rPr>
        <w:t>נצטוה</w:t>
      </w:r>
      <w:r>
        <w:rPr>
          <w:rtl/>
        </w:rPr>
        <w:t xml:space="preserve"> </w:t>
      </w:r>
      <w:r>
        <w:rPr>
          <w:rFonts w:hint="cs"/>
          <w:rtl/>
        </w:rPr>
        <w:t>בה</w:t>
      </w:r>
      <w:r>
        <w:rPr>
          <w:rtl/>
        </w:rPr>
        <w:t xml:space="preserve"> </w:t>
      </w:r>
      <w:r>
        <w:rPr>
          <w:rFonts w:hint="cs"/>
          <w:rtl/>
        </w:rPr>
        <w:t>ומפי</w:t>
      </w:r>
      <w:r>
        <w:rPr>
          <w:rtl/>
        </w:rPr>
        <w:t xml:space="preserve"> </w:t>
      </w:r>
      <w:r>
        <w:rPr>
          <w:rFonts w:hint="cs"/>
          <w:rtl/>
        </w:rPr>
        <w:t>הגבורה</w:t>
      </w:r>
      <w:r>
        <w:rPr>
          <w:rtl/>
        </w:rPr>
        <w:t xml:space="preserve"> </w:t>
      </w:r>
      <w:r>
        <w:rPr>
          <w:rFonts w:hint="cs"/>
          <w:rtl/>
        </w:rPr>
        <w:t xml:space="preserve">שומעה", פרשת עשרת הדברות. </w:t>
      </w:r>
    </w:p>
    <w:p w:rsidR="00F14A6E" w:rsidRDefault="00F14A6E" w:rsidP="005868C6">
      <w:pPr>
        <w:pStyle w:val="a2"/>
        <w:rPr>
          <w:rtl/>
        </w:rPr>
      </w:pPr>
      <w:r>
        <w:rPr>
          <w:rFonts w:hint="cs"/>
          <w:rtl/>
        </w:rPr>
        <w:t>[ושמעתי מלפני שנים רבות בעת מאת הריי"ג שיחי' ראי' יפה לדברי הרמב"ם מפסוק מפורש בואתחנן (</w:t>
      </w:r>
      <w:r w:rsidRPr="008F3432">
        <w:rPr>
          <w:rFonts w:hint="cs"/>
          <w:rtl/>
        </w:rPr>
        <w:t>דברים</w:t>
      </w:r>
      <w:r w:rsidRPr="008F3432">
        <w:rPr>
          <w:rtl/>
        </w:rPr>
        <w:t xml:space="preserve"> </w:t>
      </w:r>
      <w:r w:rsidRPr="008F3432">
        <w:rPr>
          <w:rFonts w:hint="cs"/>
          <w:rtl/>
        </w:rPr>
        <w:t>ד</w:t>
      </w:r>
      <w:r>
        <w:rPr>
          <w:rFonts w:hint="cs"/>
          <w:rtl/>
        </w:rPr>
        <w:t>,</w:t>
      </w:r>
      <w:r w:rsidRPr="008F3432">
        <w:rPr>
          <w:rtl/>
        </w:rPr>
        <w:t xml:space="preserve"> </w:t>
      </w:r>
      <w:r>
        <w:rPr>
          <w:rFonts w:hint="cs"/>
          <w:rtl/>
        </w:rPr>
        <w:t xml:space="preserve">י) על מעמד הר סיני שמשרע"ה אומר, "באמר ה' אלי </w:t>
      </w:r>
      <w:r w:rsidRPr="007F2E4C">
        <w:rPr>
          <w:rFonts w:hint="cs"/>
          <w:b/>
          <w:bCs/>
          <w:rtl/>
        </w:rPr>
        <w:t>הקהל לי</w:t>
      </w:r>
      <w:r>
        <w:rPr>
          <w:rFonts w:hint="cs"/>
          <w:rtl/>
        </w:rPr>
        <w:t xml:space="preserve"> את העם ואשמיעם את דברי אשר ילמדון ליראה אותי כל הימים", הרי שמעמד הר סיני נקרא הקהל, ומכאן גם ניתן לומר שהקהל את העם מביע ובמטא </w:t>
      </w:r>
      <w:r>
        <w:rPr>
          <w:rFonts w:hint="cs"/>
          <w:rtl/>
        </w:rPr>
        <w:lastRenderedPageBreak/>
        <w:t>מעמד הר סיני</w:t>
      </w:r>
      <w:r>
        <w:rPr>
          <w:rStyle w:val="FootnoteReference"/>
          <w:rFonts w:cs="Arial"/>
          <w:rtl/>
        </w:rPr>
        <w:footnoteReference w:id="4"/>
      </w:r>
      <w:r>
        <w:rPr>
          <w:rFonts w:hint="cs"/>
          <w:rtl/>
        </w:rPr>
        <w:t>, ובאמת הרי פסוקים אלו הם חלק מהקריאה במצות הקהל וכמשנ"ת].</w:t>
      </w:r>
    </w:p>
    <w:p w:rsidR="00F14A6E" w:rsidRDefault="00F14A6E" w:rsidP="005868C6">
      <w:pPr>
        <w:pStyle w:val="a2"/>
        <w:rPr>
          <w:rtl/>
        </w:rPr>
      </w:pPr>
      <w:r>
        <w:rPr>
          <w:rFonts w:hint="cs"/>
          <w:rtl/>
        </w:rPr>
        <w:t xml:space="preserve">כלומר, באם מצוה הקהל היתה חוב לימוד ציבורי כמו לימוד פרשיות התורה, ובגדר לימוד, היו מלמדים כל התורה כולה לדעת מהם חיובי התורה, או לפחות משנה תורה כולה הכוללת  הרבה מדיני תורה כמו פרשת שופטים כי תצא ועוד, אבל להיות שכל עיקרי פרשיות הן כמו פרשיות ק"ש וכיוצא בהם, הרי בהכרח שכוונת המצוה היא למען ילמדו ליראה, היינו לקבל יראת שמים בעצם מעמד הקריאה. </w:t>
      </w:r>
    </w:p>
    <w:p w:rsidR="00F14A6E" w:rsidRDefault="00F14A6E" w:rsidP="005868C6">
      <w:pPr>
        <w:pStyle w:val="a2"/>
        <w:rPr>
          <w:rtl/>
        </w:rPr>
      </w:pPr>
      <w:r>
        <w:rPr>
          <w:rFonts w:hint="cs"/>
          <w:rtl/>
        </w:rPr>
        <w:t xml:space="preserve">ונראה שלפי"ז הבין רבינו שגדר הקהל הוא כמו גדר קריאת שמע, דכשם שמצות קריאת שמע היא קבלת עול מלכות שמים ועול מצות של כל יחיד מישראל (שלפי הרמב"ם זה מצות יחוד), ועיקר מצוה קריאת שמע היא כוונת לב, ואם לא כיוון לבו לא יצא, כך גדר קריאת הקהל הוא מעמד קבלת עול, ויראת ה' של חובת הציבור כולו, ואם כן עיקר הוא כוונת הדברים ולא עצם חובת קריאה לשם לימוד כלל. </w:t>
      </w:r>
    </w:p>
    <w:p w:rsidR="00F14A6E" w:rsidRDefault="00F14A6E" w:rsidP="005868C6">
      <w:pPr>
        <w:pStyle w:val="a2"/>
        <w:rPr>
          <w:rtl/>
        </w:rPr>
      </w:pPr>
      <w:r>
        <w:rPr>
          <w:rFonts w:hint="cs"/>
          <w:rtl/>
        </w:rPr>
        <w:t>מעתה יש להבין הא דמבואר בברייתא שהאנשים באים ללמוד, שצ"ע טובא כמו שהקשינו לעיל, ונראה שרבינו הבין שבהכרח אין הלכה כברייתא דראב"ע, ויסוד הדברים הוא, דלעיל שם בסוגיא הגמרא לומדת ששומע ואינו מדבר פטור מעליה לרגל ולמדים הדבר מהקהל שנאמר בו למען ילמדו, שהגמרא מפרשת שהכוונה גם שצריכים גם אפשרות ללמד ולא רק ללמוד, וראה בדברי הרמב"ם בהל' חגיגה פ"ב ה"א "ולמען ילמדו להוציא מי שאינו מדבר שכל המצווה ללמוד מצוה ללמד", ולכאורה תמוה ביותר, שהרי באם למדים מלמען ילמדו שצריכים ללמד, והרי זה מדיני חובת מצות תלמוד תורה, אם כן קשה הרי אשה שאין לה כלל חובת לימוד מעיקרא ובוודאי שאין להן חובה ללמד, והלא מקרא מפורש שהיא חייבת בהקהל.</w:t>
      </w:r>
    </w:p>
    <w:p w:rsidR="00F14A6E" w:rsidRDefault="00F14A6E" w:rsidP="005868C6">
      <w:pPr>
        <w:pStyle w:val="a2"/>
        <w:rPr>
          <w:rtl/>
        </w:rPr>
      </w:pPr>
      <w:r>
        <w:rPr>
          <w:rFonts w:hint="cs"/>
          <w:rtl/>
        </w:rPr>
        <w:t>והמוכרח לומר אפוא שהכוונה בלימוד זה אינו מדין לימוד ת"ת, שנשים פטורות, אלא גדר הלימוד הוא לימוד יראת ה', שחובה זו שייכת גם לנשים שחובה עליהם לקבל על עצמן יראת ה', וחובה זו של לימוד, שייכת גם לנשים שיכולות למסור עניני יראת ה' ולהורות אחרות בכך, ולפי זה שעיקר לימוד זה אינו כלל מגדר לימוד התורה, אם כן מכך נראה שהחלוקה המבוארת בברייתא אינה להילכתא, שכן גם נשים וגם אנשים באים ללמוד ולשמוע כי כל עצם המעמד הוא כוונת לה ליראת שמים, וזה גם תוכן הלימוד כאן (כמו לימוד ספרי יראה המיוסדים בהררי קדש).</w:t>
      </w:r>
    </w:p>
    <w:p w:rsidR="00F14A6E" w:rsidRPr="00293413" w:rsidRDefault="00F14A6E" w:rsidP="005868C6">
      <w:pPr>
        <w:pStyle w:val="a6"/>
        <w:rPr>
          <w:rtl/>
        </w:rPr>
      </w:pPr>
      <w:r w:rsidRPr="00293413">
        <w:rPr>
          <w:rFonts w:hint="cs"/>
          <w:rtl/>
        </w:rPr>
        <w:lastRenderedPageBreak/>
        <w:t>מקור שהמלך קורא בהקהל</w:t>
      </w:r>
    </w:p>
    <w:p w:rsidR="00F14A6E" w:rsidRPr="00FD7E92" w:rsidRDefault="00F14A6E" w:rsidP="005868C6">
      <w:pPr>
        <w:pStyle w:val="a2"/>
        <w:rPr>
          <w:rtl/>
        </w:rPr>
      </w:pPr>
      <w:r w:rsidRPr="00FD7E92">
        <w:rPr>
          <w:rFonts w:hint="cs"/>
          <w:rtl/>
        </w:rPr>
        <w:t xml:space="preserve">והנה רבינו זי"ע ביאר באופן נפלא (בלקו"ש חי"ט פר' וילך) על פי דעת הרמב"ם שגדר הקהל אינו קריאה מצד דין לימוד התורה אלא גדרה הוא קריאה מיוחדת הבאה לעורר יראת ה' ודבר זה שייך דוקא למלך </w:t>
      </w:r>
      <w:r>
        <w:rPr>
          <w:rFonts w:hint="cs"/>
          <w:rtl/>
        </w:rPr>
        <w:t xml:space="preserve">שהוא לב העם דוקא, </w:t>
      </w:r>
      <w:r w:rsidRPr="00FD7E92">
        <w:rPr>
          <w:rFonts w:hint="cs"/>
          <w:rtl/>
        </w:rPr>
        <w:t xml:space="preserve">ולא לסנהדרין </w:t>
      </w:r>
      <w:r>
        <w:rPr>
          <w:rFonts w:hint="cs"/>
          <w:rtl/>
        </w:rPr>
        <w:t xml:space="preserve">שעניינם הוא לימוד התורה </w:t>
      </w:r>
      <w:r w:rsidRPr="00FD7E92">
        <w:rPr>
          <w:rFonts w:hint="cs"/>
          <w:rtl/>
        </w:rPr>
        <w:t>עיי"ש.</w:t>
      </w:r>
    </w:p>
    <w:p w:rsidR="00F14A6E" w:rsidRPr="00E04088" w:rsidRDefault="00F14A6E" w:rsidP="005868C6">
      <w:pPr>
        <w:pStyle w:val="a2"/>
        <w:rPr>
          <w:rtl/>
        </w:rPr>
      </w:pPr>
      <w:r>
        <w:rPr>
          <w:rFonts w:hint="cs"/>
          <w:rtl/>
        </w:rPr>
        <w:t xml:space="preserve">ונראה לבאר על יסוד דברי רבינו זי"ע ביתר שאת גדר ומקור קריאה במלך דוקא. דהנה </w:t>
      </w:r>
      <w:r w:rsidRPr="00E04088">
        <w:rPr>
          <w:rtl/>
        </w:rPr>
        <w:t>עיין רש"י שם ד"ה שנאמר מקץ שבע שנים, שמפרש את המקור שזה על ידי מלך דוקא, "ואותה קרייה על יד מלך היא כדתניא בספרי בפרשת המלך</w:t>
      </w:r>
      <w:r>
        <w:rPr>
          <w:rFonts w:hint="cs"/>
          <w:rtl/>
        </w:rPr>
        <w:t>,</w:t>
      </w:r>
      <w:r w:rsidRPr="00E04088">
        <w:rPr>
          <w:rtl/>
        </w:rPr>
        <w:t xml:space="preserve"> את משנה התורה הזאת אין קורין ביום הקהל אלא במשנה תורה".</w:t>
      </w:r>
    </w:p>
    <w:p w:rsidR="00F14A6E" w:rsidRPr="00E04088" w:rsidRDefault="00F14A6E" w:rsidP="005868C6">
      <w:pPr>
        <w:pStyle w:val="a2"/>
        <w:rPr>
          <w:rtl/>
        </w:rPr>
      </w:pPr>
      <w:r w:rsidRPr="00E04088">
        <w:rPr>
          <w:rtl/>
        </w:rPr>
        <w:t>אולם בתוספות יום טוב שם מב</w:t>
      </w:r>
      <w:r>
        <w:rPr>
          <w:rtl/>
        </w:rPr>
        <w:t>יא שם את דברי רש"י ומתפלא עליו,</w:t>
      </w:r>
      <w:r>
        <w:rPr>
          <w:rFonts w:hint="cs"/>
          <w:rtl/>
        </w:rPr>
        <w:t xml:space="preserve"> </w:t>
      </w:r>
      <w:r w:rsidRPr="00E04088">
        <w:rPr>
          <w:rtl/>
        </w:rPr>
        <w:t>"אותה קרייה ע"י מלך היא. כדתניא בספרי בפרשת המלך. רש"י. ודקדקתי ולא מצאתיה. כי אם זהו משנה תורה, אחרים אומרים אין קורין ביום הקהל אלא משנה תורה בלבד. ע"כ. אבל דבר הלמד מענינו הוא. שמשה אמר ליהושע תקרא וגו' ויהושע מלך היה</w:t>
      </w:r>
      <w:r>
        <w:rPr>
          <w:rFonts w:hint="cs"/>
          <w:rtl/>
        </w:rPr>
        <w:t>"</w:t>
      </w:r>
      <w:r w:rsidRPr="00E04088">
        <w:rPr>
          <w:rtl/>
        </w:rPr>
        <w:t>.</w:t>
      </w:r>
    </w:p>
    <w:p w:rsidR="00F14A6E" w:rsidRPr="00E04088" w:rsidRDefault="00F14A6E" w:rsidP="005868C6">
      <w:pPr>
        <w:pStyle w:val="a2"/>
        <w:rPr>
          <w:rtl/>
        </w:rPr>
      </w:pPr>
      <w:r w:rsidRPr="00E04088">
        <w:rPr>
          <w:rtl/>
        </w:rPr>
        <w:t>כלומר, מן משמעות הכתוב בפרשת הקהל שנאמר (דברים לא,</w:t>
      </w:r>
      <w:r>
        <w:rPr>
          <w:rFonts w:hint="cs"/>
          <w:rtl/>
        </w:rPr>
        <w:t>י</w:t>
      </w:r>
      <w:r w:rsidRPr="00E04088">
        <w:rPr>
          <w:rtl/>
        </w:rPr>
        <w:t>)</w:t>
      </w:r>
      <w:r w:rsidRPr="00E04088">
        <w:rPr>
          <w:rFonts w:hint="cs"/>
          <w:rtl/>
        </w:rPr>
        <w:t>,</w:t>
      </w:r>
      <w:r w:rsidRPr="00E04088">
        <w:rPr>
          <w:rtl/>
        </w:rPr>
        <w:t xml:space="preserve"> ויצו מֹשׁה אוֹתם לאמֹר מקּץ שׁבע שׁנים במֹעד שׁנת השמטה בחג הסּכּוֹת:בבוא כל יִשׂראל לראוֹת את פּני ה' אלֹהֶיךָ במּקוֹם אשׁר יִבחָר</w:t>
      </w:r>
      <w:r w:rsidRPr="00E04088">
        <w:rPr>
          <w:b/>
          <w:bCs/>
          <w:rtl/>
        </w:rPr>
        <w:t xml:space="preserve"> תּקרא</w:t>
      </w:r>
      <w:r w:rsidRPr="00E04088">
        <w:rPr>
          <w:rtl/>
        </w:rPr>
        <w:t xml:space="preserve"> את התּוֹרה הַזֹּאת נגד כּל ישְׂרָאֵל בְּאָזְנֵיהֶם,</w:t>
      </w:r>
      <w:r w:rsidRPr="00E04088">
        <w:t xml:space="preserve"> </w:t>
      </w:r>
      <w:r w:rsidRPr="00E04088">
        <w:rPr>
          <w:rtl/>
        </w:rPr>
        <w:t>נראה שהכוונה ליהושע שעליו מדובר בפסוקים הקודמים שם, "ויקרא מֹשׁה ליהוֹשׁע ויאמר אליו לעיני כל ישְׂראל חזק ואמָץ כּי אתּה תּבוֹא את העם הזה אל הארץ אשׁר נשׁבַּע ה' לַאֲבֹתָם לָתֵת לָהֶם וְאַתָּה תּנְחִילֶנָּה אוֹתָם, וַה' הוּא ההֹלךְ לְפָנֶיךָ הוּא יִהְיֶה עִמָּךְ לֹא יַרְפְּךָ וְלֹא יַעַזְבֶךָּ לֹא תִירָא וְלֹא תֵחָת", וממילא מובן שיהושע חייב לקרות ויהושע היה מלך.</w:t>
      </w:r>
    </w:p>
    <w:p w:rsidR="00F14A6E" w:rsidRPr="00E04088" w:rsidRDefault="00F14A6E" w:rsidP="005868C6">
      <w:pPr>
        <w:pStyle w:val="a2"/>
        <w:rPr>
          <w:rtl/>
        </w:rPr>
      </w:pPr>
      <w:r w:rsidRPr="00E04088">
        <w:rPr>
          <w:rtl/>
        </w:rPr>
        <w:t>אולם עדיין הדבר צ"ע מכמה פנים. ראשית, לדברי התויו"ט שלמדים חיוב קריאה למלך מזה שיהושע היה חייב לקרות, הרי צריך ביאור, שכן, אעפ"י, שכדברי התוי"ט, יהושע מלך היה, כמבואר ברמב"ם בכמה מקומות (</w:t>
      </w:r>
      <w:r>
        <w:rPr>
          <w:rFonts w:hint="cs"/>
          <w:rtl/>
        </w:rPr>
        <w:t>הל' סנהדרין פי"ח הל"ו, הלק מלכים פ"א ה"ג)</w:t>
      </w:r>
      <w:r w:rsidRPr="00E04088">
        <w:rPr>
          <w:rtl/>
        </w:rPr>
        <w:t>), הרי יהושע  היה לכל לראש זה שסמך משה רבינו עליו כמבואר בקרא בהדיא (פנחס</w:t>
      </w:r>
      <w:r>
        <w:rPr>
          <w:rFonts w:hint="cs"/>
          <w:rtl/>
        </w:rPr>
        <w:t>)</w:t>
      </w:r>
      <w:r w:rsidRPr="00E04088">
        <w:rPr>
          <w:rtl/>
        </w:rPr>
        <w:t xml:space="preserve">  וממנו למדים דיני סמיכה בסנהדרין לכל הדורות</w:t>
      </w:r>
      <w:r>
        <w:rPr>
          <w:rFonts w:hint="cs"/>
          <w:rtl/>
        </w:rPr>
        <w:t xml:space="preserve"> (הל' סנהדרין פ"ד ה"א)</w:t>
      </w:r>
      <w:r w:rsidRPr="00E04088">
        <w:rPr>
          <w:rtl/>
        </w:rPr>
        <w:t>, והוא היה מי שמסר לו תורה שבעל פה וצוהו עליו (עיין רמב"ם בהקדמתו</w:t>
      </w:r>
      <w:r>
        <w:rPr>
          <w:rFonts w:hint="cs"/>
          <w:rtl/>
        </w:rPr>
        <w:t>,</w:t>
      </w:r>
      <w:r w:rsidRPr="00E04088">
        <w:rPr>
          <w:rtl/>
        </w:rPr>
        <w:t xml:space="preserve">), והיה ראש בי"ד של שבעים ושנים שהם עיקר תורה שבעל פה  והם עמוד ההוראה ומהם חוק ומשפט יותר לכל ישראל ועליהם הבטיחה תורה שנאמר </w:t>
      </w:r>
      <w:r w:rsidRPr="00E04088">
        <w:rPr>
          <w:rtl/>
        </w:rPr>
        <w:lastRenderedPageBreak/>
        <w:t xml:space="preserve">על פי המקום אשר יוריך" (רמב"ם ריש הל' ממרים), ולפי זה צריך ביאור, הן אמנם שיהושע היה צריך לקרות, אך עדיין יש לתמוה, מנין לנו שחיובו של יהושע לקרות היה בגלל היותו מלך, אולי בגלל היות ראש הסנהדרין. </w:t>
      </w:r>
    </w:p>
    <w:p w:rsidR="00F14A6E" w:rsidRDefault="00F14A6E" w:rsidP="005868C6">
      <w:pPr>
        <w:pStyle w:val="a2"/>
        <w:rPr>
          <w:rtl/>
        </w:rPr>
      </w:pPr>
      <w:r>
        <w:rPr>
          <w:rFonts w:hint="cs"/>
          <w:rtl/>
        </w:rPr>
        <w:t xml:space="preserve">אולם </w:t>
      </w:r>
      <w:r w:rsidRPr="00E04088">
        <w:rPr>
          <w:rFonts w:hint="cs"/>
          <w:rtl/>
        </w:rPr>
        <w:t xml:space="preserve">נראה לבאר, שדבר זה אכן למדים מיהושע, דהנה במינוי יהושע מצינו שתי פרשיות בפר' פנחס ובפר' וילך, </w:t>
      </w:r>
      <w:r>
        <w:rPr>
          <w:rFonts w:hint="cs"/>
          <w:rtl/>
        </w:rPr>
        <w:t xml:space="preserve">וצריך ביאור כפילות מינוי זה לשם מה. </w:t>
      </w:r>
      <w:r w:rsidRPr="00E04088">
        <w:rPr>
          <w:rFonts w:hint="cs"/>
          <w:rtl/>
        </w:rPr>
        <w:t>ונראה ד</w:t>
      </w:r>
      <w:r>
        <w:rPr>
          <w:rFonts w:hint="cs"/>
          <w:rtl/>
        </w:rPr>
        <w:t>ה</w:t>
      </w:r>
      <w:r w:rsidRPr="00E04088">
        <w:rPr>
          <w:rFonts w:hint="cs"/>
          <w:rtl/>
        </w:rPr>
        <w:t>הבדל ביניהם דבפ' פנחס מדובר</w:t>
      </w:r>
      <w:r>
        <w:rPr>
          <w:rFonts w:hint="cs"/>
          <w:rtl/>
        </w:rPr>
        <w:t xml:space="preserve"> על מינוי יהושע בתור ראש הסנהדרין ושם נאמר (במדבר כז, טז -כג), קח לך את יהושע בן נון איש אשר רוח בו וסמכת את ידך עליו וגו' ויסמוך את ידו עליו ויצוהו  כאשר דבר ה', שמפסוקים אלו למדים גדרי סמיכה לבי"ד וכמו כן כפי רבינו בהקדמתו שציוה אותו משה רבינו על תורה שבעל פה, ובכך התמנה יהושע כראש הסנהדרין ונביא. </w:t>
      </w:r>
    </w:p>
    <w:p w:rsidR="00F14A6E" w:rsidRDefault="00F14A6E" w:rsidP="005868C6">
      <w:pPr>
        <w:pStyle w:val="a2"/>
        <w:rPr>
          <w:rtl/>
        </w:rPr>
      </w:pPr>
      <w:r>
        <w:rPr>
          <w:rFonts w:hint="cs"/>
          <w:rtl/>
        </w:rPr>
        <w:t>ברם בפר' וילך (דברים לא ז) נאמר ויקרא משה ליהושע ויאמר לעיני כל ישראל חזק ואמץ כי אתה תבוא את העם הזה אל הארת אשר נשבע ה' לאבותם לתת להם ואתה תנחילנה אותם וגו', והרי פסוקים אלו מדברים על מינוי מלכות שזהו תפקידו של יהושע כמלך שמוריש להם הארץ ועל כך מחזקו ומאמצו.</w:t>
      </w:r>
    </w:p>
    <w:p w:rsidR="00F14A6E" w:rsidRDefault="00F14A6E" w:rsidP="005868C6">
      <w:pPr>
        <w:pStyle w:val="a2"/>
        <w:rPr>
          <w:rtl/>
        </w:rPr>
      </w:pPr>
      <w:r>
        <w:rPr>
          <w:rFonts w:hint="cs"/>
          <w:rtl/>
        </w:rPr>
        <w:t>והנה בהמשך לזה מבואר במקראות מצות הקהל, ומתפרש שקורא את קריאת הקהל הוא יהושע דוקא, ולפי דברינו מבואר היטב שזה יהושע כמלך דוקא ולא כראש הסנהדרין שכן בפרשה זו התמנה יהושע כמלך כמשנ"ת, ונמצא שדבר התיו"ט מתבארים היטב.</w:t>
      </w:r>
    </w:p>
    <w:p w:rsidR="00F14A6E" w:rsidRPr="00293413" w:rsidRDefault="00F14A6E" w:rsidP="005868C6">
      <w:pPr>
        <w:pStyle w:val="a6"/>
        <w:rPr>
          <w:rtl/>
        </w:rPr>
      </w:pPr>
      <w:r w:rsidRPr="00293413">
        <w:rPr>
          <w:rFonts w:hint="cs"/>
          <w:rtl/>
        </w:rPr>
        <w:t>שיטת הסמ"ג שלא כרמב"ם בכל גדר המצוה</w:t>
      </w:r>
    </w:p>
    <w:p w:rsidR="00F14A6E" w:rsidRDefault="00F14A6E" w:rsidP="005868C6">
      <w:pPr>
        <w:pStyle w:val="a2"/>
        <w:rPr>
          <w:rtl/>
        </w:rPr>
      </w:pPr>
      <w:r>
        <w:rPr>
          <w:rFonts w:hint="cs"/>
          <w:rtl/>
        </w:rPr>
        <w:t>אולם נראה שכל המבואר עד כה הוא לשיטת הרמב"ם דוקא, אולם נראה שהסמ"ג חולק על הרמב"ם, שכן כידוע  דרכו של הסמ"ג שדרכו להעתיק מדברי הרמב"ם ואילו כאן משמיט לגמרי את כל הגדרת הרמב"ם שגדר המצוה הוא לכוון ליראת ה, וז"ל (סמ"ג עשין סי' רל):</w:t>
      </w:r>
    </w:p>
    <w:p w:rsidR="00F14A6E" w:rsidRDefault="00F14A6E" w:rsidP="005868C6">
      <w:pPr>
        <w:pStyle w:val="a2"/>
        <w:rPr>
          <w:rtl/>
        </w:rPr>
      </w:pPr>
      <w:r>
        <w:rPr>
          <w:rFonts w:hint="cs"/>
          <w:rtl/>
        </w:rPr>
        <w:t>"</w:t>
      </w:r>
      <w:r w:rsidRPr="00307E61">
        <w:rPr>
          <w:rFonts w:hint="cs"/>
          <w:rtl/>
        </w:rPr>
        <w:t>צוה</w:t>
      </w:r>
      <w:r w:rsidRPr="00307E61">
        <w:rPr>
          <w:rtl/>
        </w:rPr>
        <w:t xml:space="preserve"> </w:t>
      </w:r>
      <w:r w:rsidRPr="00307E61">
        <w:rPr>
          <w:rFonts w:hint="cs"/>
          <w:rtl/>
        </w:rPr>
        <w:t>הקדוש</w:t>
      </w:r>
      <w:r w:rsidRPr="00307E61">
        <w:rPr>
          <w:rtl/>
        </w:rPr>
        <w:t xml:space="preserve"> </w:t>
      </w:r>
      <w:r w:rsidRPr="00307E61">
        <w:rPr>
          <w:rFonts w:hint="cs"/>
          <w:rtl/>
        </w:rPr>
        <w:t>ברוך</w:t>
      </w:r>
      <w:r w:rsidRPr="00307E61">
        <w:rPr>
          <w:rtl/>
        </w:rPr>
        <w:t xml:space="preserve"> </w:t>
      </w:r>
      <w:r w:rsidRPr="00307E61">
        <w:rPr>
          <w:rFonts w:hint="cs"/>
          <w:rtl/>
        </w:rPr>
        <w:t>הוא</w:t>
      </w:r>
      <w:r w:rsidRPr="00307E61">
        <w:rPr>
          <w:rtl/>
        </w:rPr>
        <w:t xml:space="preserve"> </w:t>
      </w:r>
      <w:r w:rsidRPr="00307E61">
        <w:rPr>
          <w:rFonts w:hint="cs"/>
          <w:rtl/>
        </w:rPr>
        <w:t>בקרוא</w:t>
      </w:r>
      <w:r w:rsidRPr="00307E61">
        <w:rPr>
          <w:rtl/>
        </w:rPr>
        <w:t xml:space="preserve"> </w:t>
      </w:r>
      <w:r w:rsidRPr="00307E61">
        <w:rPr>
          <w:rFonts w:hint="cs"/>
          <w:rtl/>
        </w:rPr>
        <w:t>המלך</w:t>
      </w:r>
      <w:r w:rsidRPr="00307E61">
        <w:rPr>
          <w:rtl/>
        </w:rPr>
        <w:t xml:space="preserve"> </w:t>
      </w:r>
      <w:r w:rsidRPr="00307E61">
        <w:rPr>
          <w:rFonts w:hint="cs"/>
          <w:rtl/>
        </w:rPr>
        <w:t>את</w:t>
      </w:r>
      <w:r w:rsidRPr="00307E61">
        <w:rPr>
          <w:rtl/>
        </w:rPr>
        <w:t xml:space="preserve"> </w:t>
      </w:r>
      <w:r w:rsidRPr="00307E61">
        <w:rPr>
          <w:rFonts w:hint="cs"/>
          <w:rtl/>
        </w:rPr>
        <w:t>התורה</w:t>
      </w:r>
      <w:r w:rsidRPr="00307E61">
        <w:rPr>
          <w:rtl/>
        </w:rPr>
        <w:t xml:space="preserve"> </w:t>
      </w:r>
      <w:r w:rsidRPr="00307E61">
        <w:rPr>
          <w:rFonts w:hint="cs"/>
          <w:rtl/>
        </w:rPr>
        <w:t>שיבאו</w:t>
      </w:r>
      <w:r w:rsidRPr="00307E61">
        <w:rPr>
          <w:rtl/>
        </w:rPr>
        <w:t xml:space="preserve"> </w:t>
      </w:r>
      <w:r w:rsidRPr="00307E61">
        <w:rPr>
          <w:rFonts w:hint="cs"/>
          <w:rtl/>
        </w:rPr>
        <w:t>כולם</w:t>
      </w:r>
      <w:r w:rsidRPr="00307E61">
        <w:rPr>
          <w:rtl/>
        </w:rPr>
        <w:t xml:space="preserve"> </w:t>
      </w:r>
      <w:r w:rsidRPr="00307E61">
        <w:rPr>
          <w:rFonts w:hint="cs"/>
          <w:rtl/>
        </w:rPr>
        <w:t>לשמוע</w:t>
      </w:r>
      <w:r w:rsidRPr="00307E61">
        <w:rPr>
          <w:rtl/>
        </w:rPr>
        <w:t xml:space="preserve"> </w:t>
      </w:r>
      <w:r w:rsidRPr="00307E61">
        <w:rPr>
          <w:rFonts w:hint="cs"/>
          <w:rtl/>
        </w:rPr>
        <w:t>שנאמר</w:t>
      </w:r>
      <w:r w:rsidRPr="00307E61">
        <w:rPr>
          <w:rtl/>
        </w:rPr>
        <w:t xml:space="preserve"> </w:t>
      </w:r>
      <w:r w:rsidRPr="00307E61">
        <w:rPr>
          <w:rFonts w:hint="cs"/>
          <w:rtl/>
        </w:rPr>
        <w:t>בפרשת</w:t>
      </w:r>
      <w:r w:rsidRPr="00307E61">
        <w:rPr>
          <w:rtl/>
        </w:rPr>
        <w:t xml:space="preserve"> </w:t>
      </w:r>
      <w:r w:rsidRPr="00307E61">
        <w:rPr>
          <w:rFonts w:hint="cs"/>
          <w:rtl/>
        </w:rPr>
        <w:t>וילך</w:t>
      </w:r>
      <w:r w:rsidRPr="00307E61">
        <w:rPr>
          <w:rtl/>
        </w:rPr>
        <w:t xml:space="preserve"> (</w:t>
      </w:r>
      <w:r w:rsidRPr="00307E61">
        <w:rPr>
          <w:rFonts w:hint="cs"/>
          <w:rtl/>
        </w:rPr>
        <w:t>דברים</w:t>
      </w:r>
      <w:r w:rsidRPr="00307E61">
        <w:rPr>
          <w:rtl/>
        </w:rPr>
        <w:t xml:space="preserve"> </w:t>
      </w:r>
      <w:r w:rsidRPr="00307E61">
        <w:rPr>
          <w:rFonts w:hint="cs"/>
          <w:rtl/>
        </w:rPr>
        <w:t>לא</w:t>
      </w:r>
      <w:r w:rsidRPr="00307E61">
        <w:rPr>
          <w:rtl/>
        </w:rPr>
        <w:t xml:space="preserve"> </w:t>
      </w:r>
      <w:r w:rsidRPr="00307E61">
        <w:rPr>
          <w:rFonts w:hint="cs"/>
          <w:rtl/>
        </w:rPr>
        <w:t>י</w:t>
      </w:r>
      <w:r w:rsidRPr="00307E61">
        <w:rPr>
          <w:rtl/>
        </w:rPr>
        <w:t xml:space="preserve"> - </w:t>
      </w:r>
      <w:r w:rsidRPr="00307E61">
        <w:rPr>
          <w:rFonts w:hint="cs"/>
          <w:rtl/>
        </w:rPr>
        <w:t>יב</w:t>
      </w:r>
      <w:r w:rsidRPr="00307E61">
        <w:rPr>
          <w:rtl/>
        </w:rPr>
        <w:t xml:space="preserve">) </w:t>
      </w:r>
      <w:r w:rsidRPr="00307E61">
        <w:rPr>
          <w:rFonts w:hint="cs"/>
          <w:rtl/>
        </w:rPr>
        <w:t>מקץ</w:t>
      </w:r>
      <w:r w:rsidRPr="00307E61">
        <w:rPr>
          <w:rtl/>
        </w:rPr>
        <w:t xml:space="preserve"> </w:t>
      </w:r>
      <w:r w:rsidRPr="00307E61">
        <w:rPr>
          <w:rFonts w:hint="cs"/>
          <w:rtl/>
        </w:rPr>
        <w:t>שבע</w:t>
      </w:r>
      <w:r w:rsidRPr="00307E61">
        <w:rPr>
          <w:rtl/>
        </w:rPr>
        <w:t xml:space="preserve"> </w:t>
      </w:r>
      <w:r w:rsidRPr="00307E61">
        <w:rPr>
          <w:rFonts w:hint="cs"/>
          <w:rtl/>
        </w:rPr>
        <w:t>שנים</w:t>
      </w:r>
      <w:r w:rsidRPr="00307E61">
        <w:rPr>
          <w:rtl/>
        </w:rPr>
        <w:t xml:space="preserve"> </w:t>
      </w:r>
      <w:r w:rsidRPr="00307E61">
        <w:rPr>
          <w:rFonts w:hint="cs"/>
          <w:rtl/>
        </w:rPr>
        <w:t>במועד</w:t>
      </w:r>
      <w:r w:rsidRPr="00307E61">
        <w:rPr>
          <w:rtl/>
        </w:rPr>
        <w:t xml:space="preserve"> </w:t>
      </w:r>
      <w:r w:rsidRPr="00307E61">
        <w:rPr>
          <w:rFonts w:hint="cs"/>
          <w:rtl/>
        </w:rPr>
        <w:t>שנת</w:t>
      </w:r>
      <w:r w:rsidRPr="00307E61">
        <w:rPr>
          <w:rtl/>
        </w:rPr>
        <w:t xml:space="preserve"> </w:t>
      </w:r>
      <w:r w:rsidRPr="00307E61">
        <w:rPr>
          <w:rFonts w:hint="cs"/>
          <w:rtl/>
        </w:rPr>
        <w:t>השמיטה</w:t>
      </w:r>
      <w:r w:rsidRPr="00307E61">
        <w:rPr>
          <w:rtl/>
        </w:rPr>
        <w:t xml:space="preserve"> </w:t>
      </w:r>
      <w:r w:rsidRPr="00307E61">
        <w:rPr>
          <w:rFonts w:hint="cs"/>
          <w:rtl/>
        </w:rPr>
        <w:t>בחג</w:t>
      </w:r>
      <w:r w:rsidRPr="00307E61">
        <w:rPr>
          <w:rtl/>
        </w:rPr>
        <w:t xml:space="preserve"> </w:t>
      </w:r>
      <w:r w:rsidRPr="00307E61">
        <w:rPr>
          <w:rFonts w:hint="cs"/>
          <w:rtl/>
        </w:rPr>
        <w:t>הסוכות</w:t>
      </w:r>
      <w:r w:rsidRPr="00307E61">
        <w:rPr>
          <w:rtl/>
        </w:rPr>
        <w:t xml:space="preserve">, </w:t>
      </w:r>
      <w:r w:rsidRPr="00307E61">
        <w:rPr>
          <w:rFonts w:hint="cs"/>
          <w:rtl/>
        </w:rPr>
        <w:t>בבא</w:t>
      </w:r>
      <w:r w:rsidRPr="00307E61">
        <w:rPr>
          <w:rtl/>
        </w:rPr>
        <w:t xml:space="preserve"> </w:t>
      </w:r>
      <w:r w:rsidRPr="00307E61">
        <w:rPr>
          <w:rFonts w:hint="cs"/>
          <w:rtl/>
        </w:rPr>
        <w:t>כל</w:t>
      </w:r>
      <w:r w:rsidRPr="00307E61">
        <w:rPr>
          <w:rtl/>
        </w:rPr>
        <w:t xml:space="preserve"> </w:t>
      </w:r>
      <w:r w:rsidRPr="00307E61">
        <w:rPr>
          <w:rFonts w:hint="cs"/>
          <w:rtl/>
        </w:rPr>
        <w:t>ישראל</w:t>
      </w:r>
      <w:r w:rsidRPr="00307E61">
        <w:rPr>
          <w:rtl/>
        </w:rPr>
        <w:t xml:space="preserve"> </w:t>
      </w:r>
      <w:r w:rsidRPr="00307E61">
        <w:rPr>
          <w:rFonts w:hint="cs"/>
          <w:rtl/>
        </w:rPr>
        <w:t>לראות</w:t>
      </w:r>
      <w:r w:rsidRPr="00307E61">
        <w:rPr>
          <w:rtl/>
        </w:rPr>
        <w:t xml:space="preserve"> </w:t>
      </w:r>
      <w:r w:rsidRPr="00307E61">
        <w:rPr>
          <w:rFonts w:hint="cs"/>
          <w:rtl/>
        </w:rPr>
        <w:t>תקרא</w:t>
      </w:r>
      <w:r w:rsidRPr="00307E61">
        <w:rPr>
          <w:rtl/>
        </w:rPr>
        <w:t xml:space="preserve"> </w:t>
      </w:r>
      <w:r w:rsidRPr="00307E61">
        <w:rPr>
          <w:rFonts w:hint="cs"/>
          <w:rtl/>
        </w:rPr>
        <w:t>את</w:t>
      </w:r>
      <w:r w:rsidRPr="00307E61">
        <w:rPr>
          <w:rtl/>
        </w:rPr>
        <w:t xml:space="preserve"> </w:t>
      </w:r>
      <w:r w:rsidRPr="00307E61">
        <w:rPr>
          <w:rFonts w:hint="cs"/>
          <w:rtl/>
        </w:rPr>
        <w:t>התורה</w:t>
      </w:r>
      <w:r w:rsidRPr="00307E61">
        <w:rPr>
          <w:rtl/>
        </w:rPr>
        <w:t xml:space="preserve"> </w:t>
      </w:r>
      <w:r w:rsidRPr="00307E61">
        <w:rPr>
          <w:rFonts w:hint="cs"/>
          <w:rtl/>
        </w:rPr>
        <w:t>הזאת</w:t>
      </w:r>
      <w:r w:rsidRPr="00307E61">
        <w:rPr>
          <w:rtl/>
        </w:rPr>
        <w:t xml:space="preserve"> </w:t>
      </w:r>
      <w:r w:rsidRPr="00307E61">
        <w:rPr>
          <w:rFonts w:hint="cs"/>
          <w:rtl/>
        </w:rPr>
        <w:t>נגד</w:t>
      </w:r>
      <w:r w:rsidRPr="00307E61">
        <w:rPr>
          <w:rtl/>
        </w:rPr>
        <w:t xml:space="preserve"> </w:t>
      </w:r>
      <w:r w:rsidRPr="00307E61">
        <w:rPr>
          <w:rFonts w:hint="cs"/>
          <w:rtl/>
        </w:rPr>
        <w:t>כל</w:t>
      </w:r>
      <w:r w:rsidRPr="00307E61">
        <w:rPr>
          <w:rtl/>
        </w:rPr>
        <w:t xml:space="preserve"> </w:t>
      </w:r>
      <w:r w:rsidRPr="00307E61">
        <w:rPr>
          <w:rFonts w:hint="cs"/>
          <w:rtl/>
        </w:rPr>
        <w:t>ישראל</w:t>
      </w:r>
      <w:r w:rsidRPr="00307E61">
        <w:rPr>
          <w:rtl/>
        </w:rPr>
        <w:t xml:space="preserve"> </w:t>
      </w:r>
      <w:r w:rsidRPr="00307E61">
        <w:rPr>
          <w:rFonts w:hint="cs"/>
          <w:rtl/>
        </w:rPr>
        <w:t>באזניהם</w:t>
      </w:r>
      <w:r w:rsidRPr="00307E61">
        <w:rPr>
          <w:rtl/>
        </w:rPr>
        <w:t xml:space="preserve">, </w:t>
      </w:r>
      <w:r w:rsidRPr="00307E61">
        <w:rPr>
          <w:rFonts w:hint="cs"/>
          <w:rtl/>
        </w:rPr>
        <w:t>ונאמר</w:t>
      </w:r>
      <w:r w:rsidRPr="00307E61">
        <w:rPr>
          <w:rtl/>
        </w:rPr>
        <w:t xml:space="preserve"> </w:t>
      </w:r>
      <w:r w:rsidRPr="00307E61">
        <w:rPr>
          <w:rFonts w:hint="cs"/>
          <w:rtl/>
        </w:rPr>
        <w:t>הקהל</w:t>
      </w:r>
      <w:r w:rsidRPr="00307E61">
        <w:rPr>
          <w:rtl/>
        </w:rPr>
        <w:t xml:space="preserve"> </w:t>
      </w:r>
      <w:r w:rsidRPr="00307E61">
        <w:rPr>
          <w:rFonts w:hint="cs"/>
          <w:rtl/>
        </w:rPr>
        <w:t>את</w:t>
      </w:r>
      <w:r w:rsidRPr="00307E61">
        <w:rPr>
          <w:rtl/>
        </w:rPr>
        <w:t xml:space="preserve"> </w:t>
      </w:r>
      <w:r w:rsidRPr="00307E61">
        <w:rPr>
          <w:rFonts w:hint="cs"/>
          <w:rtl/>
        </w:rPr>
        <w:t>העם</w:t>
      </w:r>
      <w:r w:rsidRPr="00307E61">
        <w:rPr>
          <w:rtl/>
        </w:rPr>
        <w:t xml:space="preserve"> </w:t>
      </w:r>
      <w:r w:rsidRPr="00307E61">
        <w:rPr>
          <w:rFonts w:hint="cs"/>
          <w:rtl/>
        </w:rPr>
        <w:t>האנשים</w:t>
      </w:r>
      <w:r w:rsidRPr="00307E61">
        <w:rPr>
          <w:rtl/>
        </w:rPr>
        <w:t xml:space="preserve"> </w:t>
      </w:r>
      <w:r w:rsidRPr="00307E61">
        <w:rPr>
          <w:rFonts w:hint="cs"/>
          <w:rtl/>
        </w:rPr>
        <w:t>והנשים</w:t>
      </w:r>
      <w:r w:rsidRPr="00307E61">
        <w:rPr>
          <w:rtl/>
        </w:rPr>
        <w:t xml:space="preserve"> </w:t>
      </w:r>
      <w:r w:rsidRPr="00307E61">
        <w:rPr>
          <w:rFonts w:hint="cs"/>
          <w:rtl/>
        </w:rPr>
        <w:t>והטף</w:t>
      </w:r>
      <w:r w:rsidRPr="00307E61">
        <w:rPr>
          <w:rtl/>
        </w:rPr>
        <w:t xml:space="preserve"> </w:t>
      </w:r>
      <w:r w:rsidRPr="00307E61">
        <w:rPr>
          <w:rFonts w:hint="cs"/>
          <w:rtl/>
        </w:rPr>
        <w:t>וגרך</w:t>
      </w:r>
      <w:r w:rsidRPr="00307E61">
        <w:rPr>
          <w:rtl/>
        </w:rPr>
        <w:t xml:space="preserve"> </w:t>
      </w:r>
      <w:r w:rsidRPr="00307E61">
        <w:rPr>
          <w:rFonts w:hint="cs"/>
          <w:rtl/>
        </w:rPr>
        <w:t>אשר</w:t>
      </w:r>
      <w:r w:rsidRPr="00307E61">
        <w:rPr>
          <w:rtl/>
        </w:rPr>
        <w:t xml:space="preserve"> </w:t>
      </w:r>
      <w:r w:rsidRPr="00307E61">
        <w:rPr>
          <w:rFonts w:hint="cs"/>
          <w:rtl/>
        </w:rPr>
        <w:t>בשעריך</w:t>
      </w:r>
      <w:r w:rsidRPr="00307E61">
        <w:rPr>
          <w:rtl/>
        </w:rPr>
        <w:t xml:space="preserve"> </w:t>
      </w:r>
      <w:r w:rsidRPr="00307E61">
        <w:rPr>
          <w:rFonts w:hint="cs"/>
          <w:rtl/>
        </w:rPr>
        <w:t>למען</w:t>
      </w:r>
      <w:r w:rsidRPr="00307E61">
        <w:rPr>
          <w:rtl/>
        </w:rPr>
        <w:t xml:space="preserve"> </w:t>
      </w:r>
      <w:r w:rsidRPr="00307E61">
        <w:rPr>
          <w:rFonts w:hint="cs"/>
          <w:rtl/>
        </w:rPr>
        <w:t>ישמעו</w:t>
      </w:r>
      <w:r w:rsidRPr="00307E61">
        <w:rPr>
          <w:rtl/>
        </w:rPr>
        <w:t xml:space="preserve"> </w:t>
      </w:r>
      <w:r w:rsidRPr="00307E61">
        <w:rPr>
          <w:rFonts w:hint="cs"/>
          <w:rtl/>
        </w:rPr>
        <w:t>ולמען</w:t>
      </w:r>
      <w:r w:rsidRPr="00307E61">
        <w:rPr>
          <w:rtl/>
        </w:rPr>
        <w:t xml:space="preserve"> </w:t>
      </w:r>
      <w:r w:rsidRPr="00307E61">
        <w:rPr>
          <w:rFonts w:hint="cs"/>
          <w:rtl/>
        </w:rPr>
        <w:t>ילמדו</w:t>
      </w:r>
      <w:r w:rsidRPr="00307E61">
        <w:rPr>
          <w:rtl/>
        </w:rPr>
        <w:t xml:space="preserve"> </w:t>
      </w:r>
      <w:r w:rsidRPr="00307E61">
        <w:rPr>
          <w:rFonts w:hint="cs"/>
          <w:rtl/>
        </w:rPr>
        <w:t>וגו</w:t>
      </w:r>
      <w:r w:rsidRPr="00307E61">
        <w:rPr>
          <w:rtl/>
        </w:rPr>
        <w:t xml:space="preserve">'. </w:t>
      </w:r>
      <w:r w:rsidRPr="00307E61">
        <w:rPr>
          <w:rFonts w:hint="cs"/>
          <w:rtl/>
        </w:rPr>
        <w:t>ואמרינן</w:t>
      </w:r>
      <w:r w:rsidRPr="00307E61">
        <w:rPr>
          <w:rtl/>
        </w:rPr>
        <w:t xml:space="preserve"> </w:t>
      </w:r>
      <w:r w:rsidRPr="00307E61">
        <w:rPr>
          <w:rFonts w:hint="cs"/>
          <w:rtl/>
        </w:rPr>
        <w:t>בחגיגה</w:t>
      </w:r>
      <w:r w:rsidRPr="00307E61">
        <w:rPr>
          <w:rtl/>
        </w:rPr>
        <w:t xml:space="preserve"> </w:t>
      </w:r>
      <w:r w:rsidRPr="00307E61">
        <w:rPr>
          <w:rFonts w:hint="cs"/>
          <w:rtl/>
        </w:rPr>
        <w:t>פרק</w:t>
      </w:r>
      <w:r w:rsidRPr="00307E61">
        <w:rPr>
          <w:rtl/>
        </w:rPr>
        <w:t xml:space="preserve"> </w:t>
      </w:r>
      <w:r w:rsidRPr="00307E61">
        <w:rPr>
          <w:rFonts w:hint="cs"/>
          <w:rtl/>
        </w:rPr>
        <w:t>ראשון</w:t>
      </w:r>
      <w:r w:rsidRPr="00307E61">
        <w:rPr>
          <w:rtl/>
        </w:rPr>
        <w:t xml:space="preserve"> (</w:t>
      </w:r>
      <w:r w:rsidRPr="00307E61">
        <w:rPr>
          <w:rFonts w:hint="cs"/>
          <w:rtl/>
        </w:rPr>
        <w:t>ג</w:t>
      </w:r>
      <w:r w:rsidRPr="00307E61">
        <w:rPr>
          <w:rtl/>
        </w:rPr>
        <w:t xml:space="preserve">, </w:t>
      </w:r>
      <w:r w:rsidRPr="00307E61">
        <w:rPr>
          <w:rFonts w:hint="cs"/>
          <w:rtl/>
        </w:rPr>
        <w:t>א</w:t>
      </w:r>
      <w:r w:rsidRPr="00307E61">
        <w:rPr>
          <w:rtl/>
        </w:rPr>
        <w:t xml:space="preserve">) </w:t>
      </w:r>
      <w:r w:rsidRPr="00307E61">
        <w:rPr>
          <w:rFonts w:hint="cs"/>
          <w:rtl/>
        </w:rPr>
        <w:t>דרש</w:t>
      </w:r>
      <w:r w:rsidRPr="00307E61">
        <w:rPr>
          <w:rtl/>
        </w:rPr>
        <w:t xml:space="preserve"> </w:t>
      </w:r>
      <w:r w:rsidRPr="00307E61">
        <w:rPr>
          <w:rFonts w:hint="cs"/>
          <w:rtl/>
        </w:rPr>
        <w:t>רבי</w:t>
      </w:r>
      <w:r w:rsidRPr="00307E61">
        <w:rPr>
          <w:rtl/>
        </w:rPr>
        <w:t xml:space="preserve"> </w:t>
      </w:r>
      <w:r w:rsidRPr="00307E61">
        <w:rPr>
          <w:rFonts w:hint="cs"/>
          <w:rtl/>
        </w:rPr>
        <w:t>אלעזר</w:t>
      </w:r>
      <w:r w:rsidRPr="00307E61">
        <w:rPr>
          <w:rtl/>
        </w:rPr>
        <w:t xml:space="preserve"> </w:t>
      </w:r>
      <w:r w:rsidRPr="00307E61">
        <w:rPr>
          <w:rFonts w:hint="cs"/>
          <w:rtl/>
        </w:rPr>
        <w:t>בן</w:t>
      </w:r>
      <w:r w:rsidRPr="00307E61">
        <w:rPr>
          <w:rtl/>
        </w:rPr>
        <w:t xml:space="preserve"> </w:t>
      </w:r>
      <w:r w:rsidRPr="00307E61">
        <w:rPr>
          <w:rFonts w:hint="cs"/>
          <w:rtl/>
        </w:rPr>
        <w:t>עזריה</w:t>
      </w:r>
      <w:r w:rsidRPr="00307E61">
        <w:rPr>
          <w:rtl/>
        </w:rPr>
        <w:t xml:space="preserve"> </w:t>
      </w:r>
      <w:r w:rsidRPr="00307E61">
        <w:rPr>
          <w:rFonts w:hint="cs"/>
          <w:rtl/>
        </w:rPr>
        <w:t>אם</w:t>
      </w:r>
      <w:r w:rsidRPr="00307E61">
        <w:rPr>
          <w:rtl/>
        </w:rPr>
        <w:t xml:space="preserve"> </w:t>
      </w:r>
      <w:r w:rsidRPr="00307E61">
        <w:rPr>
          <w:rFonts w:hint="cs"/>
          <w:rtl/>
        </w:rPr>
        <w:t>אנשים</w:t>
      </w:r>
      <w:r w:rsidRPr="00307E61">
        <w:rPr>
          <w:rtl/>
        </w:rPr>
        <w:t xml:space="preserve"> [</w:t>
      </w:r>
      <w:r w:rsidRPr="00307E61">
        <w:rPr>
          <w:rFonts w:hint="cs"/>
          <w:rtl/>
        </w:rPr>
        <w:t>באים</w:t>
      </w:r>
      <w:r w:rsidRPr="00307E61">
        <w:rPr>
          <w:rtl/>
        </w:rPr>
        <w:t xml:space="preserve"> </w:t>
      </w:r>
      <w:r w:rsidRPr="00307E61">
        <w:rPr>
          <w:rFonts w:hint="cs"/>
          <w:rtl/>
        </w:rPr>
        <w:t>ללמוד</w:t>
      </w:r>
      <w:r w:rsidRPr="00307E61">
        <w:rPr>
          <w:rtl/>
        </w:rPr>
        <w:t>]</w:t>
      </w:r>
      <w:r w:rsidRPr="00307E61">
        <w:rPr>
          <w:rFonts w:hint="cs"/>
          <w:rtl/>
        </w:rPr>
        <w:t>א</w:t>
      </w:r>
      <w:r w:rsidRPr="00307E61">
        <w:rPr>
          <w:rtl/>
        </w:rPr>
        <w:t xml:space="preserve"> </w:t>
      </w:r>
      <w:r w:rsidRPr="00307E61">
        <w:rPr>
          <w:rFonts w:hint="cs"/>
          <w:rtl/>
        </w:rPr>
        <w:t>ונשים</w:t>
      </w:r>
      <w:r w:rsidRPr="00307E61">
        <w:rPr>
          <w:rtl/>
        </w:rPr>
        <w:t xml:space="preserve"> </w:t>
      </w:r>
      <w:r w:rsidRPr="00307E61">
        <w:rPr>
          <w:rFonts w:hint="cs"/>
          <w:rtl/>
        </w:rPr>
        <w:t>באין</w:t>
      </w:r>
      <w:r w:rsidRPr="00307E61">
        <w:rPr>
          <w:rtl/>
        </w:rPr>
        <w:t xml:space="preserve"> </w:t>
      </w:r>
      <w:r w:rsidRPr="00307E61">
        <w:rPr>
          <w:rFonts w:hint="cs"/>
          <w:rtl/>
        </w:rPr>
        <w:t>לשמוע</w:t>
      </w:r>
      <w:r w:rsidRPr="00307E61">
        <w:rPr>
          <w:rtl/>
        </w:rPr>
        <w:t xml:space="preserve"> </w:t>
      </w:r>
      <w:r w:rsidRPr="00307E61">
        <w:rPr>
          <w:rFonts w:hint="cs"/>
          <w:rtl/>
        </w:rPr>
        <w:t>טף</w:t>
      </w:r>
      <w:r w:rsidRPr="00307E61">
        <w:rPr>
          <w:rtl/>
        </w:rPr>
        <w:t xml:space="preserve"> </w:t>
      </w:r>
      <w:r w:rsidRPr="00307E61">
        <w:rPr>
          <w:rFonts w:hint="cs"/>
          <w:rtl/>
        </w:rPr>
        <w:t>למה</w:t>
      </w:r>
      <w:r w:rsidRPr="00307E61">
        <w:rPr>
          <w:rtl/>
        </w:rPr>
        <w:t xml:space="preserve"> </w:t>
      </w:r>
      <w:r w:rsidRPr="00307E61">
        <w:rPr>
          <w:rFonts w:hint="cs"/>
          <w:rtl/>
        </w:rPr>
        <w:t>בא</w:t>
      </w:r>
      <w:r w:rsidRPr="00307E61">
        <w:rPr>
          <w:rtl/>
        </w:rPr>
        <w:t xml:space="preserve"> </w:t>
      </w:r>
      <w:r w:rsidRPr="00307E61">
        <w:rPr>
          <w:rFonts w:hint="cs"/>
          <w:rtl/>
        </w:rPr>
        <w:t>לתת</w:t>
      </w:r>
      <w:r w:rsidRPr="00307E61">
        <w:rPr>
          <w:rtl/>
        </w:rPr>
        <w:t xml:space="preserve"> </w:t>
      </w:r>
      <w:r w:rsidRPr="00307E61">
        <w:rPr>
          <w:rFonts w:hint="cs"/>
          <w:rtl/>
        </w:rPr>
        <w:t>שכר</w:t>
      </w:r>
      <w:r w:rsidRPr="00307E61">
        <w:rPr>
          <w:rtl/>
        </w:rPr>
        <w:t xml:space="preserve"> </w:t>
      </w:r>
      <w:r w:rsidRPr="00307E61">
        <w:rPr>
          <w:rFonts w:hint="cs"/>
          <w:rtl/>
        </w:rPr>
        <w:t>למביאיהם</w:t>
      </w:r>
      <w:r>
        <w:rPr>
          <w:rFonts w:hint="cs"/>
          <w:rtl/>
        </w:rPr>
        <w:t>"</w:t>
      </w:r>
      <w:r w:rsidRPr="00307E61">
        <w:rPr>
          <w:rtl/>
        </w:rPr>
        <w:t xml:space="preserve"> </w:t>
      </w:r>
    </w:p>
    <w:p w:rsidR="00F14A6E" w:rsidRDefault="00F14A6E" w:rsidP="005868C6">
      <w:pPr>
        <w:pStyle w:val="a2"/>
        <w:rPr>
          <w:rtl/>
        </w:rPr>
      </w:pPr>
      <w:r>
        <w:rPr>
          <w:rFonts w:hint="cs"/>
          <w:rtl/>
        </w:rPr>
        <w:lastRenderedPageBreak/>
        <w:t>וממשיך שם בפרטי המצוה עפ"י לשון הרמב"ם ומסיים</w:t>
      </w:r>
      <w:r w:rsidRPr="00413636">
        <w:rPr>
          <w:rFonts w:hint="cs"/>
          <w:rtl/>
        </w:rPr>
        <w:t xml:space="preserve"> </w:t>
      </w:r>
      <w:r>
        <w:rPr>
          <w:rFonts w:hint="cs"/>
          <w:rtl/>
        </w:rPr>
        <w:t xml:space="preserve">עפ"י דברי היראים (סי' רסו) </w:t>
      </w:r>
      <w:r w:rsidRPr="00413636">
        <w:rPr>
          <w:rFonts w:hint="cs"/>
          <w:rtl/>
        </w:rPr>
        <w:t>שזה</w:t>
      </w:r>
      <w:r w:rsidRPr="00413636">
        <w:rPr>
          <w:rtl/>
        </w:rPr>
        <w:t xml:space="preserve"> </w:t>
      </w:r>
      <w:r>
        <w:rPr>
          <w:rFonts w:hint="cs"/>
          <w:rtl/>
        </w:rPr>
        <w:t>"</w:t>
      </w:r>
      <w:r w:rsidRPr="00413636">
        <w:rPr>
          <w:rFonts w:hint="cs"/>
          <w:rtl/>
        </w:rPr>
        <w:t>שאמרה</w:t>
      </w:r>
      <w:r w:rsidRPr="00413636">
        <w:rPr>
          <w:rtl/>
        </w:rPr>
        <w:t xml:space="preserve"> </w:t>
      </w:r>
      <w:r w:rsidRPr="00413636">
        <w:rPr>
          <w:rFonts w:hint="cs"/>
          <w:rtl/>
        </w:rPr>
        <w:t>תורה</w:t>
      </w:r>
      <w:r w:rsidRPr="00413636">
        <w:rPr>
          <w:rtl/>
        </w:rPr>
        <w:t xml:space="preserve"> </w:t>
      </w:r>
      <w:r w:rsidRPr="00413636">
        <w:rPr>
          <w:rFonts w:hint="cs"/>
          <w:rtl/>
        </w:rPr>
        <w:t>תקרא</w:t>
      </w:r>
      <w:r w:rsidRPr="00413636">
        <w:rPr>
          <w:rtl/>
        </w:rPr>
        <w:t xml:space="preserve"> </w:t>
      </w:r>
      <w:r w:rsidRPr="00413636">
        <w:rPr>
          <w:rFonts w:hint="cs"/>
          <w:rtl/>
        </w:rPr>
        <w:t>את</w:t>
      </w:r>
      <w:r w:rsidRPr="00413636">
        <w:rPr>
          <w:rtl/>
        </w:rPr>
        <w:t xml:space="preserve"> </w:t>
      </w:r>
      <w:r w:rsidRPr="00413636">
        <w:rPr>
          <w:rFonts w:hint="cs"/>
          <w:rtl/>
        </w:rPr>
        <w:t>התורה</w:t>
      </w:r>
      <w:r w:rsidRPr="00413636">
        <w:rPr>
          <w:rtl/>
        </w:rPr>
        <w:t xml:space="preserve"> </w:t>
      </w:r>
      <w:r w:rsidRPr="00413636">
        <w:rPr>
          <w:rFonts w:hint="cs"/>
          <w:rtl/>
        </w:rPr>
        <w:t>שבמלך</w:t>
      </w:r>
      <w:r w:rsidRPr="00413636">
        <w:rPr>
          <w:rtl/>
        </w:rPr>
        <w:t xml:space="preserve"> </w:t>
      </w:r>
      <w:r w:rsidRPr="00413636">
        <w:rPr>
          <w:rFonts w:hint="cs"/>
          <w:rtl/>
        </w:rPr>
        <w:t>דבר</w:t>
      </w:r>
      <w:r w:rsidRPr="00413636">
        <w:rPr>
          <w:rtl/>
        </w:rPr>
        <w:t xml:space="preserve"> </w:t>
      </w:r>
      <w:r w:rsidRPr="00413636">
        <w:rPr>
          <w:rFonts w:hint="cs"/>
          <w:rtl/>
        </w:rPr>
        <w:t>הכתוב</w:t>
      </w:r>
      <w:r w:rsidRPr="00413636">
        <w:rPr>
          <w:rtl/>
        </w:rPr>
        <w:t xml:space="preserve"> </w:t>
      </w:r>
      <w:r w:rsidRPr="00413636">
        <w:rPr>
          <w:rFonts w:hint="cs"/>
          <w:rtl/>
        </w:rPr>
        <w:t>דבר</w:t>
      </w:r>
      <w:r w:rsidRPr="00413636">
        <w:rPr>
          <w:rtl/>
        </w:rPr>
        <w:t xml:space="preserve"> </w:t>
      </w:r>
      <w:r w:rsidRPr="00413636">
        <w:rPr>
          <w:rFonts w:hint="cs"/>
          <w:rtl/>
        </w:rPr>
        <w:t>זה</w:t>
      </w:r>
      <w:r w:rsidRPr="00413636">
        <w:rPr>
          <w:rtl/>
        </w:rPr>
        <w:t xml:space="preserve"> </w:t>
      </w:r>
      <w:r w:rsidRPr="00413636">
        <w:rPr>
          <w:rFonts w:hint="cs"/>
          <w:rtl/>
        </w:rPr>
        <w:t>מדברי</w:t>
      </w:r>
      <w:r w:rsidRPr="00413636">
        <w:rPr>
          <w:rtl/>
        </w:rPr>
        <w:t xml:space="preserve"> </w:t>
      </w:r>
      <w:r w:rsidRPr="00413636">
        <w:rPr>
          <w:rFonts w:hint="cs"/>
          <w:rtl/>
        </w:rPr>
        <w:t>נביאים</w:t>
      </w:r>
      <w:r w:rsidRPr="00413636">
        <w:rPr>
          <w:rtl/>
        </w:rPr>
        <w:t xml:space="preserve"> </w:t>
      </w:r>
      <w:r w:rsidRPr="00413636">
        <w:rPr>
          <w:rFonts w:hint="cs"/>
          <w:rtl/>
        </w:rPr>
        <w:t>למדנו</w:t>
      </w:r>
      <w:r w:rsidRPr="00413636">
        <w:rPr>
          <w:rtl/>
        </w:rPr>
        <w:t xml:space="preserve"> </w:t>
      </w:r>
      <w:r w:rsidRPr="00413636">
        <w:rPr>
          <w:rFonts w:hint="cs"/>
          <w:rtl/>
        </w:rPr>
        <w:t>שנאמר</w:t>
      </w:r>
      <w:r w:rsidRPr="00413636">
        <w:rPr>
          <w:rtl/>
        </w:rPr>
        <w:t xml:space="preserve"> </w:t>
      </w:r>
      <w:r w:rsidRPr="00413636">
        <w:rPr>
          <w:rFonts w:hint="cs"/>
          <w:rtl/>
        </w:rPr>
        <w:t>ביאשיהו</w:t>
      </w:r>
      <w:r w:rsidRPr="00413636">
        <w:rPr>
          <w:rtl/>
        </w:rPr>
        <w:t xml:space="preserve"> (</w:t>
      </w:r>
      <w:r w:rsidRPr="00413636">
        <w:rPr>
          <w:rFonts w:hint="cs"/>
          <w:rtl/>
        </w:rPr>
        <w:t>מלכים</w:t>
      </w:r>
      <w:r w:rsidRPr="00413636">
        <w:rPr>
          <w:rtl/>
        </w:rPr>
        <w:t xml:space="preserve"> </w:t>
      </w:r>
      <w:r w:rsidRPr="00413636">
        <w:rPr>
          <w:rFonts w:hint="cs"/>
          <w:rtl/>
        </w:rPr>
        <w:t>ב</w:t>
      </w:r>
      <w:r w:rsidRPr="00413636">
        <w:rPr>
          <w:rtl/>
        </w:rPr>
        <w:t xml:space="preserve"> </w:t>
      </w:r>
      <w:r w:rsidRPr="00413636">
        <w:rPr>
          <w:rFonts w:hint="cs"/>
          <w:rtl/>
        </w:rPr>
        <w:t>כג</w:t>
      </w:r>
      <w:r w:rsidRPr="00413636">
        <w:rPr>
          <w:rtl/>
        </w:rPr>
        <w:t xml:space="preserve">, </w:t>
      </w:r>
      <w:r w:rsidRPr="00413636">
        <w:rPr>
          <w:rFonts w:hint="cs"/>
          <w:rtl/>
        </w:rPr>
        <w:t>א</w:t>
      </w:r>
      <w:r w:rsidRPr="00413636">
        <w:rPr>
          <w:rtl/>
        </w:rPr>
        <w:t xml:space="preserve">, </w:t>
      </w:r>
      <w:r w:rsidRPr="00413636">
        <w:rPr>
          <w:rFonts w:hint="cs"/>
          <w:rtl/>
        </w:rPr>
        <w:t>ב</w:t>
      </w:r>
      <w:r w:rsidRPr="00413636">
        <w:rPr>
          <w:rtl/>
        </w:rPr>
        <w:t xml:space="preserve">) </w:t>
      </w:r>
      <w:r w:rsidRPr="00413636">
        <w:rPr>
          <w:rFonts w:hint="cs"/>
          <w:rtl/>
        </w:rPr>
        <w:t>וישלח</w:t>
      </w:r>
      <w:r w:rsidRPr="00413636">
        <w:rPr>
          <w:rtl/>
        </w:rPr>
        <w:t xml:space="preserve"> </w:t>
      </w:r>
      <w:r w:rsidRPr="00413636">
        <w:rPr>
          <w:rFonts w:hint="cs"/>
          <w:rtl/>
        </w:rPr>
        <w:t>המלך</w:t>
      </w:r>
      <w:r w:rsidRPr="00413636">
        <w:rPr>
          <w:rtl/>
        </w:rPr>
        <w:t xml:space="preserve"> </w:t>
      </w:r>
      <w:r w:rsidRPr="00413636">
        <w:rPr>
          <w:rFonts w:hint="cs"/>
          <w:rtl/>
        </w:rPr>
        <w:t>ויאספו</w:t>
      </w:r>
      <w:r w:rsidRPr="00413636">
        <w:rPr>
          <w:rtl/>
        </w:rPr>
        <w:t xml:space="preserve"> </w:t>
      </w:r>
      <w:r w:rsidRPr="00413636">
        <w:rPr>
          <w:rFonts w:hint="cs"/>
          <w:rtl/>
        </w:rPr>
        <w:t>אליו</w:t>
      </w:r>
      <w:r w:rsidRPr="00413636">
        <w:rPr>
          <w:rtl/>
        </w:rPr>
        <w:t xml:space="preserve"> </w:t>
      </w:r>
      <w:r w:rsidRPr="00413636">
        <w:rPr>
          <w:rFonts w:hint="cs"/>
          <w:rtl/>
        </w:rPr>
        <w:t>וגו</w:t>
      </w:r>
      <w:r w:rsidRPr="00413636">
        <w:rPr>
          <w:rtl/>
        </w:rPr>
        <w:t xml:space="preserve">' </w:t>
      </w:r>
      <w:r w:rsidRPr="00413636">
        <w:rPr>
          <w:rFonts w:hint="cs"/>
          <w:rtl/>
        </w:rPr>
        <w:t>ונאמר</w:t>
      </w:r>
      <w:r w:rsidRPr="00413636">
        <w:rPr>
          <w:rtl/>
        </w:rPr>
        <w:t xml:space="preserve"> </w:t>
      </w:r>
      <w:r w:rsidRPr="00413636">
        <w:rPr>
          <w:rFonts w:hint="cs"/>
          <w:rtl/>
        </w:rPr>
        <w:t>ויקרא</w:t>
      </w:r>
      <w:r w:rsidRPr="00413636">
        <w:rPr>
          <w:rtl/>
        </w:rPr>
        <w:t xml:space="preserve"> </w:t>
      </w:r>
      <w:r w:rsidRPr="00413636">
        <w:rPr>
          <w:rFonts w:hint="cs"/>
          <w:rtl/>
        </w:rPr>
        <w:t>באזניהם</w:t>
      </w:r>
      <w:r w:rsidRPr="00413636">
        <w:rPr>
          <w:rtl/>
        </w:rPr>
        <w:t xml:space="preserve"> </w:t>
      </w:r>
      <w:r w:rsidRPr="00413636">
        <w:rPr>
          <w:rFonts w:hint="cs"/>
          <w:rtl/>
        </w:rPr>
        <w:t>את</w:t>
      </w:r>
      <w:r w:rsidRPr="00413636">
        <w:rPr>
          <w:rtl/>
        </w:rPr>
        <w:t xml:space="preserve"> </w:t>
      </w:r>
      <w:r w:rsidRPr="00413636">
        <w:rPr>
          <w:rFonts w:hint="cs"/>
          <w:rtl/>
        </w:rPr>
        <w:t>כל</w:t>
      </w:r>
      <w:r w:rsidRPr="00413636">
        <w:rPr>
          <w:rtl/>
        </w:rPr>
        <w:t xml:space="preserve"> </w:t>
      </w:r>
      <w:r w:rsidRPr="00413636">
        <w:rPr>
          <w:rFonts w:hint="cs"/>
          <w:rtl/>
        </w:rPr>
        <w:t>דברי</w:t>
      </w:r>
      <w:r w:rsidRPr="00413636">
        <w:rPr>
          <w:rtl/>
        </w:rPr>
        <w:t xml:space="preserve"> </w:t>
      </w:r>
      <w:r w:rsidRPr="00413636">
        <w:rPr>
          <w:rFonts w:hint="cs"/>
          <w:rtl/>
        </w:rPr>
        <w:t>הברית</w:t>
      </w:r>
      <w:r w:rsidRPr="00413636">
        <w:rPr>
          <w:rtl/>
        </w:rPr>
        <w:t xml:space="preserve"> </w:t>
      </w:r>
      <w:r w:rsidRPr="00413636">
        <w:rPr>
          <w:rFonts w:hint="cs"/>
          <w:rtl/>
        </w:rPr>
        <w:t>הנמצא</w:t>
      </w:r>
      <w:r w:rsidRPr="00413636">
        <w:rPr>
          <w:rtl/>
        </w:rPr>
        <w:t xml:space="preserve"> </w:t>
      </w:r>
      <w:r w:rsidRPr="00413636">
        <w:rPr>
          <w:rFonts w:hint="cs"/>
          <w:rtl/>
        </w:rPr>
        <w:t>בית</w:t>
      </w:r>
      <w:r w:rsidRPr="00413636">
        <w:rPr>
          <w:rtl/>
        </w:rPr>
        <w:t xml:space="preserve"> </w:t>
      </w:r>
      <w:r w:rsidRPr="00413636">
        <w:rPr>
          <w:rFonts w:hint="cs"/>
          <w:rtl/>
        </w:rPr>
        <w:t>ה</w:t>
      </w:r>
      <w:r w:rsidRPr="00413636">
        <w:rPr>
          <w:rtl/>
        </w:rPr>
        <w:t>'</w:t>
      </w:r>
      <w:r>
        <w:rPr>
          <w:rFonts w:hint="cs"/>
          <w:rtl/>
        </w:rPr>
        <w:t>".</w:t>
      </w:r>
    </w:p>
    <w:p w:rsidR="00F14A6E" w:rsidRDefault="00F14A6E" w:rsidP="005868C6">
      <w:pPr>
        <w:pStyle w:val="a2"/>
        <w:rPr>
          <w:rtl/>
        </w:rPr>
      </w:pPr>
      <w:r>
        <w:rPr>
          <w:rFonts w:hint="cs"/>
          <w:rtl/>
        </w:rPr>
        <w:t>הרי מזה שהשמיט לגמרי את כל דברי הרמב"ם כל ההדגשה שעיקר מהותה הוא להרגיש יראה וכו', נראה בעליל שדעתו שגדר הקהל הוא עצם מצות הקריאה בתורה וענינו הוא בעיקר לימוד.</w:t>
      </w:r>
    </w:p>
    <w:p w:rsidR="00F14A6E" w:rsidRDefault="00F14A6E" w:rsidP="005868C6">
      <w:pPr>
        <w:pStyle w:val="a2"/>
        <w:rPr>
          <w:rtl/>
        </w:rPr>
      </w:pPr>
      <w:r>
        <w:rPr>
          <w:rFonts w:hint="cs"/>
          <w:rtl/>
        </w:rPr>
        <w:t xml:space="preserve">ואכן לפי זה מובן היטב שהוא מביא את דברי הברייתא דראב"ע שאנשים באים ללמוד ונשים לשמוע, שכן לשיטתו לכל לראש עיקר הגדר של מצוה הקהל הוא לימוד לאנשים, אך התורה חידשה שנשים באים לשמוע קריאה על אף שאינם בגדר לימוד ממש. וכל זאת שלא כמו דעת הרמב"ם שהשמיט ברייתא זו וכפי שביארנו לעיל בארוכה. </w:t>
      </w:r>
    </w:p>
    <w:p w:rsidR="00F14A6E" w:rsidRPr="00F14A6E" w:rsidRDefault="00F14A6E" w:rsidP="005868C6">
      <w:pPr>
        <w:pStyle w:val="a2"/>
        <w:rPr>
          <w:rtl/>
        </w:rPr>
      </w:pPr>
      <w:r>
        <w:rPr>
          <w:rFonts w:hint="cs"/>
          <w:rtl/>
        </w:rPr>
        <w:t>ועוד נראה, דהנה בסוף מביא מקור שהמלך קורא מדברי נביאים ביאשיהו שלומדים המלך קרא את דברי הברית, ונראה שהסיבה שמביא פסוק מיוחד לשיטתו היא, דהרי ביארנו שלפי הרמב"ם שעיקר ההקהל אינו קריאה של לימוד התורה, הרי מובן מאליו שלימוד  זה שייך למלך ולא לסנהדרין כפי שהתבאר לעיל, אולם לדעת הסמ"ג שהקהל הוא מצות קריאת התורה, תמוה הדבר מה המקור שהמלך קורא, ולכן מביא מדברי היראים פסוק מדברי נביאים שמשם יוצא שבעת אסיפת העם המלך היה קורא את התורה. [ולפי דבריו אין זה מעיקר דין התורה, ורק מימי הנביאים התחדש, שכן בעיקר הדברים אכן שייך הקריאה למלמדי התורה ולא למלך].</w:t>
      </w:r>
    </w:p>
    <w:p w:rsidR="005868C6" w:rsidRDefault="005868C6" w:rsidP="005868C6">
      <w:pPr>
        <w:pStyle w:val="a6"/>
        <w:rPr>
          <w:rtl/>
        </w:rPr>
      </w:pPr>
      <w:r>
        <w:rPr>
          <w:noProof/>
        </w:rPr>
        <w:drawing>
          <wp:inline distT="0" distB="0" distL="0" distR="0" wp14:anchorId="3CECF113" wp14:editId="68E9497B">
            <wp:extent cx="542925" cy="171450"/>
            <wp:effectExtent l="0" t="0" r="9525" b="0"/>
            <wp:docPr id="54"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A358CD">
      <w:pPr>
        <w:pStyle w:val="a3"/>
        <w:rPr>
          <w:rtl/>
        </w:rPr>
      </w:pPr>
      <w:r>
        <w:rPr>
          <w:rFonts w:hint="cs"/>
          <w:rtl/>
        </w:rPr>
        <w:t>תורת רבינו</w:t>
      </w:r>
      <w:bookmarkEnd w:id="48"/>
    </w:p>
    <w:p w:rsidR="00A358CD" w:rsidRDefault="00A358CD" w:rsidP="005868C6">
      <w:pPr>
        <w:pStyle w:val="a"/>
        <w:rPr>
          <w:rtl/>
        </w:rPr>
      </w:pPr>
      <w:r>
        <w:rPr>
          <w:rFonts w:hint="cs"/>
          <w:rtl/>
        </w:rPr>
        <w:t>ב' הערות בענין הקהל</w:t>
      </w:r>
    </w:p>
    <w:p w:rsidR="002B5B57" w:rsidRPr="00C60FEE" w:rsidRDefault="002B5B57" w:rsidP="002B5B57">
      <w:pPr>
        <w:pStyle w:val="a0"/>
      </w:pPr>
      <w:r w:rsidRPr="00C60FEE">
        <w:rPr>
          <w:rtl/>
        </w:rPr>
        <w:t>הרב בן ציון חיים אסטער</w:t>
      </w:r>
    </w:p>
    <w:p w:rsidR="002B5B57" w:rsidRPr="00C60FEE" w:rsidRDefault="002B5B57" w:rsidP="002B5B57">
      <w:pPr>
        <w:pStyle w:val="a1"/>
        <w:rPr>
          <w:rtl/>
        </w:rPr>
      </w:pPr>
      <w:r w:rsidRPr="00C60FEE">
        <w:rPr>
          <w:rtl/>
        </w:rPr>
        <w:t>ר"מ בישיבת "אור אלחנן" חב"ד, ל.א.</w:t>
      </w:r>
    </w:p>
    <w:p w:rsidR="00A358CD" w:rsidRPr="008D43DF" w:rsidRDefault="00A358CD" w:rsidP="005868C6">
      <w:pPr>
        <w:pStyle w:val="a6"/>
        <w:rPr>
          <w:rtl/>
        </w:rPr>
      </w:pPr>
      <w:r w:rsidRPr="008D43DF">
        <w:rPr>
          <w:rFonts w:hint="cs"/>
          <w:rtl/>
        </w:rPr>
        <w:lastRenderedPageBreak/>
        <w:t>שנת הקהל</w:t>
      </w:r>
    </w:p>
    <w:p w:rsidR="00A358CD" w:rsidRPr="008D43DF" w:rsidRDefault="00A358CD" w:rsidP="005868C6">
      <w:pPr>
        <w:pStyle w:val="a2"/>
        <w:rPr>
          <w:rtl/>
        </w:rPr>
      </w:pPr>
      <w:r w:rsidRPr="008D43DF">
        <w:rPr>
          <w:rtl/>
        </w:rPr>
        <w:t>במכתב וא"ו תשרי תשמ"ח שנת הקהל [נדפס ג"כ בסה"ש תשמ"ח ח"ב ע' 682] הערה ד"ה שנת הקהל "כן י"ל, דכל השנה כולה נקראת ע"ש קיום מצות הקהל בחג הסוכות, ע"דהלשון "</w:t>
      </w:r>
      <w:r w:rsidRPr="008D43DF">
        <w:rPr>
          <w:b/>
          <w:bCs/>
          <w:rtl/>
        </w:rPr>
        <w:t>שנת</w:t>
      </w:r>
      <w:r w:rsidRPr="008D43DF">
        <w:rPr>
          <w:rtl/>
        </w:rPr>
        <w:t xml:space="preserve"> היובל" (בהר כה, יג.ובכ"מ) </w:t>
      </w:r>
      <w:r w:rsidRPr="008D43DF">
        <w:rPr>
          <w:b/>
          <w:bCs/>
          <w:rtl/>
        </w:rPr>
        <w:t>שכל</w:t>
      </w:r>
      <w:r w:rsidRPr="008D43DF">
        <w:rPr>
          <w:rtl/>
        </w:rPr>
        <w:t xml:space="preserve"> השנה נק' "על שם תקיעת שופר" (רש"י בהר שם, י) </w:t>
      </w:r>
      <w:r w:rsidRPr="008D43DF">
        <w:rPr>
          <w:b/>
          <w:bCs/>
          <w:rtl/>
        </w:rPr>
        <w:t>דיוהכ"פ</w:t>
      </w:r>
      <w:r w:rsidRPr="008D43DF">
        <w:rPr>
          <w:rtl/>
        </w:rPr>
        <w:t xml:space="preserve"> (בהר שם, ט)...." עיי"ש.</w:t>
      </w:r>
    </w:p>
    <w:p w:rsidR="00A358CD" w:rsidRPr="008D43DF" w:rsidRDefault="00A358CD" w:rsidP="005868C6">
      <w:pPr>
        <w:pStyle w:val="a2"/>
        <w:rPr>
          <w:rtl/>
        </w:rPr>
      </w:pPr>
      <w:r w:rsidRPr="008D43DF">
        <w:rPr>
          <w:rtl/>
        </w:rPr>
        <w:t>ויש להעיר</w:t>
      </w:r>
      <w:r>
        <w:rPr>
          <w:rFonts w:hint="cs"/>
          <w:rtl/>
        </w:rPr>
        <w:t xml:space="preserve"> על זה </w:t>
      </w:r>
      <w:r w:rsidRPr="008D43DF">
        <w:rPr>
          <w:rtl/>
        </w:rPr>
        <w:t xml:space="preserve"> מהקרא בפ' תבוא (כו, יב) כי תכלה לעשר גו' בשנה השלישית </w:t>
      </w:r>
      <w:r w:rsidRPr="008D43DF">
        <w:rPr>
          <w:b/>
          <w:bCs/>
          <w:rtl/>
        </w:rPr>
        <w:t>שנת המעשר</w:t>
      </w:r>
      <w:r w:rsidRPr="008D43DF">
        <w:rPr>
          <w:rtl/>
        </w:rPr>
        <w:t xml:space="preserve"> גו' ופירש"י שם שנה "שאין נוהג מאותן שתי מעשרות אלא האחד ואיזה זה מעשר ראשון", ורואים מזה שאף שלא מצינו בכלל שכל השנה נקרא כך, מ"מ כשרוצה הפסוק לציין השנה בו מתוודים על תרו"מ קורא אותו שנת המעשר על שם המעשר שנוהג בו. ולהעיר מאגרות לוי"צ ע' רנח "וגם לשון הכתוב שנת המעשר שפשוטו של מקרא קאי על מעשר עני שהוא בשנה השלישית דוקא (כמ"ש בתרגום ירושלמי שנת מערתא מסכיניא וכ"ה בראב"ע ובפי' הרשב"ם .. ועכ"ז פשש"מ נשאר שהמעשר קאי על מעשר עני וד"ל) דלפי זה הקרא מציין השנה ע"ש מעשר עני הנוהג דוקא בו ולא בשאר השנים. ואף שהחיוב מעשר הוא כל השנה משא"כ הקהל מ"מ מצינו דוגמא משנה שנקראת בפסוק ע"ש קיום מצוה פעם א' (ראה בפנים יפות עה"פ שם). ואף שהפסוק רוצה לתלות הווידוי במעשר עני או מעש"ר (עיי"ש באגרות לוי"צ) מ"מ לא היה צריך הקרא למימר "שנת המעשר", בציינו כך השנה והיה יכול לומר באופ"א.</w:t>
      </w:r>
    </w:p>
    <w:p w:rsidR="00A358CD" w:rsidRPr="008D43DF" w:rsidRDefault="00A358CD" w:rsidP="005868C6">
      <w:pPr>
        <w:pStyle w:val="a6"/>
        <w:rPr>
          <w:rtl/>
        </w:rPr>
      </w:pPr>
      <w:r w:rsidRPr="008D43DF">
        <w:rPr>
          <w:rFonts w:hint="cs"/>
          <w:rtl/>
        </w:rPr>
        <w:t>ליתן שכר למביאיהן</w:t>
      </w:r>
    </w:p>
    <w:p w:rsidR="00A358CD" w:rsidRPr="008D43DF" w:rsidRDefault="00A358CD" w:rsidP="005868C6">
      <w:pPr>
        <w:pStyle w:val="a2"/>
        <w:rPr>
          <w:rtl/>
        </w:rPr>
      </w:pPr>
      <w:r w:rsidRPr="008D43DF">
        <w:rPr>
          <w:rtl/>
        </w:rPr>
        <w:t xml:space="preserve">בשיחת שמחת בית השואבה תש"כ נתבאר דמצות הקהל שונה משאר מצות בהא דהקהל הוא מצוה שכתוב בו להדיא דהטעם שמביאין </w:t>
      </w:r>
      <w:r>
        <w:rPr>
          <w:rFonts w:hint="cs"/>
          <w:rtl/>
        </w:rPr>
        <w:t>את ה</w:t>
      </w:r>
      <w:r>
        <w:rPr>
          <w:rtl/>
        </w:rPr>
        <w:t>ט</w:t>
      </w:r>
      <w:r>
        <w:rPr>
          <w:rFonts w:hint="cs"/>
          <w:rtl/>
        </w:rPr>
        <w:t>ף</w:t>
      </w:r>
      <w:r w:rsidRPr="008D43DF">
        <w:rPr>
          <w:rtl/>
        </w:rPr>
        <w:t xml:space="preserve"> הוא משום השכר אף על פי ששנינן אל תהיו כעבדים המשמשין את הרב על מנת לקבל פרס, ועיי"ש עפ"י פנימיות הענינים דהקהל פועל אפילו על מי שכל עבודתו הוא בדרגא נמוכה.</w:t>
      </w:r>
    </w:p>
    <w:p w:rsidR="00A358CD" w:rsidRPr="008D43DF" w:rsidRDefault="00A358CD" w:rsidP="005868C6">
      <w:pPr>
        <w:pStyle w:val="a2"/>
        <w:rPr>
          <w:rtl/>
        </w:rPr>
      </w:pPr>
      <w:r w:rsidRPr="008D43DF">
        <w:rPr>
          <w:rtl/>
        </w:rPr>
        <w:t>ויש להעיר דמצינו עוד מקומות כיו"ב דאמרינן חיוב משום שכר, א. מצוה בו יותר מבשלוחו ופירש"י בקידושין מא' ע"א ד"ה מצוה דכי עסיק גופו במצוה מקבל שכר טפי, ב. ביש לו ביהכנ"ס קרוב וביהכנ"ס רחוק מצוה ללכת לרחוק משום שכר פסיעות ראה סוטה כב' ע"א וקיבול שכר מאלמנה עיי"ש ברש"י "שהיתה טורחת עצמה יותר מן הצורך כדי לקבל שכר כדמפרש ואזיל למדנו שיטריח אדם עצמו במצוה לקבל שכר יותר" ונפסק כן להלכה.</w:t>
      </w:r>
    </w:p>
    <w:p w:rsidR="00A358CD" w:rsidRPr="008D43DF" w:rsidRDefault="00A358CD" w:rsidP="005868C6">
      <w:pPr>
        <w:pStyle w:val="a2"/>
        <w:rPr>
          <w:rtl/>
        </w:rPr>
      </w:pPr>
      <w:r w:rsidRPr="008D43DF">
        <w:rPr>
          <w:rtl/>
        </w:rPr>
        <w:lastRenderedPageBreak/>
        <w:t xml:space="preserve">ובספר בית ישראל [להרה"ק מקאזניץ] בקידושין שם דהגם שאמרו באבות הוו כעבדים המשמשין את הרב שלא ע"מ לקבל פרס אפשר שכוונתו של רש"י שעל ידי מה שעושה וטורח בעצמו מתקן גופו בהכנה זו שיוכל לקבל הבהירות והקדושה מהשי"ת בעצמו מאור קדושתו וזהו השכר בעצמו, וממשיך לבאר שם מש"כ רש"י </w:t>
      </w:r>
      <w:r w:rsidRPr="008D43DF">
        <w:rPr>
          <w:b/>
          <w:bCs/>
          <w:rtl/>
        </w:rPr>
        <w:t>מקבל</w:t>
      </w:r>
      <w:r w:rsidRPr="008D43DF">
        <w:rPr>
          <w:rtl/>
        </w:rPr>
        <w:t xml:space="preserve"> שכר ולא </w:t>
      </w:r>
      <w:r w:rsidRPr="008D43DF">
        <w:rPr>
          <w:b/>
          <w:bCs/>
          <w:rtl/>
        </w:rPr>
        <w:t>שנותנין</w:t>
      </w:r>
      <w:r w:rsidRPr="008D43DF">
        <w:rPr>
          <w:rtl/>
        </w:rPr>
        <w:t xml:space="preserve"> לו שכר כי הקבלת שכר תלוי לפי כח המקבלים וע"י תומ"צ נעשה גופו כלי מוכן לקבלה (ובלקו"ש חכ"ט ואתחנן מבאר נמי החילוק בין נתינת שכר לקבלת שכר). עכתו"ד. ולפי זה יש לבאר נמי</w:t>
      </w:r>
      <w:r>
        <w:rPr>
          <w:rtl/>
        </w:rPr>
        <w:t xml:space="preserve"> הדין לגבי שכר פסיעות דאינו </w:t>
      </w:r>
      <w:r>
        <w:rPr>
          <w:rFonts w:hint="cs"/>
          <w:rtl/>
        </w:rPr>
        <w:t>סותר</w:t>
      </w:r>
      <w:r w:rsidRPr="008D43DF">
        <w:rPr>
          <w:rtl/>
        </w:rPr>
        <w:t xml:space="preserve"> </w:t>
      </w:r>
      <w:r>
        <w:rPr>
          <w:rFonts w:hint="cs"/>
          <w:rtl/>
        </w:rPr>
        <w:t>ל</w:t>
      </w:r>
      <w:r w:rsidRPr="008D43DF">
        <w:rPr>
          <w:rtl/>
        </w:rPr>
        <w:t>מ"ש באבות כי הכוונה לתקן גופו כנ"ל אבל לא שיעשו על מנת לקבל פרס, ושם נמי איתא הלשון קיבול שכר.</w:t>
      </w:r>
    </w:p>
    <w:p w:rsidR="00A358CD" w:rsidRPr="008D43DF" w:rsidRDefault="00A358CD" w:rsidP="005868C6">
      <w:pPr>
        <w:pStyle w:val="a2"/>
        <w:rPr>
          <w:rtl/>
        </w:rPr>
      </w:pPr>
      <w:r w:rsidRPr="008D43DF">
        <w:rPr>
          <w:rtl/>
        </w:rPr>
        <w:t xml:space="preserve">ואולי י"ל עד"ז במצות הקהל (אף ששם נאמר ליתן שכר ולא קיבול שכר אמנם קאי על התורה שציוותה הכי) שהכוונה לטרוח להביא </w:t>
      </w:r>
      <w:r>
        <w:rPr>
          <w:rFonts w:hint="cs"/>
          <w:rtl/>
        </w:rPr>
        <w:t xml:space="preserve">את </w:t>
      </w:r>
      <w:r w:rsidRPr="008D43DF">
        <w:rPr>
          <w:rtl/>
        </w:rPr>
        <w:t>הטף ואז נעשים מזוככים ומתוקנים וכלים לקבל השכר (וי"ל שהוא הוא מה שמקבלים מהמלך יר"ש וביטול וכו').</w:t>
      </w:r>
    </w:p>
    <w:p w:rsidR="00A358CD" w:rsidRDefault="00A358CD" w:rsidP="005868C6">
      <w:pPr>
        <w:pStyle w:val="a2"/>
        <w:rPr>
          <w:rtl/>
        </w:rPr>
      </w:pPr>
      <w:r w:rsidRPr="008D43DF">
        <w:rPr>
          <w:rtl/>
        </w:rPr>
        <w:t>ויש להעיר עוד ממש"כ בריש ס' המקנה בפתחא זעירא אות יט שהעבדים המשמשין את הרב לקבל פרס היינו שמתכוונין לקבל השכר בשביל הנאת עצמן ונקרא פרס מלשון פרוסה אבל כשמתכוונין כדי שיעלה לריח ניחוח לפני השי"ת להשלים מידותיו להשפיע כרצונו הטוב מעלה גדולה היא (ראה ג"כ לקו"ש חל"ז בחוקותי ע"ד יעודיים הגשמיים בתורה), ועיי"ש אות כ' דמבאר עפ"י זה שעיקר המצוה הבאת טף בהקהל אינו אלא בשביל רצון השי"ת להשלים מידותיו ליתן שכר למביאיהן, וזה מש"כ באברהם למען אשר יצוה גו' למען הביא ה' על אברהם וגו'.</w:t>
      </w:r>
    </w:p>
    <w:p w:rsidR="00A358CD" w:rsidRPr="008D43DF" w:rsidRDefault="00A358CD" w:rsidP="005868C6">
      <w:pPr>
        <w:pStyle w:val="a6"/>
        <w:rPr>
          <w:rtl/>
        </w:rPr>
      </w:pPr>
      <w:r>
        <w:rPr>
          <w:noProof/>
        </w:rPr>
        <w:drawing>
          <wp:inline distT="0" distB="0" distL="0" distR="0" wp14:anchorId="58B4DCE2" wp14:editId="2D8AA4D7">
            <wp:extent cx="542925" cy="171450"/>
            <wp:effectExtent l="0" t="0" r="9525" b="0"/>
            <wp:docPr id="49"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rtl/>
        </w:rPr>
      </w:pPr>
      <w:bookmarkStart w:id="50" w:name="_Toc432721248"/>
      <w:r w:rsidRPr="0017757D">
        <w:rPr>
          <w:rFonts w:hint="cs"/>
          <w:rtl/>
        </w:rPr>
        <w:t>היחס</w:t>
      </w:r>
      <w:r w:rsidRPr="0017757D">
        <w:rPr>
          <w:rtl/>
        </w:rPr>
        <w:t xml:space="preserve"> </w:t>
      </w:r>
      <w:r w:rsidRPr="0017757D">
        <w:rPr>
          <w:rFonts w:hint="cs"/>
          <w:rtl/>
        </w:rPr>
        <w:t>הרצוי</w:t>
      </w:r>
      <w:r w:rsidRPr="0017757D">
        <w:rPr>
          <w:rtl/>
        </w:rPr>
        <w:t xml:space="preserve"> </w:t>
      </w:r>
      <w:r w:rsidRPr="0017757D">
        <w:rPr>
          <w:rFonts w:hint="cs"/>
          <w:rtl/>
        </w:rPr>
        <w:t>לעיסוק</w:t>
      </w:r>
      <w:r w:rsidRPr="0017757D">
        <w:rPr>
          <w:rtl/>
        </w:rPr>
        <w:t xml:space="preserve"> </w:t>
      </w:r>
      <w:r w:rsidRPr="0017757D">
        <w:rPr>
          <w:rFonts w:hint="cs"/>
          <w:rtl/>
        </w:rPr>
        <w:t>בלבושי</w:t>
      </w:r>
      <w:r w:rsidRPr="0017757D">
        <w:rPr>
          <w:rtl/>
        </w:rPr>
        <w:t xml:space="preserve"> </w:t>
      </w:r>
      <w:r w:rsidRPr="0017757D">
        <w:rPr>
          <w:rFonts w:hint="cs"/>
          <w:rtl/>
        </w:rPr>
        <w:t>הפ</w:t>
      </w:r>
      <w:r>
        <w:rPr>
          <w:rFonts w:hint="cs"/>
          <w:rtl/>
        </w:rPr>
        <w:t>רנסה (גיליון)</w:t>
      </w:r>
      <w:bookmarkEnd w:id="50"/>
    </w:p>
    <w:p w:rsidR="009D1EE2" w:rsidRPr="00C60FEE" w:rsidRDefault="009D1EE2" w:rsidP="00A358CD">
      <w:pPr>
        <w:pStyle w:val="a0"/>
        <w:rPr>
          <w:rtl/>
        </w:rPr>
      </w:pPr>
      <w:bookmarkStart w:id="51" w:name="_Toc432721249"/>
      <w:r w:rsidRPr="00C60FEE">
        <w:rPr>
          <w:rtl/>
        </w:rPr>
        <w:t>הרב נחום שטראקס</w:t>
      </w:r>
      <w:bookmarkEnd w:id="51"/>
      <w:r w:rsidRPr="00C60FEE">
        <w:rPr>
          <w:rtl/>
        </w:rPr>
        <w:t xml:space="preserve"> </w:t>
      </w:r>
    </w:p>
    <w:p w:rsidR="009D1EE2" w:rsidRDefault="009D1EE2" w:rsidP="00A358CD">
      <w:pPr>
        <w:pStyle w:val="a1"/>
        <w:rPr>
          <w:rtl/>
        </w:rPr>
      </w:pPr>
      <w:r w:rsidRPr="00C60FEE">
        <w:rPr>
          <w:rtl/>
        </w:rPr>
        <w:t>תושב השכונה</w:t>
      </w:r>
    </w:p>
    <w:p w:rsidR="009D1EE2" w:rsidRDefault="009D1EE2" w:rsidP="005868C6">
      <w:pPr>
        <w:pStyle w:val="a2"/>
        <w:rPr>
          <w:rtl/>
        </w:rPr>
      </w:pPr>
      <w:r>
        <w:rPr>
          <w:rFonts w:hint="cs"/>
          <w:rtl/>
        </w:rPr>
        <w:t xml:space="preserve">בגיליון הקודם (א' צד) הביא הת' ש.ז.ב. שי' את דברי הרבי בלקו"ש חל"ט ע' 39 בביאור המחלוקת בגמ' דתענית (ב סע"א) בין רבי יוחנן ומערבא בעניין מפתח הפרנסה, אם היא נמנית כמפתח בפני עצמה במניין המפתחות שהן בידו של הקב"ה שלא נמסרו ביד שליח, או שהיא נמנית בכלל מפתח הגשמים, שר"י סובר שהיא נמנית בכלל מפתח הגשמים, ומערבא סוברים שהיא נמנית כמפתח בפני עצמה. </w:t>
      </w:r>
    </w:p>
    <w:p w:rsidR="009D1EE2" w:rsidRDefault="009D1EE2" w:rsidP="005868C6">
      <w:pPr>
        <w:pStyle w:val="a2"/>
        <w:rPr>
          <w:rtl/>
        </w:rPr>
      </w:pPr>
      <w:r>
        <w:rPr>
          <w:rFonts w:hint="cs"/>
          <w:rtl/>
        </w:rPr>
        <w:lastRenderedPageBreak/>
        <w:t xml:space="preserve">ומבאר הרבי שיסוד פלוגתתם היא בתפיסת מקומה של מציאות הטבע. כי הנה פרנסה באה ע"י השתדלות האדם בעשיית כלי ע"פ </w:t>
      </w:r>
      <w:r w:rsidRPr="004447C0">
        <w:rPr>
          <w:rFonts w:hint="cs"/>
          <w:b/>
          <w:bCs/>
          <w:rtl/>
        </w:rPr>
        <w:t>דרכי הטבע</w:t>
      </w:r>
      <w:r>
        <w:rPr>
          <w:rFonts w:hint="cs"/>
          <w:rtl/>
        </w:rPr>
        <w:t xml:space="preserve">, </w:t>
      </w:r>
      <w:r w:rsidRPr="004447C0">
        <w:rPr>
          <w:rFonts w:hint="cs"/>
          <w:b/>
          <w:bCs/>
          <w:rtl/>
        </w:rPr>
        <w:t>שלא</w:t>
      </w:r>
      <w:r>
        <w:rPr>
          <w:rFonts w:hint="cs"/>
          <w:rtl/>
        </w:rPr>
        <w:t xml:space="preserve"> כמו גשמים שהם באים כל כולם </w:t>
      </w:r>
      <w:r w:rsidRPr="004447C0">
        <w:rPr>
          <w:rFonts w:hint="cs"/>
          <w:b/>
          <w:bCs/>
          <w:rtl/>
        </w:rPr>
        <w:t>מלמעלה</w:t>
      </w:r>
      <w:r>
        <w:rPr>
          <w:rFonts w:hint="cs"/>
          <w:rtl/>
        </w:rPr>
        <w:t xml:space="preserve">, לכן בזה היא סברת פלוגתתם, שר"י סובר שהטבע אינו נחשב כמציאות בפני עצמו כלל ומשום כך הוי הפרנסה כאילו שהיא באה כל כולה מלמעלה (כמו גשמים), לכן אומר ר"י שפרנסה היא בכלל גשמים, ומערבא סוברים שהטבע יש לו מציאות וחשיבות בפני עצמו, ומשום כך סוברים שהפרנסה אינה דומה לגשמים (שבאים כל כולם מלמעלה), ואומרים שהפרנסה נמנית כמפתח בפ"ע (ואינה בכלל גשמים). </w:t>
      </w:r>
    </w:p>
    <w:p w:rsidR="009D1EE2" w:rsidRDefault="009D1EE2" w:rsidP="005868C6">
      <w:pPr>
        <w:pStyle w:val="a2"/>
        <w:rPr>
          <w:rtl/>
        </w:rPr>
      </w:pPr>
      <w:r>
        <w:rPr>
          <w:rFonts w:hint="cs"/>
          <w:rtl/>
        </w:rPr>
        <w:t xml:space="preserve">והביא הנ"ל גם ממ"ש בלקו"ש חי"ח ע' 295, שמבאר הרבי שם שיש ב' מדרגות בעשיית כלי בדרך הטבע, מדרגה הא' היא, שיש </w:t>
      </w:r>
      <w:r w:rsidRPr="004447C0">
        <w:rPr>
          <w:rFonts w:hint="cs"/>
          <w:b/>
          <w:bCs/>
          <w:rtl/>
        </w:rPr>
        <w:t>להתחשב</w:t>
      </w:r>
      <w:r>
        <w:rPr>
          <w:rFonts w:hint="cs"/>
          <w:rtl/>
        </w:rPr>
        <w:t xml:space="preserve"> עם מציאות הטבע, ומדרגה הב' היא, </w:t>
      </w:r>
      <w:r w:rsidRPr="004447C0">
        <w:rPr>
          <w:rFonts w:hint="cs"/>
          <w:b/>
          <w:bCs/>
          <w:rtl/>
        </w:rPr>
        <w:t>שאין</w:t>
      </w:r>
      <w:r>
        <w:rPr>
          <w:rFonts w:hint="cs"/>
          <w:rtl/>
        </w:rPr>
        <w:t xml:space="preserve"> להתחשב עם מציאות הטבע, ומבאר הרבי שם שהנהגה הרצוי' היא כמדרגה הב' - </w:t>
      </w:r>
      <w:r w:rsidRPr="004447C0">
        <w:rPr>
          <w:rFonts w:hint="cs"/>
          <w:b/>
          <w:bCs/>
          <w:rtl/>
        </w:rPr>
        <w:t>שלא</w:t>
      </w:r>
      <w:r>
        <w:rPr>
          <w:rFonts w:hint="cs"/>
          <w:rtl/>
        </w:rPr>
        <w:t xml:space="preserve"> להתחשב עם מציאות הטבע. </w:t>
      </w:r>
    </w:p>
    <w:p w:rsidR="009D1EE2" w:rsidRDefault="009D1EE2" w:rsidP="005868C6">
      <w:pPr>
        <w:pStyle w:val="a2"/>
        <w:rPr>
          <w:rtl/>
        </w:rPr>
      </w:pPr>
      <w:r>
        <w:rPr>
          <w:rFonts w:hint="cs"/>
          <w:rtl/>
        </w:rPr>
        <w:t xml:space="preserve">והק' מדברי הרבי האלו שבלקו"ש חי"ח על דברי הרבי שבלקו"ש חל"ט, כי הרי בלקו"ש חי"ח מבאר הרבי שהנהגה הרצוי' היא שלא להתחשב עם מציאות הטבע, ובלקו"ש חל"ט מבאר הרבי שיש מחלוקת בזה בין הר"י והמערבא ושלפי דעת המערבא יש להתחשב במציאות הטבע. עוד זאת בלקו"ש חל"ט שם משמע שעיקר שלימות העבודה הוא דווקא כדעת המערבא שאומרים </w:t>
      </w:r>
      <w:r w:rsidRPr="004447C0">
        <w:rPr>
          <w:rFonts w:hint="cs"/>
          <w:b/>
          <w:bCs/>
          <w:rtl/>
        </w:rPr>
        <w:t>שיש</w:t>
      </w:r>
      <w:r>
        <w:rPr>
          <w:rFonts w:hint="cs"/>
          <w:rtl/>
        </w:rPr>
        <w:t xml:space="preserve"> להתחשב עם מציאות הטבע, ובלקו"ש חי"ח מבואר שהנהגה הרצויה היא </w:t>
      </w:r>
      <w:r w:rsidRPr="004447C0">
        <w:rPr>
          <w:rFonts w:hint="cs"/>
          <w:b/>
          <w:bCs/>
          <w:rtl/>
        </w:rPr>
        <w:t>שלא</w:t>
      </w:r>
      <w:r>
        <w:rPr>
          <w:rFonts w:hint="cs"/>
          <w:rtl/>
        </w:rPr>
        <w:t xml:space="preserve"> להתחשב במציאות הטבע.</w:t>
      </w:r>
    </w:p>
    <w:p w:rsidR="009D1EE2" w:rsidRDefault="009D1EE2" w:rsidP="005868C6">
      <w:pPr>
        <w:pStyle w:val="a2"/>
        <w:rPr>
          <w:rtl/>
        </w:rPr>
      </w:pPr>
      <w:r>
        <w:rPr>
          <w:rFonts w:hint="cs"/>
          <w:rtl/>
        </w:rPr>
        <w:t xml:space="preserve">והביאור בזה פשוט, שב' הדעות שבלקו"ש חל"ט (של הר"י והמערבא) </w:t>
      </w:r>
      <w:r w:rsidRPr="004447C0">
        <w:rPr>
          <w:rFonts w:hint="cs"/>
          <w:b/>
          <w:bCs/>
          <w:rtl/>
        </w:rPr>
        <w:t>אינן</w:t>
      </w:r>
      <w:r>
        <w:rPr>
          <w:rFonts w:hint="cs"/>
          <w:rtl/>
        </w:rPr>
        <w:t xml:space="preserve"> מקבילות לב' המדרגות שבלקו"ש חי"ח אלא הן ב' דעות שונות במדרגה </w:t>
      </w:r>
      <w:r w:rsidRPr="004447C0">
        <w:rPr>
          <w:rFonts w:hint="cs"/>
          <w:b/>
          <w:bCs/>
          <w:rtl/>
        </w:rPr>
        <w:t>הב'</w:t>
      </w:r>
      <w:r>
        <w:rPr>
          <w:rFonts w:hint="cs"/>
          <w:rtl/>
        </w:rPr>
        <w:t xml:space="preserve"> ההיא (שבלקו"ש חי"ח) גופא.</w:t>
      </w:r>
    </w:p>
    <w:p w:rsidR="009D1EE2" w:rsidRDefault="009D1EE2" w:rsidP="005868C6">
      <w:pPr>
        <w:pStyle w:val="a2"/>
        <w:rPr>
          <w:rtl/>
        </w:rPr>
      </w:pPr>
      <w:r>
        <w:rPr>
          <w:rFonts w:hint="cs"/>
          <w:rtl/>
        </w:rPr>
        <w:t xml:space="preserve">ויש לבאר הדברים בהקדמת הביאור בדברי הרבי בלקו"ש חי"ח. כי הנה בלקו"ש חי"ח מבאר הרבי שהחשיבות במציאות הטבע היא רק משום </w:t>
      </w:r>
      <w:r w:rsidRPr="004447C0">
        <w:rPr>
          <w:rFonts w:hint="cs"/>
          <w:b/>
          <w:bCs/>
          <w:rtl/>
        </w:rPr>
        <w:t>רצונו של הקב"ה</w:t>
      </w:r>
      <w:r>
        <w:rPr>
          <w:rFonts w:hint="cs"/>
          <w:rtl/>
        </w:rPr>
        <w:t xml:space="preserve"> </w:t>
      </w:r>
      <w:r w:rsidRPr="00034FD8">
        <w:rPr>
          <w:rFonts w:hint="cs"/>
          <w:rtl/>
        </w:rPr>
        <w:t>שציווה</w:t>
      </w:r>
      <w:r>
        <w:rPr>
          <w:rFonts w:hint="cs"/>
          <w:rtl/>
        </w:rPr>
        <w:t xml:space="preserve"> על האדם לעשות כלי בדרך הטבע אבל אין חשיבות במציאות הטבע מצד עצמו. אך מובן שזה שמבאר שם שהחשיבות בטבע היא רק משום רצונו של הקב"ה, היינו רק משום כי </w:t>
      </w:r>
      <w:r w:rsidRPr="004447C0">
        <w:rPr>
          <w:rFonts w:hint="cs"/>
          <w:b/>
          <w:bCs/>
          <w:rtl/>
        </w:rPr>
        <w:t>לולי</w:t>
      </w:r>
      <w:r>
        <w:rPr>
          <w:rFonts w:hint="cs"/>
          <w:rtl/>
        </w:rPr>
        <w:t xml:space="preserve"> רצונו של הקב"ה לא היה הטבע משפיע לו פרנסתו, אבל אין זה שולל העובדה שכדי לקיים רצונו של הקב"ה (שרצונו של הקב"ה הוא שההשפעה תעבור </w:t>
      </w:r>
      <w:r w:rsidRPr="004447C0">
        <w:rPr>
          <w:rFonts w:hint="cs"/>
          <w:b/>
          <w:bCs/>
          <w:rtl/>
        </w:rPr>
        <w:t>בדרך הטבע</w:t>
      </w:r>
      <w:r>
        <w:rPr>
          <w:rFonts w:hint="cs"/>
          <w:rtl/>
        </w:rPr>
        <w:t xml:space="preserve"> דווקא) </w:t>
      </w:r>
      <w:r w:rsidRPr="004447C0">
        <w:rPr>
          <w:rFonts w:hint="cs"/>
          <w:b/>
          <w:bCs/>
          <w:rtl/>
        </w:rPr>
        <w:t>מוכרח</w:t>
      </w:r>
      <w:r>
        <w:rPr>
          <w:rFonts w:hint="cs"/>
          <w:rtl/>
        </w:rPr>
        <w:t xml:space="preserve"> האדם לעשות כלי </w:t>
      </w:r>
      <w:r w:rsidRPr="004447C0">
        <w:rPr>
          <w:rFonts w:hint="cs"/>
          <w:b/>
          <w:bCs/>
          <w:rtl/>
        </w:rPr>
        <w:t>בדרך הטבע</w:t>
      </w:r>
      <w:r>
        <w:rPr>
          <w:rFonts w:hint="cs"/>
          <w:rtl/>
        </w:rPr>
        <w:t xml:space="preserve">. הרי שלפ"ז יוצא, שע"פ </w:t>
      </w:r>
      <w:r w:rsidRPr="004447C0">
        <w:rPr>
          <w:rFonts w:hint="cs"/>
          <w:b/>
          <w:bCs/>
          <w:rtl/>
        </w:rPr>
        <w:t>רצונו של הקב"ה</w:t>
      </w:r>
      <w:r>
        <w:rPr>
          <w:rFonts w:hint="cs"/>
          <w:rtl/>
        </w:rPr>
        <w:t xml:space="preserve"> </w:t>
      </w:r>
      <w:r>
        <w:rPr>
          <w:rtl/>
        </w:rPr>
        <w:t>–</w:t>
      </w:r>
      <w:r>
        <w:rPr>
          <w:rFonts w:hint="cs"/>
          <w:rtl/>
        </w:rPr>
        <w:t xml:space="preserve"> ע"פ הביאור ההוא שלבלקו"ש חי"ח - </w:t>
      </w:r>
      <w:r w:rsidRPr="00101161">
        <w:rPr>
          <w:rFonts w:hint="cs"/>
          <w:rtl/>
        </w:rPr>
        <w:t xml:space="preserve">יש </w:t>
      </w:r>
      <w:r w:rsidRPr="004447C0">
        <w:rPr>
          <w:rFonts w:hint="cs"/>
          <w:b/>
          <w:bCs/>
          <w:rtl/>
        </w:rPr>
        <w:t>הכרח גדול</w:t>
      </w:r>
      <w:r>
        <w:rPr>
          <w:rFonts w:hint="cs"/>
          <w:rtl/>
        </w:rPr>
        <w:t xml:space="preserve"> במציאות הטבע.</w:t>
      </w:r>
    </w:p>
    <w:p w:rsidR="009D1EE2" w:rsidRDefault="009D1EE2" w:rsidP="005868C6">
      <w:pPr>
        <w:pStyle w:val="a2"/>
        <w:rPr>
          <w:rtl/>
        </w:rPr>
      </w:pPr>
      <w:r>
        <w:rPr>
          <w:rFonts w:hint="cs"/>
          <w:rtl/>
        </w:rPr>
        <w:lastRenderedPageBreak/>
        <w:t xml:space="preserve">ברם כל זה הוא לפי מדרגה הא' שבלקו"ש חי"ח. אבל לפי מדרגה הב' שבלקו"ש חי"ח, אין חשיבות במציאות הטבע כלל (אפי' מצד רצונו של הקב"ה), כי לפי מדרגה הב' שבלקו"ש שם בכוחו של הקב"ה הוא להשפיע הפרנסה בכלים של </w:t>
      </w:r>
      <w:r w:rsidRPr="004447C0">
        <w:rPr>
          <w:rFonts w:hint="cs"/>
          <w:b/>
          <w:bCs/>
          <w:rtl/>
        </w:rPr>
        <w:t>דרך הטבע</w:t>
      </w:r>
      <w:r>
        <w:rPr>
          <w:rFonts w:hint="cs"/>
          <w:rtl/>
        </w:rPr>
        <w:t xml:space="preserve"> באופן </w:t>
      </w:r>
      <w:r w:rsidRPr="004447C0">
        <w:rPr>
          <w:rFonts w:hint="cs"/>
          <w:b/>
          <w:bCs/>
          <w:rtl/>
        </w:rPr>
        <w:t>שלמעלה מהטבע</w:t>
      </w:r>
      <w:r>
        <w:rPr>
          <w:rFonts w:hint="cs"/>
          <w:rtl/>
        </w:rPr>
        <w:t xml:space="preserve"> לגמרי, שלפ"ז מובן שבכוחו של הקב"ה הוא להשפיע הפרנסה </w:t>
      </w:r>
      <w:r w:rsidRPr="00DF44C4">
        <w:rPr>
          <w:rFonts w:hint="cs"/>
          <w:rtl/>
        </w:rPr>
        <w:t>ב</w:t>
      </w:r>
      <w:r>
        <w:rPr>
          <w:rFonts w:hint="cs"/>
          <w:rtl/>
        </w:rPr>
        <w:t xml:space="preserve">כלים של </w:t>
      </w:r>
      <w:r w:rsidRPr="00DF44C4">
        <w:rPr>
          <w:rFonts w:hint="cs"/>
          <w:rtl/>
        </w:rPr>
        <w:t>דרך הטבע</w:t>
      </w:r>
      <w:r>
        <w:rPr>
          <w:rFonts w:hint="cs"/>
          <w:rtl/>
        </w:rPr>
        <w:t xml:space="preserve"> - גם </w:t>
      </w:r>
      <w:r w:rsidRPr="004447C0">
        <w:rPr>
          <w:rFonts w:hint="cs"/>
          <w:b/>
          <w:bCs/>
          <w:rtl/>
        </w:rPr>
        <w:t>שלא</w:t>
      </w:r>
      <w:r>
        <w:rPr>
          <w:rFonts w:hint="cs"/>
          <w:rtl/>
        </w:rPr>
        <w:t xml:space="preserve"> ע"י עשיית הכלי של האדם (כי כיון שבכוחו של הקב"ה הוא להשפיע הפרנסה בטבע באופן שלמעלה מהטבע - בוודאי שבכוחו גם להשפיע הפרנסה </w:t>
      </w:r>
      <w:r w:rsidRPr="004447C0">
        <w:rPr>
          <w:rFonts w:hint="cs"/>
          <w:b/>
          <w:bCs/>
          <w:rtl/>
        </w:rPr>
        <w:t>בדרך הטבע</w:t>
      </w:r>
      <w:r>
        <w:rPr>
          <w:rFonts w:hint="cs"/>
          <w:rtl/>
        </w:rPr>
        <w:t xml:space="preserve"> שלא ע"י עשיית הכלי הטבעי של האדם), א"כ עשיית הכלי שע"י האדם הוא רק כדי לקיים רצונו של הקב"ה שציווה עליו לעשות כלי (כמו קיום שאר כל מצוות התורה) אבל אין עשיית הכלי גורמת להשפעת הפרנסה כלל, א"כ (אפילו ע"פ רצונו של הקב"ה) אין חשיבות בעשיית הכלי שע"פ דרך הטבע, אלא כל עניינו של עשיית הכלי הוא רק כדי למלאות רצונו של הקב"ה.</w:t>
      </w:r>
    </w:p>
    <w:p w:rsidR="009D1EE2" w:rsidRDefault="009D1EE2" w:rsidP="005868C6">
      <w:pPr>
        <w:pStyle w:val="a2"/>
        <w:rPr>
          <w:rtl/>
        </w:rPr>
      </w:pPr>
      <w:r>
        <w:rPr>
          <w:rFonts w:hint="cs"/>
          <w:rtl/>
        </w:rPr>
        <w:t xml:space="preserve">[ויש לבאר הדברים בפרטיות יותר: לפי </w:t>
      </w:r>
      <w:r w:rsidRPr="004447C0">
        <w:rPr>
          <w:rFonts w:hint="cs"/>
          <w:b/>
          <w:bCs/>
          <w:rtl/>
        </w:rPr>
        <w:t>ב' המדרגות</w:t>
      </w:r>
      <w:r>
        <w:rPr>
          <w:rFonts w:hint="cs"/>
          <w:rtl/>
        </w:rPr>
        <w:t xml:space="preserve"> ע"פ האמת </w:t>
      </w:r>
      <w:r w:rsidRPr="004447C0">
        <w:rPr>
          <w:rFonts w:hint="cs"/>
          <w:b/>
          <w:bCs/>
          <w:rtl/>
        </w:rPr>
        <w:t>אין</w:t>
      </w:r>
      <w:r w:rsidRPr="004871B9">
        <w:rPr>
          <w:rFonts w:hint="cs"/>
          <w:rtl/>
        </w:rPr>
        <w:t xml:space="preserve"> הטבע מציאות </w:t>
      </w:r>
      <w:r w:rsidRPr="004447C0">
        <w:rPr>
          <w:rFonts w:hint="cs"/>
          <w:b/>
          <w:bCs/>
          <w:rtl/>
        </w:rPr>
        <w:t>כלל</w:t>
      </w:r>
      <w:r>
        <w:rPr>
          <w:rFonts w:hint="cs"/>
          <w:rtl/>
        </w:rPr>
        <w:t xml:space="preserve">, לכן לפי </w:t>
      </w:r>
      <w:r w:rsidRPr="004447C0">
        <w:rPr>
          <w:rFonts w:hint="cs"/>
          <w:b/>
          <w:bCs/>
          <w:rtl/>
        </w:rPr>
        <w:t>ב' המדרגות</w:t>
      </w:r>
      <w:r>
        <w:rPr>
          <w:rFonts w:hint="cs"/>
          <w:rtl/>
        </w:rPr>
        <w:t xml:space="preserve">, מצד רצונו של הקב"ה, אין הטבע מעלים כלל על ההשפעה שלמעלה מן הטבע, שלפ"ז (לפי ב' המדרגות) יכולה ההשפעה שלמעלה מהטבע להתלבש בטבע - </w:t>
      </w:r>
      <w:r w:rsidRPr="004447C0">
        <w:rPr>
          <w:rFonts w:hint="cs"/>
          <w:b/>
          <w:bCs/>
          <w:rtl/>
        </w:rPr>
        <w:t>שלא בדרך הטבע</w:t>
      </w:r>
      <w:r>
        <w:rPr>
          <w:rFonts w:hint="cs"/>
          <w:rtl/>
        </w:rPr>
        <w:t xml:space="preserve"> כלל. ברם החילוק בין ב' המדרגות הוא הכול מצד </w:t>
      </w:r>
      <w:r w:rsidRPr="004447C0">
        <w:rPr>
          <w:rFonts w:hint="cs"/>
          <w:b/>
          <w:bCs/>
          <w:rtl/>
        </w:rPr>
        <w:t>הרגש האדם</w:t>
      </w:r>
      <w:r>
        <w:rPr>
          <w:rFonts w:hint="cs"/>
          <w:rtl/>
        </w:rPr>
        <w:t xml:space="preserve"> (שע"פ גדרי הטבע), שבמדרגה הא', ע"פ הרגש האדם (ש</w:t>
      </w:r>
      <w:r w:rsidRPr="002B39B8">
        <w:rPr>
          <w:rFonts w:hint="cs"/>
          <w:rtl/>
        </w:rPr>
        <w:t>ע"פ גדרי הטבע),</w:t>
      </w:r>
      <w:r>
        <w:rPr>
          <w:rFonts w:hint="cs"/>
          <w:rtl/>
        </w:rPr>
        <w:t xml:space="preserve"> הרי ההשפעה שלמעלה מהטבע </w:t>
      </w:r>
      <w:r w:rsidRPr="004447C0">
        <w:rPr>
          <w:rFonts w:hint="cs"/>
          <w:b/>
          <w:bCs/>
          <w:rtl/>
        </w:rPr>
        <w:t>סותרת</w:t>
      </w:r>
      <w:r>
        <w:rPr>
          <w:rFonts w:hint="cs"/>
          <w:rtl/>
        </w:rPr>
        <w:t xml:space="preserve"> למציאות טבע, לכן מצד הרגש האדם, כדי שההשפעה שלמעלה מהטבע תתלבש בטבע - </w:t>
      </w:r>
      <w:r w:rsidRPr="004447C0">
        <w:rPr>
          <w:rFonts w:hint="cs"/>
          <w:b/>
          <w:bCs/>
          <w:rtl/>
        </w:rPr>
        <w:t>מוכרח</w:t>
      </w:r>
      <w:r>
        <w:rPr>
          <w:rFonts w:hint="cs"/>
          <w:rtl/>
        </w:rPr>
        <w:t xml:space="preserve"> שיהיה עשיית כלי בדרך הטבע. אבל במדרגה הב', ההרגש אצל האדם הוא (כמו שהמציאות היא באמת) שאין הטבע מעלים על ההשפעה שלמעלה מהטבע כלל, לכן במדרגה הב' גם ע"פ הרגש האדם לא צריך לעשיית כלי בדרך הטבע]</w:t>
      </w:r>
    </w:p>
    <w:p w:rsidR="009D1EE2" w:rsidRDefault="009D1EE2" w:rsidP="005868C6">
      <w:pPr>
        <w:pStyle w:val="a2"/>
        <w:rPr>
          <w:rtl/>
        </w:rPr>
      </w:pPr>
      <w:r>
        <w:rPr>
          <w:rFonts w:hint="cs"/>
          <w:rtl/>
        </w:rPr>
        <w:t xml:space="preserve">ועל מדרגה זו הב' מחדש בלקו"ש חל"ט, שאעפ"כ לפי דעת המערבא על האדם </w:t>
      </w:r>
      <w:r w:rsidRPr="004447C0">
        <w:rPr>
          <w:rFonts w:hint="cs"/>
          <w:b/>
          <w:bCs/>
          <w:rtl/>
        </w:rPr>
        <w:t>להתחשב</w:t>
      </w:r>
      <w:r>
        <w:rPr>
          <w:rFonts w:hint="cs"/>
          <w:rtl/>
        </w:rPr>
        <w:t xml:space="preserve"> עם מציאות הטבע, אך היינו </w:t>
      </w:r>
      <w:r w:rsidRPr="004447C0">
        <w:rPr>
          <w:rFonts w:hint="cs"/>
          <w:b/>
          <w:bCs/>
          <w:rtl/>
        </w:rPr>
        <w:t>לא</w:t>
      </w:r>
      <w:r>
        <w:rPr>
          <w:rFonts w:hint="cs"/>
          <w:rtl/>
        </w:rPr>
        <w:t xml:space="preserve"> משום </w:t>
      </w:r>
      <w:r w:rsidRPr="004447C0">
        <w:rPr>
          <w:rFonts w:hint="cs"/>
          <w:b/>
          <w:bCs/>
          <w:rtl/>
        </w:rPr>
        <w:t>ההכרח</w:t>
      </w:r>
      <w:r>
        <w:rPr>
          <w:rFonts w:hint="cs"/>
          <w:rtl/>
        </w:rPr>
        <w:t xml:space="preserve"> במציאות הטבע (כי הרי המדובר כאן לפי מדרגה </w:t>
      </w:r>
      <w:r w:rsidRPr="004447C0">
        <w:rPr>
          <w:rFonts w:hint="cs"/>
          <w:b/>
          <w:bCs/>
          <w:rtl/>
        </w:rPr>
        <w:t>הב'</w:t>
      </w:r>
      <w:r>
        <w:rPr>
          <w:rFonts w:hint="cs"/>
          <w:rtl/>
        </w:rPr>
        <w:t xml:space="preserve"> שאין חשיבות במציאות הטבע כלל) אלא משום </w:t>
      </w:r>
      <w:r w:rsidRPr="004447C0">
        <w:rPr>
          <w:rFonts w:hint="cs"/>
          <w:b/>
          <w:bCs/>
          <w:rtl/>
        </w:rPr>
        <w:t>רצונו של הקב"ה</w:t>
      </w:r>
      <w:r>
        <w:rPr>
          <w:rFonts w:hint="cs"/>
          <w:rtl/>
        </w:rPr>
        <w:t xml:space="preserve"> </w:t>
      </w:r>
      <w:r w:rsidRPr="004447C0">
        <w:rPr>
          <w:rFonts w:hint="cs"/>
          <w:b/>
          <w:bCs/>
          <w:rtl/>
        </w:rPr>
        <w:t>שרוצה</w:t>
      </w:r>
      <w:r>
        <w:rPr>
          <w:rFonts w:hint="cs"/>
          <w:rtl/>
        </w:rPr>
        <w:t xml:space="preserve"> במציאות הטבע.</w:t>
      </w:r>
    </w:p>
    <w:p w:rsidR="009D1EE2" w:rsidRDefault="009D1EE2" w:rsidP="005868C6">
      <w:pPr>
        <w:pStyle w:val="a2"/>
        <w:rPr>
          <w:rtl/>
        </w:rPr>
      </w:pPr>
      <w:r>
        <w:rPr>
          <w:rFonts w:hint="cs"/>
          <w:rtl/>
        </w:rPr>
        <w:t xml:space="preserve">אשר מושג זה, שצריך להתחשב במציאות הטבע (לא משום חשיבות מציאות הטבע עצמו אלא) משום רצונו של הקב"ה בו, מצאנו כדוגמתו בדברי הרבי בכ"מ. והוא המבואר בדברי הרבי בכ"מ, שגם דבר שהוא רק אמצעי לדבר אחר ה"ה מקבל חשיבות לעצמו כאילו הוא מציאות בפני עצמו - מפני רצונו של הקב"ה בו [עי' לקו"ש חכ"ג ע' 177 ואילך בעניין מעמדם של אוה"ע לעת"ל, שאף שהגאולה אצל האוה"ע תהיה רק פרט בשלימות גאולתם של בנ"י אעפ"כ תהיה לאוה"ע גם </w:t>
      </w:r>
      <w:r>
        <w:rPr>
          <w:rFonts w:hint="cs"/>
          <w:rtl/>
        </w:rPr>
        <w:lastRenderedPageBreak/>
        <w:t xml:space="preserve">חשיבות מיוחדת בפ"ע, ועד"ז בכ"מ]. וכך הוא גם בענייננו, שאף שהטבע הוא רק אמצעי למילוי רצון הקב"ה אעפ"כ ה"ה מקבל חשיבות לעצמו כאילו הוא מציאות </w:t>
      </w:r>
      <w:r w:rsidRPr="00EA123A">
        <w:rPr>
          <w:rFonts w:hint="cs"/>
          <w:rtl/>
        </w:rPr>
        <w:t>בפני עצמו</w:t>
      </w:r>
      <w:r>
        <w:rPr>
          <w:rFonts w:hint="cs"/>
          <w:rtl/>
        </w:rPr>
        <w:t xml:space="preserve"> מפני רצונו של הקב"ה בו, לכן (לפי דעת המערבא) צריך להתחשב במציאות הטבע.</w:t>
      </w:r>
    </w:p>
    <w:p w:rsidR="009D1EE2" w:rsidRDefault="009D1EE2" w:rsidP="005868C6">
      <w:pPr>
        <w:pStyle w:val="a2"/>
        <w:rPr>
          <w:rtl/>
        </w:rPr>
      </w:pPr>
      <w:r>
        <w:rPr>
          <w:rFonts w:hint="cs"/>
          <w:rtl/>
        </w:rPr>
        <w:t xml:space="preserve">[בביאור יותר: שלימות הכוונה של דירה בתחתונים היא שהדירה תהיה גם </w:t>
      </w:r>
      <w:r w:rsidRPr="004447C0">
        <w:rPr>
          <w:rFonts w:hint="cs"/>
          <w:b/>
          <w:bCs/>
          <w:rtl/>
        </w:rPr>
        <w:t>בפרטי ענייניו</w:t>
      </w:r>
      <w:r>
        <w:rPr>
          <w:rFonts w:hint="cs"/>
          <w:rtl/>
        </w:rPr>
        <w:t xml:space="preserve"> של התחתון, לכן מצד שלימות הכוונה של דירה בתחתונים יש גם </w:t>
      </w:r>
      <w:r w:rsidRPr="004447C0">
        <w:rPr>
          <w:rFonts w:hint="cs"/>
          <w:b/>
          <w:bCs/>
          <w:rtl/>
        </w:rPr>
        <w:t>חשיבות</w:t>
      </w:r>
      <w:r>
        <w:rPr>
          <w:rFonts w:hint="cs"/>
          <w:rtl/>
        </w:rPr>
        <w:t xml:space="preserve"> בפרטי העניינים של התחתון. וכך הוא גם בענייננו, שמצד שלימות הכוונה של דירה בתחתונים יש גם חשיבות בפרטי ענייניו של </w:t>
      </w:r>
      <w:r w:rsidRPr="004447C0">
        <w:rPr>
          <w:rFonts w:hint="cs"/>
          <w:b/>
          <w:bCs/>
          <w:rtl/>
        </w:rPr>
        <w:t>מציאות הטבע</w:t>
      </w:r>
      <w:r>
        <w:rPr>
          <w:rFonts w:hint="cs"/>
          <w:rtl/>
        </w:rPr>
        <w:t>, לכן לפי דעת המערבא צריך להתחשב במציאות הטבע</w:t>
      </w:r>
      <w:r>
        <w:rPr>
          <w:rStyle w:val="FootnoteReference"/>
          <w:rtl/>
        </w:rPr>
        <w:footnoteReference w:id="5"/>
      </w:r>
      <w:r>
        <w:rPr>
          <w:rFonts w:hint="cs"/>
          <w:rtl/>
        </w:rPr>
        <w:t>]</w:t>
      </w:r>
    </w:p>
    <w:p w:rsidR="009D1EE2" w:rsidRDefault="009D1EE2" w:rsidP="005868C6">
      <w:pPr>
        <w:pStyle w:val="a2"/>
        <w:rPr>
          <w:rtl/>
        </w:rPr>
      </w:pPr>
      <w:r>
        <w:rPr>
          <w:rFonts w:hint="cs"/>
          <w:rtl/>
        </w:rPr>
        <w:t xml:space="preserve">אך כל זה אינו שייך כלל למ"ש בלקו"ש חי"ח במדרגה הא', ששם החשיבות במציאות הטבע הוא מצד </w:t>
      </w:r>
      <w:r w:rsidRPr="004447C0">
        <w:rPr>
          <w:rFonts w:hint="cs"/>
          <w:b/>
          <w:bCs/>
          <w:rtl/>
        </w:rPr>
        <w:t>ההכרח</w:t>
      </w:r>
      <w:r>
        <w:rPr>
          <w:rFonts w:hint="cs"/>
          <w:rtl/>
        </w:rPr>
        <w:t xml:space="preserve"> (שאצל </w:t>
      </w:r>
      <w:r w:rsidRPr="004447C0">
        <w:rPr>
          <w:rFonts w:hint="cs"/>
          <w:b/>
          <w:bCs/>
          <w:rtl/>
        </w:rPr>
        <w:t>הרגש האדם</w:t>
      </w:r>
      <w:r>
        <w:rPr>
          <w:rFonts w:hint="cs"/>
          <w:rtl/>
        </w:rPr>
        <w:t>) במציאות הטבע עצמו.</w:t>
      </w:r>
    </w:p>
    <w:p w:rsidR="009D1EE2" w:rsidRDefault="009D1EE2" w:rsidP="005868C6">
      <w:pPr>
        <w:pStyle w:val="a6"/>
        <w:rPr>
          <w:color w:val="000000"/>
          <w:rtl/>
        </w:rPr>
      </w:pPr>
      <w:r>
        <w:rPr>
          <w:noProof/>
        </w:rPr>
        <w:drawing>
          <wp:inline distT="0" distB="0" distL="0" distR="0" wp14:anchorId="3AE2A4AC" wp14:editId="23D428C9">
            <wp:extent cx="542925" cy="171450"/>
            <wp:effectExtent l="0" t="0" r="9525" b="0"/>
            <wp:docPr id="3"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A358CD">
      <w:pPr>
        <w:pStyle w:val="a3"/>
        <w:rPr>
          <w:rtl/>
        </w:rPr>
      </w:pPr>
      <w:bookmarkStart w:id="52" w:name="_Toc430924744"/>
      <w:bookmarkStart w:id="53" w:name="_Toc432721250"/>
      <w:r>
        <w:rPr>
          <w:rFonts w:hint="cs"/>
          <w:rtl/>
        </w:rPr>
        <w:t>חסידות</w:t>
      </w:r>
      <w:bookmarkEnd w:id="52"/>
      <w:bookmarkEnd w:id="53"/>
    </w:p>
    <w:p w:rsidR="009D1EE2" w:rsidRDefault="009D1EE2" w:rsidP="005868C6">
      <w:pPr>
        <w:pStyle w:val="a"/>
        <w:rPr>
          <w:rtl/>
        </w:rPr>
      </w:pPr>
      <w:bookmarkStart w:id="54" w:name="_Toc432721251"/>
      <w:r>
        <w:rPr>
          <w:rtl/>
        </w:rPr>
        <w:t>כוונת הביטוי 'דרך משל' בתניא</w:t>
      </w:r>
      <w:bookmarkEnd w:id="54"/>
    </w:p>
    <w:p w:rsidR="009D1EE2" w:rsidRPr="00C60FEE" w:rsidRDefault="009D1EE2" w:rsidP="00A358CD">
      <w:pPr>
        <w:pStyle w:val="a0"/>
        <w:rPr>
          <w:rtl/>
        </w:rPr>
      </w:pPr>
      <w:bookmarkStart w:id="55" w:name="_Toc432721252"/>
      <w:r w:rsidRPr="00C60FEE">
        <w:rPr>
          <w:rFonts w:hint="cs"/>
          <w:rtl/>
        </w:rPr>
        <w:t>הרב וו. ראזענבלום</w:t>
      </w:r>
      <w:bookmarkEnd w:id="55"/>
    </w:p>
    <w:p w:rsidR="009D1EE2" w:rsidRPr="00C60FEE" w:rsidRDefault="009D1EE2" w:rsidP="00A358CD">
      <w:pPr>
        <w:pStyle w:val="a1"/>
        <w:rPr>
          <w:rtl/>
        </w:rPr>
      </w:pPr>
      <w:r w:rsidRPr="00C60FEE">
        <w:rPr>
          <w:rFonts w:hint="cs"/>
          <w:rtl/>
        </w:rPr>
        <w:t>תושב השכונה</w:t>
      </w:r>
    </w:p>
    <w:p w:rsidR="009D1EE2" w:rsidRDefault="009D1EE2" w:rsidP="005868C6">
      <w:pPr>
        <w:pStyle w:val="a2"/>
        <w:rPr>
          <w:rtl/>
        </w:rPr>
      </w:pPr>
      <w:r>
        <w:rPr>
          <w:rtl/>
        </w:rPr>
        <w:t>איתא בתניא בתחלת פרק ה, וז"ל:</w:t>
      </w:r>
    </w:p>
    <w:p w:rsidR="009D1EE2" w:rsidRDefault="009D1EE2" w:rsidP="005868C6">
      <w:pPr>
        <w:pStyle w:val="a2"/>
        <w:rPr>
          <w:rtl/>
        </w:rPr>
      </w:pPr>
      <w:r>
        <w:rPr>
          <w:rtl/>
        </w:rPr>
        <w:t>"..הנה כל שכל כשמשכיל ומשיג בשכלו איזה מושכל הרי השכל תופס את המושכל ומקיפו בשכלו והמושכל נתפס ומוקף ומלובש בתוך השכל שהשיגו והשכילו וגם השכל מלובש במושכל בשעה שמשיגו ותופסו בשכלו ד"מ כשאדם מבין ומשיג איזו הלכה במשנה או בגמרא לאשורה על בוריה הרי שכלו תופס ומקיף אותה וגם שכלו מלובש בה באותה שעה", עכ"ל.</w:t>
      </w:r>
    </w:p>
    <w:p w:rsidR="009D1EE2" w:rsidRDefault="009D1EE2" w:rsidP="005868C6">
      <w:pPr>
        <w:pStyle w:val="a2"/>
        <w:rPr>
          <w:rtl/>
        </w:rPr>
      </w:pPr>
      <w:r>
        <w:rPr>
          <w:rtl/>
        </w:rPr>
        <w:lastRenderedPageBreak/>
        <w:t xml:space="preserve">וצריך עיון מדוע כותב רבינו כאן "ד"מ", לשון שאינו מתאים כאן לכאורה. שהרי זה ששכלו של אדם תופס ומקיף ומלובש בשכל בשעה שמשיג איזו הלכה במשנה או גמרא </w:t>
      </w:r>
      <w:r>
        <w:rPr>
          <w:b/>
          <w:bCs/>
          <w:rtl/>
        </w:rPr>
        <w:t>אינו משל</w:t>
      </w:r>
      <w:r>
        <w:rPr>
          <w:rtl/>
        </w:rPr>
        <w:t xml:space="preserve"> על מה שמדובר כאן אלא </w:t>
      </w:r>
      <w:r>
        <w:rPr>
          <w:b/>
          <w:bCs/>
          <w:rtl/>
        </w:rPr>
        <w:t>זה אותו הענין ממש</w:t>
      </w:r>
      <w:r>
        <w:rPr>
          <w:rtl/>
        </w:rPr>
        <w:t>.</w:t>
      </w:r>
    </w:p>
    <w:p w:rsidR="009D1EE2" w:rsidRDefault="009D1EE2" w:rsidP="005868C6">
      <w:pPr>
        <w:pStyle w:val="a2"/>
        <w:rPr>
          <w:rtl/>
        </w:rPr>
      </w:pPr>
      <w:r>
        <w:rPr>
          <w:rtl/>
        </w:rPr>
        <w:t xml:space="preserve">והרי כשאומרים משל על איזה ענין הפירוש הוא שהמשל הוא דבר </w:t>
      </w:r>
      <w:r>
        <w:rPr>
          <w:b/>
          <w:bCs/>
          <w:rtl/>
        </w:rPr>
        <w:t>זר לגמרי</w:t>
      </w:r>
      <w:r>
        <w:rPr>
          <w:rtl/>
        </w:rPr>
        <w:t xml:space="preserve"> מהנמשל, רק שעל ידי המשל יכולים להבין הנמשל.</w:t>
      </w:r>
    </w:p>
    <w:p w:rsidR="009D1EE2" w:rsidRDefault="009D1EE2" w:rsidP="005868C6">
      <w:pPr>
        <w:pStyle w:val="a2"/>
        <w:rPr>
          <w:rtl/>
        </w:rPr>
      </w:pPr>
      <w:r>
        <w:rPr>
          <w:rtl/>
        </w:rPr>
        <w:t>ועל דרך "משל למלך שהלך למדינת הים והניח ארוסתו עם השפחות וכו'" (פירש"י כי תשא לד,א), שזה משל על הקב"ה. הרי המשל הוא דבר זר לגמרי מהנמשל.</w:t>
      </w:r>
    </w:p>
    <w:p w:rsidR="009D1EE2" w:rsidRDefault="009D1EE2" w:rsidP="005868C6">
      <w:pPr>
        <w:pStyle w:val="a2"/>
        <w:rPr>
          <w:rtl/>
        </w:rPr>
      </w:pPr>
      <w:r>
        <w:rPr>
          <w:rtl/>
        </w:rPr>
        <w:t xml:space="preserve">ועל דרך שרבינו כותב בסוף פרק ד', וז"ל: ". . . הרי זה כמחבק את המלך </w:t>
      </w:r>
      <w:r>
        <w:rPr>
          <w:b/>
          <w:bCs/>
          <w:rtl/>
        </w:rPr>
        <w:t>ד"מ</w:t>
      </w:r>
      <w:r>
        <w:rPr>
          <w:rtl/>
        </w:rPr>
        <w:t xml:space="preserve">". </w:t>
      </w:r>
    </w:p>
    <w:p w:rsidR="009D1EE2" w:rsidRDefault="009D1EE2" w:rsidP="005868C6">
      <w:pPr>
        <w:pStyle w:val="a2"/>
        <w:rPr>
          <w:rtl/>
        </w:rPr>
      </w:pPr>
      <w:r>
        <w:rPr>
          <w:rtl/>
        </w:rPr>
        <w:t>משא"כ בנידון דידן, שזהו אותו הענין ממש. ולכאורה הי' מתאים יותר אם רבינו הי' כותב "כגון".</w:t>
      </w:r>
    </w:p>
    <w:p w:rsidR="009D1EE2" w:rsidRDefault="009D1EE2" w:rsidP="005868C6">
      <w:pPr>
        <w:pStyle w:val="a2"/>
        <w:rPr>
          <w:rtl/>
        </w:rPr>
      </w:pPr>
      <w:r>
        <w:rPr>
          <w:rtl/>
        </w:rPr>
        <w:t>ועל דרך זה צריך להבין מה שכותב רבינו בפרק ז, וז"ל:</w:t>
      </w:r>
    </w:p>
    <w:p w:rsidR="009D1EE2" w:rsidRDefault="009D1EE2" w:rsidP="005868C6">
      <w:pPr>
        <w:pStyle w:val="a2"/>
        <w:rPr>
          <w:rtl/>
        </w:rPr>
      </w:pPr>
      <w:r>
        <w:rPr>
          <w:rtl/>
        </w:rPr>
        <w:t xml:space="preserve">"...ופעמים שהיא נכללת ועולה בבחי' ומדרגת הקדושה דהיינו כשהטוב המעורב בה נתברר מהרע וגובר ועולה ונכלל בקדושה כגון </w:t>
      </w:r>
      <w:r>
        <w:rPr>
          <w:b/>
          <w:bCs/>
          <w:rtl/>
        </w:rPr>
        <w:t>ד"מ</w:t>
      </w:r>
      <w:r>
        <w:rPr>
          <w:rtl/>
        </w:rPr>
        <w:t xml:space="preserve"> האוכל בשרא שמינא דתורא ושותה יין מבושם להרחיב דעתו לה' ולתורתו . . אזי נתברר חיות הבשר והיין שהיה נשפע מקליפת נוגה ועולה לה' כעולה וכקרבן".</w:t>
      </w:r>
    </w:p>
    <w:p w:rsidR="009D1EE2" w:rsidRDefault="009D1EE2" w:rsidP="005868C6">
      <w:pPr>
        <w:pStyle w:val="a2"/>
        <w:rPr>
          <w:rtl/>
        </w:rPr>
      </w:pPr>
      <w:r>
        <w:rPr>
          <w:rtl/>
        </w:rPr>
        <w:t>שגם כאן הלשון "ד"מ" אינו מתאים, שהרי זהו אותו הענין ממש.</w:t>
      </w:r>
    </w:p>
    <w:p w:rsidR="009D1EE2" w:rsidRDefault="009D1EE2" w:rsidP="005868C6">
      <w:pPr>
        <w:pStyle w:val="a2"/>
        <w:rPr>
          <w:rtl/>
        </w:rPr>
      </w:pPr>
      <w:r>
        <w:rPr>
          <w:rtl/>
        </w:rPr>
        <w:t>(ויש להעיר שכאן כותב רבינו "</w:t>
      </w:r>
      <w:r>
        <w:rPr>
          <w:b/>
          <w:bCs/>
          <w:rtl/>
        </w:rPr>
        <w:t>כגון</w:t>
      </w:r>
      <w:r>
        <w:rPr>
          <w:rtl/>
        </w:rPr>
        <w:t xml:space="preserve"> ד"מ", לא כמו שכותב בפרק ה' "ד"מ" </w:t>
      </w:r>
      <w:r>
        <w:rPr>
          <w:b/>
          <w:bCs/>
          <w:rtl/>
        </w:rPr>
        <w:t>בלבד</w:t>
      </w:r>
      <w:r>
        <w:rPr>
          <w:rtl/>
        </w:rPr>
        <w:t>. ולכאורה הי' מתאים יותר אם לא הי' מוסיף "ד"מ")</w:t>
      </w:r>
    </w:p>
    <w:p w:rsidR="009D1EE2" w:rsidRDefault="009D1EE2" w:rsidP="005868C6">
      <w:pPr>
        <w:pStyle w:val="a2"/>
        <w:rPr>
          <w:rtl/>
        </w:rPr>
      </w:pPr>
      <w:r>
        <w:rPr>
          <w:rtl/>
        </w:rPr>
        <w:t>לאידך גיסא צריך להבין שיש כמה פעמים שהי' מתאים לכתוב ד"מ, ואין רבינו כותב זאת.</w:t>
      </w:r>
    </w:p>
    <w:p w:rsidR="009D1EE2" w:rsidRDefault="009D1EE2" w:rsidP="005868C6">
      <w:pPr>
        <w:pStyle w:val="a2"/>
        <w:rPr>
          <w:rtl/>
        </w:rPr>
      </w:pPr>
      <w:r>
        <w:rPr>
          <w:rtl/>
        </w:rPr>
        <w:t>כגון בפרק ט, ששם כתב רבינו, וז"ל:</w:t>
      </w:r>
    </w:p>
    <w:p w:rsidR="009D1EE2" w:rsidRDefault="009D1EE2" w:rsidP="005868C6">
      <w:pPr>
        <w:pStyle w:val="a2"/>
        <w:rPr>
          <w:rtl/>
        </w:rPr>
      </w:pPr>
      <w:r>
        <w:rPr>
          <w:rtl/>
        </w:rPr>
        <w:t>"... כי הגוף נקרא עיר קטנה . . וכמו ששני מלכים נלחמים על עיר אחת . . ", ולמה לא כתב רבינו כאן ד"מ.</w:t>
      </w:r>
    </w:p>
    <w:p w:rsidR="009D1EE2" w:rsidRDefault="009D1EE2" w:rsidP="005868C6">
      <w:pPr>
        <w:pStyle w:val="a2"/>
        <w:rPr>
          <w:rtl/>
        </w:rPr>
      </w:pPr>
      <w:r>
        <w:rPr>
          <w:rtl/>
        </w:rPr>
        <w:t>וכן בפרק יב כתב רבינו, וז"ל:</w:t>
      </w:r>
    </w:p>
    <w:p w:rsidR="009D1EE2" w:rsidRDefault="009D1EE2" w:rsidP="005868C6">
      <w:pPr>
        <w:pStyle w:val="a2"/>
        <w:rPr>
          <w:rtl/>
        </w:rPr>
      </w:pPr>
      <w:r>
        <w:rPr>
          <w:rtl/>
        </w:rPr>
        <w:lastRenderedPageBreak/>
        <w:t>"... פי' כמו שהאור יש לו יתרון ושליטה וממשלה על החושך . . כך נדחה ממילא סכלות הרבה של הקליפה וס"א שבחלל השמאלי". וגם כאן לא כתב "ד"מ".</w:t>
      </w:r>
    </w:p>
    <w:p w:rsidR="009D1EE2" w:rsidRDefault="009D1EE2" w:rsidP="005868C6">
      <w:pPr>
        <w:pStyle w:val="a2"/>
        <w:rPr>
          <w:rtl/>
        </w:rPr>
      </w:pPr>
      <w:r>
        <w:rPr>
          <w:rtl/>
        </w:rPr>
        <w:t xml:space="preserve">ולהעיר  שרבינו כותב בפרק י', וז"ל: ". . . הנה מדרגה זו מתחלקת לרבבות מדרגות בענין בחי' מיעוט הרע הנשאר מאחת מארבע יסודות הרעים ובענין ביטולו במיעוטו בששים </w:t>
      </w:r>
      <w:r>
        <w:rPr>
          <w:b/>
          <w:bCs/>
          <w:rtl/>
        </w:rPr>
        <w:t>עד"מ</w:t>
      </w:r>
      <w:r>
        <w:rPr>
          <w:rtl/>
        </w:rPr>
        <w:t xml:space="preserve"> או באלף ורבבה וכיוצא </w:t>
      </w:r>
      <w:r>
        <w:rPr>
          <w:b/>
          <w:bCs/>
          <w:rtl/>
        </w:rPr>
        <w:t>עד"מ</w:t>
      </w:r>
      <w:r>
        <w:rPr>
          <w:rtl/>
        </w:rPr>
        <w:t>".</w:t>
      </w:r>
    </w:p>
    <w:p w:rsidR="009D1EE2" w:rsidRDefault="009D1EE2" w:rsidP="005868C6">
      <w:pPr>
        <w:pStyle w:val="a2"/>
        <w:rPr>
          <w:rtl/>
        </w:rPr>
      </w:pPr>
      <w:r>
        <w:rPr>
          <w:rtl/>
        </w:rPr>
        <w:t xml:space="preserve">הרי כאן כותב רבינו עד"מ </w:t>
      </w:r>
      <w:r>
        <w:rPr>
          <w:b/>
          <w:bCs/>
          <w:rtl/>
        </w:rPr>
        <w:t>שתי</w:t>
      </w:r>
      <w:r>
        <w:rPr>
          <w:rtl/>
        </w:rPr>
        <w:t xml:space="preserve"> פעמים במקום שהי' מספיק אם הי' כותב רק פעם אחת.</w:t>
      </w:r>
    </w:p>
    <w:p w:rsidR="009D1EE2" w:rsidRDefault="009D1EE2" w:rsidP="005868C6">
      <w:pPr>
        <w:pStyle w:val="a6"/>
        <w:rPr>
          <w:rtl/>
        </w:rPr>
      </w:pPr>
      <w:r>
        <w:rPr>
          <w:noProof/>
        </w:rPr>
        <w:drawing>
          <wp:inline distT="0" distB="0" distL="0" distR="0" wp14:anchorId="1D2D79BE" wp14:editId="74A435E0">
            <wp:extent cx="542925" cy="171450"/>
            <wp:effectExtent l="0" t="0" r="9525" b="0"/>
            <wp:docPr id="34"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rtl/>
        </w:rPr>
      </w:pPr>
      <w:r w:rsidRPr="009D1EE2">
        <w:rPr>
          <w:rFonts w:hint="cs"/>
          <w:rtl/>
        </w:rPr>
        <w:t xml:space="preserve"> </w:t>
      </w:r>
      <w:r>
        <w:rPr>
          <w:rFonts w:hint="cs"/>
          <w:rtl/>
        </w:rPr>
        <w:t>אור מקיף דקליפה</w:t>
      </w:r>
    </w:p>
    <w:p w:rsidR="00CF1CDA" w:rsidRPr="00C60FEE" w:rsidRDefault="00CF1CDA" w:rsidP="00A358CD">
      <w:pPr>
        <w:pStyle w:val="a0"/>
        <w:rPr>
          <w:rtl/>
        </w:rPr>
      </w:pPr>
      <w:r w:rsidRPr="00C60FEE">
        <w:rPr>
          <w:rFonts w:hint="cs"/>
          <w:rtl/>
        </w:rPr>
        <w:t>הרב משה מרקוביץ</w:t>
      </w:r>
    </w:p>
    <w:p w:rsidR="00CF1CDA" w:rsidRDefault="00CF1CDA" w:rsidP="00A358CD">
      <w:pPr>
        <w:pStyle w:val="a1"/>
        <w:rPr>
          <w:rtl/>
        </w:rPr>
      </w:pPr>
      <w:r w:rsidRPr="00C60FEE">
        <w:rPr>
          <w:rFonts w:hint="cs"/>
          <w:rtl/>
        </w:rPr>
        <w:t>ברוקלין, ניו יורק</w:t>
      </w:r>
    </w:p>
    <w:p w:rsidR="009D1EE2" w:rsidRDefault="009D1EE2" w:rsidP="005868C6">
      <w:pPr>
        <w:pStyle w:val="a2"/>
        <w:rPr>
          <w:rtl/>
        </w:rPr>
      </w:pPr>
      <w:r>
        <w:rPr>
          <w:rFonts w:hint="cs"/>
          <w:rtl/>
        </w:rPr>
        <w:t>בד"ה ועשית ציץ עת"ר (עמוד ריט בהוצאה החדשה) מבאר ענין או"מ דלקיפה, שזה גורם ירידה עצומה, וז"ל:</w:t>
      </w:r>
    </w:p>
    <w:p w:rsidR="009D1EE2" w:rsidRDefault="009D1EE2" w:rsidP="005868C6">
      <w:pPr>
        <w:pStyle w:val="a2"/>
        <w:rPr>
          <w:rtl/>
        </w:rPr>
      </w:pPr>
      <w:r>
        <w:rPr>
          <w:rFonts w:hint="cs"/>
          <w:rtl/>
        </w:rPr>
        <w:t>"</w:t>
      </w:r>
      <w:r w:rsidRPr="003D0E4E">
        <w:rPr>
          <w:rFonts w:hint="cs"/>
          <w:rtl/>
        </w:rPr>
        <w:t>וז</w:t>
      </w:r>
      <w:r w:rsidRPr="003D0E4E">
        <w:rPr>
          <w:rtl/>
        </w:rPr>
        <w:t>"</w:t>
      </w:r>
      <w:r w:rsidRPr="003D0E4E">
        <w:rPr>
          <w:rFonts w:hint="cs"/>
          <w:rtl/>
        </w:rPr>
        <w:t>ע</w:t>
      </w:r>
      <w:r w:rsidRPr="003D0E4E">
        <w:rPr>
          <w:rtl/>
        </w:rPr>
        <w:t xml:space="preserve"> </w:t>
      </w:r>
      <w:r w:rsidRPr="003D0E4E">
        <w:rPr>
          <w:rFonts w:hint="cs"/>
          <w:rtl/>
        </w:rPr>
        <w:t>או</w:t>
      </w:r>
      <w:r w:rsidRPr="003D0E4E">
        <w:rPr>
          <w:rtl/>
        </w:rPr>
        <w:t>"</w:t>
      </w:r>
      <w:r w:rsidRPr="003D0E4E">
        <w:rPr>
          <w:rFonts w:hint="cs"/>
          <w:rtl/>
        </w:rPr>
        <w:t>מ</w:t>
      </w:r>
      <w:r w:rsidRPr="003D0E4E">
        <w:rPr>
          <w:rtl/>
        </w:rPr>
        <w:t xml:space="preserve"> </w:t>
      </w:r>
      <w:r w:rsidRPr="003D0E4E">
        <w:rPr>
          <w:rFonts w:hint="cs"/>
          <w:rtl/>
        </w:rPr>
        <w:t>דקלי</w:t>
      </w:r>
      <w:r w:rsidRPr="003D0E4E">
        <w:rPr>
          <w:rtl/>
        </w:rPr>
        <w:t>'</w:t>
      </w:r>
      <w:r>
        <w:rPr>
          <w:rFonts w:hint="cs"/>
          <w:rtl/>
        </w:rPr>
        <w:t xml:space="preserve">, </w:t>
      </w:r>
      <w:r w:rsidRPr="003D0E4E">
        <w:rPr>
          <w:rFonts w:hint="cs"/>
          <w:rtl/>
        </w:rPr>
        <w:t>שע</w:t>
      </w:r>
      <w:r w:rsidRPr="003D0E4E">
        <w:rPr>
          <w:rtl/>
        </w:rPr>
        <w:t>"</w:t>
      </w:r>
      <w:r w:rsidRPr="003D0E4E">
        <w:rPr>
          <w:rFonts w:hint="cs"/>
          <w:rtl/>
        </w:rPr>
        <w:t>י</w:t>
      </w:r>
      <w:r w:rsidRPr="003D0E4E">
        <w:rPr>
          <w:rtl/>
        </w:rPr>
        <w:t xml:space="preserve"> </w:t>
      </w:r>
      <w:r w:rsidRPr="003D0E4E">
        <w:rPr>
          <w:rFonts w:hint="cs"/>
          <w:rtl/>
        </w:rPr>
        <w:t>שמטמא</w:t>
      </w:r>
      <w:r w:rsidRPr="003D0E4E">
        <w:rPr>
          <w:rtl/>
        </w:rPr>
        <w:t xml:space="preserve"> </w:t>
      </w:r>
      <w:r w:rsidRPr="003D0E4E">
        <w:rPr>
          <w:rFonts w:hint="cs"/>
          <w:rtl/>
        </w:rPr>
        <w:t>עצמו</w:t>
      </w:r>
      <w:r w:rsidRPr="003D0E4E">
        <w:rPr>
          <w:rtl/>
        </w:rPr>
        <w:t xml:space="preserve"> </w:t>
      </w:r>
      <w:r w:rsidRPr="003D0E4E">
        <w:rPr>
          <w:rFonts w:hint="cs"/>
          <w:rtl/>
        </w:rPr>
        <w:t>גם</w:t>
      </w:r>
      <w:r w:rsidRPr="003D0E4E">
        <w:rPr>
          <w:rtl/>
        </w:rPr>
        <w:t xml:space="preserve"> </w:t>
      </w:r>
      <w:r w:rsidRPr="003D0E4E">
        <w:rPr>
          <w:rFonts w:hint="cs"/>
          <w:rtl/>
        </w:rPr>
        <w:t>מעט</w:t>
      </w:r>
      <w:r w:rsidRPr="003D0E4E">
        <w:rPr>
          <w:rtl/>
        </w:rPr>
        <w:t xml:space="preserve"> </w:t>
      </w:r>
      <w:r w:rsidRPr="003D0E4E">
        <w:rPr>
          <w:rFonts w:hint="cs"/>
          <w:rtl/>
        </w:rPr>
        <w:t>בהרהורים</w:t>
      </w:r>
      <w:r w:rsidRPr="003D0E4E">
        <w:rPr>
          <w:rtl/>
        </w:rPr>
        <w:t xml:space="preserve"> </w:t>
      </w:r>
      <w:r w:rsidRPr="003D0E4E">
        <w:rPr>
          <w:rFonts w:hint="cs"/>
          <w:rtl/>
        </w:rPr>
        <w:t>רעים</w:t>
      </w:r>
      <w:r w:rsidRPr="003D0E4E">
        <w:rPr>
          <w:rtl/>
        </w:rPr>
        <w:t xml:space="preserve"> </w:t>
      </w:r>
      <w:r w:rsidRPr="003D0E4E">
        <w:rPr>
          <w:rFonts w:hint="cs"/>
          <w:rtl/>
        </w:rPr>
        <w:t>וכה</w:t>
      </w:r>
      <w:r w:rsidRPr="003D0E4E">
        <w:rPr>
          <w:rtl/>
        </w:rPr>
        <w:t>"</w:t>
      </w:r>
      <w:r w:rsidRPr="003D0E4E">
        <w:rPr>
          <w:rFonts w:hint="cs"/>
          <w:rtl/>
        </w:rPr>
        <w:t>ג</w:t>
      </w:r>
      <w:r w:rsidRPr="003D0E4E">
        <w:rPr>
          <w:rtl/>
        </w:rPr>
        <w:t xml:space="preserve">, </w:t>
      </w:r>
      <w:r w:rsidRPr="003D0E4E">
        <w:rPr>
          <w:rFonts w:hint="cs"/>
          <w:rtl/>
        </w:rPr>
        <w:t>מטמאין</w:t>
      </w:r>
      <w:r w:rsidRPr="003D0E4E">
        <w:rPr>
          <w:rtl/>
        </w:rPr>
        <w:t xml:space="preserve"> </w:t>
      </w:r>
      <w:r w:rsidRPr="003D0E4E">
        <w:rPr>
          <w:rFonts w:hint="cs"/>
          <w:rtl/>
        </w:rPr>
        <w:t>אותו</w:t>
      </w:r>
      <w:r>
        <w:rPr>
          <w:rFonts w:hint="cs"/>
          <w:rtl/>
        </w:rPr>
        <w:t>..עז"א אשר אתם זונים כו', וכמו הזונה שאסורה לבעלה כך המביא עצמו לידי הרהור אין מכניסין אותו למחיצתו של הקב"ה שזהו הנק' נידוי למעלה, והוא מה שניצוץ נשמתו נק' זונה, שאסורה ליח"ע האלקי אף בתו"מ שלו כו'".</w:t>
      </w:r>
    </w:p>
    <w:p w:rsidR="009D1EE2" w:rsidRDefault="009D1EE2" w:rsidP="005868C6">
      <w:pPr>
        <w:pStyle w:val="a2"/>
        <w:rPr>
          <w:rtl/>
        </w:rPr>
      </w:pPr>
      <w:r>
        <w:rPr>
          <w:rFonts w:hint="cs"/>
          <w:rtl/>
        </w:rPr>
        <w:t>והעירני ח"א, מה פירוש הר"ת "ליח"ע".</w:t>
      </w:r>
    </w:p>
    <w:p w:rsidR="009D1EE2" w:rsidRDefault="009D1EE2" w:rsidP="005868C6">
      <w:pPr>
        <w:pStyle w:val="a2"/>
        <w:rPr>
          <w:rtl/>
        </w:rPr>
      </w:pPr>
      <w:r>
        <w:rPr>
          <w:rFonts w:hint="cs"/>
          <w:rtl/>
        </w:rPr>
        <w:t xml:space="preserve">והנה במראי מקומות למאמר צויין שהוא מיוסד על ד"ה כי תצא במאמרי אדמו"ר האמצעי דברים ח"ב ע' תקמ ואילך, ואכן שם בעמוד תקמא מצינו שורה זו בדיוק כמו שהיא כאן, אלא ששם הר"ת הוא "ליחו"ע", ולכאורה פירושו "ליחוד עליון". ומשמעות הדברים היא, שע"י שאדם ממשיך עליו במזיד או"מ דקליפה אינו יכול להגיע ליחוד עליון (עם הקב"ה) אפילו במעשה המצוות שלו. </w:t>
      </w:r>
    </w:p>
    <w:p w:rsidR="009D1EE2" w:rsidRDefault="009D1EE2" w:rsidP="005868C6">
      <w:pPr>
        <w:pStyle w:val="a2"/>
        <w:rPr>
          <w:rtl/>
        </w:rPr>
      </w:pPr>
      <w:r>
        <w:rPr>
          <w:rFonts w:hint="cs"/>
          <w:rtl/>
        </w:rPr>
        <w:t>אך מצד הבנת הדברים עדיין יש לעיין, דהא אפילו פושעי ישראל הם מלאים מצוות כרימון, דמשמע שהמצוות גוברים על היותם פושעי ישראל.</w:t>
      </w:r>
    </w:p>
    <w:p w:rsidR="009D1EE2" w:rsidRDefault="009D1EE2" w:rsidP="005868C6">
      <w:pPr>
        <w:pStyle w:val="a2"/>
        <w:rPr>
          <w:rtl/>
        </w:rPr>
      </w:pPr>
      <w:r>
        <w:rPr>
          <w:rFonts w:hint="cs"/>
          <w:rtl/>
        </w:rPr>
        <w:lastRenderedPageBreak/>
        <w:t>ובפשטות הכוונה במאמר כאן היא לאופן מיוחד של מזיד שעליו מדובר בתניא ספל"ב. ועצ"ע.</w:t>
      </w:r>
    </w:p>
    <w:p w:rsidR="00CF1CDA" w:rsidRDefault="00CF1CDA" w:rsidP="005868C6">
      <w:pPr>
        <w:pStyle w:val="a6"/>
        <w:rPr>
          <w:rtl/>
        </w:rPr>
      </w:pPr>
      <w:r>
        <w:rPr>
          <w:noProof/>
        </w:rPr>
        <w:drawing>
          <wp:inline distT="0" distB="0" distL="0" distR="0" wp14:anchorId="5AB3D9FE" wp14:editId="40BEDCC9">
            <wp:extent cx="542925" cy="171450"/>
            <wp:effectExtent l="0" t="0" r="9525" b="0"/>
            <wp:docPr id="36"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B51AC" w:rsidRDefault="00BB51AC" w:rsidP="005868C6">
      <w:pPr>
        <w:pStyle w:val="a"/>
        <w:rPr>
          <w:rtl/>
        </w:rPr>
      </w:pPr>
      <w:bookmarkStart w:id="56" w:name="_Toc432721242"/>
      <w:r>
        <w:rPr>
          <w:rtl/>
        </w:rPr>
        <w:t>הקהל בפרשת התורה ובפרק תניא המכוון כנגדה</w:t>
      </w:r>
    </w:p>
    <w:p w:rsidR="00BB51AC" w:rsidRDefault="00BB51AC" w:rsidP="00A358CD">
      <w:pPr>
        <w:pStyle w:val="a0"/>
        <w:rPr>
          <w:rtl/>
        </w:rPr>
      </w:pPr>
      <w:r>
        <w:rPr>
          <w:rtl/>
        </w:rPr>
        <w:t>יוסף יצחק אלפרוביץ</w:t>
      </w:r>
    </w:p>
    <w:p w:rsidR="00BB51AC" w:rsidRDefault="00BB51AC" w:rsidP="00A358CD">
      <w:pPr>
        <w:pStyle w:val="a1"/>
        <w:rPr>
          <w:rtl/>
        </w:rPr>
      </w:pPr>
      <w:r>
        <w:rPr>
          <w:rtl/>
        </w:rPr>
        <w:t>בארנמוט, אנגליא</w:t>
      </w:r>
    </w:p>
    <w:p w:rsidR="00BB51AC" w:rsidRDefault="00BB51AC" w:rsidP="005868C6">
      <w:pPr>
        <w:pStyle w:val="a2"/>
        <w:rPr>
          <w:rtl/>
        </w:rPr>
      </w:pPr>
      <w:r>
        <w:rPr>
          <w:rtl/>
        </w:rPr>
        <w:t>בס׳ ״תניא באורייתא״ ,ע׳ תקב ציינתי על מ״ש אדה״ז בפרק נ״א בתניא בענין התפשטות הכחות לכל האברים ״העין</w:t>
      </w:r>
      <w:r>
        <w:rPr>
          <w:rStyle w:val="apple-converted-space"/>
          <w:rFonts w:ascii="Arial" w:hAnsi="Arial" w:cs="Arial"/>
          <w:color w:val="222222"/>
          <w:sz w:val="19"/>
          <w:szCs w:val="19"/>
          <w:rtl/>
        </w:rPr>
        <w:t> </w:t>
      </w:r>
      <w:r>
        <w:rPr>
          <w:b/>
          <w:bCs/>
          <w:rtl/>
        </w:rPr>
        <w:t>לראות</w:t>
      </w:r>
      <w:r>
        <w:rPr>
          <w:rStyle w:val="apple-converted-space"/>
          <w:rFonts w:ascii="Arial" w:hAnsi="Arial" w:cs="Arial"/>
          <w:color w:val="222222"/>
          <w:sz w:val="19"/>
          <w:szCs w:val="19"/>
          <w:rtl/>
        </w:rPr>
        <w:t> </w:t>
      </w:r>
      <w:r>
        <w:rPr>
          <w:rtl/>
        </w:rPr>
        <w:t>האזן</w:t>
      </w:r>
      <w:r>
        <w:rPr>
          <w:rStyle w:val="apple-converted-space"/>
          <w:rFonts w:ascii="Arial" w:hAnsi="Arial" w:cs="Arial"/>
          <w:color w:val="222222"/>
          <w:sz w:val="19"/>
          <w:szCs w:val="19"/>
          <w:rtl/>
        </w:rPr>
        <w:t> </w:t>
      </w:r>
      <w:r>
        <w:rPr>
          <w:b/>
          <w:bCs/>
          <w:rtl/>
        </w:rPr>
        <w:t>לשמוע</w:t>
      </w:r>
      <w:r>
        <w:rPr>
          <w:rtl/>
        </w:rPr>
        <w:t>״, שמצינו ענינים אלו בפרשת וילך (הפרשה בתורה שפרק נ״א מכוון כנגדה - ע״פ מ״ש באג״ק אדמו״ר מוהריי״צ ח״ד ע׳ רסה) במצות הקהל (לא, יא-יב): ״בבוא כל ישראל</w:t>
      </w:r>
      <w:r>
        <w:rPr>
          <w:rStyle w:val="apple-converted-space"/>
          <w:rFonts w:ascii="Arial" w:hAnsi="Arial" w:cs="Arial"/>
          <w:color w:val="222222"/>
          <w:sz w:val="19"/>
          <w:szCs w:val="19"/>
          <w:rtl/>
        </w:rPr>
        <w:t> </w:t>
      </w:r>
      <w:r>
        <w:rPr>
          <w:b/>
          <w:bCs/>
          <w:rtl/>
        </w:rPr>
        <w:t>לראות</w:t>
      </w:r>
      <w:r>
        <w:rPr>
          <w:rtl/>
        </w:rPr>
        <w:t>״ . . ״תקרא את התורה הזאת . .</w:t>
      </w:r>
      <w:r>
        <w:rPr>
          <w:rStyle w:val="apple-converted-space"/>
          <w:rFonts w:ascii="Arial" w:hAnsi="Arial" w:cs="Arial"/>
          <w:color w:val="222222"/>
          <w:sz w:val="19"/>
          <w:szCs w:val="19"/>
          <w:rtl/>
        </w:rPr>
        <w:t> </w:t>
      </w:r>
      <w:r>
        <w:rPr>
          <w:b/>
          <w:bCs/>
          <w:rtl/>
        </w:rPr>
        <w:t>באזניהם</w:t>
      </w:r>
      <w:r>
        <w:rPr>
          <w:rtl/>
        </w:rPr>
        <w:t>״ . . ״למען</w:t>
      </w:r>
      <w:r>
        <w:rPr>
          <w:rStyle w:val="apple-converted-space"/>
          <w:rFonts w:ascii="Arial" w:hAnsi="Arial" w:cs="Arial"/>
          <w:color w:val="222222"/>
          <w:sz w:val="19"/>
          <w:szCs w:val="19"/>
          <w:rtl/>
        </w:rPr>
        <w:t> </w:t>
      </w:r>
      <w:r>
        <w:rPr>
          <w:b/>
          <w:bCs/>
          <w:rtl/>
        </w:rPr>
        <w:t>ישמעו</w:t>
      </w:r>
      <w:r>
        <w:rPr>
          <w:rtl/>
        </w:rPr>
        <w:t>״.</w:t>
      </w:r>
      <w:r>
        <w:rPr>
          <w:rFonts w:ascii="Cambria" w:hAnsi="Cambria" w:cs="Cambria" w:hint="cs"/>
          <w:rtl/>
        </w:rPr>
        <w:t> </w:t>
      </w:r>
    </w:p>
    <w:p w:rsidR="00BB51AC" w:rsidRDefault="00BB51AC" w:rsidP="005868C6">
      <w:pPr>
        <w:pStyle w:val="a2"/>
        <w:rPr>
          <w:rtl/>
        </w:rPr>
      </w:pPr>
      <w:r>
        <w:rPr>
          <w:rtl/>
        </w:rPr>
        <w:t>ויש להוסיף ע״ז כמה נקודות, ובפרט בעמדנו בשנת הקהל:</w:t>
      </w:r>
      <w:r>
        <w:rPr>
          <w:rFonts w:ascii="Cambria" w:hAnsi="Cambria" w:cs="Cambria" w:hint="cs"/>
          <w:rtl/>
        </w:rPr>
        <w:t> </w:t>
      </w:r>
    </w:p>
    <w:p w:rsidR="00BB51AC" w:rsidRDefault="00BB51AC" w:rsidP="005868C6">
      <w:pPr>
        <w:pStyle w:val="a2"/>
        <w:rPr>
          <w:rtl/>
        </w:rPr>
      </w:pPr>
      <w:r>
        <w:rPr>
          <w:rtl/>
        </w:rPr>
        <w:t>א) יכולת ״</w:t>
      </w:r>
      <w:r>
        <w:rPr>
          <w:b/>
          <w:bCs/>
          <w:rtl/>
        </w:rPr>
        <w:t>העין לראות והאוזן לשמוע</w:t>
      </w:r>
      <w:r>
        <w:rPr>
          <w:rtl/>
        </w:rPr>
        <w:t>״ נוגעים לקיום מצות הקהל, עד שללא ראי׳ ושמיעה גמורה דהיינו סומא או חרש אפילו בעין או אוזן</w:t>
      </w:r>
      <w:r>
        <w:rPr>
          <w:rStyle w:val="apple-converted-space"/>
          <w:rFonts w:ascii="Arial" w:hAnsi="Arial" w:cs="Arial"/>
          <w:color w:val="222222"/>
          <w:sz w:val="19"/>
          <w:szCs w:val="19"/>
          <w:rtl/>
        </w:rPr>
        <w:t> </w:t>
      </w:r>
      <w:r>
        <w:rPr>
          <w:b/>
          <w:bCs/>
          <w:rtl/>
        </w:rPr>
        <w:t>אחת</w:t>
      </w:r>
      <w:r>
        <w:rPr>
          <w:rStyle w:val="apple-converted-space"/>
          <w:rFonts w:ascii="Arial" w:hAnsi="Arial" w:cs="Arial"/>
          <w:color w:val="222222"/>
          <w:sz w:val="19"/>
          <w:szCs w:val="19"/>
          <w:rtl/>
        </w:rPr>
        <w:t> </w:t>
      </w:r>
      <w:r>
        <w:rPr>
          <w:rtl/>
        </w:rPr>
        <w:t>בלבד פטור. (ולהעיר מלשון אדה״ז ״העין״ ו״האזן״ ל׳</w:t>
      </w:r>
      <w:r>
        <w:rPr>
          <w:rStyle w:val="apple-converted-space"/>
          <w:rFonts w:ascii="Arial" w:hAnsi="Arial" w:cs="Arial"/>
          <w:color w:val="222222"/>
          <w:sz w:val="19"/>
          <w:szCs w:val="19"/>
          <w:rtl/>
        </w:rPr>
        <w:t> </w:t>
      </w:r>
      <w:r>
        <w:rPr>
          <w:b/>
          <w:bCs/>
          <w:rtl/>
        </w:rPr>
        <w:t>יחיד</w:t>
      </w:r>
      <w:r>
        <w:rPr>
          <w:rtl/>
        </w:rPr>
        <w:t>).</w:t>
      </w:r>
      <w:r>
        <w:rPr>
          <w:rFonts w:ascii="Cambria" w:hAnsi="Cambria" w:cs="Cambria" w:hint="cs"/>
          <w:rtl/>
        </w:rPr>
        <w:t> </w:t>
      </w:r>
    </w:p>
    <w:p w:rsidR="00BB51AC" w:rsidRDefault="00BB51AC" w:rsidP="005868C6">
      <w:pPr>
        <w:pStyle w:val="a2"/>
        <w:rPr>
          <w:rtl/>
        </w:rPr>
      </w:pPr>
      <w:r>
        <w:rPr>
          <w:rtl/>
        </w:rPr>
        <w:t>ב) גם מ״ש אדה״ז בפרקנו (בהמשך ל״העין לראות האזן לשמוע״), ״</w:t>
      </w:r>
      <w:r>
        <w:rPr>
          <w:b/>
          <w:bCs/>
          <w:rtl/>
        </w:rPr>
        <w:t>הפה לדבר והרגליים להלוך</w:t>
      </w:r>
      <w:r>
        <w:rPr>
          <w:rtl/>
        </w:rPr>
        <w:t>״, נוגעים לקיום מצות הקהל, שהרי נאמר (שם) ״ולמען</w:t>
      </w:r>
      <w:r>
        <w:rPr>
          <w:rStyle w:val="apple-converted-space"/>
          <w:rFonts w:ascii="Arial" w:hAnsi="Arial" w:cs="Arial"/>
          <w:color w:val="222222"/>
          <w:sz w:val="19"/>
          <w:szCs w:val="19"/>
          <w:rtl/>
        </w:rPr>
        <w:t> </w:t>
      </w:r>
      <w:r>
        <w:rPr>
          <w:b/>
          <w:bCs/>
          <w:rtl/>
        </w:rPr>
        <w:t>ילמדו</w:t>
      </w:r>
      <w:r>
        <w:rPr>
          <w:rtl/>
        </w:rPr>
        <w:t>״, שבא ״להוציא מי שאינו</w:t>
      </w:r>
      <w:r>
        <w:rPr>
          <w:rFonts w:hint="cs"/>
          <w:rtl/>
        </w:rPr>
        <w:t xml:space="preserve"> </w:t>
      </w:r>
      <w:r>
        <w:rPr>
          <w:b/>
          <w:bCs/>
          <w:rtl/>
        </w:rPr>
        <w:t>מדבר</w:t>
      </w:r>
      <w:r>
        <w:rPr>
          <w:rStyle w:val="apple-converted-space"/>
          <w:rFonts w:ascii="Arial" w:hAnsi="Arial" w:cs="Arial"/>
          <w:color w:val="222222"/>
          <w:sz w:val="19"/>
          <w:szCs w:val="19"/>
          <w:rtl/>
        </w:rPr>
        <w:t> </w:t>
      </w:r>
      <w:r>
        <w:rPr>
          <w:rtl/>
        </w:rPr>
        <w:t>שכל המצו</w:t>
      </w:r>
      <w:r>
        <w:rPr>
          <w:rFonts w:hint="cs"/>
          <w:rtl/>
        </w:rPr>
        <w:t>ו</w:t>
      </w:r>
      <w:r>
        <w:rPr>
          <w:rtl/>
        </w:rPr>
        <w:t>ה ללמוד מצ</w:t>
      </w:r>
      <w:r>
        <w:rPr>
          <w:rFonts w:hint="cs"/>
          <w:rtl/>
        </w:rPr>
        <w:t>ו</w:t>
      </w:r>
      <w:r>
        <w:rPr>
          <w:rtl/>
        </w:rPr>
        <w:t>וה ללמד״, הרי שיכולת ״</w:t>
      </w:r>
      <w:r>
        <w:rPr>
          <w:b/>
          <w:bCs/>
          <w:rtl/>
        </w:rPr>
        <w:t>הפה לדבר</w:t>
      </w:r>
      <w:r>
        <w:rPr>
          <w:rtl/>
        </w:rPr>
        <w:t>״ נוגע לקיום מצוה זו, והרי נאמר (במצות ראי׳) ״</w:t>
      </w:r>
      <w:r>
        <w:rPr>
          <w:b/>
          <w:bCs/>
          <w:rtl/>
        </w:rPr>
        <w:t>בעלתך</w:t>
      </w:r>
      <w:r>
        <w:rPr>
          <w:rStyle w:val="apple-converted-space"/>
          <w:rFonts w:ascii="Arial" w:hAnsi="Arial" w:cs="Arial"/>
          <w:color w:val="222222"/>
          <w:sz w:val="19"/>
          <w:szCs w:val="19"/>
          <w:rtl/>
        </w:rPr>
        <w:t> </w:t>
      </w:r>
      <w:r>
        <w:rPr>
          <w:rtl/>
        </w:rPr>
        <w:t>לראות את פני ה׳״, שמזה אנו למדין שצריך להיות היכולת ל״</w:t>
      </w:r>
      <w:r>
        <w:rPr>
          <w:b/>
          <w:bCs/>
          <w:rtl/>
        </w:rPr>
        <w:t>הרגליים להלוך</w:t>
      </w:r>
      <w:r>
        <w:rPr>
          <w:rtl/>
        </w:rPr>
        <w:t>״ גם במצות הקהל (ראה בכל הנ״ל - חגיגה ג, א. ד, א. רמב״ם הל׳ חגיגה פ״ב ה״א. פ״ג ה״ב).</w:t>
      </w:r>
    </w:p>
    <w:p w:rsidR="00BB51AC" w:rsidRDefault="00BB51AC" w:rsidP="005868C6">
      <w:pPr>
        <w:pStyle w:val="a2"/>
        <w:rPr>
          <w:rtl/>
        </w:rPr>
      </w:pPr>
      <w:r>
        <w:rPr>
          <w:rtl/>
        </w:rPr>
        <w:t>ג) בפרקנו (ע׳ ב) מזכיר אדה״ז שוב ע״ד הכחות דראי׳ בעין ושמיעה באוזן</w:t>
      </w:r>
      <w:r>
        <w:rPr>
          <w:rStyle w:val="apple-converted-space"/>
          <w:rFonts w:ascii="Arial" w:hAnsi="Arial" w:cs="Arial"/>
          <w:color w:val="222222"/>
          <w:sz w:val="19"/>
          <w:szCs w:val="19"/>
          <w:rtl/>
        </w:rPr>
        <w:t> </w:t>
      </w:r>
      <w:r>
        <w:rPr>
          <w:b/>
          <w:bCs/>
          <w:rtl/>
        </w:rPr>
        <w:t>בפירוש</w:t>
      </w:r>
      <w:r>
        <w:rPr>
          <w:rtl/>
        </w:rPr>
        <w:t>, ״כח</w:t>
      </w:r>
      <w:r>
        <w:rPr>
          <w:rStyle w:val="apple-converted-space"/>
          <w:rFonts w:ascii="Arial" w:hAnsi="Arial" w:cs="Arial"/>
          <w:color w:val="222222"/>
          <w:sz w:val="19"/>
          <w:szCs w:val="19"/>
          <w:rtl/>
        </w:rPr>
        <w:t> </w:t>
      </w:r>
      <w:r>
        <w:rPr>
          <w:b/>
          <w:bCs/>
          <w:rtl/>
        </w:rPr>
        <w:t>הראי׳</w:t>
      </w:r>
      <w:r>
        <w:rPr>
          <w:rFonts w:hint="cs"/>
          <w:b/>
          <w:bCs/>
          <w:rtl/>
        </w:rPr>
        <w:t xml:space="preserve"> </w:t>
      </w:r>
      <w:r>
        <w:rPr>
          <w:rtl/>
        </w:rPr>
        <w:t>מתגלה</w:t>
      </w:r>
      <w:r>
        <w:rPr>
          <w:rStyle w:val="apple-converted-space"/>
          <w:rFonts w:ascii="Arial" w:hAnsi="Arial" w:cs="Arial"/>
          <w:color w:val="222222"/>
          <w:sz w:val="19"/>
          <w:szCs w:val="19"/>
          <w:rtl/>
        </w:rPr>
        <w:t> </w:t>
      </w:r>
      <w:r>
        <w:rPr>
          <w:b/>
          <w:bCs/>
          <w:rtl/>
        </w:rPr>
        <w:t>בעין</w:t>
      </w:r>
      <w:r>
        <w:rPr>
          <w:rStyle w:val="apple-converted-space"/>
          <w:rFonts w:ascii="Arial" w:hAnsi="Arial" w:cs="Arial"/>
          <w:color w:val="222222"/>
          <w:sz w:val="19"/>
          <w:szCs w:val="19"/>
          <w:rtl/>
        </w:rPr>
        <w:t> </w:t>
      </w:r>
      <w:r>
        <w:rPr>
          <w:rtl/>
        </w:rPr>
        <w:t>כח</w:t>
      </w:r>
      <w:r>
        <w:rPr>
          <w:rStyle w:val="apple-converted-space"/>
          <w:rFonts w:ascii="Arial" w:hAnsi="Arial" w:cs="Arial"/>
          <w:color w:val="222222"/>
          <w:sz w:val="19"/>
          <w:szCs w:val="19"/>
          <w:rtl/>
        </w:rPr>
        <w:t> </w:t>
      </w:r>
      <w:r>
        <w:rPr>
          <w:b/>
          <w:bCs/>
          <w:rtl/>
        </w:rPr>
        <w:t>השמיעה</w:t>
      </w:r>
      <w:r>
        <w:rPr>
          <w:rStyle w:val="apple-converted-space"/>
          <w:rFonts w:ascii="Arial" w:hAnsi="Arial" w:cs="Arial"/>
          <w:color w:val="222222"/>
          <w:sz w:val="19"/>
          <w:szCs w:val="19"/>
          <w:rtl/>
        </w:rPr>
        <w:t> </w:t>
      </w:r>
      <w:r>
        <w:rPr>
          <w:b/>
          <w:bCs/>
          <w:rtl/>
        </w:rPr>
        <w:t>באוזן</w:t>
      </w:r>
      <w:r>
        <w:rPr>
          <w:rtl/>
        </w:rPr>
        <w:t>״, ולאח״כ מוסיף ״</w:t>
      </w:r>
      <w:r>
        <w:rPr>
          <w:b/>
          <w:bCs/>
          <w:rtl/>
        </w:rPr>
        <w:t>וכו׳</w:t>
      </w:r>
      <w:r>
        <w:rPr>
          <w:rtl/>
        </w:rPr>
        <w:t>״, דקאי בפשטות על שאר הכחות שהזכיר לפנ״ז - ״הפה לדבר והרגליים להלוך״, אך דלא כהכחות ראי׳ ושמיעה הנה הכחות הללו אינו מזכירם שוב בפירוש אלא מסתפק בתיבת ״וכו׳״. ולהעיר שעד״ז גם בענין הקהל נזכרו</w:t>
      </w:r>
      <w:r>
        <w:rPr>
          <w:rStyle w:val="apple-converted-space"/>
          <w:rFonts w:ascii="Arial" w:hAnsi="Arial" w:cs="Arial"/>
          <w:color w:val="222222"/>
          <w:sz w:val="19"/>
          <w:szCs w:val="19"/>
          <w:rtl/>
        </w:rPr>
        <w:t> </w:t>
      </w:r>
      <w:r>
        <w:rPr>
          <w:b/>
          <w:bCs/>
          <w:rtl/>
        </w:rPr>
        <w:t>מפורש</w:t>
      </w:r>
      <w:r>
        <w:rPr>
          <w:rStyle w:val="apple-converted-space"/>
          <w:rFonts w:ascii="Arial" w:hAnsi="Arial" w:cs="Arial"/>
          <w:color w:val="222222"/>
          <w:sz w:val="19"/>
          <w:szCs w:val="19"/>
          <w:rtl/>
        </w:rPr>
        <w:t> </w:t>
      </w:r>
      <w:r>
        <w:rPr>
          <w:rtl/>
        </w:rPr>
        <w:t>בקראי בפרשתנו רק ע״ד ראי׳ ושמיעה (״בבוא כל ישראל לראות״ ו״תקרא את התורא הזאת באזניהם״, ״למען ישמעו״), משא״כ שאר הכחות.</w:t>
      </w:r>
      <w:r>
        <w:rPr>
          <w:rFonts w:ascii="Cambria" w:hAnsi="Cambria" w:cs="Cambria" w:hint="cs"/>
          <w:rtl/>
        </w:rPr>
        <w:t> </w:t>
      </w:r>
    </w:p>
    <w:p w:rsidR="00BB51AC" w:rsidRDefault="00BB51AC" w:rsidP="005868C6">
      <w:pPr>
        <w:pStyle w:val="a2"/>
        <w:rPr>
          <w:rtl/>
        </w:rPr>
      </w:pPr>
      <w:r>
        <w:rPr>
          <w:rtl/>
        </w:rPr>
        <w:lastRenderedPageBreak/>
        <w:t>ד) בהמשך להנ״ל כותב אדה״ז: ״</w:t>
      </w:r>
      <w:r>
        <w:rPr>
          <w:b/>
          <w:bCs/>
          <w:rtl/>
        </w:rPr>
        <w:t>אין</w:t>
      </w:r>
      <w:r>
        <w:rPr>
          <w:rStyle w:val="apple-converted-space"/>
          <w:rFonts w:ascii="Arial" w:hAnsi="Arial" w:cs="Arial"/>
          <w:color w:val="222222"/>
          <w:sz w:val="19"/>
          <w:szCs w:val="19"/>
          <w:rtl/>
        </w:rPr>
        <w:t> </w:t>
      </w:r>
      <w:r>
        <w:rPr>
          <w:rtl/>
        </w:rPr>
        <w:t>שינוי קבלת הכחות והחיות שבאברי הגוף מן הנשמה מצד עצמה ומהותה שיהיה מהותה ועצמותה</w:t>
      </w:r>
      <w:r>
        <w:rPr>
          <w:rStyle w:val="apple-converted-space"/>
          <w:rFonts w:ascii="Arial" w:hAnsi="Arial" w:cs="Arial"/>
          <w:color w:val="222222"/>
          <w:sz w:val="19"/>
          <w:szCs w:val="19"/>
          <w:rtl/>
        </w:rPr>
        <w:t> </w:t>
      </w:r>
      <w:r>
        <w:rPr>
          <w:b/>
          <w:bCs/>
          <w:rtl/>
        </w:rPr>
        <w:t>מתחלק</w:t>
      </w:r>
      <w:r>
        <w:rPr>
          <w:rStyle w:val="apple-converted-space"/>
          <w:rFonts w:ascii="Arial" w:hAnsi="Arial" w:cs="Arial"/>
          <w:color w:val="222222"/>
          <w:sz w:val="19"/>
          <w:szCs w:val="19"/>
          <w:rtl/>
        </w:rPr>
        <w:t> </w:t>
      </w:r>
      <w:r>
        <w:rPr>
          <w:rtl/>
        </w:rPr>
        <w:t>לרמ״ח חלקים שונים מתלבשים ברמ״ח מקומות כפי ציור חלקי מקומות אברי הגוף . . אלא</w:t>
      </w:r>
      <w:r>
        <w:rPr>
          <w:rStyle w:val="apple-converted-space"/>
          <w:rFonts w:ascii="Arial" w:hAnsi="Arial" w:cs="Arial"/>
          <w:color w:val="222222"/>
          <w:sz w:val="19"/>
          <w:szCs w:val="19"/>
          <w:rtl/>
        </w:rPr>
        <w:t> </w:t>
      </w:r>
      <w:r>
        <w:rPr>
          <w:b/>
          <w:bCs/>
          <w:rtl/>
        </w:rPr>
        <w:t>כולה עצם אחד</w:t>
      </w:r>
      <w:r>
        <w:rPr>
          <w:rStyle w:val="apple-converted-space"/>
          <w:rFonts w:ascii="Arial" w:hAnsi="Arial" w:cs="Arial"/>
          <w:color w:val="222222"/>
          <w:sz w:val="19"/>
          <w:szCs w:val="19"/>
          <w:rtl/>
        </w:rPr>
        <w:t> </w:t>
      </w:r>
      <w:r>
        <w:rPr>
          <w:rtl/>
        </w:rPr>
        <w:t>רוחני פשוט ומופשט מכל ציור גשמי״. וגם זה שייך לתוכן מצות הקהל כפי שנת׳ בארוכה בשיחת ש״פ נצו״י תשמ״ז (תו״מ - התוועדויות תשמ״ז ח״ד ע׳ 388) שנקודת מצות הקהל היא ״</w:t>
      </w:r>
      <w:r>
        <w:rPr>
          <w:b/>
          <w:bCs/>
          <w:rtl/>
        </w:rPr>
        <w:t>ביטול ושלילת ההתחלקות</w:t>
      </w:r>
      <w:r>
        <w:rPr>
          <w:rtl/>
        </w:rPr>
        <w:t>, כי אם נקודת האחדות, היינו שכל ישראל, האנשים הנשים והטף, נעשים</w:t>
      </w:r>
      <w:r>
        <w:rPr>
          <w:rStyle w:val="apple-converted-space"/>
          <w:rFonts w:ascii="Arial" w:hAnsi="Arial" w:cs="Arial"/>
          <w:color w:val="222222"/>
          <w:sz w:val="19"/>
          <w:szCs w:val="19"/>
          <w:rtl/>
        </w:rPr>
        <w:t> </w:t>
      </w:r>
      <w:r>
        <w:rPr>
          <w:b/>
          <w:bCs/>
          <w:rtl/>
        </w:rPr>
        <w:t>מציאות אחת</w:t>
      </w:r>
      <w:r>
        <w:rPr>
          <w:rStyle w:val="apple-converted-space"/>
          <w:rFonts w:ascii="Arial" w:hAnsi="Arial" w:cs="Arial"/>
          <w:color w:val="222222"/>
          <w:sz w:val="19"/>
          <w:szCs w:val="19"/>
          <w:rtl/>
        </w:rPr>
        <w:t> </w:t>
      </w:r>
      <w:r>
        <w:rPr>
          <w:rtl/>
        </w:rPr>
        <w:t>של ״קהל״, קהל אחד״.</w:t>
      </w:r>
    </w:p>
    <w:p w:rsidR="00BB51AC" w:rsidRDefault="00BB51AC" w:rsidP="005868C6">
      <w:pPr>
        <w:pStyle w:val="a2"/>
        <w:rPr>
          <w:rtl/>
        </w:rPr>
      </w:pPr>
      <w:r>
        <w:rPr>
          <w:rtl/>
        </w:rPr>
        <w:t>ה) גם המשך אריכות הביאור בפרקנו ע״ד התכללות כל התרי״ג מיני כחות וחיות במוח שבראש והמשכתם והתפשטותם משם לכל האברים באופן שמקבלים כל אחד ואחד מהמוח הכח וחיות הראוי לו ״</w:t>
      </w:r>
      <w:r>
        <w:rPr>
          <w:b/>
          <w:bCs/>
          <w:rtl/>
        </w:rPr>
        <w:t>כפי מזגו ותכונתו</w:t>
      </w:r>
      <w:r>
        <w:rPr>
          <w:rtl/>
        </w:rPr>
        <w:t>״ - נוגע להבין ענין מיוחד במצות הקהל - שנעשית ע״י המלך מפני שהוא כל׳ הרמב״ם ״</w:t>
      </w:r>
      <w:r>
        <w:rPr>
          <w:b/>
          <w:bCs/>
          <w:rtl/>
        </w:rPr>
        <w:t>לב</w:t>
      </w:r>
      <w:r>
        <w:rPr>
          <w:rStyle w:val="apple-converted-space"/>
          <w:rFonts w:ascii="Arial" w:hAnsi="Arial" w:cs="Arial"/>
          <w:b/>
          <w:bCs/>
          <w:color w:val="222222"/>
          <w:sz w:val="19"/>
          <w:szCs w:val="19"/>
          <w:rtl/>
        </w:rPr>
        <w:t> </w:t>
      </w:r>
      <w:r>
        <w:rPr>
          <w:rtl/>
        </w:rPr>
        <w:t>כל קהל ישראל״, ולא ע״י הסנהדרין, וגם לא ע״י המלך מפני שהוא</w:t>
      </w:r>
      <w:r>
        <w:rPr>
          <w:rStyle w:val="apple-converted-space"/>
          <w:rFonts w:ascii="Arial" w:hAnsi="Arial" w:cs="Arial"/>
          <w:color w:val="222222"/>
          <w:sz w:val="19"/>
          <w:szCs w:val="19"/>
          <w:rtl/>
        </w:rPr>
        <w:t> </w:t>
      </w:r>
      <w:r>
        <w:rPr>
          <w:b/>
          <w:bCs/>
          <w:rtl/>
        </w:rPr>
        <w:t>ראש</w:t>
      </w:r>
      <w:r>
        <w:rPr>
          <w:rStyle w:val="apple-converted-space"/>
          <w:rFonts w:ascii="Arial" w:hAnsi="Arial" w:cs="Arial"/>
          <w:color w:val="222222"/>
          <w:sz w:val="19"/>
          <w:szCs w:val="19"/>
          <w:rtl/>
        </w:rPr>
        <w:t> </w:t>
      </w:r>
      <w:r>
        <w:rPr>
          <w:rtl/>
        </w:rPr>
        <w:t>בני ישראל</w:t>
      </w:r>
      <w:r>
        <w:rPr>
          <w:rStyle w:val="apple-converted-space"/>
          <w:rFonts w:ascii="Arial" w:hAnsi="Arial" w:cs="Arial"/>
          <w:color w:val="222222"/>
          <w:sz w:val="19"/>
          <w:szCs w:val="19"/>
          <w:rtl/>
        </w:rPr>
        <w:t> </w:t>
      </w:r>
      <w:r>
        <w:rPr>
          <w:b/>
          <w:bCs/>
          <w:rtl/>
        </w:rPr>
        <w:t>ומנהיגם</w:t>
      </w:r>
      <w:r>
        <w:rPr>
          <w:rStyle w:val="apple-converted-space"/>
          <w:rFonts w:ascii="Arial" w:hAnsi="Arial" w:cs="Arial"/>
          <w:color w:val="222222"/>
          <w:sz w:val="19"/>
          <w:szCs w:val="19"/>
          <w:rtl/>
        </w:rPr>
        <w:t> </w:t>
      </w:r>
      <w:r>
        <w:rPr>
          <w:rtl/>
        </w:rPr>
        <w:t>(כמ״ש ״אשר יוציאם ואשר יביאם״), אלא מפני מעלתו בתור ״נשיא״ ש״משכמו ומעלה גבוה מכל העם״, שמצד זה הוא דומה</w:t>
      </w:r>
      <w:r>
        <w:rPr>
          <w:rStyle w:val="apple-converted-space"/>
          <w:rFonts w:ascii="Arial" w:hAnsi="Arial" w:cs="Arial"/>
          <w:color w:val="222222"/>
          <w:sz w:val="19"/>
          <w:szCs w:val="19"/>
          <w:rtl/>
        </w:rPr>
        <w:t> </w:t>
      </w:r>
      <w:r>
        <w:rPr>
          <w:b/>
          <w:bCs/>
          <w:rtl/>
        </w:rPr>
        <w:t>ללב</w:t>
      </w:r>
      <w:r>
        <w:rPr>
          <w:rStyle w:val="apple-converted-space"/>
          <w:rFonts w:ascii="Arial" w:hAnsi="Arial" w:cs="Arial"/>
          <w:color w:val="222222"/>
          <w:sz w:val="19"/>
          <w:szCs w:val="19"/>
          <w:rtl/>
        </w:rPr>
        <w:t> </w:t>
      </w:r>
      <w:r>
        <w:rPr>
          <w:rtl/>
        </w:rPr>
        <w:t>דוקא. ובטעם הדבר, נתבאר (שיחה הנ״ל ע׳ 389. שיחת ש״פ בא תשמ״ח ס״ב. שיחת ש״פ בשלח תשמ״ח ס״ג (סה״ש תשמ״ח ע׳ 222-223. שם ע׳ 230-231)) שבמצות הקהל (שעיקרה ענין היראה</w:t>
      </w:r>
      <w:r>
        <w:rPr>
          <w:rFonts w:hint="cs"/>
          <w:rtl/>
        </w:rPr>
        <w:t xml:space="preserve"> </w:t>
      </w:r>
      <w:r>
        <w:rPr>
          <w:b/>
          <w:bCs/>
          <w:rtl/>
        </w:rPr>
        <w:t>שבלב</w:t>
      </w:r>
      <w:r>
        <w:rPr>
          <w:rtl/>
        </w:rPr>
        <w:t>) מתבטאת נקודת האחדות שמשתווים כל ישראל באחדות</w:t>
      </w:r>
      <w:r>
        <w:rPr>
          <w:rStyle w:val="apple-converted-space"/>
          <w:rFonts w:ascii="Arial" w:hAnsi="Arial" w:cs="Arial"/>
          <w:b/>
          <w:bCs/>
          <w:color w:val="222222"/>
          <w:sz w:val="19"/>
          <w:szCs w:val="19"/>
          <w:rtl/>
        </w:rPr>
        <w:t> </w:t>
      </w:r>
      <w:r>
        <w:rPr>
          <w:b/>
          <w:bCs/>
          <w:rtl/>
        </w:rPr>
        <w:t>שלמעלה מהתחלקות פרטים לגמרי</w:t>
      </w:r>
      <w:r>
        <w:rPr>
          <w:rtl/>
        </w:rPr>
        <w:t>, (אנשים נשים וטף</w:t>
      </w:r>
      <w:r>
        <w:rPr>
          <w:rStyle w:val="apple-converted-space"/>
          <w:rFonts w:ascii="Arial" w:hAnsi="Arial" w:cs="Arial"/>
          <w:color w:val="222222"/>
          <w:sz w:val="19"/>
          <w:szCs w:val="19"/>
          <w:rtl/>
        </w:rPr>
        <w:t> </w:t>
      </w:r>
      <w:r>
        <w:rPr>
          <w:b/>
          <w:bCs/>
          <w:rtl/>
        </w:rPr>
        <w:t>בשוה</w:t>
      </w:r>
      <w:r>
        <w:rPr>
          <w:rStyle w:val="apple-converted-space"/>
          <w:rFonts w:ascii="Arial" w:hAnsi="Arial" w:cs="Arial"/>
          <w:color w:val="222222"/>
          <w:sz w:val="19"/>
          <w:szCs w:val="19"/>
          <w:rtl/>
        </w:rPr>
        <w:t> </w:t>
      </w:r>
      <w:r>
        <w:rPr>
          <w:rtl/>
        </w:rPr>
        <w:t>באופן ד״השוה ומשוה קטן וגדול״), ונקודה זו מתבטאת בלב דוקא, כי החיות שנמשך מהלב לכל אברי הגוף הוא</w:t>
      </w:r>
      <w:r>
        <w:rPr>
          <w:rStyle w:val="apple-converted-space"/>
          <w:rFonts w:ascii="Arial" w:hAnsi="Arial" w:cs="Arial"/>
          <w:color w:val="222222"/>
          <w:sz w:val="19"/>
          <w:szCs w:val="19"/>
          <w:rtl/>
        </w:rPr>
        <w:t> </w:t>
      </w:r>
      <w:r>
        <w:rPr>
          <w:b/>
          <w:bCs/>
          <w:rtl/>
        </w:rPr>
        <w:t>בשוה</w:t>
      </w:r>
      <w:r>
        <w:rPr>
          <w:rStyle w:val="apple-converted-space"/>
          <w:rFonts w:ascii="Arial" w:hAnsi="Arial" w:cs="Arial"/>
          <w:b/>
          <w:bCs/>
          <w:color w:val="222222"/>
          <w:sz w:val="19"/>
          <w:szCs w:val="19"/>
          <w:rtl/>
        </w:rPr>
        <w:t> </w:t>
      </w:r>
      <w:r>
        <w:rPr>
          <w:rtl/>
        </w:rPr>
        <w:t>ממש, ועד שבחי׳</w:t>
      </w:r>
      <w:r>
        <w:rPr>
          <w:rFonts w:hint="cs"/>
          <w:rtl/>
        </w:rPr>
        <w:t xml:space="preserve"> </w:t>
      </w:r>
      <w:r>
        <w:rPr>
          <w:b/>
          <w:bCs/>
          <w:rtl/>
        </w:rPr>
        <w:t>היחידה</w:t>
      </w:r>
      <w:r>
        <w:rPr>
          <w:rStyle w:val="apple-converted-space"/>
          <w:rFonts w:ascii="Arial" w:hAnsi="Arial" w:cs="Arial"/>
          <w:color w:val="222222"/>
          <w:sz w:val="19"/>
          <w:szCs w:val="19"/>
          <w:rtl/>
        </w:rPr>
        <w:t> </w:t>
      </w:r>
      <w:r>
        <w:rPr>
          <w:rtl/>
        </w:rPr>
        <w:t>שבנפש (שלמעלה מכל התחלקות) - מקום משכנה היא בלב, ״משא״כ המוח - שמנהיג את כל אברי הגוף, ובמילא, ה״ה (כמו)</w:t>
      </w:r>
      <w:r>
        <w:rPr>
          <w:rStyle w:val="apple-converted-space"/>
          <w:rFonts w:ascii="Arial" w:hAnsi="Arial" w:cs="Arial"/>
          <w:color w:val="222222"/>
          <w:sz w:val="19"/>
          <w:szCs w:val="19"/>
          <w:rtl/>
        </w:rPr>
        <w:t> </w:t>
      </w:r>
      <w:r>
        <w:rPr>
          <w:b/>
          <w:bCs/>
          <w:rtl/>
        </w:rPr>
        <w:t>מקור לפרטים</w:t>
      </w:r>
      <w:r>
        <w:rPr>
          <w:rtl/>
        </w:rPr>
        <w:t>, מכיון שהנהגת כל אבר ואבר היא</w:t>
      </w:r>
      <w:r>
        <w:rPr>
          <w:rStyle w:val="apple-converted-space"/>
          <w:rFonts w:ascii="Arial" w:hAnsi="Arial" w:cs="Arial"/>
          <w:color w:val="222222"/>
          <w:sz w:val="19"/>
          <w:szCs w:val="19"/>
          <w:rtl/>
        </w:rPr>
        <w:t> </w:t>
      </w:r>
      <w:r>
        <w:rPr>
          <w:b/>
          <w:bCs/>
          <w:rtl/>
        </w:rPr>
        <w:t>לפי ענינו דהאבר הפרטי</w:t>
      </w:r>
      <w:r>
        <w:rPr>
          <w:rtl/>
        </w:rPr>
        <w:t>״. והרי נקודה זו - שהיחס דכל האברים למוח היינו שהוא מקום עיקר המשכת החיות לכל האברים באופן שנעשה מקור לפרטי עניניהם של האברים כפי שהם</w:t>
      </w:r>
      <w:r>
        <w:rPr>
          <w:rFonts w:hint="cs"/>
          <w:rtl/>
        </w:rPr>
        <w:t xml:space="preserve"> </w:t>
      </w:r>
      <w:r>
        <w:rPr>
          <w:b/>
          <w:bCs/>
          <w:rtl/>
        </w:rPr>
        <w:t>מחולקים</w:t>
      </w:r>
      <w:r>
        <w:rPr>
          <w:rStyle w:val="apple-converted-space"/>
          <w:rFonts w:ascii="Arial" w:hAnsi="Arial" w:cs="Arial"/>
          <w:color w:val="222222"/>
          <w:sz w:val="19"/>
          <w:szCs w:val="19"/>
          <w:rtl/>
        </w:rPr>
        <w:t> </w:t>
      </w:r>
      <w:r>
        <w:rPr>
          <w:rtl/>
        </w:rPr>
        <w:t>דוקא וכל׳ אדה״ז ״כל אחד כפי מזגו ותכונתו״ - (ש</w:t>
      </w:r>
      <w:r>
        <w:rPr>
          <w:rFonts w:hint="cs"/>
          <w:rtl/>
        </w:rPr>
        <w:t>ב</w:t>
      </w:r>
      <w:r>
        <w:rPr>
          <w:rtl/>
        </w:rPr>
        <w:t>זה ממילא מובן הטעם שהאחדות דהקהל שייכת ללב דוקא אע״פ שהראש ג״כ נק׳ מלך) מבוארת היטב בדיוק בפרק נ״א בתניא (כפי שמציין בשיחת ש״פ בא הנ״ל), ופרק זה ה״ה מכוון כנגד פ׳ וילך, שבה מצינו מצות הקהל.</w:t>
      </w:r>
    </w:p>
    <w:p w:rsidR="00BB51AC" w:rsidRDefault="00BB51AC" w:rsidP="005868C6">
      <w:pPr>
        <w:pStyle w:val="a6"/>
      </w:pPr>
      <w:r>
        <w:rPr>
          <w:noProof/>
        </w:rPr>
        <w:lastRenderedPageBreak/>
        <w:drawing>
          <wp:inline distT="0" distB="0" distL="0" distR="0" wp14:anchorId="7528D9FE" wp14:editId="3B3FD059">
            <wp:extent cx="542925" cy="171450"/>
            <wp:effectExtent l="0" t="0" r="9525" b="0"/>
            <wp:docPr id="38"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B51AC" w:rsidRDefault="00BB51AC" w:rsidP="005868C6">
      <w:pPr>
        <w:pStyle w:val="a"/>
      </w:pPr>
      <w:r>
        <w:rPr>
          <w:rtl/>
        </w:rPr>
        <w:t>מה הקב"ה כו' אף הנשמה כו'</w:t>
      </w:r>
    </w:p>
    <w:p w:rsidR="00BB51AC" w:rsidRPr="005D5602" w:rsidRDefault="00BB51AC" w:rsidP="00A358CD">
      <w:pPr>
        <w:pStyle w:val="a0"/>
      </w:pPr>
      <w:r w:rsidRPr="005D5602">
        <w:rPr>
          <w:rtl/>
        </w:rPr>
        <w:t>הרב ישכר דוד קלויזנר</w:t>
      </w:r>
    </w:p>
    <w:p w:rsidR="00BB51AC" w:rsidRPr="005D5602" w:rsidRDefault="00BB51AC" w:rsidP="00A358CD">
      <w:pPr>
        <w:pStyle w:val="a1"/>
        <w:rPr>
          <w:rtl/>
        </w:rPr>
      </w:pPr>
      <w:r w:rsidRPr="005D5602">
        <w:rPr>
          <w:rtl/>
        </w:rPr>
        <w:t>נחלת הר חב"ד, אה"ק</w:t>
      </w:r>
    </w:p>
    <w:p w:rsidR="00BB51AC" w:rsidRDefault="00BB51AC" w:rsidP="005868C6">
      <w:pPr>
        <w:pStyle w:val="a2"/>
        <w:rPr>
          <w:rtl/>
        </w:rPr>
      </w:pPr>
      <w:r>
        <w:rPr>
          <w:rtl/>
        </w:rPr>
        <w:t>ב</w:t>
      </w:r>
      <w:r>
        <w:rPr>
          <w:rFonts w:hint="cs"/>
          <w:rtl/>
        </w:rPr>
        <w:t>'</w:t>
      </w:r>
      <w:r>
        <w:rPr>
          <w:rtl/>
        </w:rPr>
        <w:t>אגרת הקודש</w:t>
      </w:r>
      <w:r>
        <w:rPr>
          <w:rFonts w:hint="cs"/>
          <w:rtl/>
        </w:rPr>
        <w:t>'</w:t>
      </w:r>
      <w:r>
        <w:rPr>
          <w:rtl/>
        </w:rPr>
        <w:t xml:space="preserve"> (סי' טו) כתב רבנו הזקן: "להבין</w:t>
      </w:r>
      <w:r>
        <w:rPr>
          <w:rFonts w:ascii="Cambria" w:hAnsi="Cambria" w:cs="Cambria"/>
        </w:rPr>
        <w:t> </w:t>
      </w:r>
      <w:r>
        <w:rPr>
          <w:rtl/>
        </w:rPr>
        <w:t>משל ומליצה דברי חכמים וחידותם בענין הספירות, מודעת זאת בארץ מפי קדושי עליון נ"ע לקרב קצת אל השכל מאי דכתיב ומבשרי אחזה אלוה, שהכוונה היא להבין קצת אלהותו יתברך מנפש המלובשת בבשר האדם, וע"פ מארז"ל ע"פ ברכי נפשי וגו' מה הקב"ה כו' אף הנשמה כו', וע"פ מאמר הזהר ע"פ ויפח באפיו נשמת חיים מאן דנפח מתוכי' נפח".</w:t>
      </w:r>
      <w:r>
        <w:rPr>
          <w:rFonts w:ascii="Cambria" w:hAnsi="Cambria" w:cs="Cambria"/>
        </w:rPr>
        <w:t> </w:t>
      </w:r>
    </w:p>
    <w:p w:rsidR="00BB51AC" w:rsidRDefault="00BB51AC" w:rsidP="005868C6">
      <w:pPr>
        <w:pStyle w:val="a2"/>
        <w:rPr>
          <w:rtl/>
        </w:rPr>
      </w:pPr>
      <w:r>
        <w:rPr>
          <w:rtl/>
        </w:rPr>
        <w:t>הנה מ"ש "ע"פ מארז"ל ע"פ ברכי נפשי וגו' מה הקב"ה כו' אף הנשמה כו'" הוא בגמרא ברכות (י, א): "מה הקב"ה מלא כל העולם אף נשמה מלאה את כל הגוף". ועי' עד"ז בדברים רבה (פ"ב, לז).</w:t>
      </w:r>
    </w:p>
    <w:p w:rsidR="00BB51AC" w:rsidRDefault="00BB51AC" w:rsidP="005868C6">
      <w:pPr>
        <w:pStyle w:val="a2"/>
        <w:rPr>
          <w:rtl/>
        </w:rPr>
      </w:pPr>
      <w:r>
        <w:rPr>
          <w:rtl/>
        </w:rPr>
        <w:t>אולם ב</w:t>
      </w:r>
      <w:r>
        <w:rPr>
          <w:rFonts w:hint="cs"/>
          <w:rtl/>
        </w:rPr>
        <w:t>'</w:t>
      </w:r>
      <w:r>
        <w:rPr>
          <w:rtl/>
        </w:rPr>
        <w:t>מאמרי אדמו"ר הזקן</w:t>
      </w:r>
      <w:r>
        <w:rPr>
          <w:rFonts w:hint="cs"/>
          <w:rtl/>
        </w:rPr>
        <w:t>'</w:t>
      </w:r>
      <w:r>
        <w:rPr>
          <w:rtl/>
        </w:rPr>
        <w:t xml:space="preserve"> הקצרים על איוב (ע' רסד-ה) כותב בד"ה ומבשרי אחזה אלוה (יט, כו): "כמאמר חז"ל מה הנשמה ממלאה את הגוף וכו'". </w:t>
      </w:r>
      <w:r>
        <w:rPr>
          <w:rFonts w:hint="cs"/>
          <w:rtl/>
        </w:rPr>
        <w:t xml:space="preserve">וכ"ה ב'בונה ירושלים' - ירושלים תרפ"ו - (סי' ל) </w:t>
      </w:r>
      <w:r>
        <w:rPr>
          <w:rtl/>
        </w:rPr>
        <w:t xml:space="preserve">והוא במדרש תהלים (קג, ד): מה הנשמה ממלאה את הגוף כך הקב"ה ממלא את העולם ע"ש. ועי' עד"ז בויקרא רבה (פ"ד, ח): "הנפש הזו ממלא את הגוף והקב"ה ממלא את עולמו". </w:t>
      </w:r>
    </w:p>
    <w:p w:rsidR="00BB51AC" w:rsidRDefault="00BB51AC" w:rsidP="005868C6">
      <w:pPr>
        <w:pStyle w:val="a2"/>
        <w:rPr>
          <w:rtl/>
        </w:rPr>
      </w:pPr>
      <w:r>
        <w:rPr>
          <w:rtl/>
        </w:rPr>
        <w:t>ויש להבין, מדוע ב</w:t>
      </w:r>
      <w:r>
        <w:rPr>
          <w:rFonts w:hint="cs"/>
          <w:rtl/>
        </w:rPr>
        <w:t>'</w:t>
      </w:r>
      <w:r>
        <w:rPr>
          <w:rtl/>
        </w:rPr>
        <w:t>אגרת הקודש</w:t>
      </w:r>
      <w:r>
        <w:rPr>
          <w:rFonts w:hint="cs"/>
          <w:rtl/>
        </w:rPr>
        <w:t>'</w:t>
      </w:r>
      <w:r>
        <w:rPr>
          <w:rtl/>
        </w:rPr>
        <w:t xml:space="preserve"> אינו מציין את המאמר חז"ל כמ"ש ב'מאמרים הקצרים' - "מה הנשמה ממלאה את הגוף כך הקב"ה ממלא את העולם", שזה יותר מתאים לכאורה לתוכן הענין, שהרי כאן בא להסביר את הנמשל על ידי המשל - "לקרב קצת אל השכל . . להבין קצת אלקותו יתברך מנפש המלובשת בבשר האדם", א"כ מתאים יותר כאן שהמשל י</w:t>
      </w:r>
      <w:r>
        <w:rPr>
          <w:rFonts w:hint="cs"/>
          <w:rtl/>
        </w:rPr>
        <w:t>אמר</w:t>
      </w:r>
      <w:r>
        <w:rPr>
          <w:rtl/>
        </w:rPr>
        <w:t xml:space="preserve"> קודם </w:t>
      </w:r>
      <w:r>
        <w:rPr>
          <w:rFonts w:hint="cs"/>
          <w:rtl/>
        </w:rPr>
        <w:t>ל</w:t>
      </w:r>
      <w:r>
        <w:rPr>
          <w:rtl/>
        </w:rPr>
        <w:t>הנמשל?</w:t>
      </w:r>
    </w:p>
    <w:p w:rsidR="00BB51AC" w:rsidRDefault="00BB51AC" w:rsidP="005868C6">
      <w:pPr>
        <w:pStyle w:val="a2"/>
        <w:rPr>
          <w:rtl/>
        </w:rPr>
      </w:pPr>
      <w:r>
        <w:rPr>
          <w:rtl/>
        </w:rPr>
        <w:t>ואמנם ב</w:t>
      </w:r>
      <w:r>
        <w:rPr>
          <w:rFonts w:hint="cs"/>
          <w:rtl/>
        </w:rPr>
        <w:t>'</w:t>
      </w:r>
      <w:r>
        <w:rPr>
          <w:rtl/>
        </w:rPr>
        <w:t>לקוטי תורה</w:t>
      </w:r>
      <w:r>
        <w:rPr>
          <w:rFonts w:hint="cs"/>
          <w:rtl/>
        </w:rPr>
        <w:t>'</w:t>
      </w:r>
      <w:r>
        <w:rPr>
          <w:rtl/>
        </w:rPr>
        <w:t xml:space="preserve"> אמור (לב, ב) בד"ה ונקדשתי בתוך בני ישראל וכו</w:t>
      </w:r>
      <w:r>
        <w:t>'</w:t>
      </w:r>
      <w:r>
        <w:rPr>
          <w:rtl/>
        </w:rPr>
        <w:t xml:space="preserve"> </w:t>
      </w:r>
      <w:r>
        <w:rPr>
          <w:rFonts w:hint="cs"/>
          <w:rtl/>
        </w:rPr>
        <w:t xml:space="preserve">כותב רבנו הזקן: "וכן נמצא לרז"ל בהדיא (בפ"ק דברכות) שדימו המשכת החיות ממנו ית' להעולמות לסדר המשכת החיות מהנפש בהגוף, והוא מ"ש רז"ל (דף י' ע"א) מה הקב"ה מלא כל העולם אף הנשמה מלאה את כל הגוף, ובמדרש תלים ע"פ ברכי נפשי אמרו מה הנפש ממלאה את הגוף כך הקב"ה ממלא את העולם, והרי ענין שהנשמה ממלאה הגוף הוא בבחי' התלבשות ותפיסה ממש כנ"ל. וא"כ מדמים כן </w:t>
      </w:r>
      <w:r>
        <w:rPr>
          <w:rFonts w:hint="cs"/>
          <w:rtl/>
        </w:rPr>
        <w:lastRenderedPageBreak/>
        <w:t>ענין התלבשות החיות ממנו ית' בהעולמות"</w:t>
      </w:r>
      <w:r>
        <w:t xml:space="preserve">- </w:t>
      </w:r>
      <w:r>
        <w:rPr>
          <w:rtl/>
        </w:rPr>
        <w:t xml:space="preserve"> לפ"ז לכאורה גם באגרת הקדש היה מתאים שלפחות יציין גם  להמדרש תהלים כמו שעשה בלקו"ת?</w:t>
      </w:r>
    </w:p>
    <w:p w:rsidR="00BB51AC" w:rsidRDefault="00BB51AC" w:rsidP="005868C6">
      <w:pPr>
        <w:pStyle w:val="a2"/>
        <w:rPr>
          <w:rtl/>
        </w:rPr>
      </w:pPr>
      <w:bookmarkStart w:id="57" w:name="_105_"/>
      <w:r>
        <w:rPr>
          <w:rFonts w:hint="cs"/>
          <w:rtl/>
        </w:rPr>
        <w:t>ו</w:t>
      </w:r>
      <w:r>
        <w:rPr>
          <w:rtl/>
        </w:rPr>
        <w:t>עי' ספר המאמרים תרפ"ט (ע' 105):</w:t>
      </w:r>
      <w:r>
        <w:rPr>
          <w:rFonts w:hint="cs"/>
        </w:rPr>
        <w:t xml:space="preserve"> </w:t>
      </w:r>
      <w:bookmarkEnd w:id="57"/>
      <w:r>
        <w:rPr>
          <w:rtl/>
        </w:rPr>
        <w:t>"וכמו מבשרי אחזה אלקה, דאי' בתדב''א האדם הוא עולם קטן והעולם הוא גוף גדול, וארז''ל מה הנשמה ממלאה את הגוף כך הקב''ה ממלא את העולם". וב</w:t>
      </w:r>
      <w:r>
        <w:rPr>
          <w:rFonts w:hint="cs"/>
          <w:rtl/>
        </w:rPr>
        <w:t>'</w:t>
      </w:r>
      <w:r>
        <w:rPr>
          <w:rtl/>
        </w:rPr>
        <w:t>תורת מנחם</w:t>
      </w:r>
      <w:r>
        <w:rPr>
          <w:rFonts w:hint="cs"/>
          <w:rtl/>
        </w:rPr>
        <w:t>'</w:t>
      </w:r>
      <w:r>
        <w:rPr>
          <w:rtl/>
        </w:rPr>
        <w:t xml:space="preserve"> תשד"מ ח"ב (ע' 1227) ד"ה בלילה ההוא: "עד"ז גם למעלה ישנם כל דרגות אלו, כמרז"ל מה הנשמה ממלאה את הגוף כך הקב"ה ממלא את העולם". וכהנה </w:t>
      </w:r>
      <w:r>
        <w:rPr>
          <w:rFonts w:hint="cs"/>
          <w:rtl/>
        </w:rPr>
        <w:t xml:space="preserve">עוד </w:t>
      </w:r>
      <w:r>
        <w:rPr>
          <w:rtl/>
        </w:rPr>
        <w:t>רבות בעשרות מקומות בדא"ח.</w:t>
      </w:r>
      <w:r>
        <w:rPr>
          <w:rFonts w:hint="cs"/>
          <w:rtl/>
        </w:rPr>
        <w:t xml:space="preserve"> </w:t>
      </w:r>
    </w:p>
    <w:p w:rsidR="00BB51AC" w:rsidRDefault="00BB51AC" w:rsidP="005868C6">
      <w:pPr>
        <w:pStyle w:val="a2"/>
        <w:rPr>
          <w:rtl/>
        </w:rPr>
      </w:pPr>
      <w:r>
        <w:rPr>
          <w:rFonts w:hint="cs"/>
          <w:rtl/>
        </w:rPr>
        <w:t xml:space="preserve">והנה ראיתי בס' 'חידושי רבינו יוסף נחמיה' (קורניצר, אב"ד קראקא, עמ' רעח) שכתב: "כמאמר חז"ל בברכות (י, א) </w:t>
      </w:r>
      <w:r>
        <w:rPr>
          <w:rtl/>
        </w:rPr>
        <w:t>מה הנשמה ממלאה את הגוף כך הקב"ה ממלא את העולם</w:t>
      </w:r>
      <w:r>
        <w:rPr>
          <w:rFonts w:hint="cs"/>
          <w:rtl/>
        </w:rPr>
        <w:t xml:space="preserve">". וזה טעות, כי בברכות שם כתוב להיפך, </w:t>
      </w:r>
      <w:r w:rsidRPr="0002050F">
        <w:rPr>
          <w:rtl/>
        </w:rPr>
        <w:t>"מה הקב"ה מלא כל העולם אף נשמה מלאה את כל הגוף</w:t>
      </w:r>
      <w:r>
        <w:rPr>
          <w:rFonts w:hint="cs"/>
          <w:rtl/>
        </w:rPr>
        <w:t xml:space="preserve">". אלא שכך מבואר במדרש תהלים כנ"ל. וכן יש שגיאה זו ב'שיחות קודש' תשל"ז ח"א (ע' 26): "ווי די גמרא (ברכות י, א) זאגט, מה הנשמה ממלאה את הגוף כך הקב"ה ממלא את העולם". וכ"ה ב'שיחות קודש' תשל"ה (ע' 193), תשי"ח (ע' רסז). וכן יש טעות זו בס' 'ושב ורפא לו' (תשנ"ד, עמ' רמז). ובס' </w:t>
      </w:r>
      <w:r w:rsidRPr="003114AB">
        <w:rPr>
          <w:rFonts w:hint="cs"/>
          <w:rtl/>
        </w:rPr>
        <w:t>'אל סף הפנימית' (מבוא לחכמת האמת) - ירושלים תשנ"ז (עמ' 35)</w:t>
      </w:r>
      <w:r>
        <w:rPr>
          <w:rFonts w:hint="cs"/>
          <w:rtl/>
        </w:rPr>
        <w:t xml:space="preserve">. </w:t>
      </w:r>
    </w:p>
    <w:p w:rsidR="00BB51AC" w:rsidRDefault="00BB51AC" w:rsidP="005868C6">
      <w:pPr>
        <w:pStyle w:val="a6"/>
        <w:rPr>
          <w:rtl/>
        </w:rPr>
      </w:pPr>
      <w:r>
        <w:rPr>
          <w:noProof/>
        </w:rPr>
        <w:drawing>
          <wp:inline distT="0" distB="0" distL="0" distR="0" wp14:anchorId="1A28AF8A" wp14:editId="25E3065E">
            <wp:extent cx="542925" cy="171450"/>
            <wp:effectExtent l="0" t="0" r="9525" b="0"/>
            <wp:docPr id="42"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B51AC" w:rsidRDefault="00BB51AC" w:rsidP="00BB51AC"/>
    <w:p w:rsidR="009D1EE2" w:rsidRDefault="009D1EE2" w:rsidP="00A358CD">
      <w:pPr>
        <w:pStyle w:val="a3"/>
        <w:rPr>
          <w:rtl/>
        </w:rPr>
      </w:pPr>
      <w:r>
        <w:rPr>
          <w:rFonts w:hint="cs"/>
          <w:rtl/>
        </w:rPr>
        <w:t>נגלה</w:t>
      </w:r>
      <w:bookmarkEnd w:id="56"/>
    </w:p>
    <w:p w:rsidR="001D192A" w:rsidRDefault="001D192A" w:rsidP="005868C6">
      <w:pPr>
        <w:pStyle w:val="a"/>
      </w:pPr>
      <w:r>
        <w:rPr>
          <w:rFonts w:hint="cs"/>
          <w:rtl/>
        </w:rPr>
        <w:t>בענין קנין דברים בעלמא וקנין אתן</w:t>
      </w:r>
    </w:p>
    <w:p w:rsidR="001D192A" w:rsidRPr="00C60FEE" w:rsidRDefault="001D192A" w:rsidP="00A358CD">
      <w:pPr>
        <w:pStyle w:val="a0"/>
        <w:rPr>
          <w:rtl/>
        </w:rPr>
      </w:pPr>
      <w:r w:rsidRPr="00C60FEE">
        <w:rPr>
          <w:rFonts w:hint="cs"/>
          <w:rtl/>
        </w:rPr>
        <w:t xml:space="preserve">הרב </w:t>
      </w:r>
      <w:r w:rsidRPr="001D192A">
        <w:rPr>
          <w:rFonts w:hint="cs"/>
          <w:rtl/>
        </w:rPr>
        <w:t>עקיבא</w:t>
      </w:r>
      <w:r w:rsidRPr="00C60FEE">
        <w:rPr>
          <w:rFonts w:hint="cs"/>
          <w:rtl/>
        </w:rPr>
        <w:t xml:space="preserve"> גרשון וגנר</w:t>
      </w:r>
    </w:p>
    <w:p w:rsidR="001D192A" w:rsidRPr="00C60FEE" w:rsidRDefault="001D192A" w:rsidP="00A358CD">
      <w:pPr>
        <w:pStyle w:val="a1"/>
        <w:rPr>
          <w:rtl/>
        </w:rPr>
      </w:pPr>
      <w:r w:rsidRPr="00C60FEE">
        <w:rPr>
          <w:rFonts w:hint="cs"/>
          <w:rtl/>
        </w:rPr>
        <w:t xml:space="preserve">ראש ישיבה </w:t>
      </w:r>
      <w:r w:rsidRPr="00C60FEE">
        <w:rPr>
          <w:rtl/>
        </w:rPr>
        <w:t>–</w:t>
      </w:r>
      <w:r w:rsidRPr="00C60FEE">
        <w:rPr>
          <w:rFonts w:hint="cs"/>
          <w:rtl/>
        </w:rPr>
        <w:t xml:space="preserve"> ישיבת ליובאוויטש טורונטו</w:t>
      </w:r>
    </w:p>
    <w:p w:rsidR="001D192A" w:rsidRDefault="001D192A" w:rsidP="005868C6">
      <w:pPr>
        <w:pStyle w:val="a2"/>
        <w:rPr>
          <w:rtl/>
        </w:rPr>
      </w:pPr>
      <w:r>
        <w:rPr>
          <w:rFonts w:hint="cs"/>
          <w:rtl/>
        </w:rPr>
        <w:t xml:space="preserve">בגמ' (ג, א) במאי אוקימתא למתני' בשאין בה דין חלוקה, אי בשאין בה דין חלוקה, כי רצו מאי הוי, נהדרו בהו, א"ר אסי א"ר יוחנן שקנו מידן. וכי קנו מידן מאי הוי, קנין דברים בעלמא הוא, בשקנו מידן ברוחות. רב אשי אמר כגון שהלך זה בתוך שלו והחזיק וזה בתוך שלו והחזיק. </w:t>
      </w:r>
    </w:p>
    <w:p w:rsidR="001D192A" w:rsidRDefault="001D192A" w:rsidP="005868C6">
      <w:pPr>
        <w:pStyle w:val="a6"/>
        <w:rPr>
          <w:rtl/>
        </w:rPr>
      </w:pPr>
      <w:r>
        <w:rPr>
          <w:rFonts w:hint="cs"/>
          <w:rtl/>
        </w:rPr>
        <w:lastRenderedPageBreak/>
        <w:t>דיוקים בהתי' שקנו ברוחות, וג' אופנים לבאר זה</w:t>
      </w:r>
    </w:p>
    <w:p w:rsidR="001D192A" w:rsidRDefault="001D192A" w:rsidP="005868C6">
      <w:pPr>
        <w:pStyle w:val="a2"/>
        <w:rPr>
          <w:rtl/>
        </w:rPr>
      </w:pPr>
      <w:r>
        <w:rPr>
          <w:rFonts w:hint="cs"/>
          <w:rtl/>
        </w:rPr>
        <w:t xml:space="preserve">והנה מאי דמק' בגמ' דנהדרו בהו, ולכ' מאי קא קשיא לי' דילמא מיירי כגון שכבר חלקו, ובזה קמ"ל מתני' דכיון שכבר חלקו את החצר שוב חייבים לבנות כותל משום היזק ראי'? הנה לכ' כוונת הגמ' דמדייק מל' המשנה דהשותפין </w:t>
      </w:r>
      <w:r>
        <w:rPr>
          <w:rFonts w:hint="cs"/>
          <w:b/>
          <w:bCs/>
          <w:rtl/>
        </w:rPr>
        <w:t>שרצו</w:t>
      </w:r>
      <w:r>
        <w:rPr>
          <w:rFonts w:hint="cs"/>
          <w:rtl/>
        </w:rPr>
        <w:t xml:space="preserve"> כו' בונין את הכותל, דמשמע מזה דע"י ה"רצו" גרידא כבר מתחייבים לבנות כותל, ולכן מק' דאיך מתחייבים ע"י "רצו" גרידא. </w:t>
      </w:r>
    </w:p>
    <w:p w:rsidR="001D192A" w:rsidRDefault="001D192A" w:rsidP="005868C6">
      <w:pPr>
        <w:pStyle w:val="a2"/>
      </w:pPr>
      <w:r>
        <w:rPr>
          <w:rFonts w:hint="cs"/>
          <w:rtl/>
        </w:rPr>
        <w:t>אבל עפ"ז צלה"ב תי' הגמ' שקנו מידם ברוחות, והיינו שעשו חלוקה גמורה (וכדמשמע מל' רש"י (ד"ה ברוחות) "ומעתה נקנה חלק מזרחי לזה ואין לזה חלק בו וכן השני לחבירו</w:t>
      </w:r>
      <w:r>
        <w:rPr>
          <w:rStyle w:val="FootnoteReference"/>
          <w:rtl/>
        </w:rPr>
        <w:footnoteReference w:id="6"/>
      </w:r>
      <w:r>
        <w:rPr>
          <w:rFonts w:hint="cs"/>
          <w:rtl/>
        </w:rPr>
        <w:t xml:space="preserve">"), והרי גם מעיקרא ידע המקשן דאפשר לקנות חלוקה גמורה, ורק דהוה משמע לי' מל' המשנה ד"רצו" דעדיין לא חילקו בפועל, וא"כ לא הו"ל להמתרץ לומר כ"א ד"רצו לאו דוקא" או "כגון שחילקו כבר" וכיו"ב, אבל במאי דתי' "שקנו מידם ברוחות" (שהל' משמע שבא לבאר בזה </w:t>
      </w:r>
      <w:r>
        <w:rPr>
          <w:rFonts w:hint="cs"/>
          <w:b/>
          <w:bCs/>
          <w:rtl/>
        </w:rPr>
        <w:t>איך</w:t>
      </w:r>
      <w:r>
        <w:rPr>
          <w:rFonts w:hint="cs"/>
          <w:rtl/>
        </w:rPr>
        <w:t xml:space="preserve"> מועיל הקנין), לכ' עיקר חסר מן הספר?</w:t>
      </w:r>
    </w:p>
    <w:p w:rsidR="001D192A" w:rsidRDefault="001D192A" w:rsidP="005868C6">
      <w:pPr>
        <w:pStyle w:val="a2"/>
        <w:rPr>
          <w:rtl/>
        </w:rPr>
      </w:pPr>
      <w:r>
        <w:rPr>
          <w:rFonts w:hint="cs"/>
          <w:rtl/>
        </w:rPr>
        <w:t xml:space="preserve">ועי' ביד רמ"ה שכ' "ופריק שקנו מידם ברוחות. כלומר דהאי קנו מידם דקא אמרינן לאו כשקנו מידם לחלוק קאמרינן אלא כשקנו מידם ברוחות, </w:t>
      </w:r>
      <w:r>
        <w:rPr>
          <w:rFonts w:hint="cs"/>
          <w:b/>
          <w:bCs/>
          <w:rtl/>
        </w:rPr>
        <w:t>ומתני' דקתני שרצו לעשות מחיצה בחצר לאו כשרצו לחלוק ועדיין לא חלקו קיימא אלא כשרצו לחלוק וחלקו</w:t>
      </w:r>
      <w:r>
        <w:rPr>
          <w:rFonts w:hint="cs"/>
          <w:rtl/>
        </w:rPr>
        <w:t xml:space="preserve"> וקנו מידם זה לזה ברוחות פלוני קבל רוח מזרחית והקנה לשותפו רוח מערבית ופלוני קבל רוח מערבית והקנה לשותפו רוח מזרחית", ומבואר דעיקר החידוש בהתי' שאי"צ לפרש "שרצו" (כמו שנקט בהקושיא) שרק רצו ועדיין לא חלקו, אלא אפשר לפרש שרצו וחלקו כבר [ומאי דקתני שרצו היינו לאשמועינן דאין בה דין חלוקה ואעפ"כ אינו יכול לטעון כי אתרצאי וכו' כדלעיל בגמ'].</w:t>
      </w:r>
    </w:p>
    <w:p w:rsidR="001D192A" w:rsidRDefault="001D192A" w:rsidP="005868C6">
      <w:pPr>
        <w:pStyle w:val="a2"/>
        <w:rPr>
          <w:rtl/>
        </w:rPr>
      </w:pPr>
      <w:r>
        <w:rPr>
          <w:rFonts w:hint="cs"/>
          <w:rtl/>
        </w:rPr>
        <w:t xml:space="preserve">אבל עי' ברמב"ם (פ"ב מהל' שכנים ה"י) שכ' וז"ל: "מקום שאין בו דין חלוקה שרצו שותפין לחלקו אף על פי שקנו מידם כל אחד מהן יכול לחזור בו, שזה קניין דברים הוא כמו שביארנו, </w:t>
      </w:r>
      <w:r>
        <w:rPr>
          <w:rFonts w:hint="cs"/>
          <w:b/>
          <w:bCs/>
          <w:rtl/>
        </w:rPr>
        <w:t>אבל אם קנו מידם שזה רצה ברוח פלוני וזה רצה ברוח פלוני</w:t>
      </w:r>
      <w:r>
        <w:rPr>
          <w:rFonts w:hint="cs"/>
          <w:rtl/>
        </w:rPr>
        <w:t xml:space="preserve"> אינן יכולים לחזור בהם, וכן אם הלך זה בעצמו והחזיק בחלקו וזה בעצמו והחזיק בחלקו אע"פ שלא קנו מידם אין אחד מהם יכול לחזור בחבירו". ומבואר שהרמב"ם מפרש הא דקנו מידם ברוחות שג"כ לא עשו עדיין חלוקה, ומ"מ כיון שהקנין הי' שזה רצה ברוח פלונית וזה רצה ברוח פלונית, לא הוי קנין דברים.</w:t>
      </w:r>
    </w:p>
    <w:p w:rsidR="001D192A" w:rsidRDefault="001D192A" w:rsidP="005868C6">
      <w:pPr>
        <w:pStyle w:val="a2"/>
        <w:rPr>
          <w:rtl/>
        </w:rPr>
      </w:pPr>
      <w:r>
        <w:rPr>
          <w:rFonts w:hint="cs"/>
          <w:rtl/>
        </w:rPr>
        <w:lastRenderedPageBreak/>
        <w:t>אמנם בדעת הרמב"ם יהי' ק' ביותר דברי ר' אשי, בנוסף על מה שהק' שא"ר (תד"ה ר' אשי והרמב"ן והרשב"א והרא"ש כו') דמה מוסיף ר' אשי על תי' הנ"ל, דלהנ"ל עוד מגרע גרע, דהא לתי' ר' יוחנן הרי יישב את עיקר הקושיא מדיוק ל' המשנה, משא"כ לתי' ר' אשי, הרי אינו מתיישב ל' המשנה דהחיוב הוא ע"י ש"רצו" גרידא (ואין לומר (לפי הרמב"ם) דר' אשי חולק על חידוש דינו דר' יוחנן (דכשקנו שזה רוצה ברוח פלונית שוב לא הוי קנין דברים) ובמילא סב"ל דמוכרחים לדחוק ולתרץ דה"רצו" הוא לאו דוקא, דהא הרמב"ם הביא ב' השינויים להלכה)?</w:t>
      </w:r>
    </w:p>
    <w:p w:rsidR="001D192A" w:rsidRDefault="001D192A" w:rsidP="005868C6">
      <w:pPr>
        <w:pStyle w:val="a2"/>
        <w:rPr>
          <w:rtl/>
        </w:rPr>
      </w:pPr>
      <w:r>
        <w:rPr>
          <w:rFonts w:hint="cs"/>
          <w:rtl/>
        </w:rPr>
        <w:t xml:space="preserve">אך באמת מל' הרמב"ם משמע דגם בתי' דר' אשי לא נקנו עדיין החלקים, דהא כ' "וכן אם הלך זה בעצמו והחזיק בחלקו וזה בעצמו והחזיק בחלקו </w:t>
      </w:r>
      <w:r>
        <w:rPr>
          <w:rFonts w:hint="cs"/>
          <w:b/>
          <w:bCs/>
          <w:rtl/>
        </w:rPr>
        <w:t>אע"פ שלא קנו מידם</w:t>
      </w:r>
      <w:r>
        <w:rPr>
          <w:rFonts w:hint="cs"/>
          <w:rtl/>
        </w:rPr>
        <w:t xml:space="preserve"> אין אחד מהם יכול לחזור בחבירו", ומשמע שלא הי' חזקה לקנות החלק (וכמו שהוא לפרש"י ד"ה והחזיק "רפק ביה פורתא וקרקע נקנה בחזקה"), כ"א שהי' חזקה בתור התחייבות שלא יוכלו לחזור מלחלוק.</w:t>
      </w:r>
    </w:p>
    <w:p w:rsidR="001D192A" w:rsidRDefault="001D192A" w:rsidP="005868C6">
      <w:pPr>
        <w:pStyle w:val="a2"/>
        <w:rPr>
          <w:rtl/>
        </w:rPr>
      </w:pPr>
      <w:r>
        <w:rPr>
          <w:rFonts w:hint="cs"/>
          <w:rtl/>
        </w:rPr>
        <w:t>[ואפ"ל עוד פי' בדברי הגמ', דבאמת גם המקשן הוה סבר דאפשר לפרש המשנה שחלקו כבר (ושקנו מידם היינו שקנו כ"א חלק שלו), ומ"מ מק' דקנין דברים בעלמא הוא, דקנין על החלקים בחצר שאין בו דין חלוקה הוי קנין דברים בעלמא. ומתרץ דקנו ברוחות הוי שפיר קנין גמור אף בחצר שאין בה דין חלוקה (אף שאכתי צע"ק דעיקר התי' חסר).</w:t>
      </w:r>
    </w:p>
    <w:p w:rsidR="001D192A" w:rsidRDefault="001D192A" w:rsidP="005868C6">
      <w:pPr>
        <w:pStyle w:val="a2"/>
        <w:rPr>
          <w:rtl/>
        </w:rPr>
      </w:pPr>
      <w:r>
        <w:rPr>
          <w:rFonts w:hint="cs"/>
          <w:rtl/>
        </w:rPr>
        <w:t xml:space="preserve">(והנה איתא בגמ' לעיל "ואי היזק ראיה שמיה היזק, מאי איריא רצו אפי' לא רצו נמי, א"ר אסי א"ר יוחנן משנתנו כשאין בה דין חלוקה, והוא דרצו. מאי קמ"ל, דכי לית ביה דין חלוקה כי רצו פליגי, תנינא" וכו'. ומשמע מדברי הגמ' דהא דכי רצו פליגי כשאין בה דין חלוקה הוי חידוש, ורק דמק' דתנינא. ולכ' גם בלאו דתנינא במשנה אחרת, מאחר דרצו מאי קמ"ל במה דחולקין (ועי' בזה ברמב"ן ורשב"א ורבינו יונה שעמדו בזה, ובמ"ש בזה)? ואמר הת' הנע' וכו' שאול שי' וואלף דיש לפרש דקמ"ל דע"י דקנו ברוחות אינם יכולים לחזור בהם (וקאי על מסקנת הגמ' דלהלן). אכן עי' ברמב"ן בחד תי' דכ' דהחידוש משום דהו"א דאף ברצו יהי' הדין דגוד או איגוד, ולכ' אי"מ, דמהו ההו"א, ולמה לא יוכלו לחלוק בשלהם כשרצו, ומי יעכב בידם? ולכ' צ"ל הפי' דכיון דאין בה כדי לזה וכדי לזה, לכן לא חל ע"ז קנין דחצר, ואף דבודאי יכולים לדור בה כמו שרוצים, אבל לא שייך בזה </w:t>
      </w:r>
      <w:r>
        <w:rPr>
          <w:rFonts w:hint="cs"/>
          <w:b/>
          <w:bCs/>
          <w:rtl/>
        </w:rPr>
        <w:t>דין</w:t>
      </w:r>
      <w:r>
        <w:rPr>
          <w:rFonts w:hint="cs"/>
          <w:rtl/>
        </w:rPr>
        <w:t xml:space="preserve"> חלוקה דלא שייך קנין על מה שאין ע"ז שם חצר, וקמ"ל דאם רצו הוי חלוקה מעלייא)].</w:t>
      </w:r>
    </w:p>
    <w:p w:rsidR="001D192A" w:rsidRDefault="001D192A" w:rsidP="005868C6">
      <w:pPr>
        <w:pStyle w:val="a2"/>
        <w:rPr>
          <w:rtl/>
        </w:rPr>
      </w:pPr>
      <w:r>
        <w:rPr>
          <w:rFonts w:hint="cs"/>
          <w:rtl/>
        </w:rPr>
        <w:t xml:space="preserve">עכ"פ יוצא דיתכן לפרש התי' דקנו ברוחות בג' אופנים: א) דמתרץ דהי' חלוקה גמורה ורצו לאו דוקא (כפי' היד רמ"ה) ב) דמתרץ דיש אופן שהקנין מחייב שיעשו </w:t>
      </w:r>
      <w:r>
        <w:rPr>
          <w:rFonts w:hint="cs"/>
          <w:rtl/>
        </w:rPr>
        <w:lastRenderedPageBreak/>
        <w:t>חלוקה ומ"מ אינו קנין דברים בעלמא (כפי' הרמב"ם) [ג) ואפ"ל דמתרץ דיש אופן דשייך קנין על חלוקה אף דאין בה דין חלוקה].</w:t>
      </w:r>
    </w:p>
    <w:p w:rsidR="001D192A" w:rsidRDefault="001D192A" w:rsidP="005868C6">
      <w:pPr>
        <w:pStyle w:val="a6"/>
        <w:rPr>
          <w:rtl/>
        </w:rPr>
      </w:pPr>
      <w:r>
        <w:rPr>
          <w:rFonts w:hint="cs"/>
          <w:rtl/>
        </w:rPr>
        <w:t>ב' דעות בקנין אתן, ביאור טעם הדיעות דמועיל</w:t>
      </w:r>
    </w:p>
    <w:p w:rsidR="001D192A" w:rsidRDefault="001D192A" w:rsidP="005868C6">
      <w:pPr>
        <w:pStyle w:val="a2"/>
        <w:rPr>
          <w:rtl/>
        </w:rPr>
      </w:pPr>
      <w:r>
        <w:rPr>
          <w:rFonts w:hint="cs"/>
          <w:rtl/>
        </w:rPr>
        <w:t>והנה עי' בטור סי' קנ"ז (אות כ') שהביא ב' דיעות בענין קנין אתן (והם מהרמ"ה בסוגיין) וז"ל: "ואם נהגו לעשות מהוצא ודפנא וקנו מידו לעשות מבנין זה אינו יכול לחזור בו דלאו קנין דברים הוא: וכתב הרמ"ה ומיהו דוקא דקנו מיניה דמיחייב ליתן כך וכך דדרך הודאה הוא א"נ דרך שיעבוד דשיעבד נפשיה להכי ולאו קנין דברים הוא אבל אם קנו מידו לתת כך וכך או לבנות כיון שאין קנין נופל על החיוב ולא על גוף הממון אלא על הנתינה עצמה והנתינה אין בה ממש אלא מעשה בעלמא הוי קנין דברים ומצי הדר ביה ואיכא מרבוותא דסבירי להו דקנין לתת לאו קנין דברים הוא דלא מיקרי קנין דברים אלא במי שקנו מידו לחלוק או להשתתף או לילך ע"כ ויראה מדברי א"א הרא"ש ז"ל דלבנות לא הוי קנין דברים". אמנם לא נתברר סברת האומרים דקנין אתן מהני.</w:t>
      </w:r>
    </w:p>
    <w:p w:rsidR="001D192A" w:rsidRDefault="001D192A" w:rsidP="005868C6">
      <w:pPr>
        <w:pStyle w:val="a2"/>
        <w:rPr>
          <w:rtl/>
        </w:rPr>
      </w:pPr>
      <w:r>
        <w:rPr>
          <w:rFonts w:hint="cs"/>
          <w:rtl/>
        </w:rPr>
        <w:t xml:space="preserve">ועי' ברמ"ה בסוגיין (אות כ"ו) שכ' בהך דיעה "דקנין לתת לאו קנין דברים בעלמא הוא אלא </w:t>
      </w:r>
      <w:r>
        <w:rPr>
          <w:rFonts w:hint="cs"/>
          <w:b/>
          <w:bCs/>
          <w:rtl/>
        </w:rPr>
        <w:t>כמאן דקנו מיני' דמחייב לתת דמי</w:t>
      </w:r>
      <w:r>
        <w:rPr>
          <w:rFonts w:hint="cs"/>
          <w:rtl/>
        </w:rPr>
        <w:t>, ולא מיקרי קנין דברים לפום הדין טעמא דידהו אלא במי שקנו מידו לחלוק או להשתתף או לילך", הרי מפורש בדבריו דמה דמועיל קנין לתת הוא משום דהוי כמו דמתחייב לתת, שזה מועיל משום ד"האי לאו אנתינה גופא קנו מיני' אלא אגופא דממונא קנו מיני', דמיחייב למיתב לי' כך וכך ממון" (כמ"ש הרמ"ה לפנ"ז). ונמצא דכל הפלוגתא אי מועיל קנין אתן הוא (לא בעיקר דין אתן, דזה לכו"ע אינו מועיל, כ"א) איך מפרשים דבריו בקנין לתת.</w:t>
      </w:r>
    </w:p>
    <w:p w:rsidR="001D192A" w:rsidRDefault="001D192A" w:rsidP="005868C6">
      <w:pPr>
        <w:pStyle w:val="a2"/>
        <w:rPr>
          <w:rtl/>
        </w:rPr>
      </w:pPr>
      <w:r>
        <w:rPr>
          <w:rFonts w:hint="cs"/>
          <w:rtl/>
        </w:rPr>
        <w:t xml:space="preserve">וכן מבואר מפלוגתת הפוסקים בדעת הרא"ש, דהנה הובא לעיל שהטור כ' "ויראה מדברי א"א הרא"ש ז"ל דלבנות לא הוי קנין דברים", היינו שדעת הרא"ש כהדיעות דקנין אתן מועיל. וכ' הב"י שם וז"ל: "נראה דהיינו מדפרכינן בגמרא (ג.) אלישנא דבתרא וכי קנו מידו מאי הוי קנין דברים בעלמא הוא וכתב הרא"ש שם (סי' ג) למאן דאמר מחיצה גודא ניחא דכיון דקנו ושעבדו נכסיהם לבנין הכותל לאו קנין דברים הוא. ומפרש רבינו דהכי קאמר כיון דקנו לבנות הכותל הוה ליה כאילו שעבדו נכסיהם ולי נראה דאדרבה לכך האריך בלשונו לומר דבעינן שיקנו מידו בלשון הזה כלומר שהוא משעבד נכסיו לבנין הכותל הא לאו הכי קנין דברים הוא". והנה ברא"ש הרי כ' להדיא דבעינן שעבוד נכסים, וא"כ הפלוגתא דהטור והב"י הוא רק אי בעינן שישעבד נכסיו להדיא (וכמ"ש התוס' בסוגיין) או דאמרינן דבמה שקנה לבנות הוי </w:t>
      </w:r>
      <w:r>
        <w:rPr>
          <w:rFonts w:hint="cs"/>
          <w:rtl/>
        </w:rPr>
        <w:lastRenderedPageBreak/>
        <w:t>כאילו שעבד נכסיו, אבל לכו"ע אם מועיל הרי מה שמועיל הוא מטעם שנשתעבדו נכסיו (וע"ש בב"ח שכ' דהרא"ש או או קתני, וצ"ב אם כוונתו כנ"ל, או דכוונתו דקנין אתן מועיל מצ"ע).</w:t>
      </w:r>
    </w:p>
    <w:p w:rsidR="001D192A" w:rsidRDefault="001D192A" w:rsidP="005868C6">
      <w:pPr>
        <w:pStyle w:val="a2"/>
        <w:rPr>
          <w:rtl/>
        </w:rPr>
      </w:pPr>
      <w:r>
        <w:rPr>
          <w:rFonts w:hint="cs"/>
          <w:rtl/>
        </w:rPr>
        <w:t>וכן מבואר בראשונים בסוגיין (עי' נימו"י ור"ן ועוד) שהק' על הדיעה של הגאונים שקנין אתן לא מהני, וז"ל הר"ן: "אמרו בשם הגאוני' ז"ל דה"ה לאומ' לחברו אתן לך מאתים זוז וקנו מידו דלא מהני וקנין דברי' בעלמ' הוא, וא"ת דהא אמרי' בפ' בתרא דע"ז ההוא גברא דאמ' ליה לחבריה כי מזביננא לה להאי ארעא לדידך מזביננא לה במאה אזל זבנה במאה ועשרי' אמר רב כהנא ור' יעקב מנהר פקוד אמ' האי זוזי אנסוה, וקי"ל כותיה, אלמ' טעמא דזבנה במאה ועשרי' הא זבנה במאה כולהו מודו דקנה קמא, ואמאי קנין דברים הוא, איכא למימ', דההיא בדא"ל מעכשו וקנו מידו דלאו קנין דברים הוא אלא מוכר בתנאי הוא" וכו' ע"ש.</w:t>
      </w:r>
    </w:p>
    <w:p w:rsidR="001D192A" w:rsidRDefault="001D192A" w:rsidP="005868C6">
      <w:pPr>
        <w:pStyle w:val="a2"/>
        <w:rPr>
          <w:rtl/>
        </w:rPr>
      </w:pPr>
      <w:r>
        <w:rPr>
          <w:rFonts w:hint="cs"/>
          <w:rtl/>
        </w:rPr>
        <w:t>ולכ' צ"ע בדבריהם, דאמאי הק' רק על הדיעה דקנין אתן אינו מועיל, והרי גם להדיעה דקנין אתן מהני ק' אמאי אי "זבנה במאה כולהו מודו דקנה קמא", והרי גם למ"ד דאתן מהני הוא רק קנין על הנתינה, והיינו (בנידו"ז) על מעשה המכירה של המוכר, ולמה נימא מצד הך קנין (אף להדיעות דמועיל) דעי"ז קנה קמא (וכה"ק בחידושי ר"ש)?</w:t>
      </w:r>
    </w:p>
    <w:p w:rsidR="001D192A" w:rsidRDefault="001D192A" w:rsidP="005868C6">
      <w:pPr>
        <w:pStyle w:val="a2"/>
        <w:rPr>
          <w:rtl/>
        </w:rPr>
      </w:pPr>
      <w:r>
        <w:rPr>
          <w:rFonts w:hint="cs"/>
          <w:rtl/>
        </w:rPr>
        <w:t xml:space="preserve">ומבואר כמשנ"ת, דלמ"ד דקנין אתן מהני היינו משום דחשיב כמו ששעבד נכסיו מעכשיו, וא"כ לדידיה קנה קמא דכבר נקנה לו מעיקרא קודם שקנאה השני. </w:t>
      </w:r>
    </w:p>
    <w:p w:rsidR="001D192A" w:rsidRDefault="001D192A" w:rsidP="005868C6">
      <w:pPr>
        <w:pStyle w:val="a6"/>
        <w:rPr>
          <w:rtl/>
        </w:rPr>
      </w:pPr>
      <w:r>
        <w:rPr>
          <w:rFonts w:hint="cs"/>
          <w:rtl/>
        </w:rPr>
        <w:t>דעת הסמ"ע בגדר קנין אתן, ויסוד לשיטתו</w:t>
      </w:r>
    </w:p>
    <w:p w:rsidR="001D192A" w:rsidRDefault="001D192A" w:rsidP="005868C6">
      <w:pPr>
        <w:pStyle w:val="a2"/>
        <w:rPr>
          <w:rtl/>
        </w:rPr>
      </w:pPr>
      <w:r>
        <w:rPr>
          <w:rFonts w:hint="cs"/>
          <w:rtl/>
        </w:rPr>
        <w:t xml:space="preserve">אבל עי' בסמ"ע בסי' רמ"ה סק"ב שכ' [עמ"ש הרמ"א שם בס"ב: "ויש אומרים שאם קנו מידו, מהני לשון אתן, ומהרי"ו פסק כסברא ראשונה (דלא מהני ל' אתן), ולכן כתב דהכותב לאשתו בשעת השידוכין לעשות לה כתובה גדולה לא זכתה כל זמן שלא כתב לה, ולכן נהגו לעשות תנאים חדשים בשעת החופה"], שכ' "יש מקשים מאי מועילים תנאים שניים יותר מתנאים ראשונים, ואי משום דבשעת חופה עושין תנאים שניים בלשון חיוב וקבלה אנפשו דמשעבד בו מיד ואפילו בדבר שלא בא לעולם וכמ"ש הטור חו"מ סימן ס' [סעיף י'], או (דקנה) [דמקנה] לו בקנין סודר מעכשיו דמהני אפילו בקנין אתן דלא להוי כקנין דברים, וכמ"ש הטור בריש סימן רמ"ה [סעיף ה'] ז"ל, דכיון שאמר מעכשיו אין זה לשון הבטחה אלא בהאי שטרא או בהאי קנין מקנה ליה גופא דארעא, א"כ בתנאים ראשונים נמי לעבדו הכי </w:t>
      </w:r>
      <w:r>
        <w:rPr>
          <w:rFonts w:hint="cs"/>
          <w:rtl/>
        </w:rPr>
        <w:lastRenderedPageBreak/>
        <w:t xml:space="preserve">שיחייב נפשו או יקנה לו מעכשיו דיחול עליו החיוב ולא יצטרכו עוד לתנאים חדשים". </w:t>
      </w:r>
    </w:p>
    <w:p w:rsidR="001D192A" w:rsidRDefault="001D192A" w:rsidP="005868C6">
      <w:pPr>
        <w:pStyle w:val="a2"/>
        <w:rPr>
          <w:rtl/>
        </w:rPr>
      </w:pPr>
      <w:r>
        <w:rPr>
          <w:rFonts w:hint="cs"/>
          <w:rtl/>
        </w:rPr>
        <w:t>ומבאר בארוכה שהקנין הראשון הוי קנין אתן, כי "בשעת כתיבת התנאים אינו רוצה שום צד משניהם לשעבד נפשם או להקנות בקנין מעכשיו בכל מאי דפסקו אנפשם ליתן לו בתו שהיא ברשותו וליתן לנדוניתה סך כך וכך, מיראה שמא יתחרט אחד מהצדדים מאיזה סיבה וירצה לחזור בהשידוכין, ומשו"ה אינו מקבל עליו אלא בקנין אתן כך וכך דאינו חל" משא"כ "בשעת חופה דאז משם והלאה תו אין אחד מסופק שמא יחזרו מהדדי, ומשו"ה רגילין לעשות תנאים חדשים, והיינו דמה שכבר קיבלו אנפשם בקנין אתן מחייבין עכשיו נפשם בשעבוד גמור ובקנין מעכשיו דמועיל וכנ"ל".</w:t>
      </w:r>
    </w:p>
    <w:p w:rsidR="001D192A" w:rsidRDefault="001D192A" w:rsidP="005868C6">
      <w:pPr>
        <w:pStyle w:val="a2"/>
        <w:rPr>
          <w:rtl/>
        </w:rPr>
      </w:pPr>
      <w:r>
        <w:rPr>
          <w:rFonts w:hint="cs"/>
          <w:rtl/>
        </w:rPr>
        <w:t>ובהמשך דבריו כ' "והא דסיים שם וכתב ז"ל, דכיון דקיבל עליו בקנין סודר צריך ליתן ולקיים מה שקיבל עליו בקנין סודר לעשות לה כתובה גדולה כמו שהתנה כו', לא כ"כ אלא למ"ד דס"ל דקנין אתן מהני, וכמ"ש שם בהדיא לפני זה, ע"ש, ואפילו לפי דבריו סיים וכתב שם דכל זמן שלא נתן לא זכתה האשה, ור"ל דאין בידינו אלא להחרימו או לכופו בשוטים אבל לא לירד לנכסיו, א"נ אם כבר מת קודם שקיים מה שקיבל עליו לעשות לה כתובה גדולה לא זכתה מכח הקנין לירד לנכסיו ולגבות לה".</w:t>
      </w:r>
    </w:p>
    <w:p w:rsidR="001D192A" w:rsidRDefault="001D192A" w:rsidP="005868C6">
      <w:pPr>
        <w:pStyle w:val="a2"/>
        <w:rPr>
          <w:rtl/>
        </w:rPr>
      </w:pPr>
      <w:r>
        <w:rPr>
          <w:rFonts w:hint="cs"/>
          <w:rtl/>
        </w:rPr>
        <w:t>ומבואר דמפרש דגדר קנין אתן הוא קנין על מעשה הנתינה אבל לא שעבוד נכסים. ולכ' הדברים תמוהים, הן מצד הרמ"ה והרא"ש, שהם מקור הך דינא, דנראים כסותרים את דבריו, וכמשנ"ת, והן מצד הגמ' בסוגיא, דלכ' סותר דבריו, דאם שייך קנין על פעולה גם בלי שעבוד נכסים, א"כ אמאי קאמר בסוגיין דהקנין על פעולת החלוקה הוי קנין דברים בעלמא, ומהו החילוק בין קנין על חלוקת חחצר וקנין אתן?</w:t>
      </w:r>
    </w:p>
    <w:p w:rsidR="001D192A" w:rsidRDefault="001D192A" w:rsidP="005868C6">
      <w:pPr>
        <w:pStyle w:val="a2"/>
        <w:rPr>
          <w:rtl/>
        </w:rPr>
      </w:pPr>
      <w:r>
        <w:rPr>
          <w:rFonts w:hint="cs"/>
          <w:rtl/>
        </w:rPr>
        <w:t>ועי' בב"ש לאבהע"ז סי' נ"א סק"י דמפורש בדבריו שני הפירושים שאפ"ל בקנין אתן, וז"ל בא"ד: "ויש לפרש דברי מהרי"ו שם בתשו' (היינו הדיעה שקנין אתן מהני) בשני אופנים, א' קנין אתן מהני היינו אם נעשה קנין סודר ליתן לא' מתנה זכה אותו פלוני במתנה ואם מת הנותן צריכים בניו לקיים ומכל שכן אם הוא חי דצריך לקיים ומוציאים ממנו . . עוד יש לפרש בע"א אפילו אם עשה ק"ס ליתן מתנה לפלוני אין שום זכו' להמקבל אלא כופין את הנותן לקיים הקנין ואם מת ולא נתן אין מוציאין מיורשיו", וצ"ב כנ"ל, מהו יסוד האופן הב' שקנין אתן מהני, ומ"מ הוא רק התחייבות ליתן ולא זכות ושעבוד בגוף הממון?</w:t>
      </w:r>
    </w:p>
    <w:p w:rsidR="001D192A" w:rsidRDefault="001D192A" w:rsidP="005868C6">
      <w:pPr>
        <w:pStyle w:val="a2"/>
        <w:rPr>
          <w:rtl/>
        </w:rPr>
      </w:pPr>
      <w:r>
        <w:rPr>
          <w:rFonts w:hint="cs"/>
          <w:rtl/>
        </w:rPr>
        <w:lastRenderedPageBreak/>
        <w:t>ומה דמבואר מזה לכ' הוא דמפרש סוגיין כפי' הרמב"ם דמפי' הרמב"ם הרי יוצא דמועיל קנין על פעולה, והחיסרון בחלוקה (קודם תי' הגמ' דקנו מיני' ברוחות) הוא מטעם אחר, וא"כ הן הן דברי הסמ"ע.</w:t>
      </w:r>
    </w:p>
    <w:p w:rsidR="001D192A" w:rsidRDefault="001D192A" w:rsidP="005868C6">
      <w:pPr>
        <w:pStyle w:val="a2"/>
        <w:rPr>
          <w:rtl/>
        </w:rPr>
      </w:pPr>
      <w:r>
        <w:rPr>
          <w:rFonts w:hint="cs"/>
          <w:rtl/>
        </w:rPr>
        <w:t xml:space="preserve">ובביאור סברתם אפ"ל: הנה מבואר בראשונים בביאור החיסרון דקנין דברים משום דבכל קנין צ"ל דבר מסויים שנקנה, ובלי זה לא שייך קנין (עי' ברש"י בסוגיין וביד רמ"ה בתחילתו, ועי' בל' רבינו גרשום בסוגיין "כלומר [איזה] קנין הוא עיקר כגון מתנה או מכירה או שום דבר שמראה לו החפץ שנותן למקבל וקונין מידו על כך אבל הכא שאדם אומר לחבירו ניטול קנין שנחלוק כגון זה קנין דברים בעלמא הוא דלא נברר על מה נוטל קנין ואכתי ליהדרו בהו", והיינו דהקנין צ"ל דבר מבורר). </w:t>
      </w:r>
    </w:p>
    <w:p w:rsidR="001D192A" w:rsidRDefault="001D192A" w:rsidP="005868C6">
      <w:pPr>
        <w:pStyle w:val="a2"/>
        <w:rPr>
          <w:rtl/>
        </w:rPr>
      </w:pPr>
      <w:r>
        <w:rPr>
          <w:rFonts w:hint="cs"/>
          <w:rtl/>
        </w:rPr>
        <w:t>והנה באמת בחלוקה דחצר השותפות הי' אפ"ל דהחלוקה שייך בה קנין, דחלק זה של החצר מעיקרא היתה שייכת לתרווייהו, ועכשיו שייכת לו בלבד (ויש לו הזכות למנוע את חבירו משם), וא"כ שפיר נקנה לו דבר שלא הי' שייך אליו מעיקרא. ומ"מ מק' דהוי קנין דברים בעלמא, דאף לאחר הקנין אין לו זכות בחלק מסויים ומבורר של החצר, וא"כ הרי מה שהקנין משעבד לו הוא רק בעלות בחצי החצר, וזה יש לו גם קודם לכן, כי ע"י עצם השותפות ה"ה בעלים בחצי חצר, וא"כ לא נקנה מידי (משא"כ בקנין אתן, שאומר שיתן לו מעות, הרי אף שאין המעות מסויימות, מ"מ נשתעבד ליתן לו סכום מעות שלא הי' מחוייב ליתן לו קודם לכן, והקנין הוי דבר מבורר, והיינו שאפשר לברר ולסיים מה שנקנה וניתוסף אצל הקונה שלא הי' לו קודם לכן).</w:t>
      </w:r>
    </w:p>
    <w:p w:rsidR="001D192A" w:rsidRDefault="001D192A" w:rsidP="005868C6">
      <w:pPr>
        <w:pStyle w:val="a2"/>
        <w:rPr>
          <w:rtl/>
        </w:rPr>
      </w:pPr>
      <w:r>
        <w:rPr>
          <w:rFonts w:hint="cs"/>
          <w:rtl/>
        </w:rPr>
        <w:t>ועפ"ז יש לבאר סברת הרמב"ם דבקנו מידם שזה רצה ברוח פלונית וזה רצה ברוח פלונית לא הוי קנין דברים, דמאחר שקנו על דבר המסויים, שוב נקנה ונשתעבד לו דבר שלא הי' לו עד אז, דהיינו הבעלות הבלעדית (למעט חבירו) בחלק מסויים של החצר. וא"ש לפ"ז דעת הסמ"ע דקנין אתן הוי קנין על נתינה שלאח"כ, ובחלוקת השדה, הרי אם לא סיימו חלק מסויים של החצר, הרי לא שייך בזה קנין, אבל בדבר מסויים, כגון נתינת מעות, שפיר מחייב הקנין את מעשה הנתינה שלאח"כ, אף שעד אז ליכא שעבוד נכסים (שלכן אם מת אין גובה מן היורשים, וכמ"ש הסמ"ע.</w:t>
      </w:r>
    </w:p>
    <w:p w:rsidR="001D192A" w:rsidRDefault="001D192A" w:rsidP="005868C6">
      <w:pPr>
        <w:pStyle w:val="a6"/>
        <w:rPr>
          <w:rtl/>
        </w:rPr>
      </w:pPr>
      <w:r>
        <w:rPr>
          <w:rFonts w:hint="cs"/>
          <w:rtl/>
        </w:rPr>
        <w:t>דקדוקים דכ"ה דעת רש"י</w:t>
      </w:r>
    </w:p>
    <w:p w:rsidR="001D192A" w:rsidRDefault="001D192A" w:rsidP="005868C6">
      <w:pPr>
        <w:pStyle w:val="a2"/>
        <w:rPr>
          <w:rtl/>
        </w:rPr>
      </w:pPr>
      <w:r>
        <w:rPr>
          <w:rFonts w:hint="cs"/>
          <w:rtl/>
        </w:rPr>
        <w:t xml:space="preserve">ונראה דכד נדקדק, הנה משמע כן בפרש"י בסוגיין, דז"ל רש"י (בד"ה ברוחות): "זה בורר לו חלק מזרחי וזה בורר לו חלק מערבי וקנו מידם ומעתה נקנה חלק מזרחי </w:t>
      </w:r>
      <w:r>
        <w:rPr>
          <w:rFonts w:hint="cs"/>
          <w:rtl/>
        </w:rPr>
        <w:lastRenderedPageBreak/>
        <w:t>לזה ואין לזה חלק בו וכן השני לחבירו". והנה אם נפרש כוונת רש"י כמשנת"ל (וכמו שמפורש ביד רמ"ה) דכוונת התי' הוא שאכן חילקו את החצר ע"י קנין, א"כ כל האריכות של רש"י אין לה הבנה כלל, דלמה לי' למימר כל ההקדמה זה בורר וכו', ולו הול"ל אלא "כל אחד קנה הרוח שלו" וכיו"ב (או בקיצור עוד יותר</w:t>
      </w:r>
      <w:r>
        <w:rPr>
          <w:rStyle w:val="FootnoteReference"/>
          <w:rtl/>
        </w:rPr>
        <w:footnoteReference w:id="7"/>
      </w:r>
      <w:r>
        <w:rPr>
          <w:rFonts w:hint="cs"/>
          <w:rtl/>
        </w:rPr>
        <w:t xml:space="preserve">)? ולכ' משמע להדיא מל' רש"י כפי' הרמב"ם בגמ' (ודלא כהרמ"ה), דגם להתי' הנה "רצו" דקתני במתני' הוי דוקא, דרצו לחלוק ועדיין לא חילקו, ומ"מ לא הוי הקנין ע"ז קנין דברים בעלמא, מכיון שקודם הקנין ביררו להם כ"א הרוח שלו, אשר עי"ז הוי קנין על דבר מסויים, וכמשנ"ת. ולפ"ז צ"ל דמ"ש רש"י בהמשך דבריו "ומעתה </w:t>
      </w:r>
      <w:r>
        <w:rPr>
          <w:rFonts w:hint="cs"/>
          <w:b/>
          <w:bCs/>
          <w:rtl/>
        </w:rPr>
        <w:t>נקנה</w:t>
      </w:r>
      <w:r>
        <w:rPr>
          <w:rFonts w:hint="cs"/>
          <w:rtl/>
        </w:rPr>
        <w:t>", אין הכוונה שנקנה ונעשה כבר שלו, כ"א שמבאר על מה חלה הקנין (כיון דבעינן דבר הנקנה), וע"ז מבאר דגם חלוקת החצר הוי דבר הנקנה, כיון דע"י החלוקה שייך אליו בלבדו ואין לחבירו חלק בה, וכמשנת"ל בדעת הרמב"ם, ובמילא ע"י קנין זה נתחייבו לחלוק ולא הוי קנין דברים בעלמא. ועצ"ע.</w:t>
      </w:r>
    </w:p>
    <w:p w:rsidR="001D192A" w:rsidRDefault="001D192A" w:rsidP="005868C6">
      <w:pPr>
        <w:pStyle w:val="a2"/>
        <w:rPr>
          <w:rtl/>
        </w:rPr>
      </w:pPr>
      <w:r>
        <w:rPr>
          <w:rFonts w:hint="cs"/>
          <w:rtl/>
        </w:rPr>
        <w:t>ואם כנים הדברים יומתק עוד ענין, דהנה בהתי' של רב אשי (שהלך זה בתוך שלו והחזיק, בד"ה והחזיק) כ' רש"י: (והחזיק) "בחלקו רפק ביה פורתא וקרקע נקנה בחזקה אחרי אשר רצו בשעת חלוקה". ולכ' סיום דברי רש"י "אחרי אשר רצו בשעת חלוקה" אין להם הבנה, ומה בא להוסיף בזה, ומה לא הי' עדיין מובן בהסברת הקנין של חזקה? ולכ' מבואר דכוונתו ליישב הקושיא דלעיל, דמאחר דתנן במתני' שע"י ש</w:t>
      </w:r>
      <w:r>
        <w:rPr>
          <w:rFonts w:hint="cs"/>
          <w:b/>
          <w:bCs/>
          <w:rtl/>
        </w:rPr>
        <w:t>רצו</w:t>
      </w:r>
      <w:r>
        <w:rPr>
          <w:rFonts w:hint="cs"/>
          <w:rtl/>
        </w:rPr>
        <w:t xml:space="preserve"> לחלוק חייבים לבנות, וע"ז בנוי קושיית הגמ' מעיקרא (וכמשנת"ל), א"כ איך מתרץ רב אשי הקושיא, דכיון דכ"א החזיק, דהיינו קנין גמור, איך מיושב הל' "רצו"? וע"ז מבאר רש"י דגם להתי' דר' אשי מתיישב הל' רצו, דקנין זה דחזקה אינו מועיל ע"י דרצו (ויש לפרש זה ע"ד מ"ש התוס' ד"ה רב אשי, דכיון דרצו בשעת חלוקה הוי כאילו אמרו לך חזק וקני, אבל בלא זה לא הי' מועיל החזקה דבעינן לך חזק וקני, אלא שהתוס' כ' זה ליישב מהו החידוש של רב אשי על תי' הראשון, וברש"י מדוייק שבא בזה ליישב הדיוק דרצו, וכנ"ל), וא"כ שפיר קתני רצו אף לפי התי' של רב אשי.</w:t>
      </w:r>
    </w:p>
    <w:p w:rsidR="001D192A" w:rsidRDefault="001D192A" w:rsidP="005868C6">
      <w:pPr>
        <w:pStyle w:val="a2"/>
        <w:rPr>
          <w:rtl/>
        </w:rPr>
      </w:pPr>
      <w:r>
        <w:rPr>
          <w:rFonts w:hint="cs"/>
          <w:rtl/>
        </w:rPr>
        <w:t xml:space="preserve">וא"כ, ממה שלא הוקשה כן לרש"י בתי' הא' שלהגמ', מבואר דלתי' הא' דר"י אכן מתיישב הל' רצו, ורק לתי' דר' אשי הי' קושי בזה. והיינו כנ"ל, דלתי' דר' יוחנן, הנה מה דקתני רצו היינו לפי שעדיין לא עשו קנין ולא חלקו את החצר, ומ"מ ע"י שקנו לחלוק ברוחות (לאחרי שבירר כ"א חלקו) לא הוי קנין דברים בעלמא וחייבים לבנות כותל. ואילו לתי' ר' אשי שהלך זה כו' והחזיק, ונמצא שכבר חלקו החצר, מאי </w:t>
      </w:r>
      <w:r>
        <w:rPr>
          <w:rFonts w:hint="cs"/>
          <w:rtl/>
        </w:rPr>
        <w:lastRenderedPageBreak/>
        <w:t>דקתני במתני' רצו הוא מטעם אחר, משום דאיירינן בקנין כזו שאינה מועלת כ"א ע"י שרצו מעיקרא (ובמילא מיושב הוספת ר' אשי על התי' שלפנ"ז).</w:t>
      </w:r>
    </w:p>
    <w:p w:rsidR="001D192A" w:rsidRDefault="001D192A" w:rsidP="005868C6">
      <w:pPr>
        <w:pStyle w:val="a6"/>
        <w:rPr>
          <w:rtl/>
        </w:rPr>
      </w:pPr>
      <w:r>
        <w:rPr>
          <w:rFonts w:hint="cs"/>
          <w:rtl/>
        </w:rPr>
        <w:t>דברי הטור בשיטת הרא"ש וביאור הב"י, והתמיה בדבריו</w:t>
      </w:r>
    </w:p>
    <w:p w:rsidR="001D192A" w:rsidRDefault="001D192A" w:rsidP="005868C6">
      <w:pPr>
        <w:pStyle w:val="a2"/>
        <w:rPr>
          <w:rtl/>
        </w:rPr>
      </w:pPr>
      <w:r>
        <w:rPr>
          <w:rFonts w:hint="cs"/>
          <w:rtl/>
        </w:rPr>
        <w:t>והנה עי' בטור סי' קע"ג שהביא לדברי הרמב"ם דלעיל, וז"ל: "וכתב הרמב"ם ז"ל אם קנו מידם שזה רצה ברוח פלוני וזה רצה ברוח פלוני אין יכולין לחזור בהן וא"א הרא"ש ז"ל כתב דכה"ג קנין דברים בעלמא הוא אא"כ בירר זה רוח פלוני וזה רוח פלוני וקנו מידם ע"ז". ובמ"ש הטור שהרא"ש חולק על דברי הרמב"ם, ע"ש בב"י בביאור יסוד דברי הרא"ש בזה וז"ל: "אני לא מצאתי שהרא"ש כתב דבכי האי גונא הוי קנין דברים אלא כתב (סי' ג) סתם דברי רש"י וסובר רבינו דממילא משמע דכל דלא הוי כי האי גונא הוי קנין דברים בעלמא והחילוק שבין דברי הרמב"ם ומה שסובר רבינו להרא"ש נראה לי שהוא דלהרמב"ם לא הוזכר הבירור עד שעת הקנין שהוא נוטל קנין ולהרא"ש תחלה ביררו ואחר כך נטלו קנין", וע"ש בב"ח מ"ש בזה, והדברים תמוהים דהרי סדר הדברים ברא"ש שלפנינו הם כמו ברמב"ם, ועי' בפרישה שם אות ב' שתמה ע"ד הב"י, וע"ש מה שפי'.</w:t>
      </w:r>
    </w:p>
    <w:p w:rsidR="001D192A" w:rsidRDefault="001D192A" w:rsidP="005868C6">
      <w:pPr>
        <w:pStyle w:val="a2"/>
        <w:rPr>
          <w:rtl/>
        </w:rPr>
      </w:pPr>
      <w:r>
        <w:rPr>
          <w:rFonts w:hint="cs"/>
          <w:rtl/>
        </w:rPr>
        <w:t>ולולא דבריהם הי' אפ"ל להיפך, דמשמע מדברי הרא"ש כדברי הרמב"ם וכמשנת"ל בפרש"י, דהנה ז"ל הרא"ש שם בס"ג: "כשקנו מידן ברוחות פלוני לוקח לו לחלקו רוח מזרחית ופלוני רוח מערבית". ולכ' הול"ל בקיצור ובפשטות: "שפלוני קנה רוח מזרחית ופלוני קנה רוח מערבית" או בקיצור יותר "שקנו הרוחות עצמם". וגם מהו הל' "לוקח" שהוא ל' עתיד, ולא כ' "לקח" (שהי' עכ"פ ע"ד קנה)? ומשמע דהכוונה כדברי הרמב"ם דאף שלא חלקו עדיין, מכיון מכיון שהקנין לא הי' על חלוקה סתם, כ"א הקנין הי' בפרטיות, ע"ז שפלוני יקח רוח פלוני וכו', שוב אי"ז קנין דברים בעלמא.</w:t>
      </w:r>
    </w:p>
    <w:p w:rsidR="001D192A" w:rsidRDefault="001D192A" w:rsidP="005868C6">
      <w:pPr>
        <w:pStyle w:val="a2"/>
        <w:rPr>
          <w:rtl/>
        </w:rPr>
      </w:pPr>
      <w:r>
        <w:rPr>
          <w:rFonts w:hint="cs"/>
          <w:rtl/>
        </w:rPr>
        <w:t>וסימוכין לדבר, דהנה התוס' ועוד ראשונים הק' על ר' אשי, ותוכן קושייתם הוא דמה מוסיף ר' אשי על התי' שלפניו, והרי זה רק שינוי ב</w:t>
      </w:r>
      <w:r>
        <w:rPr>
          <w:rFonts w:hint="cs"/>
          <w:b/>
          <w:bCs/>
          <w:rtl/>
        </w:rPr>
        <w:t>סוג</w:t>
      </w:r>
      <w:r>
        <w:rPr>
          <w:rFonts w:hint="cs"/>
          <w:rtl/>
        </w:rPr>
        <w:t xml:space="preserve"> הקנין, אבל זהו אותוח התי', ובל' התוס' (ד"ה רב אשי) "תימה לר"י מה בא רב אשי להוסיף וכי איצטריך לאשמועינן דחזקה מועלת </w:t>
      </w:r>
      <w:r>
        <w:rPr>
          <w:rFonts w:hint="cs"/>
          <w:b/>
          <w:bCs/>
          <w:rtl/>
        </w:rPr>
        <w:t>כמו קנין</w:t>
      </w:r>
      <w:r>
        <w:rPr>
          <w:rFonts w:hint="cs"/>
          <w:rtl/>
        </w:rPr>
        <w:t xml:space="preserve">", ועד"ז ברמב"ן "יש מפרשים שדקדקו בה מאי קמ"ל רב אשי </w:t>
      </w:r>
      <w:r>
        <w:rPr>
          <w:rFonts w:hint="cs"/>
          <w:b/>
          <w:bCs/>
          <w:rtl/>
        </w:rPr>
        <w:t>מה לי קנין דמתרץ ר' יוחנן מה לי חזקה</w:t>
      </w:r>
      <w:r>
        <w:rPr>
          <w:rFonts w:hint="cs"/>
          <w:rtl/>
        </w:rPr>
        <w:t xml:space="preserve">", וכעי"ז ברשב"א ועוד. והנה גם הרא"ש שם הק' קושיא זו, וז"ל: "תימה מאי קמ"ל רב אשי אכתי לא שמעינן דקרקע נקנית בחזקה", הרי דהרא"ש לא הזכיר כלל בקושייתו שחזקה מועלת </w:t>
      </w:r>
      <w:r>
        <w:rPr>
          <w:rFonts w:hint="cs"/>
          <w:b/>
          <w:bCs/>
          <w:rtl/>
        </w:rPr>
        <w:t>כמו קנין</w:t>
      </w:r>
      <w:r>
        <w:rPr>
          <w:rFonts w:hint="cs"/>
          <w:rtl/>
        </w:rPr>
        <w:t xml:space="preserve">, או שר' אשי הוי כמו ר' יוחנן וכיו"ב כמו כל שא"ר הנ"ל, כ"א הק' קושיא בפנ"ע, דסוכ"ס מהו החידוש בדברי ר' אשי, הרי יודעים שחזקה קונה. ולהנ"ל </w:t>
      </w:r>
      <w:r>
        <w:rPr>
          <w:rFonts w:hint="cs"/>
          <w:rtl/>
        </w:rPr>
        <w:lastRenderedPageBreak/>
        <w:t xml:space="preserve">יומתק, דלהרא"ש אין התי' של ר' יוחנן כמו התי' של ר' אשי, ואדרבא מיגרע גרע כו' וכמשנ"ת. אלא דכנ"ל, הרי משמע מהטור והפוסקים דהרא"ש חלוק על הרמב"ם [אם לא שנאמר דכוונת הטור ג"כ כנ"ל, דהא כ' (בדעת הרא"ש) דבעינן "בירר זה רוח פלוני וזה רוח פלוני </w:t>
      </w:r>
      <w:r>
        <w:rPr>
          <w:rFonts w:hint="cs"/>
          <w:b/>
          <w:bCs/>
          <w:rtl/>
        </w:rPr>
        <w:t>וקנו מידם ע"ז</w:t>
      </w:r>
      <w:r>
        <w:rPr>
          <w:rFonts w:hint="cs"/>
          <w:rtl/>
        </w:rPr>
        <w:t>", ולכ' מהו שכ' שקנו מידם ע"ז, והול"ל "וקנוה אותם" היינו שקנו הרוחות עצמם וכיו"ב, ומשמע דכוונתו כנ"ל דהקנין הוא על החלוקה, ולא שזה גופא הוא החלוקה. אלא שלפ"ז צ"ב החילוק בין הרמב"ם להרא"ש, ומשמע מדבריהם דהחילוק הוא אם ביררו קודם או לא, וצ"ב מהו החילוק בזה (אבל לפ"ז יתיישבו דברי הב"י), ועצ"ע].</w:t>
      </w:r>
    </w:p>
    <w:p w:rsidR="001D192A" w:rsidRDefault="00CF0358" w:rsidP="005868C6">
      <w:pPr>
        <w:pStyle w:val="a6"/>
        <w:rPr>
          <w:rtl/>
        </w:rPr>
      </w:pPr>
      <w:r>
        <w:rPr>
          <w:noProof/>
        </w:rPr>
        <w:drawing>
          <wp:inline distT="0" distB="0" distL="0" distR="0" wp14:anchorId="117817B2" wp14:editId="4731CF72">
            <wp:extent cx="542925" cy="171450"/>
            <wp:effectExtent l="0" t="0" r="9525" b="0"/>
            <wp:docPr id="47"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Pr="00816BC9" w:rsidRDefault="009D1EE2" w:rsidP="005868C6">
      <w:pPr>
        <w:pStyle w:val="a"/>
        <w:rPr>
          <w:rFonts w:asciiTheme="majorBidi" w:hAnsiTheme="majorBidi" w:cstheme="majorBidi"/>
          <w:rtl/>
        </w:rPr>
      </w:pPr>
      <w:bookmarkStart w:id="58" w:name="_Toc432721243"/>
      <w:r>
        <w:rPr>
          <w:rFonts w:hint="cs"/>
          <w:rtl/>
        </w:rPr>
        <w:t>קונס עצמו בריבית</w:t>
      </w:r>
      <w:bookmarkEnd w:id="58"/>
    </w:p>
    <w:p w:rsidR="009D1EE2" w:rsidRPr="00816BC9" w:rsidRDefault="009D1EE2" w:rsidP="00A358CD">
      <w:pPr>
        <w:pStyle w:val="a0"/>
        <w:rPr>
          <w:rFonts w:asciiTheme="majorBidi" w:hAnsiTheme="majorBidi" w:cstheme="majorBidi"/>
          <w:rtl/>
          <w:lang w:val="he-IL"/>
        </w:rPr>
      </w:pPr>
      <w:bookmarkStart w:id="59" w:name="_Toc432721244"/>
      <w:r>
        <w:rPr>
          <w:rFonts w:hint="cs"/>
          <w:rtl/>
          <w:lang w:val="he-IL"/>
        </w:rPr>
        <w:t>הרב שבתאי טייר</w:t>
      </w:r>
      <w:bookmarkEnd w:id="59"/>
    </w:p>
    <w:p w:rsidR="009D1EE2" w:rsidRDefault="009D1EE2" w:rsidP="005868C6">
      <w:pPr>
        <w:pStyle w:val="a2"/>
        <w:rPr>
          <w:rFonts w:eastAsia="Helvetica" w:hAnsi="Helvetica" w:cs="Helvetica"/>
          <w:rtl/>
        </w:rPr>
      </w:pPr>
      <w:r>
        <w:rPr>
          <w:rFonts w:hint="cs"/>
          <w:rtl/>
          <w:lang w:val="he-IL"/>
        </w:rPr>
        <w:t>פסק אדה״ז בהל׳ רבית סעי׳ מו שמותר לקבל מעות ולהקנות להנותן בקנין סודר</w:t>
      </w:r>
      <w:r>
        <w:rPr>
          <w:rFonts w:ascii="Times"/>
          <w:rtl/>
        </w:rPr>
        <w:t xml:space="preserve">, </w:t>
      </w:r>
      <w:r>
        <w:rPr>
          <w:rFonts w:hint="cs"/>
          <w:rtl/>
          <w:lang w:val="he-IL"/>
        </w:rPr>
        <w:t>שאם לא יתננה לו לזמן פלוני</w:t>
      </w:r>
      <w:r>
        <w:rPr>
          <w:rFonts w:ascii="Times"/>
          <w:rtl/>
        </w:rPr>
        <w:t xml:space="preserve">, </w:t>
      </w:r>
      <w:r>
        <w:rPr>
          <w:rFonts w:hint="cs"/>
          <w:rtl/>
          <w:lang w:val="he-IL"/>
        </w:rPr>
        <w:t>יתחייב בקנין סודר זה מעכשיו לפרוע בעדה אפי</w:t>
      </w:r>
      <w:r>
        <w:rPr>
          <w:rFonts w:ascii="Times"/>
          <w:lang w:val="ru-RU"/>
        </w:rPr>
        <w:t>'</w:t>
      </w:r>
      <w:r>
        <w:rPr>
          <w:rFonts w:ascii="Times" w:hint="cs"/>
          <w:rtl/>
          <w:lang w:val="ru-RU"/>
        </w:rPr>
        <w:t xml:space="preserve"> </w:t>
      </w:r>
      <w:r>
        <w:rPr>
          <w:rFonts w:hint="cs"/>
          <w:rtl/>
          <w:lang w:val="he-IL"/>
        </w:rPr>
        <w:t>כפול משוויה</w:t>
      </w:r>
      <w:r>
        <w:rPr>
          <w:rFonts w:ascii="Times"/>
          <w:rtl/>
        </w:rPr>
        <w:t>.</w:t>
      </w:r>
    </w:p>
    <w:p w:rsidR="009D1EE2" w:rsidRDefault="009D1EE2" w:rsidP="005868C6">
      <w:pPr>
        <w:pStyle w:val="a2"/>
        <w:rPr>
          <w:rFonts w:eastAsia="Helvetica" w:hAnsi="Helvetica" w:cs="Helvetica"/>
          <w:rtl/>
        </w:rPr>
      </w:pPr>
      <w:r>
        <w:rPr>
          <w:rFonts w:hint="cs"/>
          <w:rtl/>
          <w:lang w:val="he-IL"/>
        </w:rPr>
        <w:t>ומסביר</w:t>
      </w:r>
      <w:r>
        <w:rPr>
          <w:rFonts w:ascii="Times"/>
          <w:rtl/>
        </w:rPr>
        <w:t xml:space="preserve">, </w:t>
      </w:r>
      <w:r>
        <w:rPr>
          <w:rFonts w:hint="cs"/>
          <w:rtl/>
          <w:lang w:val="he-IL"/>
        </w:rPr>
        <w:t>״כי אין זה שכר המתנת הפרעון שהוא ריבוי ממון שמתרבה בהמשך הזמן אלא קנס הוא שקנס את עצמו ומיד שעבר הזמן ולא נתנה לו ברגע ההוא נתחייב בקנס כולו</w:t>
      </w:r>
      <w:r>
        <w:rPr>
          <w:rFonts w:ascii="Times"/>
          <w:rtl/>
        </w:rPr>
        <w:t xml:space="preserve">. </w:t>
      </w:r>
      <w:r>
        <w:rPr>
          <w:rFonts w:hint="cs"/>
          <w:rtl/>
          <w:lang w:val="he-IL"/>
        </w:rPr>
        <w:t>וכיון שהוא דרך קנס אין לחוש במה שפורע לו במעות כמו שחששו בזה בשאר כל מקדים מעות על הסחורה</w:t>
      </w:r>
      <w:r>
        <w:rPr>
          <w:rFonts w:cs="Times" w:hint="cs"/>
          <w:rtl/>
          <w:lang w:val="he-IL"/>
        </w:rPr>
        <w:t xml:space="preserve"> </w:t>
      </w:r>
      <w:r>
        <w:rPr>
          <w:rFonts w:ascii="Times" w:hint="cs"/>
          <w:rtl/>
          <w:lang w:val="pt-PT"/>
        </w:rPr>
        <w:t>[</w:t>
      </w:r>
      <w:r>
        <w:rPr>
          <w:rFonts w:hint="cs"/>
          <w:rtl/>
          <w:lang w:val="he-IL"/>
        </w:rPr>
        <w:t>דלעיל סעי</w:t>
      </w:r>
      <w:r>
        <w:rPr>
          <w:rFonts w:ascii="Times" w:hint="cs"/>
          <w:rtl/>
          <w:lang w:val="ru-RU"/>
        </w:rPr>
        <w:t xml:space="preserve">ף </w:t>
      </w:r>
      <w:r>
        <w:rPr>
          <w:rFonts w:hint="cs"/>
          <w:rtl/>
          <w:lang w:val="he-IL"/>
        </w:rPr>
        <w:t>כח</w:t>
      </w:r>
      <w:r>
        <w:rPr>
          <w:rFonts w:cs="Times" w:hint="cs"/>
          <w:rtl/>
          <w:lang w:val="he-IL"/>
        </w:rPr>
        <w:t>'</w:t>
      </w:r>
      <w:r>
        <w:rPr>
          <w:rFonts w:ascii="Times" w:hint="cs"/>
          <w:rtl/>
          <w:lang w:val="pt-PT"/>
        </w:rPr>
        <w:t>]".</w:t>
      </w:r>
    </w:p>
    <w:p w:rsidR="009D1EE2" w:rsidRDefault="009D1EE2" w:rsidP="005868C6">
      <w:pPr>
        <w:pStyle w:val="a2"/>
        <w:rPr>
          <w:rFonts w:eastAsia="Helvetica" w:hAnsi="Helvetica" w:cs="Helvetica"/>
          <w:rtl/>
        </w:rPr>
      </w:pPr>
      <w:r>
        <w:rPr>
          <w:rFonts w:hint="cs"/>
          <w:rtl/>
          <w:lang w:val="he-IL"/>
        </w:rPr>
        <w:t xml:space="preserve">והנה גם השו״ע סי׳ קעז סעי׳ יח והעטרת זהב סי׳ קסז פסקו שמותר לעשות כן ותמה עליהם החוו״ד </w:t>
      </w:r>
      <w:r>
        <w:rPr>
          <w:rFonts w:ascii="Times" w:hint="cs"/>
          <w:rtl/>
        </w:rPr>
        <w:t>(</w:t>
      </w:r>
      <w:r>
        <w:rPr>
          <w:rFonts w:hint="cs"/>
          <w:rtl/>
          <w:lang w:val="he-IL"/>
        </w:rPr>
        <w:t>בסי׳ קסז ססק״א ובסי׳ קעז ס״ק יז</w:t>
      </w:r>
      <w:r>
        <w:rPr>
          <w:rFonts w:cs="Times" w:hint="cs"/>
          <w:rtl/>
          <w:lang w:val="he-IL"/>
        </w:rPr>
        <w:t>)</w:t>
      </w:r>
      <w:r>
        <w:rPr>
          <w:rFonts w:hint="cs"/>
          <w:rtl/>
          <w:lang w:val="he-IL"/>
        </w:rPr>
        <w:t xml:space="preserve"> ״דהא מבואר בסי׳ קעד</w:t>
      </w:r>
      <w:r>
        <w:rPr>
          <w:rFonts w:ascii="Times"/>
          <w:lang w:val="pt-PT"/>
        </w:rPr>
        <w:t xml:space="preserve"> </w:t>
      </w:r>
      <w:r>
        <w:rPr>
          <w:rFonts w:ascii="Times" w:hint="cs"/>
          <w:rtl/>
          <w:lang w:val="pt-PT"/>
        </w:rPr>
        <w:t>[</w:t>
      </w:r>
      <w:r>
        <w:rPr>
          <w:rFonts w:hint="cs"/>
          <w:rtl/>
          <w:lang w:val="he-IL"/>
        </w:rPr>
        <w:t>סעי׳ א</w:t>
      </w:r>
      <w:r>
        <w:rPr>
          <w:rFonts w:ascii="Times"/>
          <w:rtl/>
        </w:rPr>
        <w:t xml:space="preserve">. </w:t>
      </w:r>
      <w:r>
        <w:rPr>
          <w:rFonts w:hint="cs"/>
          <w:rtl/>
          <w:lang w:val="he-IL"/>
        </w:rPr>
        <w:t>וראה גם בשוע״ר סעי׳ נד</w:t>
      </w:r>
      <w:r>
        <w:rPr>
          <w:rFonts w:ascii="Times"/>
          <w:rtl/>
        </w:rPr>
        <w:t>-</w:t>
      </w:r>
      <w:r>
        <w:rPr>
          <w:rFonts w:hint="cs"/>
          <w:rtl/>
          <w:lang w:val="he-IL"/>
        </w:rPr>
        <w:t>נה</w:t>
      </w:r>
      <w:r>
        <w:rPr>
          <w:rFonts w:cs="Times" w:hint="cs"/>
          <w:rtl/>
          <w:lang w:val="he-IL"/>
        </w:rPr>
        <w:t>]</w:t>
      </w:r>
      <w:r>
        <w:rPr>
          <w:rFonts w:hAnsi="Times"/>
        </w:rPr>
        <w:t> </w:t>
      </w:r>
      <w:r>
        <w:rPr>
          <w:rFonts w:hint="cs"/>
          <w:rtl/>
          <w:lang w:val="he-IL"/>
        </w:rPr>
        <w:t>באומר לכשיהיו לי דמים אחזיר לך דאסור דלאו מכירה הוא</w:t>
      </w:r>
      <w:r>
        <w:rPr>
          <w:rFonts w:ascii="Times"/>
          <w:rtl/>
        </w:rPr>
        <w:t xml:space="preserve">, </w:t>
      </w:r>
      <w:r>
        <w:rPr>
          <w:rFonts w:hint="cs"/>
          <w:rtl/>
          <w:lang w:val="he-IL"/>
        </w:rPr>
        <w:t>וא״כ בודאי אם אומר לכשיהיו לי דמים אחזיר לך יותר ממה שנתתי לך דאסור</w:t>
      </w:r>
      <w:r>
        <w:rPr>
          <w:rFonts w:ascii="Times"/>
          <w:rtl/>
        </w:rPr>
        <w:t xml:space="preserve">, </w:t>
      </w:r>
      <w:r>
        <w:rPr>
          <w:rFonts w:hint="cs"/>
          <w:rtl/>
          <w:lang w:val="he-IL"/>
        </w:rPr>
        <w:t>וא״כ הכא שאין ביד הלוקח לכופו על קיום המקח אפי׳ אם נתייקר ועמד על מאתיים כיון שהתנה רק על הדמים הוי ממש כאומר לכשיהיו לי דמים</w:t>
      </w:r>
      <w:r>
        <w:rPr>
          <w:rFonts w:ascii="Times"/>
          <w:rtl/>
        </w:rPr>
        <w:t xml:space="preserve">. </w:t>
      </w:r>
      <w:r>
        <w:rPr>
          <w:rFonts w:hint="cs"/>
          <w:rtl/>
          <w:lang w:val="he-IL"/>
        </w:rPr>
        <w:t>וכן כתב מהרי״ט ח״א סי׳ כג על היתר מכירת המשכונות דהוא גם כן כהאי גוונא</w:t>
      </w:r>
      <w:r>
        <w:rPr>
          <w:rFonts w:ascii="Times"/>
          <w:rtl/>
        </w:rPr>
        <w:t xml:space="preserve">, </w:t>
      </w:r>
      <w:r>
        <w:rPr>
          <w:rFonts w:hint="cs"/>
          <w:rtl/>
          <w:lang w:val="he-IL"/>
        </w:rPr>
        <w:t>דהוי רבית קצוצה״</w:t>
      </w:r>
      <w:r>
        <w:rPr>
          <w:rFonts w:ascii="Times"/>
          <w:rtl/>
        </w:rPr>
        <w:t>.</w:t>
      </w:r>
    </w:p>
    <w:p w:rsidR="009D1EE2" w:rsidRDefault="009D1EE2" w:rsidP="005868C6">
      <w:pPr>
        <w:pStyle w:val="a2"/>
        <w:rPr>
          <w:rFonts w:ascii="Times"/>
          <w:rtl/>
        </w:rPr>
      </w:pPr>
      <w:r>
        <w:rPr>
          <w:rFonts w:hint="cs"/>
          <w:rtl/>
          <w:lang w:val="he-IL"/>
        </w:rPr>
        <w:t>ולכאו</w:t>
      </w:r>
      <w:r>
        <w:rPr>
          <w:rFonts w:cs="Times" w:hint="cs"/>
          <w:rtl/>
          <w:lang w:val="he-IL"/>
        </w:rPr>
        <w:t xml:space="preserve">' </w:t>
      </w:r>
      <w:r>
        <w:rPr>
          <w:rFonts w:hint="cs"/>
          <w:rtl/>
          <w:lang w:val="he-IL"/>
        </w:rPr>
        <w:t>יש לתמוה על תמיהתו</w:t>
      </w:r>
      <w:r>
        <w:rPr>
          <w:rFonts w:ascii="Times"/>
          <w:rtl/>
        </w:rPr>
        <w:t xml:space="preserve">, </w:t>
      </w:r>
      <w:r>
        <w:rPr>
          <w:rFonts w:hint="cs"/>
          <w:rtl/>
          <w:lang w:val="he-IL"/>
        </w:rPr>
        <w:t>דהרי במכירת המשכונות הצדקת הריוח באה מזה שהמלוה</w:t>
      </w:r>
      <w:r>
        <w:rPr>
          <w:rFonts w:hAnsi="Times"/>
        </w:rPr>
        <w:t> </w:t>
      </w:r>
      <w:r>
        <w:rPr>
          <w:rFonts w:hint="cs"/>
          <w:b/>
          <w:bCs/>
          <w:rtl/>
          <w:lang w:val="he-IL"/>
        </w:rPr>
        <w:t>קונה</w:t>
      </w:r>
      <w:r>
        <w:rPr>
          <w:rFonts w:hAnsi="Times"/>
        </w:rPr>
        <w:t> </w:t>
      </w:r>
      <w:r>
        <w:rPr>
          <w:rFonts w:hint="cs"/>
          <w:rtl/>
          <w:lang w:val="he-IL"/>
        </w:rPr>
        <w:t>המשכון וחוזר ומוכרו להלוה לאחר זמן ביותר ממה שהלוה לו</w:t>
      </w:r>
      <w:r>
        <w:rPr>
          <w:rFonts w:ascii="Times"/>
          <w:rtl/>
        </w:rPr>
        <w:t xml:space="preserve">. </w:t>
      </w:r>
      <w:r>
        <w:rPr>
          <w:rFonts w:hint="cs"/>
          <w:rtl/>
          <w:lang w:val="he-IL"/>
        </w:rPr>
        <w:t xml:space="preserve">וע״ז כתב מהרי״ט שמכיון שאין זה מכירה כלל א״כ נפל היתר זה לבירא והריוח אסור </w:t>
      </w:r>
      <w:r>
        <w:rPr>
          <w:rFonts w:hint="cs"/>
          <w:rtl/>
          <w:lang w:val="he-IL"/>
        </w:rPr>
        <w:lastRenderedPageBreak/>
        <w:t>משום רבית</w:t>
      </w:r>
      <w:r>
        <w:rPr>
          <w:rFonts w:ascii="Times"/>
          <w:rtl/>
        </w:rPr>
        <w:t xml:space="preserve">. </w:t>
      </w:r>
      <w:r>
        <w:rPr>
          <w:rFonts w:hint="cs"/>
          <w:rtl/>
          <w:lang w:val="he-IL"/>
        </w:rPr>
        <w:t>משא״כ בנדו״ד</w:t>
      </w:r>
      <w:r>
        <w:rPr>
          <w:rFonts w:ascii="Times"/>
          <w:rtl/>
        </w:rPr>
        <w:t xml:space="preserve">, </w:t>
      </w:r>
      <w:r>
        <w:rPr>
          <w:rFonts w:hint="cs"/>
          <w:rtl/>
          <w:lang w:val="he-IL"/>
        </w:rPr>
        <w:t>הצדקת הריוח באה מזה שהמוכר קיבל על עצמו ליתן קנס מסוים אם</w:t>
      </w:r>
      <w:r>
        <w:rPr>
          <w:rFonts w:hAnsi="Times"/>
        </w:rPr>
        <w:t> </w:t>
      </w:r>
      <w:r>
        <w:rPr>
          <w:rFonts w:hint="cs"/>
          <w:b/>
          <w:bCs/>
          <w:rtl/>
          <w:lang w:val="he-IL"/>
        </w:rPr>
        <w:t>לא יקיים</w:t>
      </w:r>
      <w:r>
        <w:rPr>
          <w:rFonts w:hAnsi="Times"/>
        </w:rPr>
        <w:t> </w:t>
      </w:r>
      <w:r>
        <w:rPr>
          <w:rFonts w:hint="cs"/>
          <w:rtl/>
          <w:lang w:val="he-IL"/>
        </w:rPr>
        <w:t>המקח</w:t>
      </w:r>
      <w:r>
        <w:rPr>
          <w:rFonts w:ascii="Times" w:hint="cs"/>
          <w:rtl/>
        </w:rPr>
        <w:t>,</w:t>
      </w:r>
      <w:r>
        <w:rPr>
          <w:rFonts w:ascii="Times"/>
          <w:rtl/>
        </w:rPr>
        <w:t xml:space="preserve"> </w:t>
      </w:r>
      <w:r>
        <w:rPr>
          <w:rFonts w:hint="cs"/>
          <w:rtl/>
          <w:lang w:val="he-IL"/>
        </w:rPr>
        <w:t>והרי לא קיים</w:t>
      </w:r>
      <w:r>
        <w:rPr>
          <w:rFonts w:ascii="Times"/>
          <w:rtl/>
        </w:rPr>
        <w:t>.</w:t>
      </w:r>
    </w:p>
    <w:p w:rsidR="009D1EE2" w:rsidRDefault="009D1EE2" w:rsidP="005868C6">
      <w:pPr>
        <w:pStyle w:val="a2"/>
        <w:rPr>
          <w:rtl/>
        </w:rPr>
      </w:pPr>
      <w:r>
        <w:rPr>
          <w:rFonts w:hint="cs"/>
          <w:rtl/>
        </w:rPr>
        <w:t>ואשמח לשמוע דעת הקוראים בזה.</w:t>
      </w:r>
    </w:p>
    <w:p w:rsidR="009D1EE2" w:rsidRDefault="009D1EE2" w:rsidP="005868C6">
      <w:pPr>
        <w:pStyle w:val="a6"/>
        <w:rPr>
          <w:rtl/>
        </w:rPr>
      </w:pPr>
      <w:r>
        <w:rPr>
          <w:noProof/>
        </w:rPr>
        <w:drawing>
          <wp:inline distT="0" distB="0" distL="0" distR="0" wp14:anchorId="5CF022B4" wp14:editId="03702883">
            <wp:extent cx="542925" cy="171450"/>
            <wp:effectExtent l="0" t="0" r="9525" b="0"/>
            <wp:docPr id="8"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rtl/>
        </w:rPr>
      </w:pPr>
      <w:bookmarkStart w:id="60" w:name="_Toc432721245"/>
      <w:r w:rsidRPr="007E45D3">
        <w:rPr>
          <w:rFonts w:hint="cs"/>
          <w:rtl/>
        </w:rPr>
        <w:t>מצות החזרת ריבית</w:t>
      </w:r>
      <w:bookmarkEnd w:id="60"/>
    </w:p>
    <w:p w:rsidR="009D1EE2" w:rsidRDefault="009D1EE2" w:rsidP="00A358CD">
      <w:pPr>
        <w:pStyle w:val="a0"/>
        <w:rPr>
          <w:rtl/>
        </w:rPr>
      </w:pPr>
      <w:r w:rsidRPr="00530C4F">
        <w:rPr>
          <w:rFonts w:hint="cs"/>
          <w:rtl/>
        </w:rPr>
        <w:t xml:space="preserve"> </w:t>
      </w:r>
      <w:bookmarkStart w:id="61" w:name="_Toc432721246"/>
      <w:r>
        <w:rPr>
          <w:rFonts w:hint="cs"/>
          <w:rtl/>
        </w:rPr>
        <w:t>הרב חנני' יוסף אייזנבך</w:t>
      </w:r>
      <w:bookmarkEnd w:id="61"/>
    </w:p>
    <w:p w:rsidR="009D1EE2" w:rsidRPr="007E45D3" w:rsidRDefault="009D1EE2" w:rsidP="00A358CD">
      <w:pPr>
        <w:pStyle w:val="a1"/>
        <w:rPr>
          <w:b/>
          <w:bCs/>
          <w:sz w:val="48"/>
          <w:szCs w:val="48"/>
          <w:rtl/>
        </w:rPr>
      </w:pPr>
      <w:r>
        <w:rPr>
          <w:rFonts w:hint="cs"/>
          <w:rtl/>
        </w:rPr>
        <w:t>בעמ"ח ספרי "מחנה יוסף"</w:t>
      </w:r>
    </w:p>
    <w:p w:rsidR="009D1EE2" w:rsidRDefault="009D1EE2" w:rsidP="005868C6">
      <w:pPr>
        <w:pStyle w:val="a2"/>
        <w:rPr>
          <w:rtl/>
        </w:rPr>
      </w:pPr>
      <w:r w:rsidRPr="00530C4F">
        <w:rPr>
          <w:rFonts w:hint="cs"/>
          <w:b/>
          <w:bCs/>
          <w:rtl/>
        </w:rPr>
        <w:t>א.</w:t>
      </w:r>
      <w:r>
        <w:rPr>
          <w:rFonts w:hint="cs"/>
          <w:rtl/>
        </w:rPr>
        <w:t xml:space="preserve"> ב"חידושים וביאורים בש"ס" ח"א סי' כ"ח: "נחלקו הפוסקים אם מועלת מחילה ברבית: דעת הגאונים שגם אם המלוה כבר גבה את הריבית, אין מחילת הלוה מועלת לפטור את המלוה מלהחזיר ללוה, והטעם לזה: "כל ריבית שבעולם מחילה היא אבל התורה לא מחלה ואסרה מחילה זו, לפיכך אין המחילה מועלת בריבית". אבל דעת הרא"ש (וכן נפסקה ההלכה בטור ושו"ע) שאין מחילה מועלת להתיר את לקיחת הריבית מעיקרא, אבל אם כבר לקח ממנו ריבית וצריך להחזירה לו, מועלת מחילה לפוטרו כמו בכל גזל",</w:t>
      </w:r>
    </w:p>
    <w:p w:rsidR="009D1EE2" w:rsidRDefault="009D1EE2" w:rsidP="005868C6">
      <w:pPr>
        <w:pStyle w:val="a2"/>
        <w:rPr>
          <w:rtl/>
        </w:rPr>
      </w:pPr>
      <w:r>
        <w:rPr>
          <w:rFonts w:hint="cs"/>
          <w:rtl/>
        </w:rPr>
        <w:t>ומביא את דברי הריטב"א ב"מ ס"א ע"א לבאר את שיטת הגאונים: "תביעת ריבית לא הוי כשאר תביעות בגזל ואונאה וכיוצא בהן, דאית ליה על חבריה שיעבוד ממון, אלא חיוב הוא שחייב הכתוב להחזיר שבלע, דחיובא דרמה עליה רחמנא הוא, וכענין חוב למ"ד פריעת בעל חוב מצוה ושיעבודא לאו דאורייתא, אלא דהתם איכא דין ממון לחבירו ומהניא מחילה, אבל הכא לשמים הוא חייב, וכיון שכן לא תועיל לו מחילת חבירו".</w:t>
      </w:r>
    </w:p>
    <w:p w:rsidR="009D1EE2" w:rsidRDefault="009D1EE2" w:rsidP="005868C6">
      <w:pPr>
        <w:pStyle w:val="a2"/>
        <w:rPr>
          <w:rtl/>
        </w:rPr>
      </w:pPr>
      <w:r>
        <w:rPr>
          <w:rFonts w:hint="cs"/>
          <w:rtl/>
        </w:rPr>
        <w:t>ובהמשך לזה כתב: "והנה על פי זה סברתו של הרא"ש (והטור והשו"ע) דמהני מחילה בריבית (לאחרי שבא לידי המלוה): עם היות שחיוב החזרת הריבית הוא חיובא דרמא רחמנא עליה, ואינו מטעם שיעבוד ממון (כמו שהוכיח הריטב"א שם), בכל זאת, חיוב זה שחייבתו תורה אין זה ד"</w:t>
      </w:r>
      <w:r w:rsidRPr="00530C4F">
        <w:rPr>
          <w:rFonts w:hint="cs"/>
          <w:b/>
          <w:bCs/>
          <w:rtl/>
        </w:rPr>
        <w:t>לשמים</w:t>
      </w:r>
      <w:r>
        <w:rPr>
          <w:rFonts w:hint="cs"/>
          <w:rtl/>
        </w:rPr>
        <w:t xml:space="preserve"> הוא חייב", אלא דרמא רחמנא חיובא עליה להחזיר את הממון </w:t>
      </w:r>
      <w:r w:rsidRPr="00530C4F">
        <w:rPr>
          <w:rFonts w:hint="cs"/>
          <w:b/>
          <w:bCs/>
          <w:rtl/>
        </w:rPr>
        <w:t>שחיסר</w:t>
      </w:r>
      <w:r>
        <w:rPr>
          <w:rFonts w:hint="cs"/>
          <w:rtl/>
        </w:rPr>
        <w:t xml:space="preserve"> את </w:t>
      </w:r>
      <w:r w:rsidRPr="00530C4F">
        <w:rPr>
          <w:rFonts w:hint="cs"/>
          <w:b/>
          <w:bCs/>
          <w:rtl/>
        </w:rPr>
        <w:t>חבירו</w:t>
      </w:r>
      <w:r>
        <w:rPr>
          <w:rFonts w:hint="cs"/>
          <w:rtl/>
        </w:rPr>
        <w:t xml:space="preserve"> שלא כדין, והיינו שנתחייב (מצד מצוה זו) בחיוב לחבירו, ועל זה מהני מחילה כו'", ונמצא שבין לשיטת הגאונים ובין לשיטת הרא"ש (והטור והשו"ע) נחשב ממון הריבית לממונו של מלוה ואין עליו חיוב להחזירו מצד דין ממון כשלעצמו, אלא מצד חיובא דרחמנא", עי"ש היטב ובהערות בשולי הגליון.</w:t>
      </w:r>
    </w:p>
    <w:p w:rsidR="009D1EE2" w:rsidRDefault="009D1EE2" w:rsidP="005868C6">
      <w:pPr>
        <w:pStyle w:val="a2"/>
        <w:rPr>
          <w:rtl/>
        </w:rPr>
      </w:pPr>
      <w:r w:rsidRPr="00530C4F">
        <w:rPr>
          <w:rFonts w:hint="cs"/>
          <w:b/>
          <w:bCs/>
          <w:rtl/>
        </w:rPr>
        <w:lastRenderedPageBreak/>
        <w:t>ב</w:t>
      </w:r>
      <w:r>
        <w:rPr>
          <w:rFonts w:hint="cs"/>
          <w:rtl/>
        </w:rPr>
        <w:t>. והנה תחילת כל, יש לעמוד על זה שאת שיטת הגאונים הביא רבינו בשם הרמב"ם פ"ד מהל' מלוה ולוה הי"ג, והשיטה החולקת על הגאונים מייחס לרא"ש (אף שהרא"ש הביא את דברי הרמב"ם) והטושו"ע, ולא להרמב"ם שגם סובר כן שיכול למחול אחר כך, אלא שבהערות ציין: "וכן כתב הרמב"ם דמחילה לאחר פרעון מהניא", ולכאורה נראה מזה שמלבד עיקר ההלכה למעשה שאפשר למחול הריבית לאחר פרעון החוב, שבזה שוים הרמב"ם והרא"ש, והשו"ע שפסק כן הוא משום של הראשונים כן הוא, מכל מקום אין דברי הרמב"ם עצמם מתאימים למה שמסביר בהמשך שיחת הקודש את שיטת הרא"ש והטור, וצ"ב.</w:t>
      </w:r>
    </w:p>
    <w:p w:rsidR="009D1EE2" w:rsidRDefault="009D1EE2" w:rsidP="005868C6">
      <w:pPr>
        <w:pStyle w:val="a2"/>
        <w:rPr>
          <w:rtl/>
        </w:rPr>
      </w:pPr>
      <w:r>
        <w:rPr>
          <w:rFonts w:hint="cs"/>
          <w:rtl/>
        </w:rPr>
        <w:t>ונראה דז"ל הרמב"ם שם בהי"ג: "הורו מקצת הגאונים שהלוה שמחל למלוה בריבית שלקח ממנו או שעתיד ליקח כו' אינו מועיל כלום, שכל ריבית שבעולם מחילה היא אבל התורה לא מחלה, ואסרה מחילה זו, ולפיכך אין המחילה מועלת בריבית אפילו בריבית של דבריהם. יראה לי שאין הוראה זו נכונה, אלא מאחר שאומרים למלוה להחזיר לו וידע הלוה שדבר איסור עשה ויש לו ליטול ממנו, אם רצה למחול מוחל כדרך שמוחל הגזל".</w:t>
      </w:r>
    </w:p>
    <w:p w:rsidR="009D1EE2" w:rsidRDefault="009D1EE2" w:rsidP="005868C6">
      <w:pPr>
        <w:pStyle w:val="a2"/>
        <w:rPr>
          <w:rtl/>
        </w:rPr>
      </w:pPr>
      <w:r>
        <w:rPr>
          <w:rFonts w:hint="cs"/>
          <w:rtl/>
        </w:rPr>
        <w:t>ויש להתבונן במה שכתב: "מאחר שאומרים למלוה להחזיר לו", מאיזה דין הוא שמחייבים את המלוה להחזיר ללוה, אם הוא מצות עשה דרמיא על גופיה כמוש"כ הטושו"ע, או שנתכוין לדין גזל ממש, ולכאורה מזה שמסיים "אם רצה למחול מוחל כדרך שמוחל הגזל", משמע שגדר אחד להם, והוא דין השבת ממון שאינו שלו לבעליו.</w:t>
      </w:r>
    </w:p>
    <w:p w:rsidR="009D1EE2" w:rsidRDefault="009D1EE2" w:rsidP="005868C6">
      <w:pPr>
        <w:pStyle w:val="a2"/>
        <w:rPr>
          <w:rtl/>
        </w:rPr>
      </w:pPr>
      <w:r>
        <w:rPr>
          <w:rFonts w:hint="cs"/>
          <w:rtl/>
        </w:rPr>
        <w:t xml:space="preserve">ולכאורה כן משמע באמת במש"כ הרמב"ם בסהמ"צ ל"ת רל"ז: "והעובר על לאו זה אם היה רבית קצוצה הנה </w:t>
      </w:r>
      <w:r w:rsidRPr="00530C4F">
        <w:rPr>
          <w:rFonts w:hint="cs"/>
          <w:b/>
          <w:bCs/>
          <w:rtl/>
        </w:rPr>
        <w:t>נוציא אותה ממנו ונחזירנה למי שנלקחה ממנו</w:t>
      </w:r>
      <w:r>
        <w:rPr>
          <w:rFonts w:hint="cs"/>
          <w:rtl/>
        </w:rPr>
        <w:t xml:space="preserve">", ומפורש לכאורה שדינו כדין הגזל. וזה להדיא שלא כמו שהבין הריטב"א עצמו, וכן הרא"ש והטור, שהוא מצוה גרידא של השבת הריבית, וכנראה נתכוונו למצות "וחי אחיך עמך", והוא כדברי הרמב"ן בהשמטות במצוה י"ז: "שנצטוינו להחזיר הריבית שלקחנו מאחינו, וענין המצוה כי כאשר צוה אותו להשיב הגזילה, והוא מצות עשה, כך ציונו להשיב הריבית לנותן, אע"פ שנתנו לנו בהרצון נפשו ולא גזלנוהו, והוא גם כן מצות עשה דוחי אחיך עמך, ודרשו בו אהדר ליה כי היכי דליחי עמך" [ואף שדימה מצות השבת הריבית למצות השבת הגזילה, אינו אלא לענין שיש מצות עשה בזה, ואדרבה ביאר לן את גדר מצות השבת הריבית שלא היינו יודעים אותה מהשבת הגזל, כי הגזל הרי גדרו נלמד מ"ויגזול את החנית" דהיינו בחזקה, וכמו שכתב הרמב"ם בפ"א מהל' גזילה ה"ג: "איזהו גוזל זה הלוקח ממון האדם בחזקה כגון שחטף מידו מטלטלין כו' או שירד לתוך שדהו ואכל פירותיה וכן כל כיוצא בזה </w:t>
      </w:r>
      <w:r>
        <w:rPr>
          <w:rFonts w:hint="cs"/>
          <w:rtl/>
        </w:rPr>
        <w:lastRenderedPageBreak/>
        <w:t>הוא גוזך כענין שנאמר ויגזול את החנית" (עי"ש בביאור החילוק בין גזל לעושק), ועל זה בא הכתוב לדעת הרמב"ן שגם בהשבת ריבית שברצונו נתן לו גם יש מצות עשה].</w:t>
      </w:r>
    </w:p>
    <w:p w:rsidR="009D1EE2" w:rsidRDefault="009D1EE2" w:rsidP="005868C6">
      <w:pPr>
        <w:pStyle w:val="a2"/>
        <w:rPr>
          <w:rtl/>
        </w:rPr>
      </w:pPr>
      <w:r w:rsidRPr="00530C4F">
        <w:rPr>
          <w:rFonts w:hint="cs"/>
          <w:b/>
          <w:bCs/>
          <w:rtl/>
        </w:rPr>
        <w:t>ג</w:t>
      </w:r>
      <w:r>
        <w:rPr>
          <w:rFonts w:hint="cs"/>
          <w:rtl/>
        </w:rPr>
        <w:t>. והנה כתב הרמב"ם בפ"ד מהל' מלוה ולוה שם ה"ג: "אף על פי שהמלוה והלוה עוברין על כל אלו הלאוין, אין לוקין עליו, מפני שניתן להשבון, שכל המלוה בריבית אם היתה רבית קצוצה שהיא אסורה מן התורה, הרי זו יוצאה בדיינין ומוציאין אותו מן המלוה ומחזירין ללוה", הנה פירש "יוצאה בדיינין" כפשוטו שבית דין מוציאין אותו מן המלוה ומחזירים ללוה, ולכאורה ענין אחד ממש הוא דיני גזילה,</w:t>
      </w:r>
    </w:p>
    <w:p w:rsidR="009D1EE2" w:rsidRDefault="009D1EE2" w:rsidP="005868C6">
      <w:pPr>
        <w:pStyle w:val="a2"/>
        <w:rPr>
          <w:rtl/>
        </w:rPr>
      </w:pPr>
      <w:r>
        <w:rPr>
          <w:rFonts w:hint="cs"/>
          <w:rtl/>
        </w:rPr>
        <w:t xml:space="preserve">ונראה להקדים לשון הרמב"ם בפ"י מהל' עדות ה"ד: "ועוד יש שם רשעים שהן פסולין לעדות אף על פי שהן בני תשלומין ואינן בני מלקות הואיל ולוקחים ממון שאינו שלהם בחמס פסולים שנאמר כי יקום עד חמס באיש", ולכאורה הרי הלכה זו באה לאחר שכתב לעיל ב"ב: "איזהו רשע, כל שעבר עבירה שחייבין עליה מלקות זהו רשע ופסול שהרי התורה קראה למחוייב מלקות רשע, שנאמר והיה אם בן הכות הרשע", ועל זה שבא להוסיף שיש כזה שאין בו מלקות ואעפ"כ נקרא רשע, והוא רשע דחמס, שפסול לעדות, אך לפי זה לגמרי אינו מובן מה שהוצרך לכתוב "אף על פי </w:t>
      </w:r>
      <w:r w:rsidRPr="00530C4F">
        <w:rPr>
          <w:rFonts w:hint="cs"/>
          <w:b/>
          <w:bCs/>
          <w:rtl/>
        </w:rPr>
        <w:t xml:space="preserve">שהן בני תשלומין </w:t>
      </w:r>
      <w:r>
        <w:rPr>
          <w:rFonts w:hint="cs"/>
          <w:rtl/>
        </w:rPr>
        <w:t xml:space="preserve">ואינן בני מלקות", למאי נפק"מ לנו אם הם בני תשלומין. גם הלשון "ואינם </w:t>
      </w:r>
      <w:r w:rsidRPr="00530C4F">
        <w:rPr>
          <w:rFonts w:hint="cs"/>
          <w:b/>
          <w:bCs/>
          <w:rtl/>
        </w:rPr>
        <w:t>בני</w:t>
      </w:r>
      <w:r>
        <w:rPr>
          <w:rFonts w:hint="cs"/>
          <w:rtl/>
        </w:rPr>
        <w:t xml:space="preserve"> מלקות" (ולא שאינם חייבים מלקות) צ"ב.</w:t>
      </w:r>
    </w:p>
    <w:p w:rsidR="009D1EE2" w:rsidRDefault="009D1EE2" w:rsidP="005868C6">
      <w:pPr>
        <w:pStyle w:val="a2"/>
        <w:rPr>
          <w:rtl/>
        </w:rPr>
      </w:pPr>
      <w:r>
        <w:rPr>
          <w:rFonts w:hint="cs"/>
          <w:rtl/>
        </w:rPr>
        <w:t>ואשר נראה בזה, דהנה ז"ל הרמב"ם פי"ח מהל' סנהדרין ה"ב: "וכל לאו שניתן לתשלומין כגון לא תגזול ולא תגנוב אין לוקין עליו", וכתב ה"כסף משנה": "בפרק בתרא דמכות (דף ט"ז.) קאמר גמרא דלאו דלא תגזול כיון דחייב בתשלומין אין אדם לוקה ומשלם, וקשה לי דהא בפרק אלו נערות (דף ל"ב</w:t>
      </w:r>
      <w:r>
        <w:t>(</w:t>
      </w:r>
      <w:r>
        <w:rPr>
          <w:rFonts w:hint="cs"/>
          <w:rtl/>
        </w:rPr>
        <w:t xml:space="preserve"> א"ר יוחנן דכל היכא דאיכא ממון ומלקות מילקא לקי וממונא לא משלם, וצ"ע". וכבר העירו עליו שהרי זו קושיית התוס' שם, ועי' ב"שער המלך" פ"א מהל' חמץ ומצה ה"ג שהאריך בזה.</w:t>
      </w:r>
    </w:p>
    <w:p w:rsidR="009D1EE2" w:rsidRDefault="009D1EE2" w:rsidP="005868C6">
      <w:pPr>
        <w:pStyle w:val="a2"/>
        <w:rPr>
          <w:rtl/>
        </w:rPr>
      </w:pPr>
      <w:r w:rsidRPr="00530C4F">
        <w:rPr>
          <w:rFonts w:hint="cs"/>
          <w:b/>
          <w:bCs/>
          <w:rtl/>
        </w:rPr>
        <w:t>ד</w:t>
      </w:r>
      <w:r>
        <w:rPr>
          <w:rFonts w:hint="cs"/>
          <w:rtl/>
        </w:rPr>
        <w:t>. וראיתי לגדולי האחרונים שרצו לומר בהא דהל' סנהדרין הנ"ל, שהוא על דרך מה שכתב הרמב"ם בפ"ד מהל' חובל ומזיק ה"ט: "החובל בחבירו ביום הכיפורים אפילו במזיד חייב בתשלומין, אף על פי שעבר עבירה שהוא חייב עליה מלקות, והלא כל המחוייב מלקות ותשלומין לוקה ואינו משלם, כך הם הדברים בכל, חוץ מחובל בחבירו שהוא משלם שהרי בפירוש ריבתה תורה חובל בחבירו לתשלומין שנאמר רק שבתו יתן", והוא מכתובות ל"ב ע"ב. אך אינו כלל במשמעות דברי הרמב"ם שהרי כתב במפורש "</w:t>
      </w:r>
      <w:r w:rsidRPr="00530C4F">
        <w:rPr>
          <w:rFonts w:hint="cs"/>
          <w:b/>
          <w:bCs/>
          <w:rtl/>
        </w:rPr>
        <w:t xml:space="preserve">כך הם הדברים בכל חוץ מחובל כו'" </w:t>
      </w:r>
      <w:r>
        <w:rPr>
          <w:rFonts w:hint="cs"/>
          <w:rtl/>
        </w:rPr>
        <w:t>וכבר דיברו בזה הרבה ואכ"מ</w:t>
      </w:r>
      <w:r w:rsidRPr="00914875">
        <w:rPr>
          <w:rFonts w:hint="cs"/>
          <w:rtl/>
        </w:rPr>
        <w:t>.</w:t>
      </w:r>
    </w:p>
    <w:p w:rsidR="009D1EE2" w:rsidRDefault="009D1EE2" w:rsidP="005868C6">
      <w:pPr>
        <w:pStyle w:val="a2"/>
        <w:rPr>
          <w:rtl/>
        </w:rPr>
      </w:pPr>
      <w:r>
        <w:rPr>
          <w:rFonts w:hint="cs"/>
          <w:rtl/>
        </w:rPr>
        <w:lastRenderedPageBreak/>
        <w:t>ולענ"ד נראה פשוט, שהרמב"ם עצמו ביאר הדברים, שכאן בהל' חובל ומזיק, כתב</w:t>
      </w:r>
      <w:r w:rsidRPr="00D237B1">
        <w:rPr>
          <w:rFonts w:hint="cs"/>
          <w:rtl/>
        </w:rPr>
        <w:t xml:space="preserve"> </w:t>
      </w:r>
      <w:r>
        <w:rPr>
          <w:rFonts w:hint="cs"/>
          <w:rtl/>
        </w:rPr>
        <w:t xml:space="preserve">"כל </w:t>
      </w:r>
      <w:r w:rsidRPr="00530C4F">
        <w:rPr>
          <w:rFonts w:hint="cs"/>
          <w:b/>
          <w:bCs/>
          <w:rtl/>
        </w:rPr>
        <w:t xml:space="preserve">המחוייב מלקות </w:t>
      </w:r>
      <w:r>
        <w:rPr>
          <w:rFonts w:hint="cs"/>
          <w:rtl/>
        </w:rPr>
        <w:t xml:space="preserve">ותשלומין לוקה ואינו משלם", ואילו בהל' עדות הנ"ל כתב "אע"פ שהן בני תשלומין </w:t>
      </w:r>
      <w:r w:rsidRPr="00530C4F">
        <w:rPr>
          <w:rFonts w:hint="cs"/>
          <w:b/>
          <w:bCs/>
          <w:rtl/>
        </w:rPr>
        <w:t xml:space="preserve">ואינם בני מלקות", </w:t>
      </w:r>
      <w:r w:rsidRPr="00D237B1">
        <w:rPr>
          <w:rFonts w:hint="cs"/>
          <w:rtl/>
        </w:rPr>
        <w:t>וההבדל הוא פשוט</w:t>
      </w:r>
      <w:r>
        <w:rPr>
          <w:rFonts w:hint="cs"/>
          <w:rtl/>
        </w:rPr>
        <w:t>, בהל' חובל ומזיק מיירי הרמב"ם בדבר שיש עליו מלכתחילה חיוב מלקות וחיוב ממון, ובכזה אנו לומדים מ"כדי רשעתו" שאינו חייב אלא על רשעה אחת והיא מלקות ולא ממון, וכדעת ר' יוחנן. ברם לענין גזל וכיו"ב הרי מלכתחילה אמרה תורה שהם "בני תשלומין", היינו שכך דינו "והשיב את הגזילה אשר גזל", וברגע שמשיב את הגזילה אין כאן כלל לאו לחייב עליו מלקות. שאין זה חיוב שצריך לשלם אלא שאמרה תורה שהחפץ שנלקח צריך לחזור למקומו.</w:t>
      </w:r>
    </w:p>
    <w:p w:rsidR="009D1EE2" w:rsidRDefault="009D1EE2" w:rsidP="005868C6">
      <w:pPr>
        <w:pStyle w:val="a2"/>
        <w:rPr>
          <w:rtl/>
        </w:rPr>
      </w:pPr>
      <w:r w:rsidRPr="00530C4F">
        <w:rPr>
          <w:rFonts w:hint="cs"/>
          <w:b/>
          <w:bCs/>
          <w:rtl/>
        </w:rPr>
        <w:t>ה</w:t>
      </w:r>
      <w:r>
        <w:rPr>
          <w:rFonts w:hint="cs"/>
          <w:rtl/>
        </w:rPr>
        <w:t xml:space="preserve">. ומעתה נחזור למה שכתב הרמב"ם בפ"ד מהל' מלוה ולוה שם ה"ג: "אף על פי שהמלוה והלוה עוברין על כל אלו הלאוין, </w:t>
      </w:r>
      <w:r w:rsidRPr="00530C4F">
        <w:rPr>
          <w:rFonts w:hint="cs"/>
          <w:b/>
          <w:bCs/>
          <w:rtl/>
        </w:rPr>
        <w:t>אין לוקין עליו, מפני שניתן להשבון</w:t>
      </w:r>
      <w:r>
        <w:rPr>
          <w:rFonts w:hint="cs"/>
          <w:rtl/>
        </w:rPr>
        <w:t>, שכל המלוה בריבית אם היתה רבית קצוצה שהיא אסורה מן התורה, הרי זו יוצאה בדיינין ומוציאין אותו מן המלוה ומחזירין ללוה", והוא כדין הגזל ממש, שמלכתחילה אין עליו חיוב מלקות כיון שניתן להשבון, ומכיון שכן פשוט הוא שכאשר כתב הרמב"ם גבי השבת הריבית: "אם רצה למחול מוחל כדרך שמוחל הגזל", נתכוין לומר שדין אחד ממש הוא עם הגזל, שענינם אחד, היינו שהתורה אמרה שבמדה והוא משיב מתבטל הלאו מעיקרו ואין בו מלקות.</w:t>
      </w:r>
    </w:p>
    <w:p w:rsidR="009D1EE2" w:rsidRDefault="009D1EE2" w:rsidP="005868C6">
      <w:pPr>
        <w:pStyle w:val="a2"/>
        <w:rPr>
          <w:rtl/>
        </w:rPr>
      </w:pPr>
      <w:r>
        <w:rPr>
          <w:rFonts w:hint="cs"/>
          <w:rtl/>
        </w:rPr>
        <w:t xml:space="preserve">ולפי זה באמת למד הרמב"ם בהא דאמרו בבבא מציעא דף ס"ב דריבית "יוצאה בדיינים" דהיינו כפשוטו, שבית דין מוציאה ומחזירה ללוה (ואפשר גם יורדין לנכסיו). אבל הרא"ש והטור ושאר ראשונים הרי לא ס"ל הכא, ועי' ב"נמוקי יוסף" בפרק איזהו נשך שם: "רבית קצוצה, וכופין אותו בית דין להחזיר משום מצות עשה דוחי אחיך עמך, ומכין אותו עד שתצא נפשו כמו בשאר מצות עשה וכו', אבל אין בית דין יורדין לנכסיו, לפי שאין נכסיו משועבדין לכך, תדע דאם לא כן בנים נמי לחייבו לאהדורי כשהניח אביהם אחריות נסכים, כדרך שאמרו בגוזל שחייבין להחזיר אם הניח להם אביהם אחריות נכסים. כן דעת הרשב"א ז"ל והסכים לדעתו הרנב"ר ז"ל, </w:t>
      </w:r>
      <w:r w:rsidRPr="00530C4F">
        <w:rPr>
          <w:rFonts w:hint="cs"/>
          <w:b/>
          <w:bCs/>
          <w:rtl/>
        </w:rPr>
        <w:t>והיינו יוצאה בדיינים</w:t>
      </w:r>
      <w:r>
        <w:rPr>
          <w:rFonts w:hint="cs"/>
          <w:rtl/>
        </w:rPr>
        <w:t xml:space="preserve"> דקאמר ר' אלעזר".</w:t>
      </w:r>
    </w:p>
    <w:p w:rsidR="009D1EE2" w:rsidRDefault="009D1EE2" w:rsidP="005868C6">
      <w:pPr>
        <w:pStyle w:val="a2"/>
        <w:rPr>
          <w:rtl/>
        </w:rPr>
      </w:pPr>
      <w:r>
        <w:rPr>
          <w:rFonts w:hint="cs"/>
          <w:rtl/>
        </w:rPr>
        <w:t>וכן נפסק בשו"ע יו"ד סי' קס"א ה"ה: "ריבית דאורייתא שהוא בגדר הלואה בדבר קצוב, יוצאה בדיינים, שהיו כופין ומכין אותו עד שתצא נפשו, אבל אין בית דין יורדין לנכסיו". והיינו שכל ה"יוצאה בדיינים" אינו אלא שמכין אותו מצד מצות עשה של "וחי אחיך עמך" כמבואר בט"ז שם.</w:t>
      </w:r>
    </w:p>
    <w:p w:rsidR="009D1EE2" w:rsidRDefault="009D1EE2" w:rsidP="005868C6">
      <w:pPr>
        <w:pStyle w:val="a2"/>
        <w:rPr>
          <w:rtl/>
        </w:rPr>
      </w:pPr>
      <w:r>
        <w:rPr>
          <w:rFonts w:hint="cs"/>
          <w:rtl/>
        </w:rPr>
        <w:lastRenderedPageBreak/>
        <w:t xml:space="preserve">אבל הרמב"ם כאמור פירש את "יוצאה בדיינים" כפשוטו, שבית דין מוציאין את הממון מן המלוה ומחזירים ללוה, וכמו שכתב להדיא בספר המצוות: "הנה </w:t>
      </w:r>
      <w:r w:rsidRPr="00530C4F">
        <w:rPr>
          <w:rFonts w:hint="cs"/>
          <w:b/>
          <w:bCs/>
          <w:rtl/>
        </w:rPr>
        <w:t>נוציא אותה ממנו ונחזירנה למי שנלקחה ממנו</w:t>
      </w:r>
      <w:r>
        <w:rPr>
          <w:rFonts w:hint="cs"/>
          <w:rtl/>
        </w:rPr>
        <w:t>".</w:t>
      </w:r>
    </w:p>
    <w:p w:rsidR="009D1EE2" w:rsidRDefault="009D1EE2" w:rsidP="005868C6">
      <w:pPr>
        <w:pStyle w:val="a2"/>
        <w:rPr>
          <w:rtl/>
        </w:rPr>
      </w:pPr>
      <w:r>
        <w:rPr>
          <w:rFonts w:hint="cs"/>
          <w:rtl/>
        </w:rPr>
        <w:t>ומכל מקום לא תקשי עליו מהא שכתב בפ"ד מהל' מלוה ולוה סוף ה"ג: "ואם מת המלוה אין מוציאין מיד הבנים", כי ס"ל להרמב"ם דהוי גזירת הכתוב, וכדכתב ב"משנה למלך" שם: "ודע שבעל החינוך (מצוה שמ"ג) כתב שיש אומרים שבית דין יורדין לנכסיו כדרך שיורדין לנכסיו בגזלו או בנזקיו כו' ולסברא זו הא דאם מת דהבניםפ פטורים אפילו הניח אביהם אחריות נכסים גזירת הכתוב הוא [וב"קצות החושן" סי' ר"צ כתב שגם לדעת החינוך מה שיורדין בית דין הוא מטעם כפיה עי"ש וזה צע"ג שהרי הביא שתי הדיעות זו של הרמב"ם וזו של שאר הראשונים].</w:t>
      </w:r>
    </w:p>
    <w:p w:rsidR="009D1EE2" w:rsidRDefault="009D1EE2" w:rsidP="005868C6">
      <w:pPr>
        <w:pStyle w:val="a2"/>
        <w:rPr>
          <w:rtl/>
        </w:rPr>
      </w:pPr>
      <w:r w:rsidRPr="00530C4F">
        <w:rPr>
          <w:rFonts w:hint="cs"/>
          <w:b/>
          <w:bCs/>
          <w:rtl/>
        </w:rPr>
        <w:t>ו</w:t>
      </w:r>
      <w:r>
        <w:rPr>
          <w:rFonts w:hint="cs"/>
          <w:rtl/>
        </w:rPr>
        <w:t>. ונראה שמטעם זה בפנים שיחת הקודש, לא ייחס רבינו שיטה זו להרמב"ם (ורק בהערות בדברי ה"אבני נזר" כו') אלא לרא"ש ודעימיה. כי ברמב"ם לכאורה משמע שהוא כדין גזל ממש, וכפי שהבין בו גם החינוך ז"ל.</w:t>
      </w:r>
    </w:p>
    <w:p w:rsidR="009D1EE2" w:rsidRPr="00530C4F" w:rsidRDefault="009D1EE2" w:rsidP="005868C6">
      <w:pPr>
        <w:pStyle w:val="a2"/>
        <w:rPr>
          <w:b/>
          <w:bCs/>
          <w:rtl/>
        </w:rPr>
      </w:pPr>
      <w:r>
        <w:rPr>
          <w:rFonts w:hint="cs"/>
          <w:rtl/>
        </w:rPr>
        <w:t xml:space="preserve">ובדעת הרא"ש כתב רבינו "שגם ענינה של מצות החזרת ריבית הוא שחייבתו התורה להחזיר את הממון שחיסר את </w:t>
      </w:r>
      <w:r w:rsidRPr="00530C4F">
        <w:rPr>
          <w:rFonts w:hint="cs"/>
          <w:b/>
          <w:bCs/>
          <w:rtl/>
        </w:rPr>
        <w:t>חבירו,</w:t>
      </w:r>
      <w:r>
        <w:rPr>
          <w:rFonts w:hint="cs"/>
          <w:rtl/>
        </w:rPr>
        <w:t xml:space="preserve"> ואינו בגדר חיוב </w:t>
      </w:r>
      <w:r w:rsidRPr="00530C4F">
        <w:rPr>
          <w:rFonts w:hint="cs"/>
          <w:b/>
          <w:bCs/>
          <w:rtl/>
        </w:rPr>
        <w:t>לשמים"</w:t>
      </w:r>
      <w:r>
        <w:rPr>
          <w:rFonts w:hint="cs"/>
          <w:rtl/>
        </w:rPr>
        <w:t xml:space="preserve">, שבזה הוא שנחלק עם הגאונים. ומכל מקום נתבאר שגם לשיטה זו "נחשב ממון הריבית </w:t>
      </w:r>
      <w:r w:rsidRPr="00530C4F">
        <w:rPr>
          <w:rFonts w:hint="cs"/>
          <w:b/>
          <w:bCs/>
          <w:rtl/>
        </w:rPr>
        <w:t>לממונו של המלוה</w:t>
      </w:r>
      <w:r>
        <w:rPr>
          <w:rFonts w:hint="cs"/>
          <w:rtl/>
        </w:rPr>
        <w:t xml:space="preserve"> ואין עליו חיוב להחזירו </w:t>
      </w:r>
      <w:r w:rsidRPr="00530C4F">
        <w:rPr>
          <w:rFonts w:hint="cs"/>
          <w:b/>
          <w:bCs/>
          <w:rtl/>
        </w:rPr>
        <w:t>מצד דין ממון</w:t>
      </w:r>
      <w:r>
        <w:rPr>
          <w:rFonts w:hint="cs"/>
          <w:rtl/>
        </w:rPr>
        <w:t xml:space="preserve"> כשלעצמו אלא מצד </w:t>
      </w:r>
      <w:r w:rsidRPr="00530C4F">
        <w:rPr>
          <w:rFonts w:hint="cs"/>
          <w:b/>
          <w:bCs/>
          <w:rtl/>
        </w:rPr>
        <w:t>חיובא דרמנא".</w:t>
      </w:r>
    </w:p>
    <w:p w:rsidR="009D1EE2" w:rsidRDefault="009D1EE2" w:rsidP="005868C6">
      <w:pPr>
        <w:pStyle w:val="a2"/>
        <w:rPr>
          <w:rtl/>
        </w:rPr>
      </w:pPr>
      <w:r w:rsidRPr="00530C4F">
        <w:rPr>
          <w:rFonts w:hint="cs"/>
          <w:b/>
          <w:bCs/>
          <w:rtl/>
        </w:rPr>
        <w:t>ז</w:t>
      </w:r>
      <w:r>
        <w:rPr>
          <w:rFonts w:hint="cs"/>
          <w:rtl/>
        </w:rPr>
        <w:t>. אלא שעדיין הדברים טעונים ביאור לכאורה, שאם באמת אין בית דין יורדין לנכסי המלוה, כי נכסיו אינם משועבדים ללוה, ורק דין מצות עשה יש עליו, ומכוח המצוה הוא שבי"ד כופים עליו, מהיכי תיתי יש ללוה כוח למחול, והרי אין המלוה חייב לו כלל, ומה יתן לנו שגדר המצוה הוא "להחזיר הממון שחיסר את חבירו", סוף סוף איזה מאן דאמר הוא הלוה שימחול למלוה,</w:t>
      </w:r>
    </w:p>
    <w:p w:rsidR="009D1EE2" w:rsidRDefault="009D1EE2" w:rsidP="005868C6">
      <w:pPr>
        <w:pStyle w:val="a2"/>
        <w:rPr>
          <w:rtl/>
        </w:rPr>
      </w:pPr>
      <w:r>
        <w:rPr>
          <w:rFonts w:hint="cs"/>
          <w:rtl/>
        </w:rPr>
        <w:t>וצ"ל בפשטות הדברים, שכל הדיון הוא רק אם יש שיעבוד נכסים ללוה, ועל זה הוא שאומרים שהממון הוא של המלוה ואינו משועבד כלל. ברם במה שנוגע לגוף המלוה עצמו בודאי ובודאי שהלוה הוא בעל דברים דידיה. תדע שכתב הט"ז בסעי' קס"א סק"ג: "יוצאה בדיינים, נראה דוקא אם תבעו כו' דכיון שאין כאן תביעה מן הלוה אין שום כפיה מהבית דין על המקבל להחזירו כו'" עי"ש, ואם זו מצות עשה גרידא על המלוה למה לן שיצטרך הלוה לתבוע.</w:t>
      </w:r>
    </w:p>
    <w:p w:rsidR="009D1EE2" w:rsidRDefault="009D1EE2" w:rsidP="005868C6">
      <w:pPr>
        <w:pStyle w:val="a2"/>
        <w:rPr>
          <w:rtl/>
        </w:rPr>
      </w:pPr>
      <w:r>
        <w:rPr>
          <w:rFonts w:hint="cs"/>
          <w:rtl/>
        </w:rPr>
        <w:lastRenderedPageBreak/>
        <w:t>גדולה מזו: גם הריטב"א בבואו להסביר את דעת הגאונים שלא מועילה מחילה, לא לפני ולא אחרי, משום שהחוב הוא "לשמים", התחיל דבריו בזה"ל: "</w:t>
      </w:r>
      <w:r w:rsidRPr="00530C4F">
        <w:rPr>
          <w:rFonts w:hint="cs"/>
          <w:b/>
          <w:bCs/>
          <w:rtl/>
        </w:rPr>
        <w:t xml:space="preserve">תביעת </w:t>
      </w:r>
      <w:r>
        <w:rPr>
          <w:rFonts w:hint="cs"/>
          <w:rtl/>
        </w:rPr>
        <w:t>ריבית לא הויא כשאר תביעות בגזל ואונאה כו'", ולכאורה מה שייך "תביעה" בהשבת ריבית שכל ענינה "חוב לשמים", בע"כ שלכולי עלמא הוי הלוה התובע של המלוה, וכל הנידון הוא רק לענין אם יורדים לנכסיו או לא.</w:t>
      </w:r>
    </w:p>
    <w:p w:rsidR="009D1EE2" w:rsidRDefault="009D1EE2" w:rsidP="005868C6">
      <w:pPr>
        <w:pStyle w:val="a2"/>
        <w:rPr>
          <w:rtl/>
        </w:rPr>
      </w:pPr>
      <w:r>
        <w:rPr>
          <w:rFonts w:hint="cs"/>
          <w:rtl/>
        </w:rPr>
        <w:t>ובזה א"ש דברי הגמ' גם לדעת הרשב"א הרא"ש והר"ן "יוצאה בדיינין", שסוף סוף הלוה רשאי לתבוע זאת מן המלוה, אלא שגדר ההשבה הוא לא משום החוב אלא משום המצוה שמוטלת על המלוה. ולכאורה בזה תתיישב קושיית הקצוה"ח דמאי שנא השבת ריבית מצדקה ואכ"מ.</w:t>
      </w:r>
    </w:p>
    <w:p w:rsidR="009D1EE2" w:rsidRDefault="009D1EE2" w:rsidP="005868C6">
      <w:pPr>
        <w:pStyle w:val="a6"/>
        <w:rPr>
          <w:rtl/>
        </w:rPr>
      </w:pPr>
      <w:r>
        <w:rPr>
          <w:noProof/>
        </w:rPr>
        <w:drawing>
          <wp:inline distT="0" distB="0" distL="0" distR="0" wp14:anchorId="00CEEA42" wp14:editId="1CFD9017">
            <wp:extent cx="542925" cy="171450"/>
            <wp:effectExtent l="0" t="0" r="9525" b="0"/>
            <wp:docPr id="32"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A358CD">
      <w:pPr>
        <w:pStyle w:val="a3"/>
        <w:rPr>
          <w:rtl/>
        </w:rPr>
      </w:pPr>
      <w:r>
        <w:rPr>
          <w:rFonts w:hint="cs"/>
          <w:rtl/>
        </w:rPr>
        <w:t>הלכה ומנהג</w:t>
      </w:r>
    </w:p>
    <w:p w:rsidR="009D1EE2" w:rsidRDefault="009D1EE2" w:rsidP="005868C6">
      <w:pPr>
        <w:pStyle w:val="a"/>
        <w:rPr>
          <w:rtl/>
        </w:rPr>
      </w:pPr>
      <w:bookmarkStart w:id="62" w:name="_Toc432721225"/>
      <w:r>
        <w:rPr>
          <w:rFonts w:hint="cs"/>
          <w:rtl/>
        </w:rPr>
        <w:t>אבינו מלכנו בראש השנה כשיש ברית מילה בבית הכנסת</w:t>
      </w:r>
      <w:bookmarkEnd w:id="62"/>
    </w:p>
    <w:p w:rsidR="009D1EE2" w:rsidRPr="00C60FEE" w:rsidRDefault="009D1EE2" w:rsidP="00A358CD">
      <w:pPr>
        <w:pStyle w:val="a0"/>
        <w:rPr>
          <w:rtl/>
        </w:rPr>
      </w:pPr>
      <w:bookmarkStart w:id="63" w:name="_Toc432721226"/>
      <w:r w:rsidRPr="00C60FEE">
        <w:rPr>
          <w:rFonts w:hint="cs"/>
          <w:rtl/>
        </w:rPr>
        <w:t xml:space="preserve">הרב לוי </w:t>
      </w:r>
      <w:r w:rsidRPr="001866BC">
        <w:rPr>
          <w:rFonts w:hint="cs"/>
          <w:rtl/>
        </w:rPr>
        <w:t>יצחק</w:t>
      </w:r>
      <w:r w:rsidRPr="00C60FEE">
        <w:rPr>
          <w:rFonts w:hint="cs"/>
          <w:rtl/>
        </w:rPr>
        <w:t xml:space="preserve"> ראסקין</w:t>
      </w:r>
      <w:bookmarkEnd w:id="63"/>
    </w:p>
    <w:p w:rsidR="009D1EE2" w:rsidRPr="00C60FEE" w:rsidRDefault="009D1EE2" w:rsidP="00A358CD">
      <w:pPr>
        <w:pStyle w:val="a1"/>
        <w:rPr>
          <w:rtl/>
        </w:rPr>
      </w:pPr>
      <w:r w:rsidRPr="00C60FEE">
        <w:rPr>
          <w:rFonts w:hint="cs"/>
          <w:rtl/>
        </w:rPr>
        <w:t>דומ"צ בקהילת ליובאוויטש, לונדון</w:t>
      </w:r>
    </w:p>
    <w:p w:rsidR="009D1EE2" w:rsidRDefault="009D1EE2" w:rsidP="005868C6">
      <w:pPr>
        <w:pStyle w:val="a2"/>
        <w:rPr>
          <w:rtl/>
        </w:rPr>
      </w:pPr>
      <w:r>
        <w:rPr>
          <w:rFonts w:hint="cs"/>
          <w:rtl/>
        </w:rPr>
        <w:t>נשאלתי - לאחר המעשה - בדין אמירת 'אבינו מלכנו' בראש השנה בבית כנסת שבו מתקיים ברית מילה ביום זה. והנני רושם התלבטויותיי בזה. ואף שלמעשה אני מודה  למה שהורו שם שיש לדלג 'אבינו מלכנו', הרי שדרך עיוני בנושא זה נגלו לעיני כמה מרגניתא, ולכן אמרתי לשתף דברינו עם הקוראים היקרים שיחיו.</w:t>
      </w:r>
    </w:p>
    <w:p w:rsidR="009D1EE2" w:rsidRDefault="009D1EE2" w:rsidP="005868C6">
      <w:pPr>
        <w:pStyle w:val="a2"/>
        <w:rPr>
          <w:rtl/>
        </w:rPr>
      </w:pPr>
      <w:r>
        <w:rPr>
          <w:rFonts w:hint="cs"/>
          <w:rtl/>
        </w:rPr>
        <w:t xml:space="preserve">דין דילוג תחנון </w:t>
      </w:r>
      <w:r w:rsidRPr="00BB3423">
        <w:rPr>
          <w:rFonts w:hint="cs"/>
          <w:b/>
          <w:bCs/>
          <w:rtl/>
        </w:rPr>
        <w:t xml:space="preserve">כשיש מילה </w:t>
      </w:r>
      <w:r>
        <w:rPr>
          <w:rFonts w:hint="cs"/>
          <w:rtl/>
        </w:rPr>
        <w:t>בבית הכנסת מבואר בשו"ע או"ח סי' קלא ס"ד. ומבואר שם למעיין שברית מילה פחותה שמחתה משל חתן - ראה דברי נחמי' (השלמה לשוע"ר) שם.</w:t>
      </w:r>
    </w:p>
    <w:p w:rsidR="009D1EE2" w:rsidRDefault="009D1EE2" w:rsidP="005868C6">
      <w:pPr>
        <w:pStyle w:val="a2"/>
        <w:rPr>
          <w:rtl/>
        </w:rPr>
      </w:pPr>
      <w:r>
        <w:rPr>
          <w:rFonts w:hint="cs"/>
          <w:rtl/>
        </w:rPr>
        <w:t xml:space="preserve">לענין אמירת 'אבינו מלכנו' </w:t>
      </w:r>
      <w:r w:rsidRPr="00BB3423">
        <w:rPr>
          <w:rFonts w:hint="cs"/>
          <w:b/>
          <w:bCs/>
          <w:rtl/>
        </w:rPr>
        <w:t>בראש השנה</w:t>
      </w:r>
      <w:r>
        <w:rPr>
          <w:rFonts w:hint="cs"/>
          <w:rtl/>
        </w:rPr>
        <w:t xml:space="preserve"> שחל </w:t>
      </w:r>
      <w:r w:rsidRPr="00CC2F64">
        <w:rPr>
          <w:rFonts w:hint="cs"/>
          <w:b/>
          <w:bCs/>
          <w:rtl/>
        </w:rPr>
        <w:t>בשבת</w:t>
      </w:r>
      <w:r>
        <w:rPr>
          <w:rFonts w:hint="cs"/>
          <w:rtl/>
        </w:rPr>
        <w:t xml:space="preserve"> - מנהג אשכנז שאין אומרים (רמ"א סי' תקפד ס"א). אבל מנהג הספרדים לאומרו (כף החיים שם סק"ח בשם כמה פוסקים). בזה אנו נוהגים כהאשכנזים. ובכף החיים (שם סק"ז) הביא בזה </w:t>
      </w:r>
      <w:r>
        <w:rPr>
          <w:rFonts w:hint="cs"/>
          <w:rtl/>
        </w:rPr>
        <w:lastRenderedPageBreak/>
        <w:t>שני טעמים: א) לפי ש'אבינו מלכנו' הוא כנגד הברכות האמצעיות; ב) משום בקשת צרכיו.</w:t>
      </w:r>
      <w:r>
        <w:rPr>
          <w:rStyle w:val="FootnoteReference"/>
          <w:rtl/>
        </w:rPr>
        <w:footnoteReference w:id="8"/>
      </w:r>
      <w:r>
        <w:rPr>
          <w:rFonts w:hint="cs"/>
          <w:rtl/>
        </w:rPr>
        <w:t xml:space="preserve"> </w:t>
      </w:r>
    </w:p>
    <w:p w:rsidR="009D1EE2" w:rsidRDefault="009D1EE2" w:rsidP="005868C6">
      <w:pPr>
        <w:pStyle w:val="a2"/>
        <w:rPr>
          <w:rtl/>
        </w:rPr>
      </w:pPr>
      <w:r>
        <w:rPr>
          <w:rFonts w:hint="cs"/>
          <w:rtl/>
        </w:rPr>
        <w:t xml:space="preserve">עוד הבדל בין אשכנזים לספרדים, שבר"ה בחול - לאשכנזים אומרים </w:t>
      </w:r>
      <w:r w:rsidRPr="00BB3423">
        <w:rPr>
          <w:rFonts w:hint="cs"/>
          <w:b/>
          <w:bCs/>
          <w:rtl/>
        </w:rPr>
        <w:t>כל</w:t>
      </w:r>
      <w:r>
        <w:rPr>
          <w:rFonts w:hint="cs"/>
          <w:rtl/>
        </w:rPr>
        <w:t xml:space="preserve"> נוסח 'אבינו מלכנו', ואילו לספרדים מדלגים כל ענין וידוי על חטא - ראה כף החיים שם סק"ה. מנהגנו בזה לדלג, וכמ"ש אדה"ז בסדורו - והיינו כהספרדים.</w:t>
      </w:r>
    </w:p>
    <w:p w:rsidR="009D1EE2" w:rsidRDefault="009D1EE2" w:rsidP="005868C6">
      <w:pPr>
        <w:pStyle w:val="a2"/>
        <w:rPr>
          <w:rtl/>
        </w:rPr>
      </w:pPr>
      <w:r>
        <w:rPr>
          <w:rFonts w:hint="cs"/>
          <w:rtl/>
        </w:rPr>
        <w:t xml:space="preserve">לענין </w:t>
      </w:r>
      <w:r w:rsidRPr="00FB5B03">
        <w:rPr>
          <w:rFonts w:hint="cs"/>
          <w:b/>
          <w:bCs/>
          <w:rtl/>
        </w:rPr>
        <w:t>ברית שבעשי"ת</w:t>
      </w:r>
      <w:r>
        <w:rPr>
          <w:rFonts w:hint="cs"/>
          <w:rtl/>
        </w:rPr>
        <w:t xml:space="preserve"> איתא ברמ"א סי' תרב שאומרים 'אבינו מלכנו'. וחידש כ"ק אדמו"ר זי"ע (התוועדות ו' תשרי תשל"ה), שלפי מנהג ספרד - שווה 'אבינו מלכנו' לתחנון.</w:t>
      </w:r>
      <w:r>
        <w:rPr>
          <w:rStyle w:val="FootnoteReference"/>
          <w:rtl/>
        </w:rPr>
        <w:footnoteReference w:id="9"/>
      </w:r>
      <w:r>
        <w:rPr>
          <w:rFonts w:hint="cs"/>
          <w:rtl/>
        </w:rPr>
        <w:t xml:space="preserve"> ענין זה כתב כף החיים (שם ס"ק יב) רק לענין 'למנצח' ו'א-ל ארך אפים', ולא לענין 'אבינו מלכנו', ומשמע שהספרדים אומרים 'אבינו מלכנו' בעשי"ת אף כשיש ברית מילה. וזה מובן, כי לא עדיף ברית מילה משבת, ואם שבת אינו דוחה 'אבינו מלכנו', כל שכן שברית מילה לא תדחה. וכן ביררתי אצל רב ותיק של אחת הקהילות הספרדיות דפק"ק, שאינם מדלגים 'אבינו מלכנו' בגלל ברית מילה.</w:t>
      </w:r>
      <w:r>
        <w:rPr>
          <w:rStyle w:val="FootnoteReference"/>
          <w:rtl/>
        </w:rPr>
        <w:footnoteReference w:id="10"/>
      </w:r>
      <w:r>
        <w:rPr>
          <w:rFonts w:hint="cs"/>
          <w:rtl/>
        </w:rPr>
        <w:t xml:space="preserve">  ורק למנהג דידן, שהשבת דוחה אמירת 'אבינו מלכנו' של ר"ה (משום איסור בקשת צרכיו), אז ניתן לומר שגם שמחת ברית מילה תדחה אמירת 'אבינו מלכנו' בעשרת ימי תשובה.</w:t>
      </w:r>
    </w:p>
    <w:p w:rsidR="009D1EE2" w:rsidRDefault="009D1EE2" w:rsidP="005868C6">
      <w:pPr>
        <w:pStyle w:val="a2"/>
        <w:rPr>
          <w:rtl/>
        </w:rPr>
      </w:pPr>
      <w:r>
        <w:rPr>
          <w:rFonts w:hint="cs"/>
          <w:rtl/>
        </w:rPr>
        <w:t xml:space="preserve">וכעת נחזור לנדו"ד: </w:t>
      </w:r>
      <w:r w:rsidRPr="00CC2F64">
        <w:rPr>
          <w:rFonts w:hint="cs"/>
          <w:b/>
          <w:bCs/>
          <w:rtl/>
        </w:rPr>
        <w:t>ברית מילה בראש השנה</w:t>
      </w:r>
      <w:r>
        <w:rPr>
          <w:rFonts w:hint="cs"/>
          <w:rtl/>
        </w:rPr>
        <w:t>. גם למנהג אשכנז וגם למנהג ספרד - אין ברית מילה דוחה אמירת 'אבינו מלכנו'. ורק שאנו באים מכח זה שכ"ק אדמו"ר זי"ע נהג ב</w:t>
      </w:r>
      <w:r w:rsidRPr="00CC2F64">
        <w:rPr>
          <w:rFonts w:hint="cs"/>
          <w:b/>
          <w:bCs/>
          <w:rtl/>
        </w:rPr>
        <w:t>עשי"ת</w:t>
      </w:r>
      <w:r>
        <w:rPr>
          <w:rFonts w:hint="cs"/>
          <w:rtl/>
        </w:rPr>
        <w:t xml:space="preserve"> ששמחת ברית מילה כן דוחה אמירת 'אבינו מלכנו', ושוב ביאר נימוקו בזה להלכה. אלא שאין לך בזה יותר מחידושו: שאין לומר דבר הזכרת חטא ביום שאין אומרים בו תחנון (וראה שער הכולל פל"ו ס"ב). אבל נוסח 'אבינו מלכנו' של ראש השנה, שאין בו הזכרת חטא ורק שיש בו משום בקשת צרכיו, מנלך שידלגו אותו בגלל שמחת ברית מילה? </w:t>
      </w:r>
    </w:p>
    <w:p w:rsidR="009D1EE2" w:rsidRDefault="009D1EE2" w:rsidP="005868C6">
      <w:pPr>
        <w:pStyle w:val="a2"/>
        <w:rPr>
          <w:rtl/>
        </w:rPr>
      </w:pPr>
      <w:r>
        <w:rPr>
          <w:rFonts w:hint="cs"/>
          <w:rtl/>
        </w:rPr>
        <w:lastRenderedPageBreak/>
        <w:t>[נ.ב. בהעו"ב גליון תשלח ע' 72 כותב הרש"ד שי' לוין שדברי כ"ק אדמו"ר זי"ע הנ"ל באו להסביר מה שדילג 'אבינו מלכנו' בגלל נוכחות בעל ברית וכיו"ב, אבל לא היתה הכוונה בהם להתייחס אל 'א-ל ארך אפים', שבזה מפורש בסדור אדה"ז (לפני קריאת התורה) שאינו תלוי באמירת תחנון. זה מסתדר יפה עם העובדא שבכמה הזדמנויות אחרי תאריך הנ"ל, כן אמר הרבי 'א-ל ארך אפים' בימים שאין אומרים בהם תחנון. [ו' תשרי תשל"ה אירע ביום א' לשבוע].</w:t>
      </w:r>
    </w:p>
    <w:p w:rsidR="009D1EE2" w:rsidRDefault="009D1EE2" w:rsidP="005868C6">
      <w:pPr>
        <w:pStyle w:val="a2"/>
        <w:rPr>
          <w:rtl/>
        </w:rPr>
      </w:pPr>
      <w:r>
        <w:rPr>
          <w:rFonts w:hint="cs"/>
          <w:rtl/>
        </w:rPr>
        <w:t>ברם, לפי הנ"ל הרי אדרבה: לענין 'א-ל ארך אפים' מצינו</w:t>
      </w:r>
      <w:r>
        <w:rPr>
          <w:rStyle w:val="FootnoteReference"/>
          <w:rtl/>
        </w:rPr>
        <w:footnoteReference w:id="11"/>
      </w:r>
      <w:r>
        <w:rPr>
          <w:rFonts w:hint="cs"/>
          <w:rtl/>
        </w:rPr>
        <w:t xml:space="preserve"> שהספרדים השוו דינו לדין התחנון, ואילו לענין 'אבינו מלכנו' למנהגם אינו תלוי באמירת תחנון, ואדרבה. [המשך להערה זו של רשד"ל - שם גליונות תשמג ע' 78 ו-תתקכב ע' 229, מאת הר"ב שי' אברלנדר, ובגליון תשמו ע' 91, מאת הר"י מונדשיין ע"ה].]</w:t>
      </w:r>
    </w:p>
    <w:p w:rsidR="009D1EE2" w:rsidRDefault="009D1EE2" w:rsidP="005868C6">
      <w:pPr>
        <w:pStyle w:val="a2"/>
        <w:rPr>
          <w:rtl/>
        </w:rPr>
      </w:pPr>
      <w:r>
        <w:rPr>
          <w:rFonts w:hint="cs"/>
          <w:rtl/>
        </w:rPr>
        <w:t>על שאלה זו  קיבלתי מענה מאת הגאון צמ"ס מו"ה שמואל הלוי העבער שליט"א:</w:t>
      </w:r>
    </w:p>
    <w:p w:rsidR="009D1EE2" w:rsidRPr="00D4721F" w:rsidRDefault="009D1EE2" w:rsidP="005868C6">
      <w:pPr>
        <w:pStyle w:val="a2"/>
        <w:rPr>
          <w:rFonts w:ascii="Times New Roman" w:hAnsi="Times New Roman" w:cs="Times New Roman"/>
          <w:rtl/>
          <w:lang w:eastAsia="en-GB"/>
        </w:rPr>
      </w:pPr>
      <w:r w:rsidRPr="00931035">
        <w:rPr>
          <w:rFonts w:hint="cs"/>
          <w:rtl/>
          <w:lang w:eastAsia="en-GB"/>
        </w:rPr>
        <w:t xml:space="preserve">.. </w:t>
      </w:r>
      <w:r w:rsidRPr="00D4721F">
        <w:rPr>
          <w:rtl/>
          <w:lang w:eastAsia="en-GB"/>
        </w:rPr>
        <w:t xml:space="preserve">ועתה לענ"ד נראה שאין לומר </w:t>
      </w:r>
      <w:r w:rsidRPr="00931035">
        <w:rPr>
          <w:rFonts w:hint="cs"/>
          <w:rtl/>
          <w:lang w:eastAsia="en-GB"/>
        </w:rPr>
        <w:t>'</w:t>
      </w:r>
      <w:r w:rsidRPr="00D4721F">
        <w:rPr>
          <w:rtl/>
          <w:lang w:eastAsia="en-GB"/>
        </w:rPr>
        <w:t>אבינו מלכנו</w:t>
      </w:r>
      <w:r w:rsidRPr="00931035">
        <w:rPr>
          <w:rFonts w:hint="cs"/>
          <w:rtl/>
          <w:lang w:eastAsia="en-GB"/>
        </w:rPr>
        <w:t>'</w:t>
      </w:r>
      <w:r w:rsidRPr="00D4721F">
        <w:rPr>
          <w:rtl/>
          <w:lang w:eastAsia="en-GB"/>
        </w:rPr>
        <w:t xml:space="preserve"> בר"ה שיש בו ברית ואפילו שאין בו </w:t>
      </w:r>
      <w:r w:rsidRPr="00931035">
        <w:rPr>
          <w:rFonts w:hint="cs"/>
          <w:rtl/>
          <w:lang w:eastAsia="en-GB"/>
        </w:rPr>
        <w:t>"</w:t>
      </w:r>
      <w:r w:rsidRPr="00D4721F">
        <w:rPr>
          <w:rtl/>
          <w:lang w:eastAsia="en-GB"/>
        </w:rPr>
        <w:t>חטאנו לפניך</w:t>
      </w:r>
      <w:r w:rsidRPr="00931035">
        <w:rPr>
          <w:rFonts w:hint="cs"/>
          <w:rtl/>
          <w:lang w:eastAsia="en-GB"/>
        </w:rPr>
        <w:t>"</w:t>
      </w:r>
      <w:r w:rsidRPr="00D4721F">
        <w:rPr>
          <w:rtl/>
          <w:lang w:eastAsia="en-GB"/>
        </w:rPr>
        <w:t xml:space="preserve">. דהנה יש לעיין מדוע </w:t>
      </w:r>
      <w:r w:rsidRPr="00931035">
        <w:rPr>
          <w:rFonts w:hint="cs"/>
          <w:rtl/>
          <w:lang w:eastAsia="en-GB"/>
        </w:rPr>
        <w:t>'</w:t>
      </w:r>
      <w:r w:rsidRPr="00D4721F">
        <w:rPr>
          <w:rtl/>
          <w:lang w:eastAsia="en-GB"/>
        </w:rPr>
        <w:t>אבינו מלכנו</w:t>
      </w:r>
      <w:r w:rsidRPr="00931035">
        <w:rPr>
          <w:rFonts w:hint="cs"/>
          <w:rtl/>
          <w:lang w:eastAsia="en-GB"/>
        </w:rPr>
        <w:t>'</w:t>
      </w:r>
      <w:r w:rsidRPr="00D4721F">
        <w:rPr>
          <w:rtl/>
          <w:lang w:eastAsia="en-GB"/>
        </w:rPr>
        <w:t xml:space="preserve"> נחשב לתחנון</w:t>
      </w:r>
      <w:r w:rsidRPr="00931035">
        <w:rPr>
          <w:rFonts w:hint="cs"/>
          <w:rtl/>
          <w:lang w:eastAsia="en-GB"/>
        </w:rPr>
        <w:t>.</w:t>
      </w:r>
      <w:r w:rsidRPr="00D4721F">
        <w:rPr>
          <w:rtl/>
          <w:lang w:eastAsia="en-GB"/>
        </w:rPr>
        <w:t xml:space="preserve"> ואם כדעת המחבר הנ"ל</w:t>
      </w:r>
      <w:r w:rsidRPr="00931035">
        <w:rPr>
          <w:rFonts w:hint="cs"/>
          <w:rtl/>
          <w:lang w:eastAsia="en-GB"/>
        </w:rPr>
        <w:t>,</w:t>
      </w:r>
      <w:r w:rsidRPr="00D4721F">
        <w:rPr>
          <w:rtl/>
          <w:lang w:eastAsia="en-GB"/>
        </w:rPr>
        <w:t xml:space="preserve"> דזה בגלל החטאים שמזכירים</w:t>
      </w:r>
      <w:r w:rsidRPr="00931035">
        <w:rPr>
          <w:rFonts w:hint="cs"/>
          <w:rtl/>
          <w:lang w:eastAsia="en-GB"/>
        </w:rPr>
        <w:t>,</w:t>
      </w:r>
      <w:r w:rsidRPr="00D4721F">
        <w:rPr>
          <w:rtl/>
          <w:lang w:eastAsia="en-GB"/>
        </w:rPr>
        <w:t xml:space="preserve"> מה יאמר על מזמור למנצח מזמור לדוד יענך וגו' שאין בו הזכרת חטא כלל</w:t>
      </w:r>
      <w:r w:rsidRPr="00931035">
        <w:rPr>
          <w:rFonts w:hint="cs"/>
          <w:rtl/>
          <w:lang w:eastAsia="en-GB"/>
        </w:rPr>
        <w:t>,</w:t>
      </w:r>
      <w:r w:rsidRPr="00D4721F">
        <w:rPr>
          <w:rtl/>
          <w:lang w:eastAsia="en-GB"/>
        </w:rPr>
        <w:t xml:space="preserve"> ובכל זאת אין אומרים אותו ביום שאין אומרים תחנון לדעת הסידור</w:t>
      </w:r>
      <w:r w:rsidRPr="00D4721F">
        <w:rPr>
          <w:rFonts w:ascii="Times New Roman" w:hAnsi="Times New Roman" w:cs="Times New Roman"/>
          <w:rtl/>
          <w:lang w:eastAsia="en-GB"/>
        </w:rPr>
        <w:t>.</w:t>
      </w:r>
    </w:p>
    <w:p w:rsidR="009D1EE2" w:rsidRPr="00D4721F" w:rsidRDefault="009D1EE2" w:rsidP="005868C6">
      <w:pPr>
        <w:pStyle w:val="a2"/>
        <w:rPr>
          <w:rFonts w:ascii="Times New Roman" w:hAnsi="Times New Roman" w:cs="Times New Roman"/>
          <w:rtl/>
          <w:lang w:eastAsia="en-GB"/>
        </w:rPr>
      </w:pPr>
      <w:r w:rsidRPr="00D4721F">
        <w:rPr>
          <w:rtl/>
          <w:lang w:eastAsia="en-GB"/>
        </w:rPr>
        <w:t xml:space="preserve">לכן נראה לענ"ד שיש שני דברים שלא </w:t>
      </w:r>
      <w:r w:rsidRPr="00931035">
        <w:rPr>
          <w:rtl/>
          <w:lang w:eastAsia="en-GB"/>
        </w:rPr>
        <w:t xml:space="preserve">אומרים כשאין אומרים תחנון: הא) </w:t>
      </w:r>
      <w:r w:rsidRPr="00931035">
        <w:rPr>
          <w:rFonts w:hint="cs"/>
          <w:rtl/>
          <w:lang w:eastAsia="en-GB"/>
        </w:rPr>
        <w:t xml:space="preserve">דבר </w:t>
      </w:r>
      <w:r w:rsidRPr="00D4721F">
        <w:rPr>
          <w:rtl/>
          <w:lang w:eastAsia="en-GB"/>
        </w:rPr>
        <w:t xml:space="preserve">שיש </w:t>
      </w:r>
      <w:r w:rsidRPr="00931035">
        <w:rPr>
          <w:rFonts w:hint="cs"/>
          <w:rtl/>
          <w:lang w:eastAsia="en-GB"/>
        </w:rPr>
        <w:t xml:space="preserve">בו </w:t>
      </w:r>
      <w:r w:rsidRPr="00931035">
        <w:rPr>
          <w:rtl/>
          <w:lang w:eastAsia="en-GB"/>
        </w:rPr>
        <w:t xml:space="preserve">הזכרת חטא. ב) </w:t>
      </w:r>
      <w:r w:rsidRPr="00931035">
        <w:rPr>
          <w:rFonts w:hint="cs"/>
          <w:rtl/>
          <w:lang w:eastAsia="en-GB"/>
        </w:rPr>
        <w:t xml:space="preserve">דבר </w:t>
      </w:r>
      <w:r w:rsidRPr="00931035">
        <w:rPr>
          <w:rtl/>
          <w:lang w:eastAsia="en-GB"/>
        </w:rPr>
        <w:t>שיש בו בקשת צרכיו. ומה</w:t>
      </w:r>
      <w:r w:rsidRPr="00931035">
        <w:rPr>
          <w:rFonts w:hint="cs"/>
          <w:rtl/>
          <w:lang w:eastAsia="en-GB"/>
        </w:rPr>
        <w:t xml:space="preserve">אי </w:t>
      </w:r>
      <w:r w:rsidRPr="00D4721F">
        <w:rPr>
          <w:rtl/>
          <w:lang w:eastAsia="en-GB"/>
        </w:rPr>
        <w:t>ט</w:t>
      </w:r>
      <w:r w:rsidRPr="00931035">
        <w:rPr>
          <w:rFonts w:hint="cs"/>
          <w:rtl/>
          <w:lang w:eastAsia="en-GB"/>
        </w:rPr>
        <w:t>עמא</w:t>
      </w:r>
      <w:r w:rsidRPr="00D4721F">
        <w:rPr>
          <w:rtl/>
          <w:lang w:eastAsia="en-GB"/>
        </w:rPr>
        <w:t xml:space="preserve"> </w:t>
      </w:r>
      <w:r w:rsidRPr="00931035">
        <w:rPr>
          <w:rFonts w:hint="cs"/>
          <w:rtl/>
          <w:lang w:eastAsia="en-GB"/>
        </w:rPr>
        <w:t>'</w:t>
      </w:r>
      <w:r w:rsidRPr="00D4721F">
        <w:rPr>
          <w:rtl/>
          <w:lang w:eastAsia="en-GB"/>
        </w:rPr>
        <w:t>למנצח</w:t>
      </w:r>
      <w:r w:rsidRPr="00931035">
        <w:rPr>
          <w:rFonts w:hint="cs"/>
          <w:rtl/>
          <w:lang w:eastAsia="en-GB"/>
        </w:rPr>
        <w:t>'</w:t>
      </w:r>
      <w:r w:rsidRPr="00D4721F">
        <w:rPr>
          <w:rtl/>
          <w:lang w:eastAsia="en-GB"/>
        </w:rPr>
        <w:t xml:space="preserve"> נכלל בזה</w:t>
      </w:r>
      <w:r w:rsidRPr="00931035">
        <w:rPr>
          <w:rFonts w:hint="cs"/>
          <w:rtl/>
          <w:lang w:eastAsia="en-GB"/>
        </w:rPr>
        <w:t>,</w:t>
      </w:r>
      <w:r w:rsidRPr="00D4721F">
        <w:rPr>
          <w:rtl/>
          <w:lang w:eastAsia="en-GB"/>
        </w:rPr>
        <w:t xml:space="preserve"> וכן מובן </w:t>
      </w:r>
      <w:r w:rsidRPr="00931035">
        <w:rPr>
          <w:rFonts w:hint="cs"/>
          <w:rtl/>
          <w:lang w:eastAsia="en-GB"/>
        </w:rPr>
        <w:t>לענין '</w:t>
      </w:r>
      <w:r w:rsidRPr="00D4721F">
        <w:rPr>
          <w:rtl/>
          <w:lang w:eastAsia="en-GB"/>
        </w:rPr>
        <w:t>אבינו מלכנו</w:t>
      </w:r>
      <w:r w:rsidRPr="00931035">
        <w:rPr>
          <w:rFonts w:hint="cs"/>
          <w:rtl/>
          <w:lang w:eastAsia="en-GB"/>
        </w:rPr>
        <w:t>'</w:t>
      </w:r>
      <w:r w:rsidRPr="00D4721F">
        <w:rPr>
          <w:rtl/>
          <w:lang w:eastAsia="en-GB"/>
        </w:rPr>
        <w:t xml:space="preserve"> (אפילו </w:t>
      </w:r>
      <w:r w:rsidRPr="00931035">
        <w:rPr>
          <w:rFonts w:hint="cs"/>
          <w:rtl/>
          <w:lang w:eastAsia="en-GB"/>
        </w:rPr>
        <w:t xml:space="preserve">בנוסח </w:t>
      </w:r>
      <w:r w:rsidRPr="00D4721F">
        <w:rPr>
          <w:rtl/>
          <w:lang w:eastAsia="en-GB"/>
        </w:rPr>
        <w:t>דר"ה שאין בו הזכרת חטא)</w:t>
      </w:r>
      <w:r w:rsidRPr="00931035">
        <w:rPr>
          <w:rFonts w:hint="cs"/>
          <w:rtl/>
          <w:lang w:eastAsia="en-GB"/>
        </w:rPr>
        <w:t>.</w:t>
      </w:r>
      <w:r w:rsidRPr="00D4721F">
        <w:rPr>
          <w:rtl/>
          <w:lang w:eastAsia="en-GB"/>
        </w:rPr>
        <w:t xml:space="preserve"> ומצאתי כדברי מפורש כן בשער הכולל (פרק לו ס"ב) וז"ל:</w:t>
      </w:r>
      <w:r w:rsidRPr="00931035">
        <w:rPr>
          <w:rFonts w:ascii="Cambria" w:hAnsi="Cambria" w:cs="Cambria" w:hint="cs"/>
          <w:rtl/>
          <w:lang w:eastAsia="en-GB"/>
        </w:rPr>
        <w:t> </w:t>
      </w:r>
      <w:r w:rsidRPr="00931035">
        <w:rPr>
          <w:rFonts w:hint="cs"/>
          <w:rtl/>
          <w:lang w:eastAsia="en-GB"/>
        </w:rPr>
        <w:t>"</w:t>
      </w:r>
      <w:r w:rsidRPr="00D4721F">
        <w:rPr>
          <w:b/>
          <w:bCs/>
          <w:rtl/>
          <w:lang w:eastAsia="en-GB"/>
        </w:rPr>
        <w:t>וכן אדמו"ר בסדור החמיר שבימים שאין אומרים בהם תחנון לא יאמרו דברים שיש בהם שאילת צרכיו</w:t>
      </w:r>
      <w:r w:rsidRPr="00931035">
        <w:rPr>
          <w:rFonts w:ascii="Cambria" w:hAnsi="Cambria" w:cs="Cambria" w:hint="cs"/>
          <w:b/>
          <w:bCs/>
          <w:rtl/>
          <w:lang w:eastAsia="en-GB"/>
        </w:rPr>
        <w:t> </w:t>
      </w:r>
      <w:r w:rsidRPr="00D4721F">
        <w:rPr>
          <w:rtl/>
          <w:lang w:eastAsia="en-GB"/>
        </w:rPr>
        <w:t>או הזכרת חטא ועון</w:t>
      </w:r>
      <w:r w:rsidRPr="00931035">
        <w:rPr>
          <w:rFonts w:hint="cs"/>
          <w:rtl/>
          <w:lang w:eastAsia="en-GB"/>
        </w:rPr>
        <w:t>"</w:t>
      </w:r>
      <w:r w:rsidRPr="00D4721F">
        <w:rPr>
          <w:rtl/>
          <w:lang w:eastAsia="en-GB"/>
        </w:rPr>
        <w:t>. ומאריך שם דדווקא בקשת צרכים שמקור מנהגו לאמרו הוא מן הקדמונים מחכמי הש"ס</w:t>
      </w:r>
      <w:r w:rsidRPr="00931035">
        <w:rPr>
          <w:rFonts w:hint="cs"/>
          <w:rtl/>
          <w:lang w:eastAsia="en-GB"/>
        </w:rPr>
        <w:t>,</w:t>
      </w:r>
      <w:r w:rsidRPr="00D4721F">
        <w:rPr>
          <w:rtl/>
          <w:lang w:eastAsia="en-GB"/>
        </w:rPr>
        <w:t xml:space="preserve"> אותם אומרים גם</w:t>
      </w:r>
      <w:r w:rsidRPr="00931035">
        <w:rPr>
          <w:rtl/>
          <w:lang w:eastAsia="en-GB"/>
        </w:rPr>
        <w:t xml:space="preserve"> בימים שאין אומרים תחנון. ושם כ</w:t>
      </w:r>
      <w:r w:rsidRPr="00931035">
        <w:rPr>
          <w:rFonts w:hint="cs"/>
          <w:rtl/>
          <w:lang w:eastAsia="en-GB"/>
        </w:rPr>
        <w:t>תב:</w:t>
      </w:r>
      <w:r w:rsidRPr="00D4721F">
        <w:rPr>
          <w:rtl/>
          <w:lang w:eastAsia="en-GB"/>
        </w:rPr>
        <w:t xml:space="preserve"> </w:t>
      </w:r>
      <w:r w:rsidRPr="00931035">
        <w:rPr>
          <w:rFonts w:hint="cs"/>
          <w:rtl/>
          <w:lang w:eastAsia="en-GB"/>
        </w:rPr>
        <w:t>"</w:t>
      </w:r>
      <w:r w:rsidRPr="00D4721F">
        <w:rPr>
          <w:rtl/>
          <w:lang w:eastAsia="en-GB"/>
        </w:rPr>
        <w:t>ומה שב</w:t>
      </w:r>
      <w:r w:rsidRPr="00931035">
        <w:rPr>
          <w:rFonts w:hint="cs"/>
          <w:rtl/>
          <w:lang w:eastAsia="en-GB"/>
        </w:rPr>
        <w:t>'</w:t>
      </w:r>
      <w:r w:rsidRPr="00D4721F">
        <w:rPr>
          <w:rtl/>
          <w:lang w:eastAsia="en-GB"/>
        </w:rPr>
        <w:t>אבינו מלכנו</w:t>
      </w:r>
      <w:r w:rsidRPr="00931035">
        <w:rPr>
          <w:rFonts w:hint="cs"/>
          <w:rtl/>
          <w:lang w:eastAsia="en-GB"/>
        </w:rPr>
        <w:t>'</w:t>
      </w:r>
      <w:r w:rsidRPr="00D4721F">
        <w:rPr>
          <w:rtl/>
          <w:lang w:eastAsia="en-GB"/>
        </w:rPr>
        <w:t xml:space="preserve"> הארוך מדלגין</w:t>
      </w:r>
      <w:r w:rsidRPr="00931035">
        <w:rPr>
          <w:rFonts w:hint="cs"/>
          <w:rtl/>
          <w:lang w:eastAsia="en-GB"/>
        </w:rPr>
        <w:t>,</w:t>
      </w:r>
      <w:r w:rsidRPr="00931035">
        <w:rPr>
          <w:rtl/>
          <w:lang w:eastAsia="en-GB"/>
        </w:rPr>
        <w:t xml:space="preserve"> אע"פ שמקורו מן ר</w:t>
      </w:r>
      <w:r w:rsidRPr="00931035">
        <w:rPr>
          <w:rFonts w:hint="cs"/>
          <w:rtl/>
          <w:lang w:eastAsia="en-GB"/>
        </w:rPr>
        <w:t>' עקיבא</w:t>
      </w:r>
      <w:r w:rsidRPr="00D4721F">
        <w:rPr>
          <w:rtl/>
          <w:lang w:eastAsia="en-GB"/>
        </w:rPr>
        <w:t>, אבל זקני הדור ההוא לא תקנוהו לכל יום</w:t>
      </w:r>
      <w:r w:rsidRPr="00931035">
        <w:rPr>
          <w:rFonts w:hint="cs"/>
          <w:rtl/>
          <w:lang w:eastAsia="en-GB"/>
        </w:rPr>
        <w:t>"</w:t>
      </w:r>
      <w:r w:rsidRPr="00D4721F">
        <w:rPr>
          <w:rtl/>
          <w:lang w:eastAsia="en-GB"/>
        </w:rPr>
        <w:t>. ע"כ</w:t>
      </w:r>
      <w:r w:rsidRPr="00931035">
        <w:rPr>
          <w:rFonts w:hint="cs"/>
          <w:rtl/>
          <w:lang w:eastAsia="en-GB"/>
        </w:rPr>
        <w:t>,</w:t>
      </w:r>
      <w:r w:rsidRPr="00D4721F">
        <w:rPr>
          <w:rtl/>
          <w:lang w:eastAsia="en-GB"/>
        </w:rPr>
        <w:t xml:space="preserve"> עי"ש.</w:t>
      </w:r>
    </w:p>
    <w:p w:rsidR="009D1EE2" w:rsidRDefault="009D1EE2" w:rsidP="005868C6">
      <w:pPr>
        <w:pStyle w:val="a2"/>
        <w:rPr>
          <w:rtl/>
          <w:lang w:eastAsia="en-GB"/>
        </w:rPr>
      </w:pPr>
      <w:r w:rsidRPr="00D4721F">
        <w:rPr>
          <w:rtl/>
          <w:lang w:eastAsia="en-GB"/>
        </w:rPr>
        <w:lastRenderedPageBreak/>
        <w:t>הרי ברור דלשיטת הסידור</w:t>
      </w:r>
      <w:r w:rsidRPr="00931035">
        <w:rPr>
          <w:rFonts w:hint="cs"/>
          <w:rtl/>
          <w:lang w:eastAsia="en-GB"/>
        </w:rPr>
        <w:t>,</w:t>
      </w:r>
      <w:r w:rsidRPr="00D4721F">
        <w:rPr>
          <w:rtl/>
          <w:lang w:eastAsia="en-GB"/>
        </w:rPr>
        <w:t xml:space="preserve"> כשאין אומרים תחנון אין לאמר </w:t>
      </w:r>
      <w:r w:rsidRPr="00931035">
        <w:rPr>
          <w:rFonts w:hint="cs"/>
          <w:rtl/>
          <w:lang w:eastAsia="en-GB"/>
        </w:rPr>
        <w:t>'</w:t>
      </w:r>
      <w:r w:rsidRPr="00D4721F">
        <w:rPr>
          <w:rtl/>
          <w:lang w:eastAsia="en-GB"/>
        </w:rPr>
        <w:t>אבינו מלכנו</w:t>
      </w:r>
      <w:r w:rsidRPr="00931035">
        <w:rPr>
          <w:rFonts w:hint="cs"/>
          <w:rtl/>
          <w:lang w:eastAsia="en-GB"/>
        </w:rPr>
        <w:t>'</w:t>
      </w:r>
      <w:r w:rsidRPr="00D4721F">
        <w:rPr>
          <w:rtl/>
          <w:lang w:eastAsia="en-GB"/>
        </w:rPr>
        <w:t xml:space="preserve"> הארוך גם מבלי הזכרת חטא.</w:t>
      </w:r>
    </w:p>
    <w:p w:rsidR="009D1EE2" w:rsidRDefault="009D1EE2" w:rsidP="005868C6">
      <w:pPr>
        <w:pStyle w:val="a6"/>
        <w:rPr>
          <w:rtl/>
          <w:lang w:eastAsia="en-GB"/>
        </w:rPr>
      </w:pPr>
      <w:r>
        <w:rPr>
          <w:noProof/>
        </w:rPr>
        <w:drawing>
          <wp:inline distT="0" distB="0" distL="0" distR="0" wp14:anchorId="468D78FB" wp14:editId="3C67041F">
            <wp:extent cx="542925" cy="171450"/>
            <wp:effectExtent l="0" t="0" r="9525" b="0"/>
            <wp:docPr id="10"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rtl/>
        </w:rPr>
      </w:pPr>
      <w:bookmarkStart w:id="64" w:name="_Toc432721227"/>
      <w:r>
        <w:rPr>
          <w:rFonts w:hint="cs"/>
          <w:rtl/>
        </w:rPr>
        <w:t>חמשת הלכות שבת שנתפרשו ע"י הנביאים</w:t>
      </w:r>
      <w:bookmarkEnd w:id="64"/>
    </w:p>
    <w:p w:rsidR="009D1EE2" w:rsidRPr="00C60FEE" w:rsidRDefault="009D1EE2" w:rsidP="00A358CD">
      <w:pPr>
        <w:pStyle w:val="a0"/>
        <w:rPr>
          <w:rtl/>
        </w:rPr>
      </w:pPr>
      <w:bookmarkStart w:id="65" w:name="_Toc432721228"/>
      <w:r w:rsidRPr="00C60FEE">
        <w:rPr>
          <w:rFonts w:hint="cs"/>
          <w:rtl/>
        </w:rPr>
        <w:t>הרב שלום דובער לוין</w:t>
      </w:r>
      <w:bookmarkEnd w:id="65"/>
    </w:p>
    <w:p w:rsidR="009D1EE2" w:rsidRPr="00C60FEE" w:rsidRDefault="009D1EE2" w:rsidP="00A358CD">
      <w:pPr>
        <w:pStyle w:val="a1"/>
        <w:rPr>
          <w:rtl/>
        </w:rPr>
      </w:pPr>
      <w:r w:rsidRPr="00C60FEE">
        <w:rPr>
          <w:rtl/>
        </w:rPr>
        <w:t>ספרן ראשי בספריית אגודת חסידי חב"ד</w:t>
      </w:r>
    </w:p>
    <w:p w:rsidR="009D1EE2" w:rsidRDefault="009D1EE2" w:rsidP="005868C6">
      <w:pPr>
        <w:pStyle w:val="a2"/>
        <w:rPr>
          <w:rtl/>
        </w:rPr>
      </w:pPr>
      <w:r w:rsidRPr="00DB4C28">
        <w:rPr>
          <w:rtl/>
        </w:rPr>
        <w:t xml:space="preserve">ישעיה </w:t>
      </w:r>
      <w:r>
        <w:rPr>
          <w:rFonts w:hint="cs"/>
          <w:rtl/>
        </w:rPr>
        <w:t>(</w:t>
      </w:r>
      <w:r w:rsidRPr="00DB4C28">
        <w:rPr>
          <w:rtl/>
        </w:rPr>
        <w:t>נח</w:t>
      </w:r>
      <w:r>
        <w:rPr>
          <w:rFonts w:hint="cs"/>
          <w:rtl/>
        </w:rPr>
        <w:t>,</w:t>
      </w:r>
      <w:r w:rsidRPr="00DB4C28">
        <w:rPr>
          <w:rtl/>
        </w:rPr>
        <w:t xml:space="preserve"> יג</w:t>
      </w:r>
      <w:r>
        <w:rPr>
          <w:rFonts w:hint="cs"/>
          <w:rtl/>
        </w:rPr>
        <w:t>): "</w:t>
      </w:r>
      <w:r w:rsidRPr="00DB4C28">
        <w:rPr>
          <w:rtl/>
        </w:rPr>
        <w:t>אִם-תָּשִׁיב מִשַּׁבָּת רַגְלֶךָ עֲשׂוֹת חֲפָצֶיךָ בְּיוֹם קָדְשִׁי</w:t>
      </w:r>
      <w:r>
        <w:rPr>
          <w:rFonts w:hint="cs"/>
          <w:rtl/>
        </w:rPr>
        <w:t>,</w:t>
      </w:r>
      <w:r w:rsidRPr="00DB4C28">
        <w:rPr>
          <w:rtl/>
        </w:rPr>
        <w:t xml:space="preserve"> וְקָרָאתָ לַשַּׁבָּת ענֶג</w:t>
      </w:r>
      <w:r>
        <w:rPr>
          <w:rFonts w:hint="cs"/>
          <w:rtl/>
        </w:rPr>
        <w:t>,</w:t>
      </w:r>
      <w:r w:rsidRPr="00DB4C28">
        <w:rPr>
          <w:rtl/>
        </w:rPr>
        <w:t xml:space="preserve"> לִקְדוֹשׁ </w:t>
      </w:r>
      <w:r>
        <w:rPr>
          <w:rFonts w:hint="cs"/>
          <w:rtl/>
        </w:rPr>
        <w:t>ה'</w:t>
      </w:r>
      <w:r w:rsidRPr="00DB4C28">
        <w:rPr>
          <w:rtl/>
        </w:rPr>
        <w:t xml:space="preserve"> מְכֻבָּד</w:t>
      </w:r>
      <w:r>
        <w:rPr>
          <w:rFonts w:hint="cs"/>
          <w:rtl/>
        </w:rPr>
        <w:t>,</w:t>
      </w:r>
      <w:r w:rsidRPr="00DB4C28">
        <w:rPr>
          <w:rtl/>
        </w:rPr>
        <w:t xml:space="preserve"> וְכִבַּדְתּוֹ מֵעֲשׂוֹת דְּרָכֶיךָ</w:t>
      </w:r>
      <w:r>
        <w:rPr>
          <w:rFonts w:hint="cs"/>
          <w:rtl/>
        </w:rPr>
        <w:t>,</w:t>
      </w:r>
      <w:r w:rsidRPr="00DB4C28">
        <w:rPr>
          <w:rtl/>
        </w:rPr>
        <w:t xml:space="preserve"> מִמְּ</w:t>
      </w:r>
      <w:r>
        <w:rPr>
          <w:rtl/>
        </w:rPr>
        <w:t>צוֹא חֶפְצְךָ</w:t>
      </w:r>
      <w:r>
        <w:rPr>
          <w:rFonts w:hint="cs"/>
          <w:rtl/>
        </w:rPr>
        <w:t>,</w:t>
      </w:r>
      <w:r>
        <w:rPr>
          <w:rtl/>
        </w:rPr>
        <w:t xml:space="preserve"> וְדַבֵּר דָּבָר</w:t>
      </w:r>
      <w:r>
        <w:rPr>
          <w:rFonts w:hint="cs"/>
          <w:rtl/>
        </w:rPr>
        <w:t>".</w:t>
      </w:r>
    </w:p>
    <w:p w:rsidR="009D1EE2" w:rsidRDefault="009D1EE2" w:rsidP="005868C6">
      <w:pPr>
        <w:pStyle w:val="a2"/>
        <w:rPr>
          <w:rtl/>
        </w:rPr>
      </w:pPr>
      <w:r>
        <w:rPr>
          <w:rFonts w:hint="cs"/>
          <w:rtl/>
        </w:rPr>
        <w:t>למדו מכאן חכמים חמשה הלכות בשבת ויום טוב:</w:t>
      </w:r>
    </w:p>
    <w:p w:rsidR="009D1EE2" w:rsidRDefault="009D1EE2" w:rsidP="005868C6">
      <w:pPr>
        <w:pStyle w:val="a2"/>
        <w:rPr>
          <w:rtl/>
        </w:rPr>
      </w:pPr>
      <w:r>
        <w:rPr>
          <w:rFonts w:hint="cs"/>
          <w:rtl/>
        </w:rPr>
        <w:t xml:space="preserve">(א) "וקראת לשבת ענג" </w:t>
      </w:r>
      <w:r>
        <w:rPr>
          <w:rtl/>
        </w:rPr>
        <w:t>–</w:t>
      </w:r>
      <w:r>
        <w:rPr>
          <w:rFonts w:hint="cs"/>
          <w:rtl/>
        </w:rPr>
        <w:t xml:space="preserve"> ענג שבת ויום טוב.</w:t>
      </w:r>
    </w:p>
    <w:p w:rsidR="009D1EE2" w:rsidRDefault="009D1EE2" w:rsidP="005868C6">
      <w:pPr>
        <w:pStyle w:val="a2"/>
        <w:rPr>
          <w:rtl/>
        </w:rPr>
      </w:pPr>
      <w:r>
        <w:rPr>
          <w:rFonts w:hint="cs"/>
          <w:rtl/>
        </w:rPr>
        <w:t xml:space="preserve">(ב) "לקדוש ה' מכובד" </w:t>
      </w:r>
      <w:r>
        <w:rPr>
          <w:rtl/>
        </w:rPr>
        <w:t>–</w:t>
      </w:r>
      <w:r>
        <w:rPr>
          <w:rFonts w:hint="cs"/>
          <w:rtl/>
        </w:rPr>
        <w:t xml:space="preserve"> כבוד שבת ויום טוב.</w:t>
      </w:r>
    </w:p>
    <w:p w:rsidR="009D1EE2" w:rsidRDefault="009D1EE2" w:rsidP="005868C6">
      <w:pPr>
        <w:pStyle w:val="a2"/>
        <w:rPr>
          <w:rtl/>
        </w:rPr>
      </w:pPr>
      <w:r>
        <w:rPr>
          <w:rFonts w:hint="cs"/>
          <w:rtl/>
        </w:rPr>
        <w:t xml:space="preserve">(ג) "וכבדתו מעשות דרכיך" </w:t>
      </w:r>
      <w:r>
        <w:rPr>
          <w:rtl/>
        </w:rPr>
        <w:t>–</w:t>
      </w:r>
      <w:r>
        <w:rPr>
          <w:rFonts w:hint="cs"/>
          <w:rtl/>
        </w:rPr>
        <w:t xml:space="preserve"> שלא </w:t>
      </w:r>
      <w:r w:rsidRPr="00D52A14">
        <w:rPr>
          <w:rtl/>
        </w:rPr>
        <w:t>יהא הילוכך של שבת כהילוכך של חול</w:t>
      </w:r>
      <w:r>
        <w:rPr>
          <w:rFonts w:hint="cs"/>
          <w:rtl/>
        </w:rPr>
        <w:t>.</w:t>
      </w:r>
    </w:p>
    <w:p w:rsidR="009D1EE2" w:rsidRDefault="009D1EE2" w:rsidP="005868C6">
      <w:pPr>
        <w:pStyle w:val="a2"/>
        <w:rPr>
          <w:rtl/>
        </w:rPr>
      </w:pPr>
      <w:r>
        <w:rPr>
          <w:rFonts w:hint="cs"/>
          <w:rtl/>
        </w:rPr>
        <w:t xml:space="preserve">(ד) "ממצוא חפצך" </w:t>
      </w:r>
      <w:r>
        <w:rPr>
          <w:rtl/>
        </w:rPr>
        <w:t>–</w:t>
      </w:r>
      <w:r>
        <w:rPr>
          <w:rFonts w:hint="cs"/>
          <w:rtl/>
        </w:rPr>
        <w:t xml:space="preserve"> שלא יזמין עצמו לעשות בחול דבר האסור בשבת.</w:t>
      </w:r>
    </w:p>
    <w:p w:rsidR="009D1EE2" w:rsidRDefault="009D1EE2" w:rsidP="005868C6">
      <w:pPr>
        <w:pStyle w:val="a2"/>
        <w:rPr>
          <w:rtl/>
        </w:rPr>
      </w:pPr>
      <w:r>
        <w:rPr>
          <w:rFonts w:hint="cs"/>
          <w:rtl/>
        </w:rPr>
        <w:t xml:space="preserve">(ה) "ודבר דבר" </w:t>
      </w:r>
      <w:r>
        <w:rPr>
          <w:rtl/>
        </w:rPr>
        <w:t>–</w:t>
      </w:r>
      <w:r>
        <w:rPr>
          <w:rFonts w:hint="cs"/>
          <w:rtl/>
        </w:rPr>
        <w:t xml:space="preserve"> </w:t>
      </w:r>
      <w:r>
        <w:rPr>
          <w:rtl/>
        </w:rPr>
        <w:t xml:space="preserve">שלא יאמר אעשה למחר דבר </w:t>
      </w:r>
      <w:r>
        <w:rPr>
          <w:rFonts w:hint="cs"/>
          <w:rtl/>
        </w:rPr>
        <w:t>ה</w:t>
      </w:r>
      <w:r>
        <w:rPr>
          <w:rtl/>
        </w:rPr>
        <w:t>אסור בשבת</w:t>
      </w:r>
      <w:r>
        <w:rPr>
          <w:rFonts w:hint="cs"/>
          <w:rtl/>
        </w:rPr>
        <w:t>.</w:t>
      </w:r>
    </w:p>
    <w:p w:rsidR="009D1EE2" w:rsidRDefault="009D1EE2" w:rsidP="005868C6">
      <w:pPr>
        <w:pStyle w:val="a2"/>
        <w:rPr>
          <w:rtl/>
        </w:rPr>
      </w:pPr>
      <w:r>
        <w:rPr>
          <w:rFonts w:hint="cs"/>
          <w:rtl/>
        </w:rPr>
        <w:t>ועוד יש כמה הלכות יסודיות בשבת ויום טוב, שלמדו מתוך חמשה הלכות אלו, וכפי שיתבאר לקמן:</w:t>
      </w:r>
    </w:p>
    <w:p w:rsidR="009D1EE2" w:rsidRDefault="009D1EE2" w:rsidP="005868C6">
      <w:pPr>
        <w:pStyle w:val="a6"/>
        <w:rPr>
          <w:rtl/>
        </w:rPr>
      </w:pPr>
      <w:r>
        <w:rPr>
          <w:rFonts w:hint="cs"/>
          <w:rtl/>
        </w:rPr>
        <w:t>וקראת לשבת ענג</w:t>
      </w:r>
    </w:p>
    <w:p w:rsidR="009D1EE2" w:rsidRDefault="009D1EE2" w:rsidP="005868C6">
      <w:pPr>
        <w:pStyle w:val="a2"/>
        <w:rPr>
          <w:rtl/>
        </w:rPr>
      </w:pPr>
      <w:r w:rsidRPr="007022F1">
        <w:rPr>
          <w:rFonts w:hint="cs"/>
          <w:b/>
          <w:bCs/>
          <w:rtl/>
        </w:rPr>
        <w:t>א.</w:t>
      </w:r>
      <w:r>
        <w:rPr>
          <w:rFonts w:hint="cs"/>
          <w:rtl/>
        </w:rPr>
        <w:t xml:space="preserve"> שוע"ר (רס"י רמב): "</w:t>
      </w:r>
      <w:r>
        <w:rPr>
          <w:rtl/>
        </w:rPr>
        <w:t>שני דברים נתפרשו בשבת על ידי הנביאים</w:t>
      </w:r>
      <w:r>
        <w:rPr>
          <w:rFonts w:hint="cs"/>
          <w:rtl/>
        </w:rPr>
        <w:t>,</w:t>
      </w:r>
      <w:r>
        <w:rPr>
          <w:rtl/>
        </w:rPr>
        <w:t xml:space="preserve"> והם כבוד וענג</w:t>
      </w:r>
      <w:r>
        <w:rPr>
          <w:rFonts w:hint="cs"/>
          <w:rtl/>
        </w:rPr>
        <w:t>,</w:t>
      </w:r>
      <w:r>
        <w:rPr>
          <w:rtl/>
        </w:rPr>
        <w:t xml:space="preserve"> שנאמר וקראת לשבת ענג לקדוש ה' מכובד</w:t>
      </w:r>
      <w:r>
        <w:rPr>
          <w:rFonts w:hint="cs"/>
          <w:rtl/>
        </w:rPr>
        <w:t>.</w:t>
      </w:r>
      <w:r>
        <w:rPr>
          <w:rtl/>
        </w:rPr>
        <w:t xml:space="preserve"> ועיקרן מן התורה</w:t>
      </w:r>
      <w:r>
        <w:rPr>
          <w:rFonts w:hint="cs"/>
          <w:rtl/>
        </w:rPr>
        <w:t>,</w:t>
      </w:r>
      <w:r>
        <w:rPr>
          <w:rtl/>
        </w:rPr>
        <w:t xml:space="preserve"> שהשבת הוא בכלל מקראי קדש</w:t>
      </w:r>
      <w:r>
        <w:rPr>
          <w:rFonts w:hint="cs"/>
          <w:rtl/>
        </w:rPr>
        <w:t>,</w:t>
      </w:r>
      <w:r>
        <w:rPr>
          <w:rtl/>
        </w:rPr>
        <w:t xml:space="preserve"> שנאמר וביום השביעי שבת שבתון מקרא קדש וגו'</w:t>
      </w:r>
      <w:r>
        <w:rPr>
          <w:rFonts w:hint="cs"/>
          <w:rtl/>
        </w:rPr>
        <w:t>,</w:t>
      </w:r>
      <w:r>
        <w:rPr>
          <w:rtl/>
        </w:rPr>
        <w:t xml:space="preserve"> ומקרא קדש פירשו חכמים לקדשו ולכבדו בכסות נקיה ולענגו בענג אכילה ושתיה</w:t>
      </w:r>
      <w:r>
        <w:rPr>
          <w:rFonts w:hint="cs"/>
          <w:rtl/>
        </w:rPr>
        <w:t>".</w:t>
      </w:r>
    </w:p>
    <w:p w:rsidR="009D1EE2" w:rsidRDefault="009D1EE2" w:rsidP="005868C6">
      <w:pPr>
        <w:pStyle w:val="a2"/>
        <w:rPr>
          <w:rtl/>
        </w:rPr>
      </w:pPr>
      <w:r>
        <w:rPr>
          <w:rFonts w:hint="cs"/>
          <w:rtl/>
        </w:rPr>
        <w:lastRenderedPageBreak/>
        <w:t>והיינו שאף שבתורה עצמה לא נתפרש ש"מקרא קדש" פירושו ענג וכבוד; דבר זה נתפרש לנו "על ידי הנביאים", שמה שנאמר בתורה "</w:t>
      </w:r>
      <w:r w:rsidRPr="00171B88">
        <w:rPr>
          <w:rFonts w:hint="cs"/>
          <w:b/>
          <w:bCs/>
          <w:rtl/>
        </w:rPr>
        <w:t>מקרא קדש</w:t>
      </w:r>
      <w:r>
        <w:rPr>
          <w:rFonts w:hint="cs"/>
          <w:rtl/>
        </w:rPr>
        <w:t>", פירושו: "</w:t>
      </w:r>
      <w:r w:rsidRPr="00171B88">
        <w:rPr>
          <w:rFonts w:hint="cs"/>
          <w:b/>
          <w:bCs/>
          <w:rtl/>
        </w:rPr>
        <w:t>וקראת</w:t>
      </w:r>
      <w:r>
        <w:rPr>
          <w:rFonts w:hint="cs"/>
          <w:rtl/>
        </w:rPr>
        <w:t xml:space="preserve"> לשבת ענג </w:t>
      </w:r>
      <w:r w:rsidRPr="00171B88">
        <w:rPr>
          <w:rFonts w:hint="cs"/>
          <w:b/>
          <w:bCs/>
          <w:rtl/>
        </w:rPr>
        <w:t>לקדוש</w:t>
      </w:r>
      <w:r>
        <w:rPr>
          <w:rFonts w:hint="cs"/>
          <w:rtl/>
        </w:rPr>
        <w:t xml:space="preserve"> ה' מכובד".</w:t>
      </w:r>
    </w:p>
    <w:p w:rsidR="009D1EE2" w:rsidRDefault="009D1EE2" w:rsidP="005868C6">
      <w:pPr>
        <w:pStyle w:val="a2"/>
        <w:rPr>
          <w:rtl/>
        </w:rPr>
      </w:pPr>
      <w:r>
        <w:rPr>
          <w:rFonts w:hint="cs"/>
          <w:rtl/>
        </w:rPr>
        <w:t>ונתפרש הדבר בספרא (אמור פי"ב): "מקרא</w:t>
      </w:r>
      <w:r>
        <w:rPr>
          <w:rtl/>
        </w:rPr>
        <w:t xml:space="preserve"> </w:t>
      </w:r>
      <w:r>
        <w:rPr>
          <w:rFonts w:hint="cs"/>
          <w:rtl/>
        </w:rPr>
        <w:t>קדש</w:t>
      </w:r>
      <w:r>
        <w:rPr>
          <w:rtl/>
        </w:rPr>
        <w:t xml:space="preserve"> </w:t>
      </w:r>
      <w:r>
        <w:rPr>
          <w:rFonts w:hint="cs"/>
          <w:rtl/>
        </w:rPr>
        <w:t>קדשהו</w:t>
      </w:r>
      <w:r>
        <w:rPr>
          <w:rtl/>
        </w:rPr>
        <w:t xml:space="preserve">, </w:t>
      </w:r>
      <w:r>
        <w:rPr>
          <w:rFonts w:hint="cs"/>
          <w:rtl/>
        </w:rPr>
        <w:t>במה</w:t>
      </w:r>
      <w:r>
        <w:rPr>
          <w:rtl/>
        </w:rPr>
        <w:t xml:space="preserve"> </w:t>
      </w:r>
      <w:r>
        <w:rPr>
          <w:rFonts w:hint="cs"/>
          <w:rtl/>
        </w:rPr>
        <w:t>אתה</w:t>
      </w:r>
      <w:r>
        <w:rPr>
          <w:rtl/>
        </w:rPr>
        <w:t xml:space="preserve"> </w:t>
      </w:r>
      <w:r>
        <w:rPr>
          <w:rFonts w:hint="cs"/>
          <w:rtl/>
        </w:rPr>
        <w:t>מקדשו,</w:t>
      </w:r>
      <w:r>
        <w:rPr>
          <w:rtl/>
        </w:rPr>
        <w:t xml:space="preserve"> </w:t>
      </w:r>
      <w:r>
        <w:rPr>
          <w:rFonts w:hint="cs"/>
          <w:rtl/>
        </w:rPr>
        <w:t>במאכל</w:t>
      </w:r>
      <w:r>
        <w:rPr>
          <w:rtl/>
        </w:rPr>
        <w:t xml:space="preserve"> </w:t>
      </w:r>
      <w:r>
        <w:rPr>
          <w:rFonts w:hint="cs"/>
          <w:rtl/>
        </w:rPr>
        <w:t>ובמשתה</w:t>
      </w:r>
      <w:r>
        <w:rPr>
          <w:rtl/>
        </w:rPr>
        <w:t xml:space="preserve"> </w:t>
      </w:r>
      <w:r>
        <w:rPr>
          <w:rFonts w:hint="cs"/>
          <w:rtl/>
        </w:rPr>
        <w:t>ובכסות</w:t>
      </w:r>
      <w:r>
        <w:rPr>
          <w:rtl/>
        </w:rPr>
        <w:t xml:space="preserve"> </w:t>
      </w:r>
      <w:r>
        <w:rPr>
          <w:rFonts w:hint="cs"/>
          <w:rtl/>
        </w:rPr>
        <w:t>נקייה".</w:t>
      </w:r>
    </w:p>
    <w:p w:rsidR="009D1EE2" w:rsidRDefault="009D1EE2" w:rsidP="005868C6">
      <w:pPr>
        <w:pStyle w:val="a2"/>
        <w:rPr>
          <w:rtl/>
        </w:rPr>
      </w:pPr>
      <w:r>
        <w:rPr>
          <w:rFonts w:hint="cs"/>
          <w:rtl/>
        </w:rPr>
        <w:t>והיינו שפירוש התיבות מקרא קדש הוא כמבואר בפירוש הרמב"ן על התורה (אמור כג, ב): "מקראי קדש, שיהיו ביום הזה כולם קרואים ונאספים לקדש אותו ... בכסות נקיה, ולעשות אותו יום משתה, כמו שנאמר בקבלה (נחמיה ח, י) לכו אכלו משמנים ושתו ממתקים ... כי קדוש היום".</w:t>
      </w:r>
    </w:p>
    <w:p w:rsidR="009D1EE2" w:rsidRDefault="009D1EE2" w:rsidP="005868C6">
      <w:pPr>
        <w:pStyle w:val="a2"/>
        <w:rPr>
          <w:rtl/>
        </w:rPr>
      </w:pPr>
      <w:r>
        <w:rPr>
          <w:rFonts w:hint="cs"/>
          <w:rtl/>
        </w:rPr>
        <w:t>וזהו גם מה שנאמר כאן "</w:t>
      </w:r>
      <w:r w:rsidRPr="00FB0381">
        <w:rPr>
          <w:rFonts w:hint="cs"/>
          <w:b/>
          <w:bCs/>
          <w:rtl/>
        </w:rPr>
        <w:t>וקראת</w:t>
      </w:r>
      <w:r>
        <w:rPr>
          <w:rFonts w:hint="cs"/>
          <w:rtl/>
        </w:rPr>
        <w:t xml:space="preserve"> לשבת ענג </w:t>
      </w:r>
      <w:r w:rsidRPr="00FB0381">
        <w:rPr>
          <w:rFonts w:hint="cs"/>
          <w:b/>
          <w:bCs/>
          <w:rtl/>
        </w:rPr>
        <w:t>לקדוש</w:t>
      </w:r>
      <w:r>
        <w:rPr>
          <w:rFonts w:hint="cs"/>
          <w:rtl/>
        </w:rPr>
        <w:t xml:space="preserve"> ה' מכובד", "שיהיו ביום הזה כולם קרואים ונאספים לקדש אותו".</w:t>
      </w:r>
    </w:p>
    <w:p w:rsidR="009D1EE2" w:rsidRDefault="009D1EE2" w:rsidP="005868C6">
      <w:pPr>
        <w:pStyle w:val="a2"/>
        <w:rPr>
          <w:rtl/>
        </w:rPr>
      </w:pPr>
      <w:r>
        <w:rPr>
          <w:rFonts w:hint="cs"/>
          <w:rtl/>
        </w:rPr>
        <w:t>ואחר שנתפרש לנו על ידי הנביאים וחז"ל, שזהו פירוש האמור בתורה "מקרא קדש", שוב נתבאר ששתי הלכות אלו "עיקרן מן התורה".</w:t>
      </w:r>
    </w:p>
    <w:p w:rsidR="009D1EE2" w:rsidRDefault="009D1EE2" w:rsidP="005868C6">
      <w:pPr>
        <w:pStyle w:val="a6"/>
        <w:rPr>
          <w:rtl/>
        </w:rPr>
      </w:pPr>
      <w:r>
        <w:rPr>
          <w:rFonts w:hint="cs"/>
          <w:rtl/>
        </w:rPr>
        <w:t>מקרא קדש בשבת</w:t>
      </w:r>
    </w:p>
    <w:p w:rsidR="009D1EE2" w:rsidRDefault="009D1EE2" w:rsidP="005868C6">
      <w:pPr>
        <w:pStyle w:val="a2"/>
        <w:rPr>
          <w:rtl/>
        </w:rPr>
      </w:pPr>
      <w:r>
        <w:rPr>
          <w:rFonts w:hint="cs"/>
          <w:rtl/>
        </w:rPr>
        <w:t xml:space="preserve">עיקרה של "מקרא קדש" נאמר בימים טובים (אמור כג, ב; ד; לז): "מועדי ה' אשר תקראו אותם מקראי קדש אלה הם מועדי ... אלה מועדי ה' מקראי קודש ... אלה מועדי ה' אשר תקראו אותם מקראי קדש". </w:t>
      </w:r>
    </w:p>
    <w:p w:rsidR="009D1EE2" w:rsidRDefault="009D1EE2" w:rsidP="005868C6">
      <w:pPr>
        <w:pStyle w:val="a2"/>
        <w:rPr>
          <w:rtl/>
        </w:rPr>
      </w:pPr>
      <w:r>
        <w:rPr>
          <w:rFonts w:hint="cs"/>
          <w:rtl/>
        </w:rPr>
        <w:t>וכן נתפרש בתורה בכל אחד משלושת הרגלים וראש השנה ויום הכיפורים (בא יב, טז. אמור כג, ז-ח. כג, כא. כג, כד. כג, כז. כג, לה-ו. פנחס כח, יח. כח, כה-ו. כט, א. כט, ז. כט, יב),</w:t>
      </w:r>
      <w:r w:rsidRPr="006C432A">
        <w:rPr>
          <w:rFonts w:hint="cs"/>
          <w:rtl/>
        </w:rPr>
        <w:t xml:space="preserve"> </w:t>
      </w:r>
      <w:r>
        <w:rPr>
          <w:rFonts w:hint="cs"/>
          <w:rtl/>
        </w:rPr>
        <w:t>שכל אחד מהם הוא "מקרא קודש".</w:t>
      </w:r>
    </w:p>
    <w:p w:rsidR="009D1EE2" w:rsidRDefault="009D1EE2" w:rsidP="005868C6">
      <w:pPr>
        <w:pStyle w:val="a2"/>
        <w:rPr>
          <w:rtl/>
        </w:rPr>
      </w:pPr>
      <w:r>
        <w:rPr>
          <w:rFonts w:hint="cs"/>
          <w:rtl/>
        </w:rPr>
        <w:t>אמנם גם השבת נקראת בשם מקראי קדש, כמבואר בשוע"ר שם (סי' רמב ס"א): "שהשבת הוא בכלל מקראי קודש, שנאמר וביום השביעי שבת שבתון מקרא קדש וגו'".</w:t>
      </w:r>
    </w:p>
    <w:p w:rsidR="009D1EE2" w:rsidRDefault="009D1EE2" w:rsidP="005868C6">
      <w:pPr>
        <w:pStyle w:val="a2"/>
        <w:rPr>
          <w:rtl/>
        </w:rPr>
      </w:pPr>
      <w:r>
        <w:rPr>
          <w:rFonts w:hint="cs"/>
          <w:rtl/>
        </w:rPr>
        <w:t>והוא האמור בתורה (אמור כג, ב-ג): "</w:t>
      </w:r>
      <w:r w:rsidRPr="00171B88">
        <w:rPr>
          <w:rFonts w:hint="cs"/>
          <w:rtl/>
        </w:rPr>
        <w:t xml:space="preserve"> </w:t>
      </w:r>
      <w:r>
        <w:rPr>
          <w:rFonts w:hint="cs"/>
          <w:rtl/>
        </w:rPr>
        <w:t xml:space="preserve">מועדי ה' אשר תקראו אותם מקראי קדש אלה הם מועדי. ששת ימים תיעשה מלאכה </w:t>
      </w:r>
      <w:r w:rsidRPr="00171B88">
        <w:rPr>
          <w:rFonts w:hint="cs"/>
          <w:b/>
          <w:bCs/>
          <w:rtl/>
        </w:rPr>
        <w:t>וביום השביעי שבת שבתון מקרא קדש</w:t>
      </w:r>
      <w:r>
        <w:rPr>
          <w:rFonts w:hint="cs"/>
          <w:rtl/>
        </w:rPr>
        <w:t>". וביאר הרמב"ן בפירושו על התורה (אמור כג, ב): "והזכיר השבת במועדי ה' אשר תקראו אותם מקראי קודש, שגם הוא יום מועד, נקרא אותו מקרא קדש".</w:t>
      </w:r>
    </w:p>
    <w:p w:rsidR="009D1EE2" w:rsidRDefault="009D1EE2" w:rsidP="005868C6">
      <w:pPr>
        <w:pStyle w:val="a2"/>
        <w:rPr>
          <w:rtl/>
        </w:rPr>
      </w:pPr>
      <w:r>
        <w:rPr>
          <w:rFonts w:hint="cs"/>
          <w:rtl/>
        </w:rPr>
        <w:lastRenderedPageBreak/>
        <w:t>והיינו שמלבד מה שנתפרש בתורה שהשבת נקראת "מקרא קדש", השבת נכללת גם במה שנאמר בתחלה: "מועדי ה' אשר תקראו אותם מקראי קדש אלה הם מועדי".</w:t>
      </w:r>
    </w:p>
    <w:p w:rsidR="009D1EE2" w:rsidRDefault="009D1EE2" w:rsidP="005868C6">
      <w:pPr>
        <w:pStyle w:val="a2"/>
        <w:rPr>
          <w:rtl/>
        </w:rPr>
      </w:pPr>
      <w:r>
        <w:rPr>
          <w:rFonts w:hint="cs"/>
          <w:rtl/>
        </w:rPr>
        <w:t>ויתירה מזו נתבאר בקונטרס אחרון (סי' רמב ס"ק א): "</w:t>
      </w:r>
      <w:r w:rsidRPr="000E516C">
        <w:rPr>
          <w:rtl/>
        </w:rPr>
        <w:t>בלאו הכי נמי משמע</w:t>
      </w:r>
      <w:r w:rsidRPr="000E516C">
        <w:rPr>
          <w:rFonts w:hint="cs"/>
          <w:rtl/>
        </w:rPr>
        <w:t>,</w:t>
      </w:r>
      <w:r w:rsidRPr="000E516C">
        <w:rPr>
          <w:rtl/>
        </w:rPr>
        <w:t xml:space="preserve"> מדאיקרי קודש</w:t>
      </w:r>
      <w:r>
        <w:rPr>
          <w:rFonts w:hint="cs"/>
          <w:rtl/>
        </w:rPr>
        <w:t>,</w:t>
      </w:r>
      <w:r w:rsidRPr="000E516C">
        <w:rPr>
          <w:rtl/>
        </w:rPr>
        <w:t xml:space="preserve"> ואתיא במכל שכן מיו</w:t>
      </w:r>
      <w:r>
        <w:rPr>
          <w:rFonts w:hint="cs"/>
          <w:rtl/>
        </w:rPr>
        <w:t>ם טוב"</w:t>
      </w:r>
      <w:r w:rsidRPr="000E516C">
        <w:rPr>
          <w:rFonts w:hint="cs"/>
          <w:rtl/>
        </w:rPr>
        <w:t>.</w:t>
      </w:r>
      <w:r w:rsidRPr="000E516C">
        <w:rPr>
          <w:rtl/>
        </w:rPr>
        <w:t xml:space="preserve"> </w:t>
      </w:r>
    </w:p>
    <w:p w:rsidR="009D1EE2" w:rsidRDefault="009D1EE2" w:rsidP="005868C6">
      <w:pPr>
        <w:pStyle w:val="a2"/>
        <w:rPr>
          <w:rtl/>
        </w:rPr>
      </w:pPr>
      <w:r>
        <w:rPr>
          <w:rFonts w:hint="cs"/>
          <w:rtl/>
        </w:rPr>
        <w:t>והיינו שאפילו אם השבת לא היתה נכללת ב"מקראי קדש"; הרי השבת נקראת "קודש" בפרשת בשלח (טז, כג): "שבתון שבת קדש", ובפרשת ויקהל (לה, ב): "וביום השביעי יהיה לכם קדש שבת שבתון לה'". וכיון שאפילו "מקרא קדש" האמור ביום טוב פירושו ענג וכבוד, "מכל שכן" ש"קדש" האמור בשבת פירושו ענג וכבוד.</w:t>
      </w:r>
    </w:p>
    <w:p w:rsidR="009D1EE2" w:rsidRDefault="009D1EE2" w:rsidP="005868C6">
      <w:pPr>
        <w:pStyle w:val="a2"/>
        <w:rPr>
          <w:rtl/>
        </w:rPr>
      </w:pPr>
      <w:r>
        <w:rPr>
          <w:rFonts w:hint="cs"/>
          <w:rtl/>
        </w:rPr>
        <w:t>ועוד מוסיף בקונטרס אחרון (שם): "</w:t>
      </w:r>
      <w:r w:rsidRPr="000E516C">
        <w:rPr>
          <w:rtl/>
        </w:rPr>
        <w:t>וכן מוכח מפרש"י על פסוק זכור וגו' שפירש כבית שמאי</w:t>
      </w:r>
      <w:r w:rsidRPr="000E516C">
        <w:rPr>
          <w:rFonts w:hint="cs"/>
          <w:rtl/>
        </w:rPr>
        <w:t>,</w:t>
      </w:r>
      <w:r w:rsidRPr="000E516C">
        <w:rPr>
          <w:rtl/>
        </w:rPr>
        <w:t xml:space="preserve"> מכלל דלכבדו במנה יפה הוא מדאורייתא</w:t>
      </w:r>
      <w:r w:rsidRPr="000E516C">
        <w:rPr>
          <w:rFonts w:hint="cs"/>
          <w:rtl/>
        </w:rPr>
        <w:t>,</w:t>
      </w:r>
      <w:r w:rsidRPr="000E516C">
        <w:rPr>
          <w:rtl/>
        </w:rPr>
        <w:t xml:space="preserve"> משום דקודש הוא לקדשו במאכל כו'</w:t>
      </w:r>
      <w:r w:rsidRPr="000E516C">
        <w:rPr>
          <w:rFonts w:hint="cs"/>
          <w:rtl/>
        </w:rPr>
        <w:t>".</w:t>
      </w:r>
    </w:p>
    <w:p w:rsidR="009D1EE2" w:rsidRDefault="009D1EE2" w:rsidP="005868C6">
      <w:pPr>
        <w:pStyle w:val="a2"/>
        <w:rPr>
          <w:rtl/>
        </w:rPr>
      </w:pPr>
      <w:r>
        <w:rPr>
          <w:rFonts w:hint="cs"/>
          <w:rtl/>
        </w:rPr>
        <w:t>והיינו האמור בתורה (יתרו כ, ח): "זכור את יום השבת לקדשו". ופרש"י: "תנו לב לזכור תמיד את יום השבת, שאם נזדמן לך חפץ יפה תהא מזמינו לשבת". וכמסופר בגמרא (ביצה טז, ב): "אמרו</w:t>
      </w:r>
      <w:r>
        <w:rPr>
          <w:rtl/>
        </w:rPr>
        <w:t xml:space="preserve"> </w:t>
      </w:r>
      <w:r>
        <w:rPr>
          <w:rFonts w:hint="cs"/>
          <w:rtl/>
        </w:rPr>
        <w:t>עליו</w:t>
      </w:r>
      <w:r>
        <w:rPr>
          <w:rtl/>
        </w:rPr>
        <w:t xml:space="preserve"> </w:t>
      </w:r>
      <w:r>
        <w:rPr>
          <w:rFonts w:hint="cs"/>
          <w:rtl/>
        </w:rPr>
        <w:t>על</w:t>
      </w:r>
      <w:r>
        <w:rPr>
          <w:rtl/>
        </w:rPr>
        <w:t xml:space="preserve"> </w:t>
      </w:r>
      <w:r>
        <w:rPr>
          <w:rFonts w:hint="cs"/>
          <w:rtl/>
        </w:rPr>
        <w:t>שמאי</w:t>
      </w:r>
      <w:r>
        <w:rPr>
          <w:rtl/>
        </w:rPr>
        <w:t xml:space="preserve"> </w:t>
      </w:r>
      <w:r>
        <w:rPr>
          <w:rFonts w:hint="cs"/>
          <w:rtl/>
        </w:rPr>
        <w:t>הזקן</w:t>
      </w:r>
      <w:r>
        <w:rPr>
          <w:rtl/>
        </w:rPr>
        <w:t xml:space="preserve">, </w:t>
      </w:r>
      <w:r>
        <w:rPr>
          <w:rFonts w:hint="cs"/>
          <w:rtl/>
        </w:rPr>
        <w:t>כל</w:t>
      </w:r>
      <w:r>
        <w:rPr>
          <w:rtl/>
        </w:rPr>
        <w:t xml:space="preserve"> </w:t>
      </w:r>
      <w:r>
        <w:rPr>
          <w:rFonts w:hint="cs"/>
          <w:rtl/>
        </w:rPr>
        <w:t>ימיו</w:t>
      </w:r>
      <w:r>
        <w:rPr>
          <w:rtl/>
        </w:rPr>
        <w:t xml:space="preserve"> </w:t>
      </w:r>
      <w:r>
        <w:rPr>
          <w:rFonts w:hint="cs"/>
          <w:rtl/>
        </w:rPr>
        <w:t>היה</w:t>
      </w:r>
      <w:r>
        <w:rPr>
          <w:rtl/>
        </w:rPr>
        <w:t xml:space="preserve"> </w:t>
      </w:r>
      <w:r>
        <w:rPr>
          <w:rFonts w:hint="cs"/>
          <w:rtl/>
        </w:rPr>
        <w:t>אוכל</w:t>
      </w:r>
      <w:r>
        <w:rPr>
          <w:rtl/>
        </w:rPr>
        <w:t xml:space="preserve"> </w:t>
      </w:r>
      <w:r>
        <w:rPr>
          <w:rFonts w:hint="cs"/>
          <w:rtl/>
        </w:rPr>
        <w:t>לכבוד</w:t>
      </w:r>
      <w:r>
        <w:rPr>
          <w:rtl/>
        </w:rPr>
        <w:t xml:space="preserve"> </w:t>
      </w:r>
      <w:r>
        <w:rPr>
          <w:rFonts w:hint="cs"/>
          <w:rtl/>
        </w:rPr>
        <w:t>שבת</w:t>
      </w:r>
      <w:r>
        <w:rPr>
          <w:rtl/>
        </w:rPr>
        <w:t xml:space="preserve">. </w:t>
      </w:r>
      <w:r>
        <w:rPr>
          <w:rFonts w:hint="cs"/>
          <w:rtl/>
        </w:rPr>
        <w:t>מצא</w:t>
      </w:r>
      <w:r>
        <w:rPr>
          <w:rtl/>
        </w:rPr>
        <w:t xml:space="preserve"> </w:t>
      </w:r>
      <w:r>
        <w:rPr>
          <w:rFonts w:hint="cs"/>
          <w:rtl/>
        </w:rPr>
        <w:t>בהמה</w:t>
      </w:r>
      <w:r>
        <w:rPr>
          <w:rtl/>
        </w:rPr>
        <w:t xml:space="preserve"> </w:t>
      </w:r>
      <w:r>
        <w:rPr>
          <w:rFonts w:hint="cs"/>
          <w:rtl/>
        </w:rPr>
        <w:t>נאה</w:t>
      </w:r>
      <w:r>
        <w:rPr>
          <w:rtl/>
        </w:rPr>
        <w:t xml:space="preserve"> </w:t>
      </w:r>
      <w:r>
        <w:rPr>
          <w:rFonts w:hint="cs"/>
          <w:rtl/>
        </w:rPr>
        <w:t>אומר</w:t>
      </w:r>
      <w:r>
        <w:rPr>
          <w:rtl/>
        </w:rPr>
        <w:t xml:space="preserve"> </w:t>
      </w:r>
      <w:r>
        <w:rPr>
          <w:rFonts w:hint="cs"/>
          <w:rtl/>
        </w:rPr>
        <w:t>זו</w:t>
      </w:r>
      <w:r>
        <w:rPr>
          <w:rtl/>
        </w:rPr>
        <w:t xml:space="preserve"> </w:t>
      </w:r>
      <w:r>
        <w:rPr>
          <w:rFonts w:hint="cs"/>
          <w:rtl/>
        </w:rPr>
        <w:t>לשבת</w:t>
      </w:r>
      <w:r>
        <w:rPr>
          <w:rtl/>
        </w:rPr>
        <w:t xml:space="preserve">. </w:t>
      </w:r>
      <w:r>
        <w:rPr>
          <w:rFonts w:hint="cs"/>
          <w:rtl/>
        </w:rPr>
        <w:t>מצא</w:t>
      </w:r>
      <w:r>
        <w:rPr>
          <w:rtl/>
        </w:rPr>
        <w:t xml:space="preserve"> </w:t>
      </w:r>
      <w:r>
        <w:rPr>
          <w:rFonts w:hint="cs"/>
          <w:rtl/>
        </w:rPr>
        <w:t>אחרת</w:t>
      </w:r>
      <w:r>
        <w:rPr>
          <w:rtl/>
        </w:rPr>
        <w:t xml:space="preserve"> </w:t>
      </w:r>
      <w:r>
        <w:rPr>
          <w:rFonts w:hint="cs"/>
          <w:rtl/>
        </w:rPr>
        <w:t>נאה</w:t>
      </w:r>
      <w:r>
        <w:rPr>
          <w:rtl/>
        </w:rPr>
        <w:t xml:space="preserve"> </w:t>
      </w:r>
      <w:r>
        <w:rPr>
          <w:rFonts w:hint="cs"/>
          <w:rtl/>
        </w:rPr>
        <w:t>הימנה,</w:t>
      </w:r>
      <w:r>
        <w:rPr>
          <w:rtl/>
        </w:rPr>
        <w:t xml:space="preserve"> </w:t>
      </w:r>
      <w:r>
        <w:rPr>
          <w:rFonts w:hint="cs"/>
          <w:rtl/>
        </w:rPr>
        <w:t>מניח</w:t>
      </w:r>
      <w:r>
        <w:rPr>
          <w:rtl/>
        </w:rPr>
        <w:t xml:space="preserve"> </w:t>
      </w:r>
      <w:r>
        <w:rPr>
          <w:rFonts w:hint="cs"/>
          <w:rtl/>
        </w:rPr>
        <w:t>את</w:t>
      </w:r>
      <w:r>
        <w:rPr>
          <w:rtl/>
        </w:rPr>
        <w:t xml:space="preserve"> </w:t>
      </w:r>
      <w:r>
        <w:rPr>
          <w:rFonts w:hint="cs"/>
          <w:rtl/>
        </w:rPr>
        <w:t>השניה</w:t>
      </w:r>
      <w:r>
        <w:rPr>
          <w:rtl/>
        </w:rPr>
        <w:t xml:space="preserve"> </w:t>
      </w:r>
      <w:r>
        <w:rPr>
          <w:rFonts w:hint="cs"/>
          <w:rtl/>
        </w:rPr>
        <w:t>ואוכל</w:t>
      </w:r>
      <w:r>
        <w:rPr>
          <w:rtl/>
        </w:rPr>
        <w:t xml:space="preserve"> </w:t>
      </w:r>
      <w:r>
        <w:rPr>
          <w:rFonts w:hint="cs"/>
          <w:rtl/>
        </w:rPr>
        <w:t>את</w:t>
      </w:r>
      <w:r>
        <w:rPr>
          <w:rtl/>
        </w:rPr>
        <w:t xml:space="preserve"> </w:t>
      </w:r>
      <w:r>
        <w:rPr>
          <w:rFonts w:hint="cs"/>
          <w:rtl/>
        </w:rPr>
        <w:t>הראשונה".</w:t>
      </w:r>
    </w:p>
    <w:p w:rsidR="009D1EE2" w:rsidRDefault="009D1EE2" w:rsidP="005868C6">
      <w:pPr>
        <w:pStyle w:val="a2"/>
        <w:rPr>
          <w:rtl/>
        </w:rPr>
      </w:pPr>
      <w:r>
        <w:rPr>
          <w:rFonts w:hint="cs"/>
          <w:rtl/>
        </w:rPr>
        <w:t>וכן הובא בשוע"ר (סי' רמב ס"י): "</w:t>
      </w:r>
      <w:r>
        <w:rPr>
          <w:rtl/>
        </w:rPr>
        <w:t>זכור את יום השבת לקדשו וגו'</w:t>
      </w:r>
      <w:r>
        <w:rPr>
          <w:rFonts w:hint="cs"/>
          <w:rtl/>
        </w:rPr>
        <w:t>,</w:t>
      </w:r>
      <w:r>
        <w:rPr>
          <w:rtl/>
        </w:rPr>
        <w:t xml:space="preserve"> דרשו בית שמאי שתהא זוכרו מאחד בשבת</w:t>
      </w:r>
      <w:r>
        <w:rPr>
          <w:rFonts w:hint="cs"/>
          <w:rtl/>
        </w:rPr>
        <w:t>,</w:t>
      </w:r>
      <w:r>
        <w:rPr>
          <w:rtl/>
        </w:rPr>
        <w:t xml:space="preserve"> שאם נזדמן לך חלק יפה תהא מתקנו לשבת</w:t>
      </w:r>
      <w:r>
        <w:rPr>
          <w:rFonts w:hint="cs"/>
          <w:rtl/>
        </w:rPr>
        <w:t>.</w:t>
      </w:r>
      <w:r>
        <w:rPr>
          <w:rtl/>
        </w:rPr>
        <w:t xml:space="preserve"> ואמרו עליו על שמאי הזקן שכל ימיו היה אוכל לכבוד שבת</w:t>
      </w:r>
      <w:r>
        <w:rPr>
          <w:rFonts w:hint="cs"/>
          <w:rtl/>
        </w:rPr>
        <w:t>,</w:t>
      </w:r>
      <w:r>
        <w:rPr>
          <w:rtl/>
        </w:rPr>
        <w:t xml:space="preserve"> כיצד מצא בהמה נאה לוקחה ואומר זו לשבת</w:t>
      </w:r>
      <w:r>
        <w:rPr>
          <w:rFonts w:hint="cs"/>
          <w:rtl/>
        </w:rPr>
        <w:t>,</w:t>
      </w:r>
      <w:r>
        <w:rPr>
          <w:rtl/>
        </w:rPr>
        <w:t xml:space="preserve"> מצא אחרת נאה הימנה לוקחה ומניחה לשבת</w:t>
      </w:r>
      <w:r>
        <w:rPr>
          <w:rFonts w:hint="cs"/>
          <w:rtl/>
        </w:rPr>
        <w:t>,</w:t>
      </w:r>
      <w:r>
        <w:rPr>
          <w:rtl/>
        </w:rPr>
        <w:t xml:space="preserve"> ואוכל את הראשונה בחול</w:t>
      </w:r>
      <w:r>
        <w:rPr>
          <w:rFonts w:hint="cs"/>
          <w:rtl/>
        </w:rPr>
        <w:t>,</w:t>
      </w:r>
      <w:r>
        <w:rPr>
          <w:rtl/>
        </w:rPr>
        <w:t xml:space="preserve"> נמצא אוכלה לזו כדי שהיפה תאכל בשבת</w:t>
      </w:r>
      <w:r>
        <w:rPr>
          <w:rFonts w:hint="cs"/>
          <w:rtl/>
        </w:rPr>
        <w:t xml:space="preserve"> ...</w:t>
      </w:r>
      <w:r>
        <w:rPr>
          <w:rtl/>
        </w:rPr>
        <w:t xml:space="preserve"> ואף הלל מודה שכדברי בית שמאי יותר נכון לעשות</w:t>
      </w:r>
      <w:r>
        <w:rPr>
          <w:rFonts w:hint="cs"/>
          <w:rtl/>
        </w:rPr>
        <w:t>".</w:t>
      </w:r>
    </w:p>
    <w:p w:rsidR="009D1EE2" w:rsidRDefault="009D1EE2" w:rsidP="005868C6">
      <w:pPr>
        <w:pStyle w:val="a2"/>
        <w:rPr>
          <w:rtl/>
        </w:rPr>
      </w:pPr>
      <w:r>
        <w:rPr>
          <w:rFonts w:hint="cs"/>
          <w:rtl/>
        </w:rPr>
        <w:t>ומכל זה למדנו, שענג וכבוד הן בשבת והן ביום טוב, "עיקרן מן התורה", ו"נתפרשו ... על ידי הנביאים" ועל ידי חז"ל.</w:t>
      </w:r>
    </w:p>
    <w:p w:rsidR="009D1EE2" w:rsidRDefault="009D1EE2" w:rsidP="005868C6">
      <w:pPr>
        <w:pStyle w:val="a6"/>
        <w:rPr>
          <w:rtl/>
        </w:rPr>
      </w:pPr>
      <w:r>
        <w:rPr>
          <w:rFonts w:hint="cs"/>
          <w:rtl/>
        </w:rPr>
        <w:lastRenderedPageBreak/>
        <w:t>במה מענגו</w:t>
      </w:r>
    </w:p>
    <w:p w:rsidR="009D1EE2" w:rsidRDefault="009D1EE2" w:rsidP="005868C6">
      <w:pPr>
        <w:pStyle w:val="a2"/>
        <w:rPr>
          <w:rtl/>
        </w:rPr>
      </w:pPr>
      <w:r>
        <w:rPr>
          <w:rFonts w:hint="cs"/>
          <w:rtl/>
        </w:rPr>
        <w:t>שוע"ר (סי' רמב ס"ב): "</w:t>
      </w:r>
      <w:r>
        <w:rPr>
          <w:rtl/>
        </w:rPr>
        <w:t>במה מענגו</w:t>
      </w:r>
      <w:r>
        <w:rPr>
          <w:rFonts w:hint="cs"/>
          <w:rtl/>
        </w:rPr>
        <w:t>,</w:t>
      </w:r>
      <w:r>
        <w:rPr>
          <w:rtl/>
        </w:rPr>
        <w:t xml:space="preserve"> בימי חכמי הגמרא היו מענגין בדגים גדולים ובתבשיל של תרדין</w:t>
      </w:r>
      <w:r>
        <w:rPr>
          <w:rFonts w:hint="cs"/>
          <w:rtl/>
        </w:rPr>
        <w:t>,</w:t>
      </w:r>
      <w:r>
        <w:rPr>
          <w:rtl/>
        </w:rPr>
        <w:t xml:space="preserve"> שמאכלים אלו היו חשובים ענג בימיהם</w:t>
      </w:r>
      <w:r>
        <w:rPr>
          <w:rFonts w:hint="cs"/>
          <w:rtl/>
        </w:rPr>
        <w:t>.</w:t>
      </w:r>
      <w:r>
        <w:rPr>
          <w:rtl/>
        </w:rPr>
        <w:t xml:space="preserve"> וכל מקום ומקום לפי מנהגו יענגוהו במאכלים ומשקים החשובים להם ענג</w:t>
      </w:r>
      <w:r>
        <w:rPr>
          <w:rFonts w:hint="cs"/>
          <w:rtl/>
        </w:rPr>
        <w:t xml:space="preserve">. </w:t>
      </w:r>
      <w:r>
        <w:rPr>
          <w:rtl/>
        </w:rPr>
        <w:t>ואין חיוב לאכול בשר ולשתות יין בשבת</w:t>
      </w:r>
      <w:r>
        <w:rPr>
          <w:rFonts w:hint="cs"/>
          <w:rtl/>
        </w:rPr>
        <w:t>,</w:t>
      </w:r>
      <w:r>
        <w:rPr>
          <w:rtl/>
        </w:rPr>
        <w:t xml:space="preserve"> אלא לפי שמן הסתם יש לרוב בני אדם ענג באכילת בשר יותר מבשאר מאכלים</w:t>
      </w:r>
      <w:r>
        <w:rPr>
          <w:rFonts w:hint="cs"/>
          <w:rtl/>
        </w:rPr>
        <w:t>,</w:t>
      </w:r>
      <w:r>
        <w:rPr>
          <w:rtl/>
        </w:rPr>
        <w:t xml:space="preserve"> ובשתיית יין יותר מבשאר משקים</w:t>
      </w:r>
      <w:r>
        <w:rPr>
          <w:rFonts w:hint="cs"/>
          <w:rtl/>
        </w:rPr>
        <w:t>,</w:t>
      </w:r>
      <w:r>
        <w:rPr>
          <w:rtl/>
        </w:rPr>
        <w:t xml:space="preserve"> לכך יש להם להרבות בבשר ויין כפי יכלתם והשגת ידם</w:t>
      </w:r>
      <w:r>
        <w:rPr>
          <w:rFonts w:hint="cs"/>
          <w:rtl/>
        </w:rPr>
        <w:t>".</w:t>
      </w:r>
    </w:p>
    <w:p w:rsidR="009D1EE2" w:rsidRDefault="009D1EE2" w:rsidP="005868C6">
      <w:pPr>
        <w:pStyle w:val="a2"/>
        <w:rPr>
          <w:rtl/>
        </w:rPr>
      </w:pPr>
      <w:r>
        <w:rPr>
          <w:rFonts w:hint="cs"/>
          <w:rtl/>
        </w:rPr>
        <w:t>וביאר בקונטרס אחרון (סי' רמב ס"ק ד): "</w:t>
      </w:r>
      <w:r w:rsidRPr="00052284">
        <w:rPr>
          <w:rtl/>
        </w:rPr>
        <w:t>מי כתיבי דגים באורייתא</w:t>
      </w:r>
      <w:r w:rsidRPr="00052284">
        <w:rPr>
          <w:rFonts w:hint="cs"/>
          <w:rtl/>
        </w:rPr>
        <w:t>,</w:t>
      </w:r>
      <w:r w:rsidRPr="00052284">
        <w:rPr>
          <w:rtl/>
        </w:rPr>
        <w:t xml:space="preserve"> וגם מדרבנן אין טעם בדרך הנגלה שיתקנו דוקא דגים</w:t>
      </w:r>
      <w:r w:rsidRPr="00052284">
        <w:rPr>
          <w:rFonts w:hint="cs"/>
          <w:rtl/>
        </w:rPr>
        <w:t>,</w:t>
      </w:r>
      <w:r w:rsidRPr="00052284">
        <w:rPr>
          <w:rtl/>
        </w:rPr>
        <w:t xml:space="preserve"> ומה שהזכירו דגים בגמרא בכמה מקומות היינו למצוה מן המובחר</w:t>
      </w:r>
      <w:r>
        <w:rPr>
          <w:rFonts w:hint="cs"/>
          <w:rtl/>
        </w:rPr>
        <w:t xml:space="preserve"> ...</w:t>
      </w:r>
      <w:r w:rsidRPr="00052284">
        <w:rPr>
          <w:rtl/>
        </w:rPr>
        <w:t xml:space="preserve"> עיקר חיוב הדגים הוא משום הידור מצות עונג</w:t>
      </w:r>
      <w:r w:rsidRPr="00052284">
        <w:rPr>
          <w:rFonts w:hint="cs"/>
          <w:rtl/>
        </w:rPr>
        <w:t>,</w:t>
      </w:r>
      <w:r w:rsidRPr="00052284">
        <w:rPr>
          <w:rtl/>
        </w:rPr>
        <w:t xml:space="preserve"> שהרי יכול לענג ג</w:t>
      </w:r>
      <w:r>
        <w:rPr>
          <w:rFonts w:hint="cs"/>
          <w:rtl/>
        </w:rPr>
        <w:t>ם כן</w:t>
      </w:r>
      <w:r w:rsidRPr="00052284">
        <w:rPr>
          <w:rtl/>
        </w:rPr>
        <w:t xml:space="preserve"> בדברים אחרים חשובים</w:t>
      </w:r>
      <w:r>
        <w:rPr>
          <w:rFonts w:hint="cs"/>
          <w:rtl/>
        </w:rPr>
        <w:t>".</w:t>
      </w:r>
    </w:p>
    <w:p w:rsidR="009D1EE2" w:rsidRDefault="009D1EE2" w:rsidP="005868C6">
      <w:pPr>
        <w:pStyle w:val="a2"/>
        <w:rPr>
          <w:rtl/>
        </w:rPr>
      </w:pPr>
      <w:r>
        <w:rPr>
          <w:rFonts w:hint="cs"/>
          <w:rtl/>
        </w:rPr>
        <w:t xml:space="preserve">ועיקר מצות ענג שבת ויום טוב היא הסעודה, כמבואר בשוע"ר (סי' קפח ס"י): "חייב </w:t>
      </w:r>
      <w:r w:rsidRPr="00171B88">
        <w:rPr>
          <w:rFonts w:hint="cs"/>
          <w:b/>
          <w:bCs/>
          <w:rtl/>
        </w:rPr>
        <w:t>לאכול פת</w:t>
      </w:r>
      <w:r>
        <w:rPr>
          <w:rFonts w:hint="cs"/>
          <w:rtl/>
        </w:rPr>
        <w:t xml:space="preserve"> ... נאמר וקראת לשבת עונג".</w:t>
      </w:r>
    </w:p>
    <w:p w:rsidR="009D1EE2" w:rsidRDefault="009D1EE2" w:rsidP="005868C6">
      <w:pPr>
        <w:pStyle w:val="a2"/>
        <w:rPr>
          <w:rtl/>
        </w:rPr>
      </w:pPr>
      <w:r>
        <w:rPr>
          <w:rFonts w:hint="cs"/>
          <w:rtl/>
        </w:rPr>
        <w:t>וכן לענין יום טוב נתבאר בשוע"ר (סי' תקכט ס"ג-ד): "</w:t>
      </w:r>
      <w:r w:rsidRPr="006B7DA4">
        <w:rPr>
          <w:rtl/>
        </w:rPr>
        <w:t>איזה עונג זה שאמרו חכמים</w:t>
      </w:r>
      <w:r>
        <w:rPr>
          <w:rFonts w:hint="cs"/>
          <w:rtl/>
        </w:rPr>
        <w:t>,</w:t>
      </w:r>
      <w:r w:rsidRPr="006B7DA4">
        <w:rPr>
          <w:rtl/>
        </w:rPr>
        <w:t xml:space="preserve"> שחייב אדם לאכול בכל יו</w:t>
      </w:r>
      <w:r>
        <w:rPr>
          <w:rFonts w:hint="cs"/>
          <w:rtl/>
        </w:rPr>
        <w:t>ם טוב</w:t>
      </w:r>
      <w:r w:rsidRPr="006B7DA4">
        <w:rPr>
          <w:rtl/>
        </w:rPr>
        <w:t xml:space="preserve"> ב' סעודות</w:t>
      </w:r>
      <w:r>
        <w:rPr>
          <w:rFonts w:hint="cs"/>
          <w:rtl/>
        </w:rPr>
        <w:t>,</w:t>
      </w:r>
      <w:r w:rsidRPr="006B7DA4">
        <w:rPr>
          <w:rtl/>
        </w:rPr>
        <w:t xml:space="preserve"> אחת בלילה ואחת ביום בשחרית</w:t>
      </w:r>
      <w:r>
        <w:rPr>
          <w:rFonts w:hint="cs"/>
          <w:rtl/>
        </w:rPr>
        <w:t xml:space="preserve"> ...</w:t>
      </w:r>
      <w:r w:rsidRPr="006B7DA4">
        <w:rPr>
          <w:rFonts w:hint="cs"/>
          <w:rtl/>
        </w:rPr>
        <w:t xml:space="preserve"> </w:t>
      </w:r>
      <w:r w:rsidRPr="006B7DA4">
        <w:rPr>
          <w:rtl/>
        </w:rPr>
        <w:t>ועיקר הסעודה הוא הלחם אשר הוא אוכל</w:t>
      </w:r>
      <w:r>
        <w:rPr>
          <w:rFonts w:hint="cs"/>
          <w:rtl/>
        </w:rPr>
        <w:t>,</w:t>
      </w:r>
      <w:r w:rsidRPr="006B7DA4">
        <w:rPr>
          <w:rtl/>
        </w:rPr>
        <w:t xml:space="preserve"> לפיכך צריך להזהר שיאכל בכל סעודה </w:t>
      </w:r>
      <w:r w:rsidRPr="00171B88">
        <w:rPr>
          <w:b/>
          <w:bCs/>
          <w:rtl/>
        </w:rPr>
        <w:t>פת יותר מכביצה מעט</w:t>
      </w:r>
      <w:r>
        <w:rPr>
          <w:rFonts w:hint="cs"/>
          <w:rtl/>
        </w:rPr>
        <w:t>,</w:t>
      </w:r>
      <w:r w:rsidRPr="006B7DA4">
        <w:rPr>
          <w:rtl/>
        </w:rPr>
        <w:t xml:space="preserve"> שעד כביצה נקרא אכילת עראי</w:t>
      </w:r>
      <w:r>
        <w:rPr>
          <w:rFonts w:hint="cs"/>
          <w:rtl/>
        </w:rPr>
        <w:t>".</w:t>
      </w:r>
    </w:p>
    <w:p w:rsidR="009D1EE2" w:rsidRDefault="009D1EE2" w:rsidP="005868C6">
      <w:pPr>
        <w:pStyle w:val="a2"/>
        <w:rPr>
          <w:rtl/>
        </w:rPr>
      </w:pPr>
      <w:r>
        <w:rPr>
          <w:rFonts w:hint="cs"/>
          <w:rtl/>
        </w:rPr>
        <w:t>וכיון שלדעה זו הראשונה, מצות "ענג" בשבת ויום טוב עיקרה מן התורה, אם כן גם חיוב סעודת שבת ויום טוב הוא מן התורה.</w:t>
      </w:r>
    </w:p>
    <w:p w:rsidR="009D1EE2" w:rsidRDefault="009D1EE2" w:rsidP="005868C6">
      <w:pPr>
        <w:pStyle w:val="a2"/>
        <w:rPr>
          <w:rtl/>
        </w:rPr>
      </w:pPr>
      <w:r>
        <w:rPr>
          <w:rFonts w:hint="cs"/>
          <w:rtl/>
        </w:rPr>
        <w:t>ועד כדי כך, אשר לפי דעה זו מקשים על מה שנאמר (בא יב, יח): "בערב תאכלו מצות", והרי גם בלא ציווי זה חייבים לאכול פת ביום טוב, ובפסח אי אפשר לאכול אלא מצה, ולאיזה צורך נאמר בתורה "בערב תאכלו מצות".</w:t>
      </w:r>
    </w:p>
    <w:p w:rsidR="009D1EE2" w:rsidRDefault="009D1EE2" w:rsidP="005868C6">
      <w:pPr>
        <w:pStyle w:val="a2"/>
        <w:rPr>
          <w:rtl/>
        </w:rPr>
      </w:pPr>
      <w:r>
        <w:rPr>
          <w:rFonts w:hint="cs"/>
          <w:rtl/>
        </w:rPr>
        <w:t>ומתרצים (שוע"ר סי' תעה סל"ב): "</w:t>
      </w:r>
      <w:r w:rsidRPr="007358F9">
        <w:rPr>
          <w:rtl/>
        </w:rPr>
        <w:t>ואף שביו</w:t>
      </w:r>
      <w:r>
        <w:rPr>
          <w:rFonts w:hint="cs"/>
          <w:rtl/>
        </w:rPr>
        <w:t>ם טוב</w:t>
      </w:r>
      <w:r w:rsidRPr="007358F9">
        <w:rPr>
          <w:rtl/>
        </w:rPr>
        <w:t xml:space="preserve"> חייב לאכול פת </w:t>
      </w:r>
      <w:r w:rsidRPr="007358F9">
        <w:rPr>
          <w:rFonts w:hint="cs"/>
          <w:rtl/>
        </w:rPr>
        <w:t>...</w:t>
      </w:r>
      <w:r w:rsidRPr="007358F9">
        <w:rPr>
          <w:rtl/>
        </w:rPr>
        <w:t xml:space="preserve"> מכל מקום יכול לאכול פת שנילושה במי פירות שהיא מצה עשירה </w:t>
      </w:r>
      <w:r w:rsidRPr="007358F9">
        <w:rPr>
          <w:rFonts w:hint="cs"/>
          <w:rtl/>
        </w:rPr>
        <w:t>...</w:t>
      </w:r>
      <w:r w:rsidRPr="007358F9">
        <w:rPr>
          <w:rtl/>
        </w:rPr>
        <w:t xml:space="preserve"> אבל לחם עוני אין צריך לאכול אלא בלילה הראשון בלבד</w:t>
      </w:r>
      <w:r>
        <w:rPr>
          <w:rFonts w:hint="cs"/>
          <w:rtl/>
        </w:rPr>
        <w:t>".</w:t>
      </w:r>
    </w:p>
    <w:p w:rsidR="009D1EE2" w:rsidRDefault="009D1EE2" w:rsidP="005868C6">
      <w:pPr>
        <w:pStyle w:val="a2"/>
        <w:rPr>
          <w:rtl/>
        </w:rPr>
      </w:pPr>
      <w:r>
        <w:rPr>
          <w:rFonts w:hint="cs"/>
          <w:rtl/>
        </w:rPr>
        <w:t>וכל זה הוא רק לדעה זו שחיוב "ענג" ו"סעודה" הוא מן התורה (כמבואר בלקוטי טעמים ומנהגים להגדה של פסח, בפיסקה מצה).</w:t>
      </w:r>
    </w:p>
    <w:p w:rsidR="009D1EE2" w:rsidRDefault="009D1EE2" w:rsidP="005868C6">
      <w:pPr>
        <w:pStyle w:val="a2"/>
        <w:rPr>
          <w:rtl/>
        </w:rPr>
      </w:pPr>
      <w:r>
        <w:rPr>
          <w:rFonts w:hint="cs"/>
          <w:rtl/>
        </w:rPr>
        <w:lastRenderedPageBreak/>
        <w:t>וכן הובאה קושי' זו לענין חיוב אכילה בסוכה בלילה ראשון של סוכות, לאיזה צורך למדין אנו מגזרה שוה מחג המצות, שיש לאכול בלילה הראשון של סוכות כזית פת בסוכה, ומדוע אין מסתפקים בחיוב אכילת פת בכל יום טוב, והרי בסוכות אי אפשר לאכול אלא בסוכה.</w:t>
      </w:r>
    </w:p>
    <w:p w:rsidR="009D1EE2" w:rsidRDefault="009D1EE2" w:rsidP="005868C6">
      <w:pPr>
        <w:pStyle w:val="a2"/>
        <w:rPr>
          <w:rtl/>
        </w:rPr>
      </w:pPr>
      <w:r>
        <w:rPr>
          <w:rFonts w:hint="cs"/>
          <w:rtl/>
        </w:rPr>
        <w:t>ומבואר על זה שני תירוצים, בשוע"ר (סי' תרלט סי"ז-ט): "</w:t>
      </w:r>
      <w:r w:rsidRPr="00F71FE3">
        <w:rPr>
          <w:rtl/>
        </w:rPr>
        <w:t xml:space="preserve">ביום טוב ובשבת שהוא בתוך החג שחייב לאכול פת יותר מכביצה </w:t>
      </w:r>
      <w:r w:rsidRPr="00F71FE3">
        <w:rPr>
          <w:rFonts w:hint="cs"/>
          <w:rtl/>
        </w:rPr>
        <w:t xml:space="preserve">... </w:t>
      </w:r>
      <w:r w:rsidRPr="00F71FE3">
        <w:rPr>
          <w:rtl/>
        </w:rPr>
        <w:t xml:space="preserve">אם ירדו גשמים הרי זה נכנס לתוך הבית </w:t>
      </w:r>
      <w:r w:rsidRPr="00F71FE3">
        <w:rPr>
          <w:rFonts w:hint="cs"/>
          <w:rtl/>
        </w:rPr>
        <w:t>...</w:t>
      </w:r>
      <w:r w:rsidRPr="00F71FE3">
        <w:rPr>
          <w:rtl/>
        </w:rPr>
        <w:t xml:space="preserve"> אבל בלילה הראשונה של חג דהיינו ליל ט"ו בתשרי צריך לאכול בתוך הסוכה אפילו בשעת הגשם </w:t>
      </w:r>
      <w:r w:rsidRPr="00F71FE3">
        <w:rPr>
          <w:rFonts w:hint="cs"/>
          <w:rtl/>
        </w:rPr>
        <w:t>...</w:t>
      </w:r>
      <w:r w:rsidRPr="00F71FE3">
        <w:rPr>
          <w:rtl/>
        </w:rPr>
        <w:t xml:space="preserve"> לפי שאנו למדין בגזרה שוה מחג המצות </w:t>
      </w:r>
      <w:r w:rsidRPr="00F71FE3">
        <w:rPr>
          <w:rFonts w:hint="cs"/>
          <w:rtl/>
        </w:rPr>
        <w:t>...</w:t>
      </w:r>
      <w:r w:rsidRPr="00F71FE3">
        <w:rPr>
          <w:rtl/>
        </w:rPr>
        <w:t xml:space="preserve"> ויש </w:t>
      </w:r>
      <w:r w:rsidRPr="00F71FE3">
        <w:rPr>
          <w:rFonts w:hint="cs"/>
          <w:rtl/>
        </w:rPr>
        <w:t xml:space="preserve">... </w:t>
      </w:r>
      <w:r w:rsidRPr="00F71FE3">
        <w:rPr>
          <w:rtl/>
        </w:rPr>
        <w:t>אומרים שבכל סעודות שבת ויו"ט אין צריך לאכול פת רק כזית</w:t>
      </w:r>
      <w:r w:rsidRPr="00F71FE3">
        <w:rPr>
          <w:rFonts w:hint="cs"/>
          <w:rtl/>
        </w:rPr>
        <w:t>,</w:t>
      </w:r>
      <w:r w:rsidRPr="00F71FE3">
        <w:rPr>
          <w:rtl/>
        </w:rPr>
        <w:t xml:space="preserve"> ואם כן ביו"ט ושבת שבתוך החג אם ירצה שלא לאכול רק כזית ולאכלו חוץ לסוכה הרשות בידו</w:t>
      </w:r>
      <w:r w:rsidRPr="00F71FE3">
        <w:rPr>
          <w:rFonts w:hint="cs"/>
          <w:rtl/>
        </w:rPr>
        <w:t xml:space="preserve">. </w:t>
      </w:r>
      <w:r w:rsidRPr="00F71FE3">
        <w:rPr>
          <w:rtl/>
        </w:rPr>
        <w:t>ודבר זה אנו למדין בגזירה שוה מחג המצות</w:t>
      </w:r>
      <w:r>
        <w:rPr>
          <w:rFonts w:hint="cs"/>
          <w:rtl/>
        </w:rPr>
        <w:t>,</w:t>
      </w:r>
      <w:r w:rsidRPr="00F71FE3">
        <w:rPr>
          <w:rtl/>
        </w:rPr>
        <w:t xml:space="preserve"> שחובה לאכול בסוכה בלילה הראשונה</w:t>
      </w:r>
      <w:r>
        <w:rPr>
          <w:rFonts w:hint="cs"/>
          <w:rtl/>
        </w:rPr>
        <w:t>" (ונתבארו הפרטים ב"שיעורי הלכה למעשה" ח"א ע' שלא ואילך).</w:t>
      </w:r>
    </w:p>
    <w:p w:rsidR="009D1EE2" w:rsidRDefault="009D1EE2" w:rsidP="005868C6">
      <w:pPr>
        <w:pStyle w:val="a6"/>
        <w:rPr>
          <w:rtl/>
        </w:rPr>
      </w:pPr>
      <w:r>
        <w:rPr>
          <w:rFonts w:hint="cs"/>
          <w:rtl/>
        </w:rPr>
        <w:t>מדברי סופרים</w:t>
      </w:r>
    </w:p>
    <w:p w:rsidR="009D1EE2" w:rsidRDefault="009D1EE2" w:rsidP="005868C6">
      <w:pPr>
        <w:pStyle w:val="a2"/>
        <w:rPr>
          <w:rtl/>
        </w:rPr>
      </w:pPr>
      <w:r>
        <w:rPr>
          <w:rFonts w:hint="cs"/>
          <w:rtl/>
        </w:rPr>
        <w:t>אחר כך הובאה בשוע"ר (סי' רמ"ב שם) דעה שני': "</w:t>
      </w:r>
      <w:r>
        <w:rPr>
          <w:rtl/>
        </w:rPr>
        <w:t>ויש אומרים שמקרא קדש הוא לקדשו באיסור עשיית מלאכה</w:t>
      </w:r>
      <w:r>
        <w:rPr>
          <w:rFonts w:hint="cs"/>
          <w:rtl/>
        </w:rPr>
        <w:t>,</w:t>
      </w:r>
      <w:r>
        <w:rPr>
          <w:rtl/>
        </w:rPr>
        <w:t xml:space="preserve"> אבל הכבוד בשבת ויו"ט והענג בשבת הן מדברי סופרים</w:t>
      </w:r>
      <w:r>
        <w:rPr>
          <w:rFonts w:hint="cs"/>
          <w:rtl/>
        </w:rPr>
        <w:t>".</w:t>
      </w:r>
    </w:p>
    <w:p w:rsidR="009D1EE2" w:rsidRDefault="009D1EE2" w:rsidP="005868C6">
      <w:pPr>
        <w:pStyle w:val="a2"/>
        <w:rPr>
          <w:rtl/>
        </w:rPr>
      </w:pPr>
      <w:r>
        <w:rPr>
          <w:rFonts w:hint="cs"/>
          <w:rtl/>
        </w:rPr>
        <w:t>והיינו שהנביאים לא באו לפרש את האמור בתורה "מקרא קדש", שפירושו "איסור עשיית מלאכה". אלא שהם הוסיפו עוד שתי הלכות מדברי סופרים "וקראת לשבת ענג (במאכל ובמשתה) לקדוש ה' מכובד"  (כסות נקיה).</w:t>
      </w:r>
    </w:p>
    <w:p w:rsidR="009D1EE2" w:rsidRDefault="009D1EE2" w:rsidP="005868C6">
      <w:pPr>
        <w:pStyle w:val="a2"/>
        <w:rPr>
          <w:rtl/>
        </w:rPr>
      </w:pPr>
      <w:r>
        <w:rPr>
          <w:rFonts w:hint="cs"/>
          <w:rtl/>
        </w:rPr>
        <w:t>ומה שנאמר בספרא "מקרא</w:t>
      </w:r>
      <w:r>
        <w:rPr>
          <w:rtl/>
        </w:rPr>
        <w:t xml:space="preserve"> </w:t>
      </w:r>
      <w:r>
        <w:rPr>
          <w:rFonts w:hint="cs"/>
          <w:rtl/>
        </w:rPr>
        <w:t>קדש</w:t>
      </w:r>
      <w:r>
        <w:rPr>
          <w:rtl/>
        </w:rPr>
        <w:t xml:space="preserve"> </w:t>
      </w:r>
      <w:r>
        <w:rPr>
          <w:rFonts w:hint="cs"/>
          <w:rtl/>
        </w:rPr>
        <w:t>קדשהו</w:t>
      </w:r>
      <w:r>
        <w:rPr>
          <w:rtl/>
        </w:rPr>
        <w:t xml:space="preserve">, </w:t>
      </w:r>
      <w:r>
        <w:rPr>
          <w:rFonts w:hint="cs"/>
          <w:rtl/>
        </w:rPr>
        <w:t>במה</w:t>
      </w:r>
      <w:r>
        <w:rPr>
          <w:rtl/>
        </w:rPr>
        <w:t xml:space="preserve"> </w:t>
      </w:r>
      <w:r>
        <w:rPr>
          <w:rFonts w:hint="cs"/>
          <w:rtl/>
        </w:rPr>
        <w:t>אתה</w:t>
      </w:r>
      <w:r>
        <w:rPr>
          <w:rtl/>
        </w:rPr>
        <w:t xml:space="preserve"> </w:t>
      </w:r>
      <w:r>
        <w:rPr>
          <w:rFonts w:hint="cs"/>
          <w:rtl/>
        </w:rPr>
        <w:t>מקדשו,</w:t>
      </w:r>
      <w:r>
        <w:rPr>
          <w:rtl/>
        </w:rPr>
        <w:t xml:space="preserve"> </w:t>
      </w:r>
      <w:r>
        <w:rPr>
          <w:rFonts w:hint="cs"/>
          <w:rtl/>
        </w:rPr>
        <w:t>במאכל</w:t>
      </w:r>
      <w:r>
        <w:rPr>
          <w:rtl/>
        </w:rPr>
        <w:t xml:space="preserve"> </w:t>
      </w:r>
      <w:r>
        <w:rPr>
          <w:rFonts w:hint="cs"/>
          <w:rtl/>
        </w:rPr>
        <w:t>ובמשתה</w:t>
      </w:r>
      <w:r>
        <w:rPr>
          <w:rtl/>
        </w:rPr>
        <w:t xml:space="preserve"> </w:t>
      </w:r>
      <w:r>
        <w:rPr>
          <w:rFonts w:hint="cs"/>
          <w:rtl/>
        </w:rPr>
        <w:t>ובכסות</w:t>
      </w:r>
      <w:r>
        <w:rPr>
          <w:rtl/>
        </w:rPr>
        <w:t xml:space="preserve"> </w:t>
      </w:r>
      <w:r>
        <w:rPr>
          <w:rFonts w:hint="cs"/>
          <w:rtl/>
        </w:rPr>
        <w:t>נקייה", ביאר בקונטרס אחרון (שם ס"ק א): "סבירא להו דאסמכתא בעלמא היא".</w:t>
      </w:r>
    </w:p>
    <w:p w:rsidR="009D1EE2" w:rsidRDefault="009D1EE2" w:rsidP="005868C6">
      <w:pPr>
        <w:pStyle w:val="a2"/>
        <w:rPr>
          <w:rtl/>
        </w:rPr>
      </w:pPr>
      <w:r>
        <w:rPr>
          <w:rFonts w:hint="cs"/>
          <w:rtl/>
        </w:rPr>
        <w:t>והיינו כמבואר ביראים (השלם סי' תיז):"ותניא</w:t>
      </w:r>
      <w:r>
        <w:rPr>
          <w:rtl/>
        </w:rPr>
        <w:t xml:space="preserve"> </w:t>
      </w:r>
      <w:r>
        <w:rPr>
          <w:rFonts w:hint="cs"/>
          <w:rtl/>
        </w:rPr>
        <w:t>בתורת כהנים</w:t>
      </w:r>
      <w:r>
        <w:rPr>
          <w:rtl/>
        </w:rPr>
        <w:t xml:space="preserve"> </w:t>
      </w:r>
      <w:r>
        <w:rPr>
          <w:rFonts w:hint="cs"/>
          <w:rtl/>
        </w:rPr>
        <w:t>קדשהו,</w:t>
      </w:r>
      <w:r>
        <w:rPr>
          <w:rtl/>
        </w:rPr>
        <w:t xml:space="preserve"> </w:t>
      </w:r>
      <w:r>
        <w:rPr>
          <w:rFonts w:hint="cs"/>
          <w:rtl/>
        </w:rPr>
        <w:t>במה</w:t>
      </w:r>
      <w:r>
        <w:rPr>
          <w:rtl/>
        </w:rPr>
        <w:t xml:space="preserve"> </w:t>
      </w:r>
      <w:r>
        <w:rPr>
          <w:rFonts w:hint="cs"/>
          <w:rtl/>
        </w:rPr>
        <w:t>אתה</w:t>
      </w:r>
      <w:r>
        <w:rPr>
          <w:rtl/>
        </w:rPr>
        <w:t xml:space="preserve"> </w:t>
      </w:r>
      <w:r>
        <w:rPr>
          <w:rFonts w:hint="cs"/>
          <w:rtl/>
        </w:rPr>
        <w:t>מקדשו,</w:t>
      </w:r>
      <w:r>
        <w:rPr>
          <w:rtl/>
        </w:rPr>
        <w:t xml:space="preserve"> </w:t>
      </w:r>
      <w:r>
        <w:rPr>
          <w:rFonts w:hint="cs"/>
          <w:rtl/>
        </w:rPr>
        <w:t>במאכל</w:t>
      </w:r>
      <w:r>
        <w:rPr>
          <w:rtl/>
        </w:rPr>
        <w:t xml:space="preserve"> </w:t>
      </w:r>
      <w:r>
        <w:rPr>
          <w:rFonts w:hint="cs"/>
          <w:rtl/>
        </w:rPr>
        <w:t>ובמשתה</w:t>
      </w:r>
      <w:r>
        <w:rPr>
          <w:rtl/>
        </w:rPr>
        <w:t xml:space="preserve"> </w:t>
      </w:r>
      <w:r>
        <w:rPr>
          <w:rFonts w:hint="cs"/>
          <w:rtl/>
        </w:rPr>
        <w:t>ובכסות</w:t>
      </w:r>
      <w:r>
        <w:rPr>
          <w:rtl/>
        </w:rPr>
        <w:t xml:space="preserve"> </w:t>
      </w:r>
      <w:r>
        <w:rPr>
          <w:rFonts w:hint="cs"/>
          <w:rtl/>
        </w:rPr>
        <w:t>נקייה</w:t>
      </w:r>
      <w:r>
        <w:rPr>
          <w:rtl/>
        </w:rPr>
        <w:t xml:space="preserve"> </w:t>
      </w:r>
      <w:r>
        <w:rPr>
          <w:rFonts w:hint="cs"/>
          <w:rtl/>
        </w:rPr>
        <w:t>...</w:t>
      </w:r>
      <w:r>
        <w:rPr>
          <w:rtl/>
        </w:rPr>
        <w:t xml:space="preserve"> </w:t>
      </w:r>
      <w:r>
        <w:rPr>
          <w:rFonts w:hint="cs"/>
          <w:rtl/>
        </w:rPr>
        <w:t>ונראה</w:t>
      </w:r>
      <w:r>
        <w:rPr>
          <w:rtl/>
        </w:rPr>
        <w:t xml:space="preserve"> </w:t>
      </w:r>
      <w:r>
        <w:rPr>
          <w:rFonts w:hint="cs"/>
          <w:rtl/>
        </w:rPr>
        <w:t>לומר</w:t>
      </w:r>
      <w:r>
        <w:rPr>
          <w:rtl/>
        </w:rPr>
        <w:t xml:space="preserve"> </w:t>
      </w:r>
      <w:r>
        <w:rPr>
          <w:rFonts w:hint="cs"/>
          <w:rtl/>
        </w:rPr>
        <w:t>מדרבנן,</w:t>
      </w:r>
      <w:r>
        <w:rPr>
          <w:rtl/>
        </w:rPr>
        <w:t xml:space="preserve"> </w:t>
      </w:r>
      <w:r>
        <w:rPr>
          <w:rFonts w:hint="cs"/>
          <w:rtl/>
        </w:rPr>
        <w:t>וקרא</w:t>
      </w:r>
      <w:r>
        <w:rPr>
          <w:rtl/>
        </w:rPr>
        <w:t xml:space="preserve"> </w:t>
      </w:r>
      <w:r>
        <w:rPr>
          <w:rFonts w:hint="cs"/>
          <w:rtl/>
        </w:rPr>
        <w:t>אסמכתא</w:t>
      </w:r>
      <w:r>
        <w:rPr>
          <w:rtl/>
        </w:rPr>
        <w:t xml:space="preserve"> </w:t>
      </w:r>
      <w:r>
        <w:rPr>
          <w:rFonts w:hint="cs"/>
          <w:rtl/>
        </w:rPr>
        <w:t>בעלמא</w:t>
      </w:r>
      <w:r>
        <w:rPr>
          <w:rtl/>
        </w:rPr>
        <w:t xml:space="preserve"> </w:t>
      </w:r>
      <w:r>
        <w:rPr>
          <w:rFonts w:hint="cs"/>
          <w:rtl/>
        </w:rPr>
        <w:t>...</w:t>
      </w:r>
      <w:r>
        <w:rPr>
          <w:rtl/>
        </w:rPr>
        <w:t xml:space="preserve"> </w:t>
      </w:r>
      <w:r>
        <w:rPr>
          <w:rFonts w:hint="cs"/>
          <w:rtl/>
        </w:rPr>
        <w:t>וספק</w:t>
      </w:r>
      <w:r>
        <w:rPr>
          <w:rtl/>
        </w:rPr>
        <w:t xml:space="preserve"> </w:t>
      </w:r>
      <w:r>
        <w:rPr>
          <w:rFonts w:hint="cs"/>
          <w:rtl/>
        </w:rPr>
        <w:t>בידי".</w:t>
      </w:r>
    </w:p>
    <w:p w:rsidR="009D1EE2" w:rsidRDefault="009D1EE2" w:rsidP="005868C6">
      <w:pPr>
        <w:pStyle w:val="a2"/>
        <w:rPr>
          <w:rtl/>
        </w:rPr>
      </w:pPr>
      <w:r>
        <w:rPr>
          <w:rFonts w:hint="cs"/>
          <w:rtl/>
        </w:rPr>
        <w:t>ועפ"ז גם הלימוד של שמאי הזקן המובא לעיל, גם הוא אינו אלא אסמכתא בעלמא.</w:t>
      </w:r>
    </w:p>
    <w:p w:rsidR="009D1EE2" w:rsidRDefault="009D1EE2" w:rsidP="005868C6">
      <w:pPr>
        <w:pStyle w:val="a2"/>
        <w:rPr>
          <w:rtl/>
        </w:rPr>
      </w:pPr>
      <w:r>
        <w:rPr>
          <w:rFonts w:hint="cs"/>
          <w:rtl/>
        </w:rPr>
        <w:lastRenderedPageBreak/>
        <w:t xml:space="preserve">וגם לדעה זו שחיוב ענג הוא מדברי סופרים, מצוה זאת היא הן בשבת והן ביום טוב. ואף שבפסוק זה נאמר רק "וקראת </w:t>
      </w:r>
      <w:r w:rsidRPr="00F61F5D">
        <w:rPr>
          <w:rFonts w:hint="cs"/>
          <w:b/>
          <w:bCs/>
          <w:rtl/>
        </w:rPr>
        <w:t>לשבת</w:t>
      </w:r>
      <w:r>
        <w:rPr>
          <w:rFonts w:hint="cs"/>
          <w:rtl/>
        </w:rPr>
        <w:t xml:space="preserve"> ענג", נתבאר בשוע"ר (רס"י תקכט): "</w:t>
      </w:r>
      <w:r w:rsidRPr="005B6A7F">
        <w:rPr>
          <w:rtl/>
        </w:rPr>
        <w:t xml:space="preserve">כשם שמצוה לכבד את השבת </w:t>
      </w:r>
      <w:r w:rsidRPr="000063A8">
        <w:rPr>
          <w:b/>
          <w:bCs/>
          <w:rtl/>
        </w:rPr>
        <w:t>ולענגה</w:t>
      </w:r>
      <w:r>
        <w:rPr>
          <w:rFonts w:hint="cs"/>
          <w:rtl/>
        </w:rPr>
        <w:t>,</w:t>
      </w:r>
      <w:r w:rsidRPr="005B6A7F">
        <w:rPr>
          <w:rtl/>
        </w:rPr>
        <w:t xml:space="preserve"> כך כל ימים טובים</w:t>
      </w:r>
      <w:r>
        <w:rPr>
          <w:rFonts w:hint="cs"/>
          <w:rtl/>
        </w:rPr>
        <w:t>". ויתבאר לקמן (סעיף ב).</w:t>
      </w:r>
    </w:p>
    <w:p w:rsidR="009D1EE2" w:rsidRDefault="009D1EE2" w:rsidP="005868C6">
      <w:pPr>
        <w:pStyle w:val="a6"/>
        <w:rPr>
          <w:rtl/>
        </w:rPr>
      </w:pPr>
      <w:r>
        <w:rPr>
          <w:rFonts w:hint="cs"/>
          <w:rtl/>
        </w:rPr>
        <w:t>*</w:t>
      </w:r>
    </w:p>
    <w:p w:rsidR="009D1EE2" w:rsidRDefault="009D1EE2" w:rsidP="005868C6">
      <w:pPr>
        <w:pStyle w:val="a2"/>
        <w:rPr>
          <w:rtl/>
        </w:rPr>
      </w:pPr>
      <w:r>
        <w:rPr>
          <w:rFonts w:hint="cs"/>
          <w:rtl/>
        </w:rPr>
        <w:t>והנה כאן בסי' רמב הביא את שתי הדעות, ולא הכריע אם עיקרן מהתורה או מדברי סופרים.</w:t>
      </w:r>
    </w:p>
    <w:p w:rsidR="009D1EE2" w:rsidRDefault="009D1EE2" w:rsidP="005868C6">
      <w:pPr>
        <w:pStyle w:val="a2"/>
        <w:rPr>
          <w:rtl/>
        </w:rPr>
      </w:pPr>
      <w:r>
        <w:rPr>
          <w:rFonts w:hint="cs"/>
          <w:rtl/>
        </w:rPr>
        <w:t>וכן הובאו שתי דעות אלו בשוע"ר (סי' רפח ס"ז): "שעונג השבת הוא מן התורה ... להאומרים שהוא מדברי קבלה, כמו שנתבאר בסי' רמ"ב".</w:t>
      </w:r>
    </w:p>
    <w:p w:rsidR="009D1EE2" w:rsidRDefault="009D1EE2" w:rsidP="005868C6">
      <w:pPr>
        <w:pStyle w:val="a2"/>
        <w:rPr>
          <w:rtl/>
        </w:rPr>
      </w:pPr>
      <w:r>
        <w:rPr>
          <w:rFonts w:hint="cs"/>
          <w:rtl/>
        </w:rPr>
        <w:t>אמנם בסי' תקכט (ס"ה): "</w:t>
      </w:r>
      <w:r w:rsidRPr="006B7DA4">
        <w:rPr>
          <w:rtl/>
        </w:rPr>
        <w:t>וכבר נתבאר בסי' רמ"ב שהכבוד והעונג הן מצות מדברי סופרים</w:t>
      </w:r>
      <w:r>
        <w:rPr>
          <w:rFonts w:hint="cs"/>
          <w:rtl/>
        </w:rPr>
        <w:t>,</w:t>
      </w:r>
      <w:r w:rsidRPr="006B7DA4">
        <w:rPr>
          <w:rtl/>
        </w:rPr>
        <w:t xml:space="preserve"> ומפורשין על ידי הנביאים</w:t>
      </w:r>
      <w:r w:rsidRPr="00D83743">
        <w:rPr>
          <w:rFonts w:hint="cs"/>
          <w:rtl/>
        </w:rPr>
        <w:t>".</w:t>
      </w:r>
    </w:p>
    <w:p w:rsidR="009D1EE2" w:rsidRDefault="009D1EE2" w:rsidP="005868C6">
      <w:pPr>
        <w:pStyle w:val="a2"/>
        <w:rPr>
          <w:rtl/>
        </w:rPr>
      </w:pPr>
      <w:r>
        <w:rPr>
          <w:rFonts w:hint="cs"/>
          <w:rtl/>
        </w:rPr>
        <w:t>וכבר הובא לעיל, שבסי' תעה סל"ב, ובסי' תרלט סי"ז, נתבארה הלכה זו לפי דעה הראשונה, שחיוב סעודת שבת ויום טוב הוא מן התורה.</w:t>
      </w:r>
    </w:p>
    <w:p w:rsidR="009D1EE2" w:rsidRDefault="009D1EE2" w:rsidP="005868C6">
      <w:pPr>
        <w:pStyle w:val="a6"/>
        <w:rPr>
          <w:rtl/>
        </w:rPr>
      </w:pPr>
      <w:r>
        <w:rPr>
          <w:rFonts w:hint="cs"/>
          <w:rtl/>
        </w:rPr>
        <w:t>לקדוש ה' מכובד</w:t>
      </w:r>
    </w:p>
    <w:p w:rsidR="009D1EE2" w:rsidRDefault="009D1EE2" w:rsidP="005868C6">
      <w:pPr>
        <w:pStyle w:val="a2"/>
        <w:rPr>
          <w:rtl/>
        </w:rPr>
      </w:pPr>
      <w:r>
        <w:rPr>
          <w:rFonts w:hint="cs"/>
          <w:b/>
          <w:bCs/>
          <w:rtl/>
        </w:rPr>
        <w:t xml:space="preserve">ב. </w:t>
      </w:r>
      <w:r>
        <w:rPr>
          <w:rFonts w:hint="cs"/>
          <w:rtl/>
        </w:rPr>
        <w:t>כשם שלענין מצות "ענג" שבכתוב "וקראת לשבת ענג" הובאה לעיל המחלוקת אם עיקרה מהתורה, או מדברי סופרים, כן הוא גם לענין מצות "כבוד" שבהמשך הכתוב "לקדוש ה' מכובד", כמבואר בשוע"ר (סי' רמב ס"א): "נתפרשו בשבת על ידי הנביאים ... כבוד ... שנאמר ... לקדוש ה' מכובד, ועיקרן מן התורה ... ויש אומרים ... הכבוד בשבת ויום טוב ... מדברי סופרים".</w:t>
      </w:r>
    </w:p>
    <w:p w:rsidR="009D1EE2" w:rsidRDefault="009D1EE2" w:rsidP="005868C6">
      <w:pPr>
        <w:pStyle w:val="a2"/>
        <w:rPr>
          <w:rtl/>
        </w:rPr>
      </w:pPr>
      <w:r>
        <w:rPr>
          <w:rFonts w:hint="cs"/>
          <w:rtl/>
        </w:rPr>
        <w:t>וכן נזכרת מחלוקת זו בקונטרס אחרון (סי' רנ ס"ק ב): "</w:t>
      </w:r>
      <w:r w:rsidRPr="008D3D51">
        <w:rPr>
          <w:rtl/>
        </w:rPr>
        <w:t>וכבוד שבת הוא מצוה בפני עצמה</w:t>
      </w:r>
      <w:r>
        <w:rPr>
          <w:rFonts w:hint="cs"/>
          <w:rtl/>
        </w:rPr>
        <w:t>,</w:t>
      </w:r>
      <w:r w:rsidRPr="008D3D51">
        <w:rPr>
          <w:rtl/>
        </w:rPr>
        <w:t xml:space="preserve"> למר מן התורה</w:t>
      </w:r>
      <w:r>
        <w:rPr>
          <w:rFonts w:hint="cs"/>
          <w:rtl/>
        </w:rPr>
        <w:t>,</w:t>
      </w:r>
      <w:r w:rsidRPr="008D3D51">
        <w:rPr>
          <w:rtl/>
        </w:rPr>
        <w:t xml:space="preserve"> ולמר מדברי קבלה</w:t>
      </w:r>
      <w:r w:rsidRPr="008D3D51">
        <w:rPr>
          <w:rFonts w:hint="cs"/>
          <w:rtl/>
        </w:rPr>
        <w:t>".</w:t>
      </w:r>
    </w:p>
    <w:p w:rsidR="009D1EE2" w:rsidRDefault="009D1EE2" w:rsidP="005868C6">
      <w:pPr>
        <w:pStyle w:val="a2"/>
        <w:rPr>
          <w:rtl/>
        </w:rPr>
      </w:pPr>
      <w:r>
        <w:rPr>
          <w:rFonts w:hint="cs"/>
          <w:rtl/>
        </w:rPr>
        <w:t>אמנם עיקר כוונת הכתוב "לקדוש ה' מכובד" היא ליום הכיפורים, כמבואר בשוע"ר (סי' תרי ס"ח): "</w:t>
      </w:r>
      <w:r w:rsidRPr="003713A5">
        <w:rPr>
          <w:rtl/>
        </w:rPr>
        <w:t>לקדוש ה' מכובד זה יום הכיפורים</w:t>
      </w:r>
      <w:r>
        <w:rPr>
          <w:rFonts w:hint="cs"/>
          <w:rtl/>
        </w:rPr>
        <w:t>,</w:t>
      </w:r>
      <w:r w:rsidRPr="003713A5">
        <w:rPr>
          <w:rtl/>
        </w:rPr>
        <w:t xml:space="preserve"> שאין בו אכילה ושתיה</w:t>
      </w:r>
      <w:r>
        <w:rPr>
          <w:rFonts w:hint="cs"/>
          <w:rtl/>
        </w:rPr>
        <w:t>,</w:t>
      </w:r>
      <w:r w:rsidRPr="003713A5">
        <w:rPr>
          <w:rtl/>
        </w:rPr>
        <w:t xml:space="preserve"> אמרה תורה כבדוהו בכסות נקיה ובנרות</w:t>
      </w:r>
      <w:r>
        <w:rPr>
          <w:rFonts w:hint="cs"/>
          <w:rtl/>
        </w:rPr>
        <w:t>,</w:t>
      </w:r>
      <w:r w:rsidRPr="003713A5">
        <w:rPr>
          <w:rtl/>
        </w:rPr>
        <w:t xml:space="preserve"> לפיכך נוהגין להציע בגדים נאים בבית הכנסת</w:t>
      </w:r>
      <w:r w:rsidRPr="003713A5">
        <w:rPr>
          <w:rFonts w:hint="cs"/>
          <w:rtl/>
        </w:rPr>
        <w:t>".</w:t>
      </w:r>
    </w:p>
    <w:p w:rsidR="009D1EE2" w:rsidRDefault="009D1EE2" w:rsidP="005868C6">
      <w:pPr>
        <w:pStyle w:val="a2"/>
        <w:rPr>
          <w:rtl/>
        </w:rPr>
      </w:pPr>
      <w:r>
        <w:rPr>
          <w:rFonts w:hint="cs"/>
          <w:rtl/>
        </w:rPr>
        <w:lastRenderedPageBreak/>
        <w:t>ומקור הדברים בגמרא (שבת קיט, א): "</w:t>
      </w:r>
      <w:r w:rsidRPr="00734274">
        <w:rPr>
          <w:rtl/>
        </w:rPr>
        <w:t>א</w:t>
      </w:r>
      <w:r>
        <w:rPr>
          <w:rFonts w:hint="cs"/>
          <w:rtl/>
        </w:rPr>
        <w:t>מר ליה</w:t>
      </w:r>
      <w:r w:rsidRPr="00734274">
        <w:rPr>
          <w:rtl/>
        </w:rPr>
        <w:t xml:space="preserve"> ריש גלותא לרב המנונא מאי דכתיב ולקדוש ה' מכובד </w:t>
      </w:r>
      <w:r w:rsidRPr="00734274">
        <w:rPr>
          <w:rFonts w:hint="cs"/>
          <w:rtl/>
        </w:rPr>
        <w:t>(מ</w:t>
      </w:r>
      <w:r w:rsidRPr="00734274">
        <w:rPr>
          <w:rtl/>
        </w:rPr>
        <w:t>דכתיב וקראת לשבת עונג</w:t>
      </w:r>
      <w:r>
        <w:rPr>
          <w:rFonts w:hint="cs"/>
          <w:rtl/>
        </w:rPr>
        <w:t>,</w:t>
      </w:r>
      <w:r w:rsidRPr="00734274">
        <w:rPr>
          <w:rtl/>
        </w:rPr>
        <w:t xml:space="preserve"> מכלל דלקדוש ה' לאו אשבת קאי</w:t>
      </w:r>
      <w:r w:rsidRPr="00734274">
        <w:rPr>
          <w:rFonts w:hint="cs"/>
          <w:rtl/>
        </w:rPr>
        <w:t xml:space="preserve">, רש"י). </w:t>
      </w:r>
      <w:r w:rsidRPr="00734274">
        <w:rPr>
          <w:rtl/>
        </w:rPr>
        <w:t>א</w:t>
      </w:r>
      <w:r>
        <w:rPr>
          <w:rFonts w:hint="cs"/>
          <w:rtl/>
        </w:rPr>
        <w:t>מר ליה</w:t>
      </w:r>
      <w:r w:rsidRPr="00734274">
        <w:rPr>
          <w:rtl/>
        </w:rPr>
        <w:t xml:space="preserve"> זה יו</w:t>
      </w:r>
      <w:r>
        <w:rPr>
          <w:rFonts w:hint="cs"/>
          <w:rtl/>
        </w:rPr>
        <w:t>ם הכיפורים</w:t>
      </w:r>
      <w:r w:rsidRPr="00734274">
        <w:rPr>
          <w:rtl/>
        </w:rPr>
        <w:t xml:space="preserve"> שאין בו לא אכילה ולא שתיה</w:t>
      </w:r>
      <w:r>
        <w:rPr>
          <w:rFonts w:hint="cs"/>
          <w:rtl/>
        </w:rPr>
        <w:t>,</w:t>
      </w:r>
      <w:r w:rsidRPr="00734274">
        <w:rPr>
          <w:rtl/>
        </w:rPr>
        <w:t xml:space="preserve"> אמרה תורה כבדהו בכסות נקיה</w:t>
      </w:r>
      <w:r>
        <w:rPr>
          <w:rFonts w:hint="cs"/>
          <w:rtl/>
        </w:rPr>
        <w:t>".</w:t>
      </w:r>
    </w:p>
    <w:p w:rsidR="009D1EE2" w:rsidRDefault="009D1EE2" w:rsidP="005868C6">
      <w:pPr>
        <w:pStyle w:val="a2"/>
        <w:rPr>
          <w:rtl/>
        </w:rPr>
      </w:pPr>
      <w:r>
        <w:rPr>
          <w:rFonts w:hint="cs"/>
          <w:rtl/>
        </w:rPr>
        <w:t>ומהיכן למדנו מצות "כבוד שבת"?</w:t>
      </w:r>
    </w:p>
    <w:p w:rsidR="009D1EE2" w:rsidRDefault="009D1EE2" w:rsidP="005868C6">
      <w:pPr>
        <w:pStyle w:val="a2"/>
        <w:rPr>
          <w:rtl/>
        </w:rPr>
      </w:pPr>
      <w:r>
        <w:rPr>
          <w:rFonts w:hint="cs"/>
          <w:rtl/>
        </w:rPr>
        <w:t>הנה מיד אחר זה נאמר בכתוב "</w:t>
      </w:r>
      <w:r w:rsidRPr="00734274">
        <w:rPr>
          <w:rtl/>
        </w:rPr>
        <w:t>וכבדתו</w:t>
      </w:r>
      <w:r>
        <w:rPr>
          <w:rFonts w:hint="cs"/>
          <w:rtl/>
        </w:rPr>
        <w:t>". ומובא גם בגמרא שם. ופרש"י:</w:t>
      </w:r>
      <w:r w:rsidRPr="00734274">
        <w:rPr>
          <w:rFonts w:hint="cs"/>
          <w:rtl/>
        </w:rPr>
        <w:t xml:space="preserve"> </w:t>
      </w:r>
      <w:r>
        <w:rPr>
          <w:rFonts w:hint="cs"/>
          <w:rtl/>
        </w:rPr>
        <w:t>"</w:t>
      </w:r>
      <w:r w:rsidRPr="00734274">
        <w:rPr>
          <w:rtl/>
        </w:rPr>
        <w:t>אשבת מהדר</w:t>
      </w:r>
      <w:r>
        <w:rPr>
          <w:rFonts w:hint="cs"/>
          <w:rtl/>
        </w:rPr>
        <w:t>,</w:t>
      </w:r>
      <w:r w:rsidRPr="00734274">
        <w:rPr>
          <w:rtl/>
        </w:rPr>
        <w:t xml:space="preserve"> דאי ביו</w:t>
      </w:r>
      <w:r>
        <w:rPr>
          <w:rFonts w:hint="cs"/>
          <w:rtl/>
        </w:rPr>
        <w:t>ם הכיפורים</w:t>
      </w:r>
      <w:r w:rsidRPr="00734274">
        <w:rPr>
          <w:rtl/>
        </w:rPr>
        <w:t xml:space="preserve"> הא כתיב ביה מכובד</w:t>
      </w:r>
      <w:r>
        <w:rPr>
          <w:rFonts w:hint="cs"/>
          <w:rtl/>
        </w:rPr>
        <w:t>"</w:t>
      </w:r>
      <w:r w:rsidRPr="00734274">
        <w:rPr>
          <w:rFonts w:hint="cs"/>
          <w:rtl/>
        </w:rPr>
        <w:t>.</w:t>
      </w:r>
    </w:p>
    <w:p w:rsidR="009D1EE2" w:rsidRDefault="009D1EE2" w:rsidP="005868C6">
      <w:pPr>
        <w:pStyle w:val="a2"/>
        <w:rPr>
          <w:rtl/>
        </w:rPr>
      </w:pPr>
      <w:r>
        <w:rPr>
          <w:rFonts w:hint="cs"/>
          <w:rtl/>
        </w:rPr>
        <w:t>והיינו שמה שנאמר בפסוק "ולקדוש ה' מכובד, וכבדתו מעשות דרכיך", מה שנאמר "מכובד" קאי על יום הכיפורים, ומה שנאמר "וכבדתו" קאי על שבת.</w:t>
      </w:r>
    </w:p>
    <w:p w:rsidR="009D1EE2" w:rsidRDefault="009D1EE2" w:rsidP="005868C6">
      <w:pPr>
        <w:pStyle w:val="a2"/>
        <w:rPr>
          <w:rtl/>
        </w:rPr>
      </w:pPr>
      <w:r>
        <w:rPr>
          <w:rFonts w:hint="cs"/>
          <w:rtl/>
        </w:rPr>
        <w:t>וכן הוא בגמרא (שם קיג, א): "</w:t>
      </w:r>
      <w:r w:rsidRPr="00A3178B">
        <w:rPr>
          <w:rtl/>
        </w:rPr>
        <w:t>וכבדתו מעשות דרכיך</w:t>
      </w:r>
      <w:r>
        <w:rPr>
          <w:rFonts w:hint="cs"/>
          <w:rtl/>
        </w:rPr>
        <w:t>,</w:t>
      </w:r>
      <w:r w:rsidRPr="00A3178B">
        <w:rPr>
          <w:rtl/>
        </w:rPr>
        <w:t xml:space="preserve"> </w:t>
      </w:r>
      <w:r w:rsidRPr="00382842">
        <w:rPr>
          <w:b/>
          <w:bCs/>
          <w:rtl/>
        </w:rPr>
        <w:t>וכבדתו</w:t>
      </w:r>
      <w:r w:rsidRPr="00A3178B">
        <w:rPr>
          <w:rtl/>
        </w:rPr>
        <w:t xml:space="preserve"> שלא יהא מלבושך של שבת כמלבושך של חול</w:t>
      </w:r>
      <w:r>
        <w:rPr>
          <w:rFonts w:hint="cs"/>
          <w:rtl/>
        </w:rPr>
        <w:t>,</w:t>
      </w:r>
      <w:r w:rsidRPr="00A3178B">
        <w:rPr>
          <w:rtl/>
        </w:rPr>
        <w:t xml:space="preserve"> וכי הא דרבי יוחנן קרי למאניה מכבדותי</w:t>
      </w:r>
      <w:r w:rsidRPr="00A3178B">
        <w:rPr>
          <w:rFonts w:hint="cs"/>
          <w:rtl/>
        </w:rPr>
        <w:t xml:space="preserve"> (</w:t>
      </w:r>
      <w:r w:rsidRPr="00A3178B">
        <w:rPr>
          <w:rtl/>
        </w:rPr>
        <w:t>שמכבדין בעליהן</w:t>
      </w:r>
      <w:r w:rsidRPr="00A3178B">
        <w:rPr>
          <w:rFonts w:hint="cs"/>
          <w:rtl/>
        </w:rPr>
        <w:t>, רש"י).</w:t>
      </w:r>
    </w:p>
    <w:p w:rsidR="009D1EE2" w:rsidRDefault="009D1EE2" w:rsidP="005868C6">
      <w:pPr>
        <w:pStyle w:val="a2"/>
        <w:rPr>
          <w:rtl/>
        </w:rPr>
      </w:pPr>
      <w:r>
        <w:rPr>
          <w:rFonts w:hint="cs"/>
          <w:rtl/>
        </w:rPr>
        <w:t>וכן נתפרש בשוע"ר (סי' רסב ס"ג): "</w:t>
      </w:r>
      <w:r>
        <w:rPr>
          <w:rtl/>
        </w:rPr>
        <w:t>חייב כל אדם להשתדל שיהיו לו בגדים נאים לשבת כפי יכולתו</w:t>
      </w:r>
      <w:r>
        <w:rPr>
          <w:rFonts w:hint="cs"/>
          <w:rtl/>
        </w:rPr>
        <w:t>,</w:t>
      </w:r>
      <w:r>
        <w:rPr>
          <w:rtl/>
        </w:rPr>
        <w:t xml:space="preserve"> שצריך לכבד השבת בכסות נקיה כמו שנתבאר בסי' רמ"ב</w:t>
      </w:r>
      <w:r>
        <w:rPr>
          <w:rFonts w:hint="cs"/>
          <w:rtl/>
        </w:rPr>
        <w:t>,</w:t>
      </w:r>
      <w:r>
        <w:rPr>
          <w:rtl/>
        </w:rPr>
        <w:t xml:space="preserve"> ובדברי קבלה נאמר </w:t>
      </w:r>
      <w:r w:rsidRPr="00382842">
        <w:rPr>
          <w:b/>
          <w:bCs/>
          <w:rtl/>
        </w:rPr>
        <w:t>וכבדתו</w:t>
      </w:r>
      <w:r>
        <w:rPr>
          <w:rtl/>
        </w:rPr>
        <w:t xml:space="preserve"> מעשות דרכיך</w:t>
      </w:r>
      <w:r>
        <w:rPr>
          <w:rFonts w:hint="cs"/>
          <w:rtl/>
        </w:rPr>
        <w:t>,</w:t>
      </w:r>
      <w:r>
        <w:rPr>
          <w:rtl/>
        </w:rPr>
        <w:t xml:space="preserve"> ודרשו חכמים וכבדתו שלא יהא מלבושך של שבת כמלבושך של חול</w:t>
      </w:r>
      <w:r>
        <w:rPr>
          <w:rFonts w:hint="cs"/>
          <w:rtl/>
        </w:rPr>
        <w:t>,</w:t>
      </w:r>
      <w:r>
        <w:rPr>
          <w:rtl/>
        </w:rPr>
        <w:t xml:space="preserve"> שיחליפנו באחר (שהוא נאה ממנו)</w:t>
      </w:r>
      <w:r>
        <w:rPr>
          <w:rFonts w:hint="cs"/>
          <w:rtl/>
        </w:rPr>
        <w:t>,</w:t>
      </w:r>
      <w:r>
        <w:rPr>
          <w:rtl/>
        </w:rPr>
        <w:t xml:space="preserve"> שהמלבוש נקרא כבוד שהוא מכבד את האדם</w:t>
      </w:r>
      <w:r>
        <w:rPr>
          <w:rFonts w:hint="cs"/>
          <w:rtl/>
        </w:rPr>
        <w:t>,</w:t>
      </w:r>
      <w:r>
        <w:rPr>
          <w:rtl/>
        </w:rPr>
        <w:t xml:space="preserve"> כשבא למקום שאין מכירים אותו ורואים אותו לבוש בגדי חמודות אזי הם מכבדים אותו</w:t>
      </w:r>
      <w:r>
        <w:rPr>
          <w:rFonts w:hint="cs"/>
          <w:rtl/>
        </w:rPr>
        <w:t>".</w:t>
      </w:r>
    </w:p>
    <w:p w:rsidR="009D1EE2" w:rsidRDefault="009D1EE2" w:rsidP="005868C6">
      <w:pPr>
        <w:pStyle w:val="a2"/>
        <w:rPr>
          <w:rtl/>
        </w:rPr>
      </w:pPr>
      <w:r>
        <w:rPr>
          <w:rFonts w:hint="cs"/>
          <w:rtl/>
        </w:rPr>
        <w:t xml:space="preserve">ולכן הקשה בלקוטי שיחות חט"ז (ע' 522): "צ"ע במה שברמב"ם הל' שבת רפ"ל (וכן הועתק בשו"ע אדה"ז ר"ס רמ"ב) לא סיים בהעתקת ל' הכתוב מלת </w:t>
      </w:r>
      <w:r w:rsidRPr="00E1195C">
        <w:rPr>
          <w:rFonts w:hint="cs"/>
          <w:b/>
          <w:bCs/>
          <w:rtl/>
        </w:rPr>
        <w:t>וכבדתו</w:t>
      </w:r>
      <w:r>
        <w:rPr>
          <w:rFonts w:hint="cs"/>
          <w:rtl/>
        </w:rPr>
        <w:t xml:space="preserve"> </w:t>
      </w:r>
      <w:r>
        <w:rPr>
          <w:rtl/>
        </w:rPr>
        <w:t>–</w:t>
      </w:r>
      <w:r>
        <w:rPr>
          <w:rFonts w:hint="cs"/>
          <w:rtl/>
        </w:rPr>
        <w:t xml:space="preserve"> שקאי על כבוד שבת, משא"כ </w:t>
      </w:r>
      <w:r w:rsidRPr="00E1195C">
        <w:rPr>
          <w:rFonts w:hint="cs"/>
          <w:b/>
          <w:bCs/>
          <w:rtl/>
        </w:rPr>
        <w:t>מכובד</w:t>
      </w:r>
      <w:r>
        <w:rPr>
          <w:rFonts w:hint="cs"/>
          <w:rtl/>
        </w:rPr>
        <w:t xml:space="preserve"> המדבר ביוהכ"פ ע"פ דרז"ל בשבת שם".</w:t>
      </w:r>
    </w:p>
    <w:p w:rsidR="009D1EE2" w:rsidRDefault="009D1EE2" w:rsidP="005868C6">
      <w:pPr>
        <w:pStyle w:val="a2"/>
        <w:rPr>
          <w:rtl/>
        </w:rPr>
      </w:pPr>
      <w:r>
        <w:rPr>
          <w:rFonts w:hint="cs"/>
          <w:rtl/>
        </w:rPr>
        <w:t xml:space="preserve">והיינו מה שכתב בשוע"ר "רס"י רמב): "נתפרשו בשבת על ידי הנביאים ... כבוד ... שנאמר ... לקדוש ה' </w:t>
      </w:r>
      <w:r w:rsidRPr="00382842">
        <w:rPr>
          <w:rFonts w:hint="cs"/>
          <w:b/>
          <w:bCs/>
          <w:rtl/>
        </w:rPr>
        <w:t>מכובד</w:t>
      </w:r>
      <w:r>
        <w:rPr>
          <w:rFonts w:hint="cs"/>
          <w:rtl/>
        </w:rPr>
        <w:t>".</w:t>
      </w:r>
    </w:p>
    <w:p w:rsidR="009D1EE2" w:rsidRDefault="009D1EE2" w:rsidP="005868C6">
      <w:pPr>
        <w:pStyle w:val="a2"/>
        <w:rPr>
          <w:rtl/>
        </w:rPr>
      </w:pPr>
      <w:r>
        <w:rPr>
          <w:rFonts w:hint="cs"/>
          <w:rtl/>
        </w:rPr>
        <w:t>אלא שממה שנאמר "מכובד ... וכבדתו" למדנו את מצות "כבוד" בשבת וביום הכיפורים. ומהיכן למדו מצות "כבוד יום טוב"?</w:t>
      </w:r>
    </w:p>
    <w:p w:rsidR="009D1EE2" w:rsidRDefault="009D1EE2" w:rsidP="005868C6">
      <w:pPr>
        <w:pStyle w:val="a2"/>
        <w:rPr>
          <w:rtl/>
        </w:rPr>
      </w:pPr>
      <w:r>
        <w:rPr>
          <w:rFonts w:hint="cs"/>
          <w:rtl/>
        </w:rPr>
        <w:t>נתבאר בשוע"ר (סי' תקכט ס"א): "</w:t>
      </w:r>
      <w:r w:rsidRPr="005B6A7F">
        <w:rPr>
          <w:rtl/>
        </w:rPr>
        <w:t>כשם שמצוה לכבד את השבת ולענגה</w:t>
      </w:r>
      <w:r>
        <w:rPr>
          <w:rFonts w:hint="cs"/>
          <w:rtl/>
        </w:rPr>
        <w:t>,</w:t>
      </w:r>
      <w:r w:rsidRPr="005B6A7F">
        <w:rPr>
          <w:rtl/>
        </w:rPr>
        <w:t xml:space="preserve"> כך כל ימים טובים</w:t>
      </w:r>
      <w:r>
        <w:rPr>
          <w:rFonts w:hint="cs"/>
          <w:rtl/>
        </w:rPr>
        <w:t>,</w:t>
      </w:r>
      <w:r w:rsidRPr="005B6A7F">
        <w:rPr>
          <w:rtl/>
        </w:rPr>
        <w:t xml:space="preserve"> שנאמר </w:t>
      </w:r>
      <w:r w:rsidRPr="00382842">
        <w:rPr>
          <w:b/>
          <w:bCs/>
          <w:rtl/>
        </w:rPr>
        <w:t>לקדוש ה' מכובד</w:t>
      </w:r>
      <w:r>
        <w:rPr>
          <w:rFonts w:hint="cs"/>
          <w:rtl/>
        </w:rPr>
        <w:t>,</w:t>
      </w:r>
      <w:r w:rsidRPr="005B6A7F">
        <w:rPr>
          <w:rtl/>
        </w:rPr>
        <w:t xml:space="preserve"> וכל ימים טובים נאמר בהן </w:t>
      </w:r>
      <w:r w:rsidRPr="00382842">
        <w:rPr>
          <w:b/>
          <w:bCs/>
          <w:rtl/>
        </w:rPr>
        <w:t>מקרא קדש</w:t>
      </w:r>
      <w:r>
        <w:rPr>
          <w:rFonts w:hint="cs"/>
          <w:rtl/>
        </w:rPr>
        <w:t xml:space="preserve">". </w:t>
      </w:r>
      <w:r>
        <w:rPr>
          <w:rFonts w:hint="cs"/>
          <w:rtl/>
        </w:rPr>
        <w:lastRenderedPageBreak/>
        <w:t xml:space="preserve">והיינו שממה שנאמר (בתורה) "מקרא קדש" </w:t>
      </w:r>
      <w:r>
        <w:rPr>
          <w:rtl/>
        </w:rPr>
        <w:t>–</w:t>
      </w:r>
      <w:r>
        <w:rPr>
          <w:rFonts w:hint="cs"/>
          <w:rtl/>
        </w:rPr>
        <w:t xml:space="preserve"> בשבת וימים טובים, למדים אנו, שמה שנאמר כאן (בנביאים) "לקדוש ה' מכובד", הכוונה היא (לא רק ליום הכיפורים, אלא) גם לשבת וימים טובים, שנאמר בהם "מקרא קודש".</w:t>
      </w:r>
    </w:p>
    <w:p w:rsidR="009D1EE2" w:rsidRDefault="009D1EE2" w:rsidP="005868C6">
      <w:pPr>
        <w:pStyle w:val="a2"/>
        <w:rPr>
          <w:rtl/>
        </w:rPr>
      </w:pPr>
      <w:r>
        <w:rPr>
          <w:rFonts w:hint="cs"/>
          <w:rtl/>
        </w:rPr>
        <w:t>וכן לענין ראש השנה נתבאר בשוע"ר (שם ס"ה): "כבוד ... נוהגות גם כן בראש השנה, שהרי נאמר בו מקרא קדש".</w:t>
      </w:r>
    </w:p>
    <w:p w:rsidR="009D1EE2" w:rsidRDefault="009D1EE2" w:rsidP="005868C6">
      <w:pPr>
        <w:pStyle w:val="a2"/>
        <w:rPr>
          <w:rtl/>
        </w:rPr>
      </w:pPr>
      <w:r>
        <w:rPr>
          <w:rFonts w:hint="cs"/>
          <w:rtl/>
        </w:rPr>
        <w:t>וכולם נכללו יחד במה שנתבאר בשוע"ר (סי' רמב ס"א): "לקדוש ה' מכובד ... הכבוד בשבת ויום טוב".</w:t>
      </w:r>
    </w:p>
    <w:p w:rsidR="009D1EE2" w:rsidRDefault="009D1EE2" w:rsidP="005868C6">
      <w:pPr>
        <w:pStyle w:val="a2"/>
        <w:rPr>
          <w:rtl/>
        </w:rPr>
      </w:pPr>
      <w:r>
        <w:rPr>
          <w:rFonts w:hint="cs"/>
          <w:rtl/>
        </w:rPr>
        <w:t>והיינו, אף שעיקר "לקדוש ה' מכובד" קאי על יום הכיפורים, ועיקר "וכבדתו" קאי על שבת, מכל מקום יש לנו לימוד נוסף של "מקרא קדש", שממנו למדנו, שגם כבוד שבת וימים טובים וראש השנה נכללים ב"לקדוש ה' מכובד".</w:t>
      </w:r>
    </w:p>
    <w:p w:rsidR="009D1EE2" w:rsidRDefault="009D1EE2" w:rsidP="005868C6">
      <w:pPr>
        <w:pStyle w:val="a6"/>
        <w:rPr>
          <w:rtl/>
        </w:rPr>
      </w:pPr>
      <w:r>
        <w:rPr>
          <w:rFonts w:hint="cs"/>
          <w:rtl/>
        </w:rPr>
        <w:t>ענג שבת ויום טוב</w:t>
      </w:r>
    </w:p>
    <w:p w:rsidR="009D1EE2" w:rsidRDefault="009D1EE2" w:rsidP="005868C6">
      <w:pPr>
        <w:pStyle w:val="a2"/>
        <w:rPr>
          <w:rtl/>
        </w:rPr>
      </w:pPr>
      <w:r>
        <w:rPr>
          <w:rFonts w:hint="cs"/>
          <w:rtl/>
        </w:rPr>
        <w:t xml:space="preserve">כל זה הוא לענין "לקדוש ה' מכובד", שנתבאר שהוא קאי הן על שבת וימים טובים והן על יום הכיפורים. אמנם לענין "ענג", לכאורה נראה מהפסוק שהוא רק בשבת, וכאמור "וקראת </w:t>
      </w:r>
      <w:r w:rsidRPr="00382842">
        <w:rPr>
          <w:rFonts w:hint="cs"/>
          <w:b/>
          <w:bCs/>
          <w:rtl/>
        </w:rPr>
        <w:t>לשבת</w:t>
      </w:r>
      <w:r>
        <w:rPr>
          <w:rFonts w:hint="cs"/>
          <w:rtl/>
        </w:rPr>
        <w:t xml:space="preserve"> ענג" ולא ביום טוב, שביום טוב לא נאמרה מצות "ענג", אלא מצות "שמחה".</w:t>
      </w:r>
    </w:p>
    <w:p w:rsidR="009D1EE2" w:rsidRDefault="009D1EE2" w:rsidP="005868C6">
      <w:pPr>
        <w:pStyle w:val="a2"/>
        <w:rPr>
          <w:rtl/>
        </w:rPr>
      </w:pPr>
      <w:r>
        <w:rPr>
          <w:rFonts w:hint="cs"/>
          <w:rtl/>
        </w:rPr>
        <w:t>ואף שלפי הדעה הראשונה, שלומדים מצות "ענג" מהכתוב "מקרא קדש" אין בזה הפרש בין שבת ליום טוב, וכנ"ל, מכל מקום לפי הדעה השניה שלומדים מצות "ענג" מהאמור בנביאים "וקראת לשבת ענג", נתבאר בשוע"ר (סי' קפח ס"י): "שבשבת נאמר וקראת לשבת עונג, וביום טוב נאמר ושמחת בחגך".</w:t>
      </w:r>
    </w:p>
    <w:p w:rsidR="009D1EE2" w:rsidRDefault="009D1EE2" w:rsidP="005868C6">
      <w:pPr>
        <w:pStyle w:val="a2"/>
        <w:rPr>
          <w:rtl/>
        </w:rPr>
      </w:pPr>
      <w:r>
        <w:rPr>
          <w:rFonts w:hint="cs"/>
          <w:rtl/>
        </w:rPr>
        <w:t>וכן נתבאר בשוע"ר (סי' רמב ס"א): "הענג בשבת ... מדברי סופרים,</w:t>
      </w:r>
      <w:r w:rsidRPr="00120C19">
        <w:rPr>
          <w:rFonts w:hint="cs"/>
          <w:rtl/>
        </w:rPr>
        <w:t xml:space="preserve"> </w:t>
      </w:r>
      <w:r>
        <w:rPr>
          <w:rFonts w:hint="cs"/>
          <w:rtl/>
        </w:rPr>
        <w:t xml:space="preserve">אבל הענג והשמחה ביום טוב במאכל ומשתה הוא מן התורה". ובקונטרס אחרון (שם ס"ק ב): "רוצה לומר עונג שיש בו שמחה, כגון בשר ויין, שאין שמחה אלא בבשר ויין". </w:t>
      </w:r>
    </w:p>
    <w:p w:rsidR="009D1EE2" w:rsidRDefault="009D1EE2" w:rsidP="005868C6">
      <w:pPr>
        <w:pStyle w:val="a2"/>
        <w:rPr>
          <w:rtl/>
        </w:rPr>
      </w:pPr>
      <w:r>
        <w:rPr>
          <w:rFonts w:hint="cs"/>
          <w:rtl/>
        </w:rPr>
        <w:t>אמנם מסיים בקונטרס אחרון (שם ס"ק ב): "אבל העונג בשאר דברים משמע שם דאינו אלא מדברי סופרים, כמו בשבת". הרי שלענין "העונג בשאר דברים" אין הפרש בין שבת לימים טובים. ומהיכן למדנו זאת?</w:t>
      </w:r>
    </w:p>
    <w:p w:rsidR="009D1EE2" w:rsidRDefault="009D1EE2" w:rsidP="005868C6">
      <w:pPr>
        <w:pStyle w:val="a2"/>
        <w:rPr>
          <w:rtl/>
        </w:rPr>
      </w:pPr>
      <w:r>
        <w:rPr>
          <w:rFonts w:hint="cs"/>
          <w:rtl/>
        </w:rPr>
        <w:lastRenderedPageBreak/>
        <w:t>ולכאורה הי' נראה הפירוש, שמכל מקום יש הפרש בין שבת ליום טוב, שחיוב ה"ענג" בשבת הוא מדברי קבלה, שנאמר "וקראת לשבת ענג", ואילו חיוב ה"ענג" ביום טוב הוא מדרבנן שתיקנוהו.</w:t>
      </w:r>
    </w:p>
    <w:p w:rsidR="009D1EE2" w:rsidRDefault="009D1EE2" w:rsidP="005868C6">
      <w:pPr>
        <w:pStyle w:val="a2"/>
        <w:rPr>
          <w:rtl/>
        </w:rPr>
      </w:pPr>
      <w:r>
        <w:rPr>
          <w:rFonts w:hint="cs"/>
          <w:rtl/>
        </w:rPr>
        <w:t xml:space="preserve">אך זה </w:t>
      </w:r>
      <w:r>
        <w:rPr>
          <w:rtl/>
        </w:rPr>
        <w:t>–</w:t>
      </w:r>
      <w:r>
        <w:rPr>
          <w:rFonts w:hint="cs"/>
          <w:rtl/>
        </w:rPr>
        <w:t xml:space="preserve"> אינו. שהרי נתבאר בשוע"ר (סי' תקכט ס"א): "</w:t>
      </w:r>
      <w:r w:rsidRPr="005B6A7F">
        <w:rPr>
          <w:rtl/>
        </w:rPr>
        <w:t xml:space="preserve">כשם שמצוה לכבד את השבת </w:t>
      </w:r>
      <w:r w:rsidRPr="000063A8">
        <w:rPr>
          <w:b/>
          <w:bCs/>
          <w:rtl/>
        </w:rPr>
        <w:t>ולענגה</w:t>
      </w:r>
      <w:r>
        <w:rPr>
          <w:rFonts w:hint="cs"/>
          <w:rtl/>
        </w:rPr>
        <w:t>,</w:t>
      </w:r>
      <w:r w:rsidRPr="005B6A7F">
        <w:rPr>
          <w:rtl/>
        </w:rPr>
        <w:t xml:space="preserve"> כך כל ימים טובים</w:t>
      </w:r>
      <w:r>
        <w:rPr>
          <w:rFonts w:hint="cs"/>
          <w:rtl/>
        </w:rPr>
        <w:t>,</w:t>
      </w:r>
      <w:r w:rsidRPr="005B6A7F">
        <w:rPr>
          <w:rtl/>
        </w:rPr>
        <w:t xml:space="preserve"> שנאמר לקדוש ה' מכובד</w:t>
      </w:r>
      <w:r>
        <w:rPr>
          <w:rFonts w:hint="cs"/>
          <w:rtl/>
        </w:rPr>
        <w:t>,</w:t>
      </w:r>
      <w:r w:rsidRPr="005B6A7F">
        <w:rPr>
          <w:rtl/>
        </w:rPr>
        <w:t xml:space="preserve"> וכל ימים טובים נאמר בהן מקרא קדש</w:t>
      </w:r>
      <w:r>
        <w:rPr>
          <w:rFonts w:hint="cs"/>
          <w:rtl/>
        </w:rPr>
        <w:t>". והיינו שממה שנאמר בהם "מקרא קדש" (בתורה) למדים אנו, שמה שמסיים "לקדוש ה' מכובד" (בנביאים), הכוונה היא לכל המועדים. ומזה למדים אנו, שכל הפסוק מיירי (לא רק בשבת אלא) גם ביום טוב, גם מה שנאמר בתחלת הכתוב "וקראת לשבת ענג".</w:t>
      </w:r>
    </w:p>
    <w:p w:rsidR="009D1EE2" w:rsidRDefault="009D1EE2" w:rsidP="005868C6">
      <w:pPr>
        <w:pStyle w:val="a2"/>
        <w:rPr>
          <w:rtl/>
        </w:rPr>
      </w:pPr>
      <w:r>
        <w:rPr>
          <w:rFonts w:hint="cs"/>
          <w:rtl/>
        </w:rPr>
        <w:t>וכן הוא לענין ראש השנה, כמבואר בשוע"ר (סי' תקכט ס"ה): "</w:t>
      </w:r>
      <w:r w:rsidRPr="006B7DA4">
        <w:rPr>
          <w:rtl/>
        </w:rPr>
        <w:t xml:space="preserve">ב' מצות אלו שהן כבוד </w:t>
      </w:r>
      <w:r w:rsidRPr="00C8563E">
        <w:rPr>
          <w:b/>
          <w:bCs/>
          <w:rtl/>
        </w:rPr>
        <w:t>ועונג</w:t>
      </w:r>
      <w:r w:rsidRPr="006B7DA4">
        <w:rPr>
          <w:rtl/>
        </w:rPr>
        <w:t xml:space="preserve"> הן נוהגות גם כן בראש השנה</w:t>
      </w:r>
      <w:r>
        <w:rPr>
          <w:rFonts w:hint="cs"/>
          <w:rtl/>
        </w:rPr>
        <w:t>,</w:t>
      </w:r>
      <w:r w:rsidRPr="006B7DA4">
        <w:rPr>
          <w:rtl/>
        </w:rPr>
        <w:t xml:space="preserve"> שהרי נאמר בו מקרא קדש</w:t>
      </w:r>
      <w:r>
        <w:rPr>
          <w:rFonts w:hint="cs"/>
          <w:rtl/>
        </w:rPr>
        <w:t xml:space="preserve"> ...</w:t>
      </w:r>
      <w:r w:rsidRPr="006B7DA4">
        <w:rPr>
          <w:rtl/>
        </w:rPr>
        <w:t xml:space="preserve"> וכבר נתבאר בסי' רמ"ב שהכבוד והעונג הן מצות מדברי סופרים ומפורשין על ידי הנביאים</w:t>
      </w:r>
      <w:r w:rsidRPr="006B7DA4">
        <w:rPr>
          <w:rFonts w:hint="cs"/>
          <w:rtl/>
        </w:rPr>
        <w:t>".</w:t>
      </w:r>
      <w:r>
        <w:rPr>
          <w:rFonts w:hint="cs"/>
          <w:rtl/>
        </w:rPr>
        <w:t xml:space="preserve"> דהיינו כאמור לעיל, שהאמור (בתורה) "מקרא קדש" אף בראש השנה מלמדנו, שפסוק זה (בנביאים) שנאמר בסופו "קדוש ה'" מיירי אף בראש השנה, ומזה למדנו, שגם מה שנאמר בתחלת הכתוב "וקראת לשבת ענג" כולל גם את ראש השנה.</w:t>
      </w:r>
    </w:p>
    <w:p w:rsidR="009D1EE2" w:rsidRDefault="009D1EE2" w:rsidP="005868C6">
      <w:pPr>
        <w:pStyle w:val="a2"/>
        <w:rPr>
          <w:rtl/>
        </w:rPr>
      </w:pPr>
      <w:r>
        <w:rPr>
          <w:rFonts w:hint="cs"/>
          <w:rtl/>
        </w:rPr>
        <w:t>ומה שהובא בשוע"ר (סי' קפח ס"י): "שבשבת נאמר וקראת לשבת עונג, וביום טוב נאמר ושמחת בחגך", היא שיטה אחרת (ונתבארה ב"שיעורי הלכה למעשה" ע' שלג).</w:t>
      </w:r>
    </w:p>
    <w:p w:rsidR="009D1EE2" w:rsidRDefault="009D1EE2" w:rsidP="005868C6">
      <w:pPr>
        <w:pStyle w:val="a6"/>
        <w:rPr>
          <w:rtl/>
        </w:rPr>
      </w:pPr>
      <w:r>
        <w:rPr>
          <w:rFonts w:hint="cs"/>
          <w:rtl/>
        </w:rPr>
        <w:t>כבוד שבת בסעודה</w:t>
      </w:r>
    </w:p>
    <w:p w:rsidR="009D1EE2" w:rsidRDefault="009D1EE2" w:rsidP="005868C6">
      <w:pPr>
        <w:pStyle w:val="a2"/>
        <w:rPr>
          <w:rtl/>
        </w:rPr>
      </w:pPr>
      <w:r>
        <w:rPr>
          <w:rFonts w:hint="cs"/>
          <w:rtl/>
        </w:rPr>
        <w:t>כבר הובא לעיל משוע"ר (סי' רסב ס"א ואילך): "</w:t>
      </w:r>
      <w:r>
        <w:rPr>
          <w:rtl/>
        </w:rPr>
        <w:t>חייב כל אדם להשתדל שיהיו לו בגדים נאים לשבת כפי יכולתו</w:t>
      </w:r>
      <w:r>
        <w:rPr>
          <w:rFonts w:hint="cs"/>
          <w:rtl/>
        </w:rPr>
        <w:t xml:space="preserve"> ...</w:t>
      </w:r>
      <w:r>
        <w:rPr>
          <w:rtl/>
        </w:rPr>
        <w:t xml:space="preserve"> שהמלבוש נקרא כבוד שהוא מכבד את האדם</w:t>
      </w:r>
      <w:r>
        <w:rPr>
          <w:rFonts w:hint="cs"/>
          <w:rtl/>
        </w:rPr>
        <w:t>,</w:t>
      </w:r>
      <w:r>
        <w:rPr>
          <w:rtl/>
        </w:rPr>
        <w:t xml:space="preserve"> כשבא למקום שאין מכירים אותו ורואים אותו לבוש בגדי חמודות אזי הם מכבדים אותו</w:t>
      </w:r>
      <w:r>
        <w:rPr>
          <w:rFonts w:hint="cs"/>
          <w:rtl/>
        </w:rPr>
        <w:t>".</w:t>
      </w:r>
    </w:p>
    <w:p w:rsidR="009D1EE2" w:rsidRDefault="009D1EE2" w:rsidP="005868C6">
      <w:pPr>
        <w:pStyle w:val="a2"/>
        <w:rPr>
          <w:rtl/>
        </w:rPr>
      </w:pPr>
      <w:r>
        <w:rPr>
          <w:rFonts w:hint="cs"/>
          <w:rtl/>
        </w:rPr>
        <w:t>אמנם לא רק לענין הלבושים נאמרה מצות כבוד שבת ויום טוב, אלא אף לשאר דברים המכבדים את השבת, כמובא בשוע"ר (רס"י רסב): "</w:t>
      </w:r>
      <w:r>
        <w:rPr>
          <w:rtl/>
        </w:rPr>
        <w:t xml:space="preserve">מצוה לרחוץ כל גופו לכתחלה בערב שבת בחמין מפני כבוד השבת </w:t>
      </w:r>
      <w:r>
        <w:rPr>
          <w:rFonts w:hint="cs"/>
          <w:rtl/>
        </w:rPr>
        <w:t>...</w:t>
      </w:r>
      <w:r>
        <w:rPr>
          <w:rtl/>
        </w:rPr>
        <w:t xml:space="preserve"> ומצוה לחוף הראש ולגלח הצפרנים בכל ערב שבת</w:t>
      </w:r>
      <w:r>
        <w:rPr>
          <w:rFonts w:hint="cs"/>
          <w:rtl/>
        </w:rPr>
        <w:t xml:space="preserve"> ...</w:t>
      </w:r>
      <w:r>
        <w:rPr>
          <w:rtl/>
        </w:rPr>
        <w:t xml:space="preserve"> ומצוה מן המובחר לגלח בערב שבת ממש ולא קודם לכן</w:t>
      </w:r>
      <w:r>
        <w:rPr>
          <w:rFonts w:hint="cs"/>
          <w:rtl/>
        </w:rPr>
        <w:t>,</w:t>
      </w:r>
      <w:r>
        <w:rPr>
          <w:rtl/>
        </w:rPr>
        <w:t xml:space="preserve"> כדי שיהא ניכר שעושה לכבוד השבת</w:t>
      </w:r>
      <w:r>
        <w:rPr>
          <w:rFonts w:hint="cs"/>
          <w:rtl/>
        </w:rPr>
        <w:t>".</w:t>
      </w:r>
    </w:p>
    <w:p w:rsidR="009D1EE2" w:rsidRDefault="009D1EE2" w:rsidP="005868C6">
      <w:pPr>
        <w:pStyle w:val="a2"/>
        <w:rPr>
          <w:rtl/>
        </w:rPr>
      </w:pPr>
      <w:r>
        <w:rPr>
          <w:rFonts w:hint="cs"/>
          <w:rtl/>
        </w:rPr>
        <w:lastRenderedPageBreak/>
        <w:t>וכן לענין יום טוב נתבאר בשוע"ר (סי' תקכט ס"ב): "</w:t>
      </w:r>
      <w:r w:rsidRPr="00451C0C">
        <w:rPr>
          <w:rtl/>
        </w:rPr>
        <w:t>איזה כבוד זה שאמרו חכמים שמצוה על האדם לגלח בערב יו</w:t>
      </w:r>
      <w:r>
        <w:rPr>
          <w:rFonts w:hint="cs"/>
          <w:rtl/>
        </w:rPr>
        <w:t>ם טוב,</w:t>
      </w:r>
      <w:r w:rsidRPr="00451C0C">
        <w:rPr>
          <w:rtl/>
        </w:rPr>
        <w:t xml:space="preserve"> כדי שלא יכנס לרגל כשהוא מנוול</w:t>
      </w:r>
      <w:r>
        <w:rPr>
          <w:rFonts w:hint="cs"/>
          <w:rtl/>
        </w:rPr>
        <w:t>,</w:t>
      </w:r>
      <w:r w:rsidRPr="00451C0C">
        <w:rPr>
          <w:rtl/>
        </w:rPr>
        <w:t xml:space="preserve"> וכן מצוה לרחוץ בחמין ולחוף ראשו וליטול צפרניו בערב יו</w:t>
      </w:r>
      <w:r>
        <w:rPr>
          <w:rFonts w:hint="cs"/>
          <w:rtl/>
        </w:rPr>
        <w:t>ם טוב,</w:t>
      </w:r>
      <w:r w:rsidRPr="00451C0C">
        <w:rPr>
          <w:rtl/>
        </w:rPr>
        <w:t xml:space="preserve"> כמו בערב שבת כמ"ש בסי' ר"ס</w:t>
      </w:r>
      <w:r w:rsidRPr="00451C0C">
        <w:rPr>
          <w:rFonts w:hint="cs"/>
          <w:rtl/>
        </w:rPr>
        <w:t>".</w:t>
      </w:r>
    </w:p>
    <w:p w:rsidR="009D1EE2" w:rsidRDefault="009D1EE2" w:rsidP="005868C6">
      <w:pPr>
        <w:pStyle w:val="a2"/>
        <w:rPr>
          <w:rtl/>
        </w:rPr>
      </w:pPr>
      <w:r>
        <w:rPr>
          <w:rFonts w:hint="cs"/>
          <w:rtl/>
        </w:rPr>
        <w:t>ואפילו בסעודה עצמה, שעיקרה מצות "ענג", יש כמה פרטים של "כבוד שבת ויום טוב", כמבואר בשוע"ר (רסב, ב): "</w:t>
      </w:r>
      <w:r>
        <w:rPr>
          <w:rtl/>
        </w:rPr>
        <w:t>צריך אדם לסדר שלחנו בערב שבת ללילי שבת</w:t>
      </w:r>
      <w:r>
        <w:rPr>
          <w:rFonts w:hint="cs"/>
          <w:rtl/>
        </w:rPr>
        <w:t>,</w:t>
      </w:r>
      <w:r>
        <w:rPr>
          <w:rtl/>
        </w:rPr>
        <w:t xml:space="preserve"> ויציע המטות שיושבים עליהם</w:t>
      </w:r>
      <w:r>
        <w:rPr>
          <w:rFonts w:hint="cs"/>
          <w:rtl/>
        </w:rPr>
        <w:t>,</w:t>
      </w:r>
      <w:r>
        <w:rPr>
          <w:rtl/>
        </w:rPr>
        <w:t xml:space="preserve"> ויתקן כל עניני הבית שימצאנו ערוך ומסודר בבואו מבית הכנסת שזהו כבוד השבת</w:t>
      </w:r>
      <w:r>
        <w:rPr>
          <w:rFonts w:hint="cs"/>
          <w:rtl/>
        </w:rPr>
        <w:t>.</w:t>
      </w:r>
      <w:r w:rsidRPr="0019276D">
        <w:rPr>
          <w:rtl/>
        </w:rPr>
        <w:t xml:space="preserve"> </w:t>
      </w:r>
      <w:r>
        <w:rPr>
          <w:rtl/>
        </w:rPr>
        <w:t>ונוהגין שהשלחן הוא ערוך במפה כל יום השבת לכבוד השבת ואין לשנות</w:t>
      </w:r>
      <w:r>
        <w:rPr>
          <w:rFonts w:hint="cs"/>
          <w:rtl/>
        </w:rPr>
        <w:t>".</w:t>
      </w:r>
    </w:p>
    <w:p w:rsidR="009D1EE2" w:rsidRDefault="009D1EE2" w:rsidP="005868C6">
      <w:pPr>
        <w:pStyle w:val="a2"/>
        <w:rPr>
          <w:rtl/>
        </w:rPr>
      </w:pPr>
      <w:r>
        <w:rPr>
          <w:rFonts w:hint="cs"/>
          <w:rtl/>
        </w:rPr>
        <w:t>וכן נתבאר בשוע"ר (סי' רעא ס"ח): "</w:t>
      </w:r>
      <w:r>
        <w:rPr>
          <w:rtl/>
        </w:rPr>
        <w:t>צרכי סעודה שלכבוד היום קודמין (לקידוש היום) ולצרכי סעודה שלכבוד הלילה</w:t>
      </w:r>
      <w:r>
        <w:rPr>
          <w:rFonts w:hint="cs"/>
          <w:rtl/>
        </w:rPr>
        <w:t>,</w:t>
      </w:r>
      <w:r>
        <w:rPr>
          <w:rtl/>
        </w:rPr>
        <w:t xml:space="preserve"> שכבוד יום קודם לכבוד לילה</w:t>
      </w:r>
      <w:r>
        <w:rPr>
          <w:rFonts w:hint="cs"/>
          <w:rtl/>
        </w:rPr>
        <w:t>,</w:t>
      </w:r>
      <w:r>
        <w:rPr>
          <w:rtl/>
        </w:rPr>
        <w:t xml:space="preserve"> וכן מי שיש לו מעט מיני מגדים יניחם עד היום ולא יאכלם בלילה</w:t>
      </w:r>
      <w:r>
        <w:rPr>
          <w:rFonts w:hint="cs"/>
          <w:rtl/>
        </w:rPr>
        <w:t>,</w:t>
      </w:r>
      <w:r>
        <w:rPr>
          <w:rtl/>
        </w:rPr>
        <w:t xml:space="preserve"> שכבוד היום קודם</w:t>
      </w:r>
      <w:r>
        <w:rPr>
          <w:rFonts w:hint="cs"/>
          <w:rtl/>
        </w:rPr>
        <w:t>".</w:t>
      </w:r>
    </w:p>
    <w:p w:rsidR="009D1EE2" w:rsidRDefault="009D1EE2" w:rsidP="005868C6">
      <w:pPr>
        <w:pStyle w:val="a2"/>
        <w:rPr>
          <w:rtl/>
        </w:rPr>
      </w:pPr>
      <w:r>
        <w:rPr>
          <w:rFonts w:hint="cs"/>
          <w:rtl/>
        </w:rPr>
        <w:t>ונראים הדברים, שהאכילה עצמה היא מצות "ענג", ואילו הכנתו לכבוד השבת היא מצות "כבוד".</w:t>
      </w:r>
    </w:p>
    <w:p w:rsidR="009D1EE2" w:rsidRDefault="009D1EE2" w:rsidP="005868C6">
      <w:pPr>
        <w:pStyle w:val="a2"/>
        <w:rPr>
          <w:rtl/>
        </w:rPr>
      </w:pPr>
      <w:r>
        <w:rPr>
          <w:rFonts w:hint="cs"/>
          <w:rtl/>
        </w:rPr>
        <w:t>ועוד נתבאר בשוע"ר (סי' רעא סי"ז): "</w:t>
      </w:r>
      <w:r>
        <w:rPr>
          <w:rtl/>
        </w:rPr>
        <w:t xml:space="preserve">אע"פ שהשלחן צריך להיות ערוך ומסודר מבעוד יום </w:t>
      </w:r>
      <w:r>
        <w:rPr>
          <w:rFonts w:hint="cs"/>
          <w:rtl/>
        </w:rPr>
        <w:t>...</w:t>
      </w:r>
      <w:r>
        <w:rPr>
          <w:rtl/>
        </w:rPr>
        <w:t xml:space="preserve"> מכל מקום אין מביאים אותו למקום הסעודה עד אחר הקידוש</w:t>
      </w:r>
      <w:r>
        <w:rPr>
          <w:rFonts w:hint="cs"/>
          <w:rtl/>
        </w:rPr>
        <w:t>,</w:t>
      </w:r>
      <w:r>
        <w:rPr>
          <w:rtl/>
        </w:rPr>
        <w:t xml:space="preserve"> כדי שיהא ניכר שבא לכבוד שבת</w:t>
      </w:r>
      <w:r>
        <w:rPr>
          <w:rFonts w:hint="cs"/>
          <w:rtl/>
        </w:rPr>
        <w:t>.</w:t>
      </w:r>
      <w:r>
        <w:rPr>
          <w:rtl/>
        </w:rPr>
        <w:t xml:space="preserve"> ואם הביאו קודם קידוש צריך לפרוס עליו מפה לכסותו</w:t>
      </w:r>
      <w:r>
        <w:rPr>
          <w:rFonts w:hint="cs"/>
          <w:rtl/>
        </w:rPr>
        <w:t>,</w:t>
      </w:r>
      <w:r>
        <w:rPr>
          <w:rtl/>
        </w:rPr>
        <w:t xml:space="preserve"> כאילו אינו כאן עד אחר קידוש</w:t>
      </w:r>
      <w:r>
        <w:rPr>
          <w:rFonts w:hint="cs"/>
          <w:rtl/>
        </w:rPr>
        <w:t>,</w:t>
      </w:r>
      <w:r>
        <w:rPr>
          <w:rtl/>
        </w:rPr>
        <w:t xml:space="preserve"> כדי שיתראה כאלו הובא עתה לכבוד שבת</w:t>
      </w:r>
      <w:r>
        <w:rPr>
          <w:rFonts w:hint="cs"/>
          <w:rtl/>
        </w:rPr>
        <w:t>".</w:t>
      </w:r>
    </w:p>
    <w:p w:rsidR="009D1EE2" w:rsidRDefault="009D1EE2" w:rsidP="005868C6">
      <w:pPr>
        <w:pStyle w:val="a2"/>
        <w:rPr>
          <w:rtl/>
        </w:rPr>
      </w:pPr>
      <w:r>
        <w:rPr>
          <w:rFonts w:hint="cs"/>
          <w:rtl/>
        </w:rPr>
        <w:t>וכך הוא גם בסעודת היום, כמבואר בשוע"ר (רס"י רפט): "</w:t>
      </w:r>
      <w:r>
        <w:rPr>
          <w:rtl/>
        </w:rPr>
        <w:t xml:space="preserve">בשבת שחרית בבואו מבית הכנסת צריך שיהיה שולחנו ערוך ומפה פרוסה על הפת </w:t>
      </w:r>
      <w:r>
        <w:rPr>
          <w:rFonts w:hint="cs"/>
          <w:rtl/>
        </w:rPr>
        <w:t>...</w:t>
      </w:r>
      <w:r>
        <w:rPr>
          <w:rtl/>
        </w:rPr>
        <w:t xml:space="preserve"> לפי שכבוד יום קודם לכבוד לילה</w:t>
      </w:r>
      <w:r>
        <w:rPr>
          <w:rFonts w:hint="cs"/>
          <w:rtl/>
        </w:rPr>
        <w:t>".</w:t>
      </w:r>
    </w:p>
    <w:p w:rsidR="009D1EE2" w:rsidRPr="004D49DE" w:rsidRDefault="009D1EE2" w:rsidP="005868C6">
      <w:pPr>
        <w:pStyle w:val="a2"/>
        <w:rPr>
          <w:rtl/>
        </w:rPr>
      </w:pPr>
      <w:r>
        <w:rPr>
          <w:rFonts w:hint="cs"/>
          <w:rtl/>
        </w:rPr>
        <w:t>וכך הוא בזמן האכילה, כמבואר בגמרא (שבת קיט, א): "</w:t>
      </w:r>
      <w:r w:rsidRPr="00341949">
        <w:rPr>
          <w:rtl/>
        </w:rPr>
        <w:t xml:space="preserve">וכבדתו רב אמר להקדים </w:t>
      </w:r>
      <w:r w:rsidRPr="00341949">
        <w:rPr>
          <w:rFonts w:hint="cs"/>
          <w:rtl/>
        </w:rPr>
        <w:t>(</w:t>
      </w:r>
      <w:r w:rsidRPr="00341949">
        <w:rPr>
          <w:rtl/>
        </w:rPr>
        <w:t xml:space="preserve">זמן סעודת שבת לזמן סעודת חול וזהו כבודו </w:t>
      </w:r>
      <w:r w:rsidRPr="00341949">
        <w:rPr>
          <w:rFonts w:hint="cs"/>
          <w:rtl/>
        </w:rPr>
        <w:t xml:space="preserve">, רש"י), </w:t>
      </w:r>
      <w:r w:rsidRPr="00341949">
        <w:rPr>
          <w:rtl/>
        </w:rPr>
        <w:t xml:space="preserve">ושמואל אמר לאחר </w:t>
      </w:r>
      <w:r w:rsidRPr="00341949">
        <w:rPr>
          <w:rFonts w:hint="cs"/>
          <w:rtl/>
        </w:rPr>
        <w:t>(</w:t>
      </w:r>
      <w:r w:rsidRPr="00341949">
        <w:rPr>
          <w:rtl/>
        </w:rPr>
        <w:t xml:space="preserve">וזהו כבודו שהוא מתאוה לאכול </w:t>
      </w:r>
      <w:r w:rsidRPr="00341949">
        <w:rPr>
          <w:rFonts w:hint="cs"/>
          <w:rtl/>
        </w:rPr>
        <w:t xml:space="preserve">, רש"י). </w:t>
      </w:r>
      <w:r w:rsidRPr="00341949">
        <w:rPr>
          <w:rtl/>
        </w:rPr>
        <w:t xml:space="preserve">אמרו ליה בני רב פפא בר אבא לרב פפא כגון אנן דשכיח לן בישרא וחמרא כל יומא במאי נישנייה </w:t>
      </w:r>
      <w:r w:rsidRPr="00341949">
        <w:rPr>
          <w:rFonts w:hint="cs"/>
          <w:rtl/>
        </w:rPr>
        <w:t>(</w:t>
      </w:r>
      <w:r w:rsidRPr="00341949">
        <w:rPr>
          <w:rtl/>
        </w:rPr>
        <w:t>במאי נשניוהו משאר ימים</w:t>
      </w:r>
      <w:r w:rsidRPr="00341949">
        <w:rPr>
          <w:rFonts w:hint="cs"/>
          <w:rtl/>
        </w:rPr>
        <w:t xml:space="preserve">). </w:t>
      </w:r>
      <w:r w:rsidRPr="00341949">
        <w:rPr>
          <w:rtl/>
        </w:rPr>
        <w:t xml:space="preserve">אמר להו אי רגיליתו לאקדומי </w:t>
      </w:r>
      <w:r w:rsidRPr="00341949">
        <w:rPr>
          <w:rFonts w:hint="cs"/>
          <w:rtl/>
        </w:rPr>
        <w:t>(</w:t>
      </w:r>
      <w:r w:rsidRPr="00341949">
        <w:rPr>
          <w:rtl/>
        </w:rPr>
        <w:t>סעודתכם בבקר</w:t>
      </w:r>
      <w:r w:rsidRPr="00341949">
        <w:rPr>
          <w:rFonts w:hint="cs"/>
          <w:rtl/>
        </w:rPr>
        <w:t xml:space="preserve">) </w:t>
      </w:r>
      <w:r w:rsidRPr="00341949">
        <w:rPr>
          <w:rtl/>
        </w:rPr>
        <w:t>אחרוה</w:t>
      </w:r>
      <w:r w:rsidRPr="00341949">
        <w:rPr>
          <w:rFonts w:hint="cs"/>
          <w:rtl/>
        </w:rPr>
        <w:t>,</w:t>
      </w:r>
      <w:r w:rsidRPr="00341949">
        <w:rPr>
          <w:rtl/>
        </w:rPr>
        <w:t xml:space="preserve"> אי רגיליתו לאחרוה אקדמוה</w:t>
      </w:r>
      <w:r w:rsidRPr="00341949">
        <w:rPr>
          <w:rFonts w:hint="cs"/>
          <w:rtl/>
        </w:rPr>
        <w:t>".</w:t>
      </w:r>
    </w:p>
    <w:p w:rsidR="009D1EE2" w:rsidRPr="00567C4A" w:rsidRDefault="009D1EE2" w:rsidP="005868C6">
      <w:pPr>
        <w:pStyle w:val="a2"/>
        <w:rPr>
          <w:rtl/>
        </w:rPr>
      </w:pPr>
      <w:r>
        <w:rPr>
          <w:rFonts w:hint="cs"/>
          <w:rtl/>
        </w:rPr>
        <w:lastRenderedPageBreak/>
        <w:t>ועוד נתבאר בשוע"ר (סי' רמב סי"ב-ג): "</w:t>
      </w:r>
      <w:r>
        <w:rPr>
          <w:rtl/>
        </w:rPr>
        <w:t>נוהגין ללוש כדי שיעור חלה כל אחד בביתו לעשות מהם לחמים לבצוע עליהם בשבת</w:t>
      </w:r>
      <w:r>
        <w:rPr>
          <w:rFonts w:hint="cs"/>
          <w:rtl/>
        </w:rPr>
        <w:t>,</w:t>
      </w:r>
      <w:r>
        <w:rPr>
          <w:rtl/>
        </w:rPr>
        <w:t xml:space="preserve"> ולא ליקח לחם מן השוק כמו בשאר ימים</w:t>
      </w:r>
      <w:r>
        <w:rPr>
          <w:rFonts w:hint="cs"/>
          <w:rtl/>
        </w:rPr>
        <w:t>,</w:t>
      </w:r>
      <w:r>
        <w:rPr>
          <w:rtl/>
        </w:rPr>
        <w:t xml:space="preserve"> ודבר זה מכבוד שבת ויו</w:t>
      </w:r>
      <w:r>
        <w:rPr>
          <w:rFonts w:hint="cs"/>
          <w:rtl/>
        </w:rPr>
        <w:t>ם טוב</w:t>
      </w:r>
      <w:r>
        <w:rPr>
          <w:rtl/>
        </w:rPr>
        <w:t xml:space="preserve"> ואין לשנות המנהג</w:t>
      </w:r>
      <w:r>
        <w:rPr>
          <w:rFonts w:hint="cs"/>
          <w:rtl/>
        </w:rPr>
        <w:t xml:space="preserve"> </w:t>
      </w:r>
      <w:r>
        <w:rPr>
          <w:rtl/>
        </w:rPr>
        <w:t>(ו</w:t>
      </w:r>
      <w:r w:rsidRPr="00567C4A">
        <w:rPr>
          <w:rtl/>
        </w:rPr>
        <w:t>ב</w:t>
      </w:r>
      <w:r>
        <w:rPr>
          <w:rtl/>
        </w:rPr>
        <w:t>מקומות שאוכלים פת של נכרים כל ימות החול</w:t>
      </w:r>
      <w:r>
        <w:rPr>
          <w:rFonts w:hint="cs"/>
          <w:rtl/>
        </w:rPr>
        <w:t>,</w:t>
      </w:r>
      <w:r>
        <w:rPr>
          <w:rtl/>
        </w:rPr>
        <w:t xml:space="preserve"> טוב ליזהר שלא לאכול בשבת ויו"ט כי אם מלחמים הכשרים שנילושו </w:t>
      </w:r>
      <w:r w:rsidRPr="00567C4A">
        <w:rPr>
          <w:rtl/>
        </w:rPr>
        <w:t>בבית</w:t>
      </w:r>
      <w:r w:rsidRPr="00567C4A">
        <w:rPr>
          <w:rFonts w:hint="cs"/>
          <w:rtl/>
        </w:rPr>
        <w:t>,</w:t>
      </w:r>
      <w:r w:rsidRPr="00567C4A">
        <w:rPr>
          <w:rtl/>
        </w:rPr>
        <w:t xml:space="preserve"> שזהו כבוד שבת ויו</w:t>
      </w:r>
      <w:r w:rsidRPr="00567C4A">
        <w:rPr>
          <w:rFonts w:hint="cs"/>
          <w:rtl/>
        </w:rPr>
        <w:t>ם טוב)".</w:t>
      </w:r>
    </w:p>
    <w:p w:rsidR="009D1EE2" w:rsidRPr="00567C4A" w:rsidRDefault="009D1EE2" w:rsidP="005868C6">
      <w:pPr>
        <w:pStyle w:val="a2"/>
        <w:rPr>
          <w:rtl/>
        </w:rPr>
      </w:pPr>
      <w:r w:rsidRPr="00787FC2">
        <w:rPr>
          <w:rFonts w:hint="cs"/>
          <w:rtl/>
        </w:rPr>
        <w:t xml:space="preserve">הרי שגם </w:t>
      </w:r>
      <w:r>
        <w:rPr>
          <w:rFonts w:hint="cs"/>
          <w:color w:val="222222"/>
          <w:sz w:val="28"/>
          <w:shd w:val="clear" w:color="auto" w:fill="FFFFFF"/>
          <w:rtl/>
        </w:rPr>
        <w:t xml:space="preserve">הלישה בביתו לפני השבת </w:t>
      </w:r>
      <w:r w:rsidRPr="00567C4A">
        <w:rPr>
          <w:rFonts w:hint="cs"/>
          <w:rtl/>
        </w:rPr>
        <w:t>נכלל</w:t>
      </w:r>
      <w:r>
        <w:rPr>
          <w:rFonts w:hint="cs"/>
          <w:rtl/>
        </w:rPr>
        <w:t>ת</w:t>
      </w:r>
      <w:r w:rsidRPr="00567C4A">
        <w:rPr>
          <w:rFonts w:hint="cs"/>
          <w:rtl/>
        </w:rPr>
        <w:t xml:space="preserve"> ב"כבוד שבת ויום טוב". כי האכילה עצמה היא מצות "ענג", והכנתו לכבוד השבת ויום טוב היא "כבוד".</w:t>
      </w:r>
      <w:r w:rsidRPr="008C7D72">
        <w:rPr>
          <w:rFonts w:hint="cs"/>
          <w:color w:val="222222"/>
          <w:sz w:val="28"/>
          <w:shd w:val="clear" w:color="auto" w:fill="FFFFFF"/>
          <w:rtl/>
        </w:rPr>
        <w:t xml:space="preserve"> </w:t>
      </w:r>
    </w:p>
    <w:p w:rsidR="009D1EE2" w:rsidRDefault="009D1EE2" w:rsidP="005868C6">
      <w:pPr>
        <w:pStyle w:val="a2"/>
        <w:rPr>
          <w:rtl/>
        </w:rPr>
      </w:pPr>
      <w:r>
        <w:rPr>
          <w:rFonts w:hint="cs"/>
          <w:rtl/>
        </w:rPr>
        <w:t>וכן הוא בשוע"ר (סי' רנ ס"ד): "</w:t>
      </w:r>
      <w:r>
        <w:rPr>
          <w:rtl/>
        </w:rPr>
        <w:t>ואפילו מי שהוא אדם חשוב ביותר</w:t>
      </w:r>
      <w:r>
        <w:rPr>
          <w:rFonts w:hint="cs"/>
          <w:rtl/>
        </w:rPr>
        <w:t>,</w:t>
      </w:r>
      <w:r>
        <w:rPr>
          <w:rtl/>
        </w:rPr>
        <w:t xml:space="preserve"> ואין דרכו ליקח דברים מן השוק</w:t>
      </w:r>
      <w:r>
        <w:rPr>
          <w:rFonts w:hint="cs"/>
          <w:rtl/>
        </w:rPr>
        <w:t>,</w:t>
      </w:r>
      <w:r>
        <w:rPr>
          <w:rtl/>
        </w:rPr>
        <w:t xml:space="preserve"> ולא להתעסק במלאכות שבבית</w:t>
      </w:r>
      <w:r>
        <w:rPr>
          <w:rFonts w:hint="cs"/>
          <w:rtl/>
        </w:rPr>
        <w:t>,</w:t>
      </w:r>
      <w:r>
        <w:rPr>
          <w:rtl/>
        </w:rPr>
        <w:t xml:space="preserve"> חייב להשתדל ולעשות שום דבר מצרכי השבת בעצמו שזהו כבודו של שבת</w:t>
      </w:r>
      <w:r>
        <w:rPr>
          <w:rFonts w:hint="cs"/>
          <w:rtl/>
        </w:rPr>
        <w:t xml:space="preserve"> ... </w:t>
      </w:r>
      <w:r>
        <w:rPr>
          <w:rtl/>
        </w:rPr>
        <w:t>להראות כבוד השבת שהוא חשוב עליו וחרד לכבודו</w:t>
      </w:r>
      <w:r>
        <w:rPr>
          <w:rFonts w:hint="cs"/>
          <w:rtl/>
        </w:rPr>
        <w:t>,</w:t>
      </w:r>
      <w:r>
        <w:rPr>
          <w:rtl/>
        </w:rPr>
        <w:t xml:space="preserve"> כאדם שמקבל את רבו בביתו שהוא מראה לו שהוא חשוב עליו וחרד לכבודו לטרוח ולהרבות בשבילו</w:t>
      </w:r>
      <w:r>
        <w:rPr>
          <w:rFonts w:hint="cs"/>
          <w:rtl/>
        </w:rPr>
        <w:t>".</w:t>
      </w:r>
    </w:p>
    <w:p w:rsidR="009D1EE2" w:rsidRDefault="009D1EE2" w:rsidP="005868C6">
      <w:pPr>
        <w:pStyle w:val="a2"/>
        <w:rPr>
          <w:rtl/>
        </w:rPr>
      </w:pPr>
      <w:r>
        <w:rPr>
          <w:rFonts w:hint="cs"/>
          <w:rtl/>
        </w:rPr>
        <w:t>ומבאר בקונטרס אחרון (שם ס"ק ב): "</w:t>
      </w:r>
      <w:r w:rsidRPr="004D1360">
        <w:rPr>
          <w:rtl/>
        </w:rPr>
        <w:t>מתוך שמין זה היה חביב עליהם והיה להם ענג ממנו</w:t>
      </w:r>
      <w:r>
        <w:rPr>
          <w:rFonts w:hint="cs"/>
          <w:rtl/>
        </w:rPr>
        <w:t>,</w:t>
      </w:r>
      <w:r w:rsidRPr="004D1360">
        <w:rPr>
          <w:rtl/>
        </w:rPr>
        <w:t xml:space="preserve"> כיון שבו הם מקיימין מצות ענג שבת לכן בו היו מתעסקין</w:t>
      </w:r>
      <w:r w:rsidRPr="004D1360">
        <w:rPr>
          <w:rFonts w:hint="cs"/>
          <w:rtl/>
        </w:rPr>
        <w:t>".</w:t>
      </w:r>
      <w:r>
        <w:rPr>
          <w:rFonts w:hint="cs"/>
          <w:rtl/>
        </w:rPr>
        <w:t xml:space="preserve"> הרי שגם כאן נראה, שהאכילה עצמה היא מצות "ענג", והכנתו היא מצות "כבוד".</w:t>
      </w:r>
    </w:p>
    <w:p w:rsidR="009D1EE2" w:rsidRDefault="009D1EE2" w:rsidP="005868C6">
      <w:pPr>
        <w:pStyle w:val="a6"/>
        <w:rPr>
          <w:rtl/>
        </w:rPr>
      </w:pPr>
      <w:r>
        <w:rPr>
          <w:rFonts w:hint="cs"/>
          <w:rtl/>
        </w:rPr>
        <w:t>כבוד וענג בנרות</w:t>
      </w:r>
    </w:p>
    <w:p w:rsidR="009D1EE2" w:rsidRDefault="009D1EE2" w:rsidP="005868C6">
      <w:pPr>
        <w:pStyle w:val="a2"/>
        <w:rPr>
          <w:rtl/>
        </w:rPr>
      </w:pPr>
      <w:r>
        <w:rPr>
          <w:rFonts w:hint="cs"/>
          <w:rtl/>
        </w:rPr>
        <w:t>ומטעם זה רואים אנו, שלענין מצות נרות שבת וימים טובים, הובאו שתי המצוות, כמבואר בשוע"ר (סי' רסג ס"א): "</w:t>
      </w:r>
      <w:r>
        <w:rPr>
          <w:rtl/>
        </w:rPr>
        <w:t xml:space="preserve">וחייב כל אדם כשאוכל סעודת הלילה לאכלה אצל אור הנר שזה בכלל </w:t>
      </w:r>
      <w:r w:rsidRPr="00DF5F68">
        <w:rPr>
          <w:b/>
          <w:bCs/>
          <w:rtl/>
        </w:rPr>
        <w:t>עונג שבת</w:t>
      </w:r>
      <w:r>
        <w:rPr>
          <w:rtl/>
        </w:rPr>
        <w:t xml:space="preserve"> הוא </w:t>
      </w:r>
      <w:r>
        <w:rPr>
          <w:rFonts w:hint="cs"/>
          <w:rtl/>
        </w:rPr>
        <w:t xml:space="preserve">... </w:t>
      </w:r>
      <w:r>
        <w:rPr>
          <w:rtl/>
        </w:rPr>
        <w:t xml:space="preserve">שתהא זהירה </w:t>
      </w:r>
      <w:r>
        <w:rPr>
          <w:rFonts w:hint="cs"/>
          <w:rtl/>
        </w:rPr>
        <w:t>...</w:t>
      </w:r>
      <w:r>
        <w:rPr>
          <w:rtl/>
        </w:rPr>
        <w:t xml:space="preserve"> </w:t>
      </w:r>
      <w:r w:rsidRPr="00DF5F68">
        <w:rPr>
          <w:b/>
          <w:bCs/>
          <w:rtl/>
        </w:rPr>
        <w:t>בכבוד שבת</w:t>
      </w:r>
      <w:r>
        <w:rPr>
          <w:rFonts w:hint="cs"/>
          <w:rtl/>
        </w:rPr>
        <w:t>".</w:t>
      </w:r>
    </w:p>
    <w:p w:rsidR="009D1EE2" w:rsidRDefault="009D1EE2" w:rsidP="005868C6">
      <w:pPr>
        <w:pStyle w:val="a2"/>
        <w:rPr>
          <w:rtl/>
        </w:rPr>
      </w:pPr>
      <w:r>
        <w:rPr>
          <w:rFonts w:hint="cs"/>
          <w:rtl/>
        </w:rPr>
        <w:t>ושם (ס"ו): "</w:t>
      </w:r>
      <w:r>
        <w:rPr>
          <w:rtl/>
        </w:rPr>
        <w:t xml:space="preserve">לא יקדים למהר להדליקו בעוד היום גדול לפי שאז אינו ניכר שמדליקו </w:t>
      </w:r>
      <w:r w:rsidRPr="00DF5F68">
        <w:rPr>
          <w:b/>
          <w:bCs/>
          <w:rtl/>
        </w:rPr>
        <w:t>לכבוד שבת</w:t>
      </w:r>
      <w:r>
        <w:rPr>
          <w:rtl/>
        </w:rPr>
        <w:t xml:space="preserve"> </w:t>
      </w:r>
      <w:r>
        <w:rPr>
          <w:rFonts w:hint="cs"/>
          <w:rtl/>
        </w:rPr>
        <w:t xml:space="preserve">... </w:t>
      </w:r>
      <w:r>
        <w:rPr>
          <w:rtl/>
        </w:rPr>
        <w:t>ואם הדליק הנר בעוד היום גדול ולא קיבל עליו שבת מיד</w:t>
      </w:r>
      <w:r>
        <w:rPr>
          <w:rFonts w:hint="cs"/>
          <w:rtl/>
        </w:rPr>
        <w:t>,</w:t>
      </w:r>
      <w:r>
        <w:rPr>
          <w:rtl/>
        </w:rPr>
        <w:t xml:space="preserve"> צריך לכבותו ולחזור ולהדליקו לצורך שבת</w:t>
      </w:r>
      <w:r>
        <w:rPr>
          <w:rFonts w:hint="cs"/>
          <w:rtl/>
        </w:rPr>
        <w:t>,</w:t>
      </w:r>
      <w:r>
        <w:rPr>
          <w:rtl/>
        </w:rPr>
        <w:t xml:space="preserve"> כדי שתהיה ההדלקה עצמה ניכרת שהיא </w:t>
      </w:r>
      <w:r w:rsidRPr="00DF5F68">
        <w:rPr>
          <w:b/>
          <w:bCs/>
          <w:rtl/>
        </w:rPr>
        <w:t>לכבוד השבת</w:t>
      </w:r>
      <w:r>
        <w:rPr>
          <w:rFonts w:hint="cs"/>
          <w:rtl/>
        </w:rPr>
        <w:t xml:space="preserve">". ושם (סי"ד): "אינו ניכר שהודלק </w:t>
      </w:r>
      <w:r w:rsidRPr="00DF5F68">
        <w:rPr>
          <w:rFonts w:hint="cs"/>
          <w:b/>
          <w:bCs/>
          <w:rtl/>
        </w:rPr>
        <w:t>לכבוד השבת</w:t>
      </w:r>
      <w:r>
        <w:rPr>
          <w:rFonts w:hint="cs"/>
          <w:rtl/>
        </w:rPr>
        <w:t>".</w:t>
      </w:r>
    </w:p>
    <w:p w:rsidR="009D1EE2" w:rsidRDefault="009D1EE2" w:rsidP="005868C6">
      <w:pPr>
        <w:pStyle w:val="a2"/>
        <w:rPr>
          <w:rtl/>
        </w:rPr>
      </w:pPr>
      <w:r>
        <w:rPr>
          <w:rFonts w:hint="cs"/>
          <w:rtl/>
        </w:rPr>
        <w:t>ובסי' רעג (סי"ב): "</w:t>
      </w:r>
      <w:r>
        <w:rPr>
          <w:rtl/>
        </w:rPr>
        <w:t xml:space="preserve">לכתחלה צריך לאכול סעודת הלילה במקום שהנרות דולקות </w:t>
      </w:r>
      <w:r>
        <w:rPr>
          <w:rFonts w:hint="cs"/>
          <w:rtl/>
        </w:rPr>
        <w:t>...</w:t>
      </w:r>
      <w:r>
        <w:rPr>
          <w:rtl/>
        </w:rPr>
        <w:t xml:space="preserve"> שהנרות ל</w:t>
      </w:r>
      <w:r w:rsidRPr="00DF5F68">
        <w:rPr>
          <w:b/>
          <w:bCs/>
          <w:rtl/>
        </w:rPr>
        <w:t>עונג</w:t>
      </w:r>
      <w:r>
        <w:rPr>
          <w:rtl/>
        </w:rPr>
        <w:t xml:space="preserve"> נצטוו</w:t>
      </w:r>
      <w:r>
        <w:rPr>
          <w:rFonts w:hint="cs"/>
          <w:rtl/>
        </w:rPr>
        <w:t>".</w:t>
      </w:r>
    </w:p>
    <w:p w:rsidR="009D1EE2" w:rsidRDefault="009D1EE2" w:rsidP="005868C6">
      <w:pPr>
        <w:pStyle w:val="a2"/>
        <w:rPr>
          <w:rtl/>
        </w:rPr>
      </w:pPr>
      <w:r>
        <w:rPr>
          <w:rFonts w:hint="cs"/>
          <w:rtl/>
        </w:rPr>
        <w:t>ואף שלענין יום הכיפורים הובאה רק מצות "כבוד" שבנרות, כמובא לעיל משוע"ר (סי' תרי ס"ח): "</w:t>
      </w:r>
      <w:r w:rsidRPr="003713A5">
        <w:rPr>
          <w:rtl/>
        </w:rPr>
        <w:t>יום הכיפורים</w:t>
      </w:r>
      <w:r>
        <w:rPr>
          <w:rFonts w:hint="cs"/>
          <w:rtl/>
        </w:rPr>
        <w:t>,</w:t>
      </w:r>
      <w:r w:rsidRPr="003713A5">
        <w:rPr>
          <w:rtl/>
        </w:rPr>
        <w:t xml:space="preserve"> שאין בו אכילה ושתיה</w:t>
      </w:r>
      <w:r>
        <w:rPr>
          <w:rFonts w:hint="cs"/>
          <w:rtl/>
        </w:rPr>
        <w:t>,</w:t>
      </w:r>
      <w:r w:rsidRPr="003713A5">
        <w:rPr>
          <w:rtl/>
        </w:rPr>
        <w:t xml:space="preserve"> אמרה תורה </w:t>
      </w:r>
      <w:r w:rsidRPr="00DF5F68">
        <w:rPr>
          <w:b/>
          <w:bCs/>
          <w:rtl/>
        </w:rPr>
        <w:t>כבדוהו</w:t>
      </w:r>
      <w:r w:rsidRPr="003713A5">
        <w:rPr>
          <w:rtl/>
        </w:rPr>
        <w:t xml:space="preserve"> בכסות נקיה </w:t>
      </w:r>
      <w:r w:rsidRPr="00DF5F68">
        <w:rPr>
          <w:b/>
          <w:bCs/>
          <w:rtl/>
        </w:rPr>
        <w:t>ובנרות</w:t>
      </w:r>
      <w:r>
        <w:rPr>
          <w:rFonts w:hint="cs"/>
          <w:rtl/>
        </w:rPr>
        <w:t>". מכל מקום לענין נרות שבת הובאו שתי המצוות.</w:t>
      </w:r>
    </w:p>
    <w:p w:rsidR="009D1EE2" w:rsidRDefault="009D1EE2" w:rsidP="005868C6">
      <w:pPr>
        <w:pStyle w:val="a2"/>
        <w:rPr>
          <w:rtl/>
        </w:rPr>
      </w:pPr>
      <w:r>
        <w:rPr>
          <w:rFonts w:hint="cs"/>
          <w:rtl/>
        </w:rPr>
        <w:lastRenderedPageBreak/>
        <w:t>ונתבאר באגרות קודש (ח"ל אגרת יא'שלב): "</w:t>
      </w:r>
      <w:r w:rsidRPr="00A52E6F">
        <w:rPr>
          <w:rtl/>
        </w:rPr>
        <w:t xml:space="preserve">במה שהזכיר כת"ר בכבוד ועונג שבת שבהדה"נ </w:t>
      </w:r>
      <w:r>
        <w:rPr>
          <w:rFonts w:hint="cs"/>
          <w:rtl/>
        </w:rPr>
        <w:t xml:space="preserve">... </w:t>
      </w:r>
      <w:r w:rsidRPr="00A52E6F">
        <w:rPr>
          <w:rtl/>
        </w:rPr>
        <w:t xml:space="preserve">בתנחומא ר"פ נח </w:t>
      </w:r>
      <w:r>
        <w:rPr>
          <w:rtl/>
        </w:rPr>
        <w:t>–</w:t>
      </w:r>
      <w:r w:rsidRPr="00A52E6F">
        <w:rPr>
          <w:rtl/>
        </w:rPr>
        <w:t xml:space="preserve"> מפורש (רק) עונג</w:t>
      </w:r>
      <w:r>
        <w:rPr>
          <w:rFonts w:hint="cs"/>
          <w:rtl/>
        </w:rPr>
        <w:t xml:space="preserve"> ...</w:t>
      </w:r>
      <w:r w:rsidRPr="00A52E6F">
        <w:rPr>
          <w:rtl/>
        </w:rPr>
        <w:t xml:space="preserve"> ברמב"ם הל' שבת פ"ה עונג, ובפ"ל </w:t>
      </w:r>
      <w:r>
        <w:rPr>
          <w:rtl/>
        </w:rPr>
        <w:t>–</w:t>
      </w:r>
      <w:r w:rsidRPr="00A52E6F">
        <w:rPr>
          <w:rtl/>
        </w:rPr>
        <w:t xml:space="preserve"> כבוד שבת. וכן בשו"ע אדה"ז הביא שניהם</w:t>
      </w:r>
      <w:r>
        <w:rPr>
          <w:rFonts w:hint="cs"/>
          <w:rtl/>
        </w:rPr>
        <w:t>" (וראה עוד בזה בלקוטי שיחות חט"ו ע' 374 וע' 527).</w:t>
      </w:r>
    </w:p>
    <w:p w:rsidR="009D1EE2" w:rsidRDefault="009D1EE2" w:rsidP="005868C6">
      <w:pPr>
        <w:pStyle w:val="a6"/>
        <w:rPr>
          <w:rtl/>
          <w:lang w:eastAsia="en-GB"/>
        </w:rPr>
      </w:pPr>
      <w:r>
        <w:rPr>
          <w:noProof/>
        </w:rPr>
        <w:drawing>
          <wp:inline distT="0" distB="0" distL="0" distR="0" wp14:anchorId="5715EDA1" wp14:editId="7F4A278E">
            <wp:extent cx="542925" cy="171450"/>
            <wp:effectExtent l="0" t="0" r="9525" b="0"/>
            <wp:docPr id="20"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CF1CDA" w:rsidRDefault="00CF1CDA" w:rsidP="00CF1CDA">
      <w:pPr>
        <w:rPr>
          <w:rFonts w:cs="Narkisim"/>
          <w:sz w:val="24"/>
          <w:szCs w:val="24"/>
          <w:rtl/>
        </w:rPr>
      </w:pPr>
      <w:bookmarkStart w:id="66" w:name="_Toc394381829"/>
    </w:p>
    <w:p w:rsidR="00CF1CDA" w:rsidRPr="00BE7A21" w:rsidRDefault="00CF1CDA" w:rsidP="005868C6">
      <w:pPr>
        <w:pStyle w:val="a"/>
        <w:rPr>
          <w:rtl/>
        </w:rPr>
      </w:pPr>
      <w:r w:rsidRPr="00BE7A21">
        <w:rPr>
          <w:rFonts w:hint="cs"/>
          <w:rtl/>
        </w:rPr>
        <w:t>הזמנת נכרי</w:t>
      </w:r>
      <w:r>
        <w:rPr>
          <w:rFonts w:hint="cs"/>
          <w:rtl/>
        </w:rPr>
        <w:t xml:space="preserve"> או </w:t>
      </w:r>
      <w:r w:rsidRPr="00BE7A21">
        <w:rPr>
          <w:rFonts w:hint="cs"/>
          <w:rtl/>
        </w:rPr>
        <w:t>יהודי מומר לסעודת יו"ט</w:t>
      </w:r>
      <w:r>
        <w:rPr>
          <w:rStyle w:val="FootnoteReference"/>
          <w:b w:val="0"/>
          <w:bCs w:val="0"/>
          <w:rtl/>
        </w:rPr>
        <w:footnoteReference w:customMarkFollows="1" w:id="12"/>
        <w:t>*</w:t>
      </w:r>
    </w:p>
    <w:p w:rsidR="00CF1CDA" w:rsidRPr="00BE7A21" w:rsidRDefault="00CF1CDA" w:rsidP="00A358CD">
      <w:pPr>
        <w:pStyle w:val="a0"/>
        <w:rPr>
          <w:rtl/>
        </w:rPr>
      </w:pPr>
      <w:r w:rsidRPr="00BE7A21">
        <w:rPr>
          <w:rtl/>
        </w:rPr>
        <w:t>ברוך אבערלאנדער</w:t>
      </w:r>
    </w:p>
    <w:p w:rsidR="00CF1CDA" w:rsidRPr="00BE7A21" w:rsidRDefault="00CF1CDA" w:rsidP="00A358CD">
      <w:pPr>
        <w:pStyle w:val="a1"/>
        <w:spacing w:after="0"/>
        <w:rPr>
          <w:rtl/>
        </w:rPr>
      </w:pPr>
      <w:r w:rsidRPr="00BE7A21">
        <w:rPr>
          <w:rtl/>
        </w:rPr>
        <w:t>אב"ד הבד"צ דקהילות החרדים</w:t>
      </w:r>
    </w:p>
    <w:p w:rsidR="00CF1CDA" w:rsidRDefault="00CF1CDA" w:rsidP="00A358CD">
      <w:pPr>
        <w:pStyle w:val="a1"/>
        <w:spacing w:after="0"/>
        <w:rPr>
          <w:rtl/>
        </w:rPr>
      </w:pPr>
      <w:r w:rsidRPr="00BE7A21">
        <w:rPr>
          <w:rtl/>
        </w:rPr>
        <w:t>ושליח כ"ק אדמו"ר זי"ע</w:t>
      </w:r>
    </w:p>
    <w:p w:rsidR="00CF1CDA" w:rsidRPr="00BE7A21" w:rsidRDefault="00CF1CDA" w:rsidP="00A358CD">
      <w:pPr>
        <w:pStyle w:val="a1"/>
        <w:spacing w:after="0"/>
        <w:rPr>
          <w:rtl/>
        </w:rPr>
      </w:pPr>
      <w:r w:rsidRPr="00BE7A21">
        <w:rPr>
          <w:rtl/>
        </w:rPr>
        <w:t>בודאפעסט, הונגריה</w:t>
      </w:r>
    </w:p>
    <w:p w:rsidR="00CF1CDA" w:rsidRDefault="00CF1CDA" w:rsidP="005868C6">
      <w:pPr>
        <w:pStyle w:val="a2"/>
        <w:rPr>
          <w:rtl/>
        </w:rPr>
      </w:pPr>
      <w:r>
        <w:rPr>
          <w:rFonts w:hint="cs"/>
          <w:rtl/>
        </w:rPr>
        <w:t>האם מותר להזמין זוג לסעודת חג, כשאחד מבני הזוג מתעניין ומתקרב ליהדות, אבל דא עקא שיש להם רח"ל בן זוג נכרי? ונתבקשתי לברר הלכה זו ולחפש דרכי היתר, כי לצערינו זה נוגע לשלוחים ורבני חב"ד די בכל אתר ואתר. ומה' אבקש שלא אכשל בדבר הלכה.</w:t>
      </w:r>
    </w:p>
    <w:p w:rsidR="00CF1CDA" w:rsidRPr="00E67C77" w:rsidRDefault="00CF1CDA" w:rsidP="005868C6">
      <w:pPr>
        <w:pStyle w:val="a6"/>
        <w:rPr>
          <w:rtl/>
        </w:rPr>
      </w:pPr>
      <w:r>
        <w:rPr>
          <w:rFonts w:hint="cs"/>
          <w:rtl/>
        </w:rPr>
        <w:t xml:space="preserve">מותר לבשל </w:t>
      </w:r>
      <w:r w:rsidRPr="00E67C77">
        <w:rPr>
          <w:rFonts w:hint="cs"/>
          <w:rtl/>
        </w:rPr>
        <w:t xml:space="preserve">ביו"ט </w:t>
      </w:r>
      <w:r>
        <w:rPr>
          <w:rFonts w:hint="cs"/>
          <w:rtl/>
        </w:rPr>
        <w:t xml:space="preserve">רק </w:t>
      </w:r>
      <w:r w:rsidRPr="00E67C77">
        <w:rPr>
          <w:rFonts w:hint="cs"/>
          <w:rtl/>
        </w:rPr>
        <w:t xml:space="preserve">בשביל </w:t>
      </w:r>
      <w:r>
        <w:rPr>
          <w:rFonts w:hint="cs"/>
          <w:rtl/>
        </w:rPr>
        <w:t>ישראל</w:t>
      </w:r>
    </w:p>
    <w:p w:rsidR="00CF1CDA" w:rsidRDefault="00CF1CDA" w:rsidP="005868C6">
      <w:pPr>
        <w:pStyle w:val="a2"/>
        <w:rPr>
          <w:rtl/>
        </w:rPr>
      </w:pPr>
      <w:r>
        <w:rPr>
          <w:rFonts w:hint="cs"/>
          <w:rtl/>
        </w:rPr>
        <w:t xml:space="preserve">התירה תורה לבשל ביום טוב: </w:t>
      </w:r>
      <w:r w:rsidRPr="00731FAF">
        <w:rPr>
          <w:rtl/>
        </w:rPr>
        <w:t>אַךְ אֲשֶׁר יֵאָכֵל לְכָל נֶפֶשׁ הוּא לְבַדּוֹ יֵעָשֶׂה לָכֶם</w:t>
      </w:r>
      <w:r>
        <w:rPr>
          <w:rFonts w:hint="cs"/>
          <w:rtl/>
        </w:rPr>
        <w:t xml:space="preserve"> </w:t>
      </w:r>
      <w:r w:rsidRPr="002C5338">
        <w:rPr>
          <w:rFonts w:hint="cs"/>
          <w:sz w:val="20"/>
          <w:szCs w:val="20"/>
          <w:rtl/>
        </w:rPr>
        <w:t>(שמות יב, טז)</w:t>
      </w:r>
      <w:r>
        <w:rPr>
          <w:rFonts w:hint="cs"/>
          <w:rtl/>
        </w:rPr>
        <w:t>.</w:t>
      </w:r>
    </w:p>
    <w:p w:rsidR="00CF1CDA" w:rsidRDefault="00CF1CDA" w:rsidP="005868C6">
      <w:pPr>
        <w:pStyle w:val="a2"/>
        <w:rPr>
          <w:rtl/>
        </w:rPr>
      </w:pPr>
      <w:r>
        <w:rPr>
          <w:rFonts w:hint="cs"/>
          <w:rtl/>
        </w:rPr>
        <w:t xml:space="preserve">הגמרא </w:t>
      </w:r>
      <w:r w:rsidRPr="002C5338">
        <w:rPr>
          <w:rFonts w:hint="cs"/>
          <w:sz w:val="20"/>
          <w:szCs w:val="20"/>
          <w:rtl/>
        </w:rPr>
        <w:t>(ביצה, כא, ב)</w:t>
      </w:r>
      <w:r>
        <w:rPr>
          <w:rFonts w:hint="cs"/>
          <w:rtl/>
        </w:rPr>
        <w:t xml:space="preserve"> מביאה את דעת רבי עקיבא, שממעט </w:t>
      </w:r>
      <w:r w:rsidRPr="00D1512A">
        <w:rPr>
          <w:rFonts w:hint="cs"/>
          <w:rtl/>
        </w:rPr>
        <w:t>"לכם ולא לגוים</w:t>
      </w:r>
      <w:r>
        <w:rPr>
          <w:rFonts w:hint="cs"/>
          <w:rtl/>
        </w:rPr>
        <w:t xml:space="preserve"> </w:t>
      </w:r>
      <w:r w:rsidRPr="002C5338">
        <w:rPr>
          <w:rFonts w:hint="cs"/>
          <w:sz w:val="20"/>
          <w:szCs w:val="20"/>
          <w:rtl/>
        </w:rPr>
        <w:t>[כך הגירסא הנכונה!]</w:t>
      </w:r>
      <w:r w:rsidRPr="00D1512A">
        <w:rPr>
          <w:rFonts w:hint="cs"/>
          <w:rtl/>
        </w:rPr>
        <w:t>"</w:t>
      </w:r>
      <w:r>
        <w:rPr>
          <w:rFonts w:hint="cs"/>
          <w:rtl/>
        </w:rPr>
        <w:t>.</w:t>
      </w:r>
    </w:p>
    <w:p w:rsidR="00CF1CDA" w:rsidRDefault="00CF1CDA" w:rsidP="005868C6">
      <w:pPr>
        <w:pStyle w:val="a2"/>
      </w:pPr>
      <w:r w:rsidRPr="00CA5795">
        <w:rPr>
          <w:rFonts w:hint="cs"/>
          <w:rtl/>
        </w:rPr>
        <w:t>וכ</w:t>
      </w:r>
      <w:r>
        <w:rPr>
          <w:rFonts w:hint="cs"/>
          <w:rtl/>
        </w:rPr>
        <w:t>תב</w:t>
      </w:r>
      <w:r w:rsidRPr="00CA5795">
        <w:rPr>
          <w:rFonts w:hint="cs"/>
          <w:rtl/>
        </w:rPr>
        <w:t xml:space="preserve"> ה'משנה ברורה' ב'ביאור הלכה' (סי' תקיב ס"א), ד</w:t>
      </w:r>
      <w:r>
        <w:rPr>
          <w:rFonts w:hint="cs"/>
          <w:rtl/>
        </w:rPr>
        <w:t xml:space="preserve">לדעת הרמב"ם </w:t>
      </w:r>
      <w:r w:rsidRPr="00CA5795">
        <w:rPr>
          <w:rFonts w:hint="cs"/>
          <w:rtl/>
        </w:rPr>
        <w:t>בישול לנכרי יש ב</w:t>
      </w:r>
      <w:r>
        <w:rPr>
          <w:rFonts w:hint="cs"/>
          <w:rtl/>
        </w:rPr>
        <w:t>ו</w:t>
      </w:r>
      <w:r w:rsidRPr="00CA5795">
        <w:rPr>
          <w:rFonts w:hint="cs"/>
          <w:rtl/>
        </w:rPr>
        <w:t xml:space="preserve"> איסור דאורייתא "דאמרינן אהדריה לאיסורא קמא".</w:t>
      </w:r>
      <w:r>
        <w:rPr>
          <w:rFonts w:hint="cs"/>
          <w:rtl/>
        </w:rPr>
        <w:t xml:space="preserve"> אמנם עדיין יש לדון בו מדין "מתוך" עיי"ש. וראה לקמן דברי הר"ן והרשב"א בזה.</w:t>
      </w:r>
    </w:p>
    <w:p w:rsidR="00CF1CDA" w:rsidRPr="00E67C77" w:rsidRDefault="00CF1CDA" w:rsidP="005868C6">
      <w:pPr>
        <w:pStyle w:val="a6"/>
        <w:rPr>
          <w:rtl/>
        </w:rPr>
      </w:pPr>
      <w:r w:rsidRPr="00E67C77">
        <w:rPr>
          <w:rFonts w:hint="cs"/>
          <w:rtl/>
        </w:rPr>
        <w:lastRenderedPageBreak/>
        <w:t xml:space="preserve">אסור </w:t>
      </w:r>
      <w:r>
        <w:rPr>
          <w:rFonts w:hint="cs"/>
          <w:rtl/>
        </w:rPr>
        <w:t>להזמין נכרי ביו"ט גזרה שמא יבשל בשבילו</w:t>
      </w:r>
    </w:p>
    <w:p w:rsidR="00CF1CDA" w:rsidRDefault="00CF1CDA" w:rsidP="005868C6">
      <w:pPr>
        <w:pStyle w:val="a2"/>
        <w:rPr>
          <w:rtl/>
        </w:rPr>
      </w:pPr>
      <w:r>
        <w:rPr>
          <w:rFonts w:hint="cs"/>
          <w:rtl/>
        </w:rPr>
        <w:t xml:space="preserve">בהמשך לאיסור הנ"ל מובא בגמרא שם מה </w:t>
      </w:r>
      <w:r w:rsidRPr="00D1512A">
        <w:rPr>
          <w:rtl/>
        </w:rPr>
        <w:t>דאמר רבי יהושע בן לוי: מזמנין את ה</w:t>
      </w:r>
      <w:r w:rsidRPr="00D1512A">
        <w:rPr>
          <w:rFonts w:hint="cs"/>
          <w:rtl/>
        </w:rPr>
        <w:t>גו</w:t>
      </w:r>
      <w:r w:rsidRPr="00D1512A">
        <w:rPr>
          <w:rtl/>
        </w:rPr>
        <w:t xml:space="preserve">י </w:t>
      </w:r>
      <w:r w:rsidRPr="002C5338">
        <w:rPr>
          <w:rFonts w:hint="cs"/>
          <w:sz w:val="20"/>
          <w:szCs w:val="20"/>
          <w:rtl/>
        </w:rPr>
        <w:t>[כך הגירסא הנכונה!]</w:t>
      </w:r>
      <w:r w:rsidRPr="002F58AC">
        <w:rPr>
          <w:rFonts w:hint="cs"/>
          <w:rtl/>
        </w:rPr>
        <w:t xml:space="preserve"> </w:t>
      </w:r>
      <w:r w:rsidRPr="00D1512A">
        <w:rPr>
          <w:rtl/>
        </w:rPr>
        <w:t>בשבת, ואין מזמנין את ה</w:t>
      </w:r>
      <w:r w:rsidRPr="00D1512A">
        <w:rPr>
          <w:rFonts w:hint="cs"/>
          <w:rtl/>
        </w:rPr>
        <w:t>גו</w:t>
      </w:r>
      <w:r w:rsidRPr="00D1512A">
        <w:rPr>
          <w:rtl/>
        </w:rPr>
        <w:t>י ביום טוב, גזרה שמא ירבה בשבילו</w:t>
      </w:r>
      <w:r>
        <w:rPr>
          <w:rFonts w:hint="cs"/>
          <w:rtl/>
        </w:rPr>
        <w:t>.</w:t>
      </w:r>
    </w:p>
    <w:p w:rsidR="00CF1CDA" w:rsidRDefault="00CF1CDA" w:rsidP="005868C6">
      <w:pPr>
        <w:pStyle w:val="a2"/>
        <w:rPr>
          <w:rtl/>
        </w:rPr>
      </w:pPr>
      <w:r>
        <w:rPr>
          <w:rFonts w:hint="cs"/>
          <w:rtl/>
        </w:rPr>
        <w:t>וכך נפסקה ההלכה ב</w:t>
      </w:r>
      <w:r w:rsidRPr="000F6007">
        <w:rPr>
          <w:rtl/>
        </w:rPr>
        <w:t xml:space="preserve">רמב"ם </w:t>
      </w:r>
      <w:r w:rsidRPr="002C5338">
        <w:rPr>
          <w:rFonts w:hint="cs"/>
          <w:sz w:val="20"/>
          <w:szCs w:val="20"/>
          <w:rtl/>
        </w:rPr>
        <w:t>(</w:t>
      </w:r>
      <w:r w:rsidRPr="002C5338">
        <w:rPr>
          <w:sz w:val="20"/>
          <w:szCs w:val="20"/>
          <w:rtl/>
        </w:rPr>
        <w:t>הל</w:t>
      </w:r>
      <w:r w:rsidRPr="002C5338">
        <w:rPr>
          <w:rFonts w:hint="cs"/>
          <w:sz w:val="20"/>
          <w:szCs w:val="20"/>
          <w:rtl/>
        </w:rPr>
        <w:t>'</w:t>
      </w:r>
      <w:r w:rsidRPr="002C5338">
        <w:rPr>
          <w:sz w:val="20"/>
          <w:szCs w:val="20"/>
          <w:rtl/>
        </w:rPr>
        <w:t xml:space="preserve"> יו</w:t>
      </w:r>
      <w:r w:rsidRPr="002C5338">
        <w:rPr>
          <w:rFonts w:hint="cs"/>
          <w:sz w:val="20"/>
          <w:szCs w:val="20"/>
          <w:rtl/>
        </w:rPr>
        <w:t>"</w:t>
      </w:r>
      <w:r w:rsidRPr="002C5338">
        <w:rPr>
          <w:sz w:val="20"/>
          <w:szCs w:val="20"/>
          <w:rtl/>
        </w:rPr>
        <w:t>ט פ</w:t>
      </w:r>
      <w:r w:rsidRPr="002C5338">
        <w:rPr>
          <w:rFonts w:hint="cs"/>
          <w:sz w:val="20"/>
          <w:szCs w:val="20"/>
          <w:rtl/>
        </w:rPr>
        <w:t>"</w:t>
      </w:r>
      <w:r w:rsidRPr="002C5338">
        <w:rPr>
          <w:sz w:val="20"/>
          <w:szCs w:val="20"/>
          <w:rtl/>
        </w:rPr>
        <w:t>א הי</w:t>
      </w:r>
      <w:r w:rsidRPr="002C5338">
        <w:rPr>
          <w:rFonts w:hint="cs"/>
          <w:sz w:val="20"/>
          <w:szCs w:val="20"/>
          <w:rtl/>
        </w:rPr>
        <w:t>"</w:t>
      </w:r>
      <w:r w:rsidRPr="002C5338">
        <w:rPr>
          <w:sz w:val="20"/>
          <w:szCs w:val="20"/>
          <w:rtl/>
        </w:rPr>
        <w:t>ג</w:t>
      </w:r>
      <w:r w:rsidRPr="002C5338">
        <w:rPr>
          <w:rFonts w:hint="cs"/>
          <w:sz w:val="20"/>
          <w:szCs w:val="20"/>
          <w:rtl/>
        </w:rPr>
        <w:t>)</w:t>
      </w:r>
      <w:r>
        <w:rPr>
          <w:rFonts w:hint="cs"/>
          <w:rtl/>
        </w:rPr>
        <w:t>:</w:t>
      </w:r>
      <w:r w:rsidRPr="000F6007">
        <w:rPr>
          <w:rtl/>
        </w:rPr>
        <w:t xml:space="preserve"> </w:t>
      </w:r>
      <w:r w:rsidRPr="003627D1">
        <w:rPr>
          <w:rFonts w:hint="cs"/>
          <w:rtl/>
        </w:rPr>
        <w:t>"</w:t>
      </w:r>
      <w:r w:rsidRPr="003627D1">
        <w:rPr>
          <w:rtl/>
        </w:rPr>
        <w:t>אין אופי</w:t>
      </w:r>
      <w:r>
        <w:rPr>
          <w:rFonts w:hint="cs"/>
          <w:rtl/>
        </w:rPr>
        <w:t>ן</w:t>
      </w:r>
      <w:r w:rsidRPr="003627D1">
        <w:rPr>
          <w:rtl/>
        </w:rPr>
        <w:t xml:space="preserve"> ומבשלי</w:t>
      </w:r>
      <w:r>
        <w:rPr>
          <w:rFonts w:hint="cs"/>
          <w:rtl/>
        </w:rPr>
        <w:t>ן</w:t>
      </w:r>
      <w:r w:rsidRPr="003627D1">
        <w:rPr>
          <w:rtl/>
        </w:rPr>
        <w:t xml:space="preserve"> ביום טוב כדי להאכיל גוים או כלבים</w:t>
      </w:r>
      <w:r>
        <w:rPr>
          <w:rFonts w:hint="cs"/>
          <w:rtl/>
        </w:rPr>
        <w:t>,</w:t>
      </w:r>
      <w:r w:rsidRPr="003627D1">
        <w:rPr>
          <w:rtl/>
        </w:rPr>
        <w:t xml:space="preserve"> שנאמר הוא לבדו יעשה לכם</w:t>
      </w:r>
      <w:r>
        <w:rPr>
          <w:rFonts w:hint="cs"/>
          <w:rtl/>
        </w:rPr>
        <w:t>,</w:t>
      </w:r>
      <w:r w:rsidRPr="003627D1">
        <w:rPr>
          <w:rtl/>
        </w:rPr>
        <w:t xml:space="preserve"> לכם ולא לגוים לכם ולא לכלבים</w:t>
      </w:r>
      <w:r>
        <w:rPr>
          <w:rFonts w:hint="cs"/>
          <w:rtl/>
        </w:rPr>
        <w:t>.</w:t>
      </w:r>
      <w:r w:rsidRPr="003627D1">
        <w:rPr>
          <w:rFonts w:hint="cs"/>
          <w:rtl/>
        </w:rPr>
        <w:t xml:space="preserve"> </w:t>
      </w:r>
      <w:r w:rsidRPr="003627D1">
        <w:rPr>
          <w:rtl/>
        </w:rPr>
        <w:t>לפיכך מזמנין את הגוי בשבת ואין מזמנין אותו ביום טוב</w:t>
      </w:r>
      <w:r>
        <w:rPr>
          <w:rFonts w:hint="cs"/>
          <w:rtl/>
        </w:rPr>
        <w:t>,</w:t>
      </w:r>
      <w:r w:rsidRPr="003627D1">
        <w:rPr>
          <w:rtl/>
        </w:rPr>
        <w:t xml:space="preserve"> גזירה שמא ירבה בשבילו</w:t>
      </w:r>
      <w:r w:rsidRPr="003627D1">
        <w:rPr>
          <w:rFonts w:hint="cs"/>
          <w:rtl/>
        </w:rPr>
        <w:t>"</w:t>
      </w:r>
      <w:r>
        <w:rPr>
          <w:rFonts w:hint="cs"/>
          <w:rtl/>
        </w:rPr>
        <w:t>.</w:t>
      </w:r>
    </w:p>
    <w:p w:rsidR="00CF1CDA" w:rsidRDefault="00CF1CDA" w:rsidP="005868C6">
      <w:pPr>
        <w:pStyle w:val="a2"/>
        <w:rPr>
          <w:rtl/>
        </w:rPr>
      </w:pPr>
      <w:r>
        <w:rPr>
          <w:rFonts w:hint="cs"/>
          <w:rtl/>
        </w:rPr>
        <w:t xml:space="preserve">וכך גם ההלכה </w:t>
      </w:r>
      <w:r w:rsidRPr="000F6007">
        <w:rPr>
          <w:rtl/>
        </w:rPr>
        <w:t xml:space="preserve">בשו"ע </w:t>
      </w:r>
      <w:r w:rsidRPr="002C5338">
        <w:rPr>
          <w:rFonts w:hint="cs"/>
          <w:sz w:val="20"/>
          <w:szCs w:val="20"/>
          <w:rtl/>
        </w:rPr>
        <w:t>(</w:t>
      </w:r>
      <w:r w:rsidRPr="002C5338">
        <w:rPr>
          <w:sz w:val="20"/>
          <w:szCs w:val="20"/>
          <w:rtl/>
        </w:rPr>
        <w:t>או"ח סי' תקיב ס</w:t>
      </w:r>
      <w:r w:rsidRPr="002C5338">
        <w:rPr>
          <w:rFonts w:hint="cs"/>
          <w:sz w:val="20"/>
          <w:szCs w:val="20"/>
          <w:rtl/>
        </w:rPr>
        <w:t>"</w:t>
      </w:r>
      <w:r w:rsidRPr="002C5338">
        <w:rPr>
          <w:sz w:val="20"/>
          <w:szCs w:val="20"/>
          <w:rtl/>
        </w:rPr>
        <w:t>א</w:t>
      </w:r>
      <w:r w:rsidRPr="002C5338">
        <w:rPr>
          <w:rFonts w:hint="cs"/>
          <w:sz w:val="20"/>
          <w:szCs w:val="20"/>
          <w:rtl/>
        </w:rPr>
        <w:t>)</w:t>
      </w:r>
      <w:r>
        <w:rPr>
          <w:rFonts w:hint="cs"/>
          <w:rtl/>
        </w:rPr>
        <w:t xml:space="preserve">: </w:t>
      </w:r>
      <w:r w:rsidRPr="009F49F0">
        <w:rPr>
          <w:rFonts w:hint="cs"/>
          <w:rtl/>
        </w:rPr>
        <w:t>"אין מבשלין לצורך גוי ביום טוב. לפיכך אסור להזמינו, שמא ירבה בשבילו"</w:t>
      </w:r>
      <w:r>
        <w:rPr>
          <w:rFonts w:hint="cs"/>
          <w:rtl/>
        </w:rPr>
        <w:t>.</w:t>
      </w:r>
    </w:p>
    <w:p w:rsidR="00CF1CDA" w:rsidRPr="00E67C77" w:rsidRDefault="00CF1CDA" w:rsidP="005868C6">
      <w:pPr>
        <w:pStyle w:val="a6"/>
        <w:rPr>
          <w:rtl/>
        </w:rPr>
      </w:pPr>
      <w:r>
        <w:rPr>
          <w:rFonts w:hint="cs"/>
          <w:rtl/>
        </w:rPr>
        <w:t>במבשל לנכרי באותה קדירה אין איסור</w:t>
      </w:r>
    </w:p>
    <w:p w:rsidR="00CF1CDA" w:rsidRDefault="00CF1CDA" w:rsidP="005868C6">
      <w:pPr>
        <w:pStyle w:val="a2"/>
        <w:rPr>
          <w:rtl/>
        </w:rPr>
      </w:pPr>
      <w:r>
        <w:rPr>
          <w:rFonts w:hint="cs"/>
          <w:rtl/>
        </w:rPr>
        <w:t xml:space="preserve">וכתב הר"ן (י, ב מדפי הרי"ף ד"ה בעי מיניה): </w:t>
      </w:r>
      <w:r w:rsidRPr="002C12D0">
        <w:rPr>
          <w:rFonts w:hint="cs"/>
          <w:rtl/>
        </w:rPr>
        <w:t xml:space="preserve">"ואין מזמנין את הגוי </w:t>
      </w:r>
      <w:r w:rsidRPr="002C12D0">
        <w:rPr>
          <w:rFonts w:hint="cs"/>
          <w:sz w:val="20"/>
          <w:szCs w:val="20"/>
          <w:rtl/>
        </w:rPr>
        <w:t>[כך הגירסא הנכונה!]</w:t>
      </w:r>
      <w:r w:rsidRPr="002C12D0">
        <w:rPr>
          <w:rFonts w:hint="cs"/>
          <w:rtl/>
        </w:rPr>
        <w:t xml:space="preserve"> ביו"ט גזירה שמא ירבה בשבילו. פי' בקדירה אחרת, דאי באותה קדירה ודאי שרי, שהקדרה יפה בשיש בה בשר מרובה"</w:t>
      </w:r>
      <w:r>
        <w:rPr>
          <w:rFonts w:hint="cs"/>
          <w:rtl/>
        </w:rPr>
        <w:t xml:space="preserve">. </w:t>
      </w:r>
    </w:p>
    <w:p w:rsidR="00CF1CDA" w:rsidRDefault="00CF1CDA" w:rsidP="005868C6">
      <w:pPr>
        <w:pStyle w:val="a2"/>
        <w:rPr>
          <w:rtl/>
        </w:rPr>
      </w:pPr>
      <w:r>
        <w:rPr>
          <w:rFonts w:hint="cs"/>
          <w:rtl/>
        </w:rPr>
        <w:t>כוונת הר"ן למה שמבואר לעיל שם (יז, א): ת"ר אין אופין (פת. רש"י) מיו"ט לחברו. באמת אמרו, ממלאה אשה כל הקדרה בשר אע"פ שאינה צריכה אלא לחתיכה אחת (דבחד טרחא סגי, וכן בנחתום [דלקמן] לגבי מלוי. רש"י), ממלא נחתום חבית של מים אע"פ שאינו צריך אלא לקיתון אחד. אבל לאפות אינו אופה אלא מה שצריך לו (כל ככר וככר צריכה אפיה ורדיה לעצמה. רש"י).</w:t>
      </w:r>
    </w:p>
    <w:p w:rsidR="00CF1CDA" w:rsidRDefault="00CF1CDA" w:rsidP="005868C6">
      <w:pPr>
        <w:pStyle w:val="a2"/>
        <w:rPr>
          <w:rtl/>
        </w:rPr>
      </w:pPr>
      <w:r>
        <w:rPr>
          <w:rFonts w:hint="cs"/>
          <w:rtl/>
        </w:rPr>
        <w:t>[דברי הר"ן צ"ב, דתלה את ההיתר במה ש"הקדרה יפה בשיש בה בשר מרובה", והרי גם חבית של מים מותר למלאות, למרות שאינו משביח את שאר המים כיון "דבחד טרחא סגי". וראה 'נימוקי יו"ט' שעל קו"א לאדה"ז כאן (סק"ב 'תוספת ביאור' הערה ב) שעמד על זה עיי"ש]</w:t>
      </w:r>
    </w:p>
    <w:p w:rsidR="00CF1CDA" w:rsidRPr="00E67C77" w:rsidRDefault="00CF1CDA" w:rsidP="005868C6">
      <w:pPr>
        <w:pStyle w:val="a6"/>
        <w:rPr>
          <w:rtl/>
        </w:rPr>
      </w:pPr>
      <w:r>
        <w:rPr>
          <w:rFonts w:hint="cs"/>
          <w:rtl/>
        </w:rPr>
        <w:t>למה לא אומרים "הואיל" במבשל בקדירה אחרת?</w:t>
      </w:r>
    </w:p>
    <w:p w:rsidR="00CF1CDA" w:rsidRDefault="00CF1CDA" w:rsidP="005868C6">
      <w:pPr>
        <w:pStyle w:val="a2"/>
        <w:rPr>
          <w:rtl/>
        </w:rPr>
      </w:pPr>
      <w:r>
        <w:rPr>
          <w:rFonts w:hint="cs"/>
          <w:rtl/>
        </w:rPr>
        <w:t xml:space="preserve">וממשיך הר"ן: </w:t>
      </w:r>
      <w:r w:rsidRPr="00EB19BB">
        <w:rPr>
          <w:rFonts w:hint="cs"/>
          <w:rtl/>
        </w:rPr>
        <w:t>"ואע"ג דאפילו בקדרה אחרת לא מיתסר מדאורייתא, דהא קי"ל כרבה</w:t>
      </w:r>
      <w:r>
        <w:rPr>
          <w:rFonts w:hint="cs"/>
          <w:rtl/>
        </w:rPr>
        <w:t xml:space="preserve"> </w:t>
      </w:r>
      <w:r w:rsidRPr="00310199">
        <w:rPr>
          <w:rFonts w:hint="cs"/>
          <w:rtl/>
        </w:rPr>
        <w:t>[בפסחים מו, ב]</w:t>
      </w:r>
      <w:r>
        <w:rPr>
          <w:rFonts w:hint="cs"/>
          <w:rtl/>
        </w:rPr>
        <w:t xml:space="preserve"> </w:t>
      </w:r>
      <w:r w:rsidRPr="00EB19BB">
        <w:rPr>
          <w:rFonts w:hint="cs"/>
          <w:rtl/>
        </w:rPr>
        <w:t>דאית ליה</w:t>
      </w:r>
      <w:r>
        <w:rPr>
          <w:rFonts w:hint="cs"/>
          <w:rtl/>
        </w:rPr>
        <w:t xml:space="preserve"> </w:t>
      </w:r>
      <w:r w:rsidRPr="00310199">
        <w:rPr>
          <w:rFonts w:hint="cs"/>
          <w:rtl/>
        </w:rPr>
        <w:t>[האופה מיו"ט לחול אינו לוקה]</w:t>
      </w:r>
      <w:r>
        <w:rPr>
          <w:rFonts w:hint="cs"/>
          <w:rtl/>
        </w:rPr>
        <w:t xml:space="preserve"> </w:t>
      </w:r>
      <w:r w:rsidRPr="00EB19BB">
        <w:rPr>
          <w:rFonts w:hint="cs"/>
          <w:rtl/>
        </w:rPr>
        <w:t xml:space="preserve">הואיל ואי מיקלעי ליה אורחים חזי ליה </w:t>
      </w:r>
      <w:r w:rsidRPr="00832A82">
        <w:rPr>
          <w:rFonts w:hint="cs"/>
          <w:rtl/>
        </w:rPr>
        <w:t xml:space="preserve">[ויש להוסיף שהרמב"ם שם (הט"ו) כותב בפירוש דדין </w:t>
      </w:r>
      <w:r w:rsidRPr="00832A82">
        <w:rPr>
          <w:rFonts w:hint="cs"/>
          <w:rtl/>
        </w:rPr>
        <w:lastRenderedPageBreak/>
        <w:t>זה הוא לא רק במבשל מיו"ט לחול, אלא גם ב"מבשל ביו"ט לגוים", וראה 'מגיד משנה' שם]</w:t>
      </w:r>
      <w:r w:rsidRPr="00EB19BB">
        <w:rPr>
          <w:rFonts w:hint="cs"/>
          <w:rtl/>
        </w:rPr>
        <w:t>, אפילו הכי כיון שהוא עשוי להרבות בשבילו חיישינן"</w:t>
      </w:r>
      <w:r>
        <w:rPr>
          <w:rFonts w:hint="cs"/>
          <w:rtl/>
        </w:rPr>
        <w:t>.</w:t>
      </w:r>
    </w:p>
    <w:p w:rsidR="00CF1CDA" w:rsidRDefault="00CF1CDA" w:rsidP="005868C6">
      <w:pPr>
        <w:pStyle w:val="a2"/>
        <w:rPr>
          <w:rtl/>
        </w:rPr>
      </w:pPr>
      <w:r>
        <w:rPr>
          <w:rFonts w:hint="cs"/>
          <w:rtl/>
        </w:rPr>
        <w:t xml:space="preserve">כוונת הר"ן על דרך שכתב הרמב"ן ב'מלחמות' </w:t>
      </w:r>
      <w:r w:rsidRPr="00663421">
        <w:rPr>
          <w:rFonts w:hint="cs"/>
          <w:sz w:val="20"/>
          <w:szCs w:val="20"/>
          <w:rtl/>
        </w:rPr>
        <w:t>(פסחים טו, א מדפי הרי"ף)</w:t>
      </w:r>
      <w:r>
        <w:rPr>
          <w:rFonts w:hint="cs"/>
          <w:rtl/>
        </w:rPr>
        <w:t>: "...</w:t>
      </w:r>
      <w:r w:rsidRPr="009704A3">
        <w:rPr>
          <w:rtl/>
        </w:rPr>
        <w:t xml:space="preserve">דריב"ל </w:t>
      </w:r>
      <w:r>
        <w:rPr>
          <w:rFonts w:hint="cs"/>
          <w:rtl/>
        </w:rPr>
        <w:t>(</w:t>
      </w:r>
      <w:r w:rsidRPr="009704A3">
        <w:rPr>
          <w:rtl/>
        </w:rPr>
        <w:t>ד</w:t>
      </w:r>
      <w:r>
        <w:rPr>
          <w:rFonts w:hint="cs"/>
          <w:rtl/>
        </w:rPr>
        <w:t>)</w:t>
      </w:r>
      <w:r w:rsidRPr="009704A3">
        <w:rPr>
          <w:rtl/>
        </w:rPr>
        <w:t>אמר אין מזמנין א</w:t>
      </w:r>
      <w:r>
        <w:rPr>
          <w:rFonts w:hint="cs"/>
          <w:rtl/>
        </w:rPr>
        <w:t>ת</w:t>
      </w:r>
      <w:r w:rsidRPr="009704A3">
        <w:rPr>
          <w:rtl/>
        </w:rPr>
        <w:t xml:space="preserve"> הנכרי ביו"ט גזירה שמא ירבה בשבילו</w:t>
      </w:r>
      <w:r>
        <w:rPr>
          <w:rFonts w:hint="cs"/>
          <w:rtl/>
        </w:rPr>
        <w:t>,</w:t>
      </w:r>
      <w:r w:rsidRPr="009704A3">
        <w:rPr>
          <w:rtl/>
        </w:rPr>
        <w:t xml:space="preserve"> לאו משום דשייכא בהא מילתא איסורא דאוריי</w:t>
      </w:r>
      <w:r>
        <w:rPr>
          <w:rFonts w:hint="cs"/>
          <w:rtl/>
        </w:rPr>
        <w:t>ת</w:t>
      </w:r>
      <w:r w:rsidRPr="009704A3">
        <w:rPr>
          <w:rtl/>
        </w:rPr>
        <w:t>א</w:t>
      </w:r>
      <w:r>
        <w:rPr>
          <w:rFonts w:hint="cs"/>
          <w:rtl/>
        </w:rPr>
        <w:t>,</w:t>
      </w:r>
      <w:r w:rsidRPr="009704A3">
        <w:rPr>
          <w:rtl/>
        </w:rPr>
        <w:t xml:space="preserve"> אלא גזירה משום איסורא דרבנן</w:t>
      </w:r>
      <w:r>
        <w:rPr>
          <w:rFonts w:hint="cs"/>
          <w:rtl/>
        </w:rPr>
        <w:t>,</w:t>
      </w:r>
      <w:r w:rsidRPr="009704A3">
        <w:rPr>
          <w:rtl/>
        </w:rPr>
        <w:t xml:space="preserve"> דכל מילתא דשכיחא אפילו </w:t>
      </w:r>
      <w:r>
        <w:rPr>
          <w:rtl/>
        </w:rPr>
        <w:t>בדרבנן גזרינן</w:t>
      </w:r>
      <w:r>
        <w:rPr>
          <w:rFonts w:hint="cs"/>
          <w:rtl/>
        </w:rPr>
        <w:t>...".</w:t>
      </w:r>
    </w:p>
    <w:p w:rsidR="00CF1CDA" w:rsidRDefault="00CF1CDA" w:rsidP="005868C6">
      <w:pPr>
        <w:pStyle w:val="a2"/>
        <w:rPr>
          <w:rtl/>
        </w:rPr>
      </w:pPr>
      <w:r>
        <w:rPr>
          <w:rFonts w:hint="cs"/>
          <w:rtl/>
        </w:rPr>
        <w:t>ויש להקשות דלכאורה יש אפשרות לבשל גם בקדירה נוספת על ידי שיחליט להאכיל את הנכרי מהאוכל שבקדירה הראשונה, וכתוצאה מזה שוב לא ישאר מספיק אוכל לבני המשפחה ולשאר האורחים היהודים שהוזמנו, ובשבילם יבשל בקדירה השניה. והרי מותר לבשל בשביל ישראל. ואולי חששו חז"ל שמא יאכיל את הגוי מהקדירה השניה וחדא גזירה היא. וצ"ע.</w:t>
      </w:r>
    </w:p>
    <w:p w:rsidR="00CF1CDA" w:rsidRDefault="00CF1CDA" w:rsidP="005868C6">
      <w:pPr>
        <w:pStyle w:val="a2"/>
        <w:rPr>
          <w:rtl/>
        </w:rPr>
      </w:pPr>
      <w:r>
        <w:rPr>
          <w:rFonts w:hint="cs"/>
          <w:rtl/>
        </w:rPr>
        <w:t xml:space="preserve">עוד תירוץ כתב הר"ן: </w:t>
      </w:r>
      <w:r w:rsidRPr="00EB19BB">
        <w:rPr>
          <w:rFonts w:hint="cs"/>
          <w:rtl/>
        </w:rPr>
        <w:t>"ואחרים פירשו דלשמא ירבה בשבילו דברים האסורים חיישינן, דאיכא איסורא דאורייתא"</w:t>
      </w:r>
      <w:r>
        <w:rPr>
          <w:rFonts w:hint="cs"/>
          <w:rtl/>
        </w:rPr>
        <w:t>.</w:t>
      </w:r>
    </w:p>
    <w:p w:rsidR="00CF1CDA" w:rsidRDefault="00CF1CDA" w:rsidP="005868C6">
      <w:pPr>
        <w:pStyle w:val="a2"/>
        <w:rPr>
          <w:rtl/>
        </w:rPr>
      </w:pPr>
      <w:r>
        <w:rPr>
          <w:rFonts w:hint="cs"/>
          <w:rtl/>
        </w:rPr>
        <w:t>דברי ה'אחרים' נמצאים בחידושי הרשב"א: "</w:t>
      </w:r>
      <w:r w:rsidRPr="008A52B7">
        <w:rPr>
          <w:rtl/>
        </w:rPr>
        <w:t>גזירה שמא ירבה בשבילו. פי' בקדרה בפני עצמה</w:t>
      </w:r>
      <w:r>
        <w:rPr>
          <w:rFonts w:hint="cs"/>
          <w:rtl/>
        </w:rPr>
        <w:t>,</w:t>
      </w:r>
      <w:r w:rsidRPr="008A52B7">
        <w:rPr>
          <w:rtl/>
        </w:rPr>
        <w:t xml:space="preserve"> הא באותה קדרה היה מותר, אלא משום שמא ירבה בקדרה בפני עצמה אסור</w:t>
      </w:r>
      <w:r>
        <w:rPr>
          <w:rFonts w:hint="cs"/>
          <w:rtl/>
        </w:rPr>
        <w:t>.</w:t>
      </w:r>
      <w:r w:rsidRPr="008A52B7">
        <w:rPr>
          <w:rtl/>
        </w:rPr>
        <w:t xml:space="preserve"> ואע</w:t>
      </w:r>
      <w:r>
        <w:rPr>
          <w:rFonts w:hint="cs"/>
          <w:rtl/>
        </w:rPr>
        <w:t>"</w:t>
      </w:r>
      <w:r w:rsidRPr="008A52B7">
        <w:rPr>
          <w:rtl/>
        </w:rPr>
        <w:t>ג דקי"ל כרבה דאית ליה הואיל</w:t>
      </w:r>
      <w:r>
        <w:rPr>
          <w:rFonts w:hint="cs"/>
          <w:rtl/>
        </w:rPr>
        <w:t>,</w:t>
      </w:r>
      <w:r w:rsidRPr="008A52B7">
        <w:rPr>
          <w:rtl/>
        </w:rPr>
        <w:t xml:space="preserve"> ואפילו אם ירבה בשבילו בקדרה בפני עצמה ליכא איסורא דאורייתא הואיל ואי מקלעי ליה אורחים חזי ליה</w:t>
      </w:r>
      <w:r>
        <w:rPr>
          <w:rFonts w:hint="cs"/>
          <w:rtl/>
        </w:rPr>
        <w:t>,</w:t>
      </w:r>
      <w:r w:rsidRPr="008A52B7">
        <w:rPr>
          <w:rtl/>
        </w:rPr>
        <w:t xml:space="preserve"> וא"נ לדידיה נמי חזי ליה כיון דלא אכל ומדרבנן בלחוד הוא דאסור, אפילו הכי אסור גזירה שמא ירבה בשבילו דברים הא</w:t>
      </w:r>
      <w:r>
        <w:rPr>
          <w:rFonts w:hint="cs"/>
          <w:rtl/>
        </w:rPr>
        <w:t>(</w:t>
      </w:r>
      <w:r w:rsidRPr="008A52B7">
        <w:rPr>
          <w:rtl/>
        </w:rPr>
        <w:t>י</w:t>
      </w:r>
      <w:r>
        <w:rPr>
          <w:rFonts w:hint="cs"/>
          <w:rtl/>
        </w:rPr>
        <w:t>)</w:t>
      </w:r>
      <w:r w:rsidRPr="008A52B7">
        <w:rPr>
          <w:rtl/>
        </w:rPr>
        <w:t>סורי' דליכא הואיל, וכ</w:t>
      </w:r>
      <w:r>
        <w:rPr>
          <w:rFonts w:hint="cs"/>
          <w:rtl/>
        </w:rPr>
        <w:t>[ו]</w:t>
      </w:r>
      <w:r w:rsidRPr="008A52B7">
        <w:rPr>
          <w:rtl/>
        </w:rPr>
        <w:t>לה חדא גזירה היא</w:t>
      </w:r>
      <w:r>
        <w:rPr>
          <w:rFonts w:hint="cs"/>
          <w:rtl/>
        </w:rPr>
        <w:t>"</w:t>
      </w:r>
      <w:r w:rsidRPr="008A52B7">
        <w:rPr>
          <w:rtl/>
        </w:rPr>
        <w:t>.</w:t>
      </w:r>
    </w:p>
    <w:p w:rsidR="00CF1CDA" w:rsidRPr="00080C4D" w:rsidRDefault="00CF1CDA" w:rsidP="005868C6">
      <w:pPr>
        <w:pStyle w:val="a6"/>
        <w:rPr>
          <w:rtl/>
        </w:rPr>
      </w:pPr>
      <w:r w:rsidRPr="00080C4D">
        <w:rPr>
          <w:rFonts w:hint="cs"/>
          <w:rtl/>
        </w:rPr>
        <w:t>בעבדים א</w:t>
      </w:r>
      <w:r>
        <w:rPr>
          <w:rFonts w:hint="cs"/>
          <w:rtl/>
        </w:rPr>
        <w:t>ין</w:t>
      </w:r>
      <w:r w:rsidRPr="00080C4D">
        <w:rPr>
          <w:rFonts w:hint="cs"/>
          <w:rtl/>
        </w:rPr>
        <w:t xml:space="preserve"> גזירה דשמא יבשל בשבילם בקדירה אחרת, והביאור בזה</w:t>
      </w:r>
    </w:p>
    <w:p w:rsidR="00CF1CDA" w:rsidRDefault="00CF1CDA" w:rsidP="005868C6">
      <w:pPr>
        <w:pStyle w:val="a2"/>
        <w:rPr>
          <w:rtl/>
        </w:rPr>
      </w:pPr>
      <w:r>
        <w:rPr>
          <w:rFonts w:hint="cs"/>
          <w:rtl/>
        </w:rPr>
        <w:t xml:space="preserve">והוסיף הר"ן להקשות: </w:t>
      </w:r>
      <w:r w:rsidRPr="00D12727">
        <w:rPr>
          <w:rFonts w:hint="cs"/>
          <w:rtl/>
        </w:rPr>
        <w:t>"וא"ת הני עבדי דילן היכי מבשלינן להו ביומא טבא ולא חיישינן שמא ירבה בשבילן. י"ל דכיון דגזירה דשמא ירבה ליתא אלא או מחמת דברים אסורים או מחמת קדרה אחרת, בעבד דילן לא שייך הני כלל דבמזומנין בלבד, שאדם עשוי להתכבד בהן, הוא דאיכא למיחש להכי..."</w:t>
      </w:r>
      <w:r>
        <w:rPr>
          <w:rFonts w:hint="cs"/>
          <w:rtl/>
        </w:rPr>
        <w:t>.</w:t>
      </w:r>
    </w:p>
    <w:p w:rsidR="00CF1CDA" w:rsidRDefault="00CF1CDA" w:rsidP="005868C6">
      <w:pPr>
        <w:pStyle w:val="a2"/>
        <w:rPr>
          <w:rtl/>
        </w:rPr>
      </w:pPr>
      <w:r>
        <w:rPr>
          <w:rFonts w:hint="cs"/>
          <w:rtl/>
        </w:rPr>
        <w:t xml:space="preserve">ויל"ע בביאור ההיתר דלא שייך למיגזר בעבדים שמא יבשל להם בקדירה אחרת, כי לפי </w:t>
      </w:r>
      <w:r w:rsidRPr="00EF674C">
        <w:rPr>
          <w:rFonts w:hint="cs"/>
          <w:rtl/>
        </w:rPr>
        <w:t xml:space="preserve">ההבנה הפשוטה </w:t>
      </w:r>
      <w:r>
        <w:rPr>
          <w:rFonts w:hint="cs"/>
          <w:rtl/>
        </w:rPr>
        <w:t xml:space="preserve">הטעם שגוזרים </w:t>
      </w:r>
      <w:r w:rsidRPr="00EF674C">
        <w:rPr>
          <w:rFonts w:hint="cs"/>
          <w:rtl/>
        </w:rPr>
        <w:t>"שמא ירבה בשבילו</w:t>
      </w:r>
      <w:r>
        <w:rPr>
          <w:rFonts w:hint="cs"/>
          <w:rtl/>
        </w:rPr>
        <w:t xml:space="preserve"> </w:t>
      </w:r>
      <w:r w:rsidRPr="00EF674C">
        <w:rPr>
          <w:rFonts w:hint="cs"/>
          <w:rtl/>
        </w:rPr>
        <w:t>בקדירה אחרת"</w:t>
      </w:r>
      <w:r>
        <w:rPr>
          <w:rFonts w:hint="cs"/>
          <w:rtl/>
        </w:rPr>
        <w:t xml:space="preserve"> היינו כיון שאולי לא יהיה מקום בקדירה לבשר הנוסף בשביל הגוי, אבל באם כך הרי ודאי יש לחשוש כן גם בעבדיו שמבשל בעבורם (וראה 'מור וקציעה' מה שתירץ).</w:t>
      </w:r>
    </w:p>
    <w:p w:rsidR="00CF1CDA" w:rsidRDefault="00CF1CDA" w:rsidP="005868C6">
      <w:pPr>
        <w:pStyle w:val="a2"/>
        <w:rPr>
          <w:rtl/>
        </w:rPr>
      </w:pPr>
      <w:r>
        <w:rPr>
          <w:rFonts w:hint="cs"/>
          <w:rtl/>
        </w:rPr>
        <w:lastRenderedPageBreak/>
        <w:t xml:space="preserve">ועל כן נראה הביאור בזה, ד"בקדירה אחרת" הכוונה שאולי יחליט המארח לבשל מאכל מיוחד לכבוד האורח, וכפי הנהוג דבשביל אורח מכינים כמה סוגי מאכלים משובחים, וכפי שמובא ברש"י </w:t>
      </w:r>
      <w:r w:rsidRPr="008579EB">
        <w:rPr>
          <w:rFonts w:hint="cs"/>
          <w:sz w:val="20"/>
          <w:szCs w:val="20"/>
          <w:rtl/>
        </w:rPr>
        <w:t>(במדבר כט, לו)</w:t>
      </w:r>
      <w:r>
        <w:rPr>
          <w:rFonts w:hint="cs"/>
          <w:rtl/>
        </w:rPr>
        <w:t xml:space="preserve"> הסדר בזה: "</w:t>
      </w:r>
      <w:r w:rsidRPr="00DC1642">
        <w:rPr>
          <w:rtl/>
        </w:rPr>
        <w:t>למדה תורה דרך ארץ, שמי שיש לו אכסנאי יום ראשון יאכילו פטומות, למחר מאכילו דגים, למחר מאכילו בשר בהמה</w:t>
      </w:r>
      <w:r>
        <w:rPr>
          <w:rFonts w:hint="cs"/>
          <w:rtl/>
        </w:rPr>
        <w:t>...". ודבר זה לא שייך במי שמבשל לעבדיו, שדי לו באם מבשל בשבילו כמות נוספת מהמאכל שמבשל לעצמו.</w:t>
      </w:r>
    </w:p>
    <w:p w:rsidR="00CF1CDA" w:rsidRDefault="00CF1CDA" w:rsidP="005868C6">
      <w:pPr>
        <w:pStyle w:val="a2"/>
        <w:rPr>
          <w:rtl/>
        </w:rPr>
      </w:pPr>
      <w:r>
        <w:rPr>
          <w:rFonts w:hint="cs"/>
          <w:rtl/>
        </w:rPr>
        <w:t xml:space="preserve">ולכאורה הנ"ל מרומז בדברי אדה"ז בשו"ע שם </w:t>
      </w:r>
      <w:r w:rsidRPr="00670459">
        <w:rPr>
          <w:rFonts w:hint="cs"/>
          <w:sz w:val="20"/>
          <w:szCs w:val="20"/>
          <w:rtl/>
        </w:rPr>
        <w:t>(סי' תקיב ס"ג)</w:t>
      </w:r>
      <w:r>
        <w:rPr>
          <w:rFonts w:hint="cs"/>
          <w:rtl/>
        </w:rPr>
        <w:t>: "</w:t>
      </w:r>
      <w:r w:rsidRPr="005B6A0D">
        <w:rPr>
          <w:rtl/>
        </w:rPr>
        <w:t>אבל מותר להוסיף בשר בשביל עבדו ושפחתו או בשביל כלבו בקדרה שמבשל בה לצורך יום טוב</w:t>
      </w:r>
      <w:r>
        <w:rPr>
          <w:rFonts w:hint="cs"/>
          <w:rtl/>
        </w:rPr>
        <w:t>,</w:t>
      </w:r>
      <w:r w:rsidRPr="005B6A0D">
        <w:rPr>
          <w:rtl/>
        </w:rPr>
        <w:t xml:space="preserve"> דכיון שאינו נותן להם לאכול בשביל כבודם אלא מחמת שמזונותם עליו</w:t>
      </w:r>
      <w:r>
        <w:rPr>
          <w:rFonts w:hint="cs"/>
          <w:rtl/>
        </w:rPr>
        <w:t>,</w:t>
      </w:r>
      <w:r w:rsidRPr="005B6A0D">
        <w:rPr>
          <w:rtl/>
        </w:rPr>
        <w:t xml:space="preserve"> אין לחוש שמא יבשל עוד קדרה אחרת בשבילם</w:t>
      </w:r>
      <w:r>
        <w:rPr>
          <w:rFonts w:hint="cs"/>
          <w:rtl/>
        </w:rPr>
        <w:t>,</w:t>
      </w:r>
      <w:r w:rsidRPr="005B6A0D">
        <w:rPr>
          <w:rtl/>
        </w:rPr>
        <w:t xml:space="preserve"> </w:t>
      </w:r>
      <w:r w:rsidRPr="00BD7B02">
        <w:rPr>
          <w:rtl/>
        </w:rPr>
        <w:t>כיון שאינו רוצה ליתן להם בשר יותר ממה שמוסיף בשבילם</w:t>
      </w:r>
      <w:r>
        <w:rPr>
          <w:rFonts w:hint="cs"/>
          <w:rtl/>
        </w:rPr>
        <w:t>", וכוונתו שאינו נותן לעבדיו סוג בשר אחר בנוסף לכמות שמוסיף בשבילם בקדירה שמבשל לעצמו.</w:t>
      </w:r>
    </w:p>
    <w:p w:rsidR="00CF1CDA" w:rsidRPr="009B0376" w:rsidRDefault="00CF1CDA" w:rsidP="005868C6">
      <w:pPr>
        <w:pStyle w:val="a6"/>
        <w:rPr>
          <w:rtl/>
        </w:rPr>
      </w:pPr>
      <w:r w:rsidRPr="009B0376">
        <w:rPr>
          <w:rFonts w:hint="cs"/>
          <w:rtl/>
        </w:rPr>
        <w:t>דין גוי הבא מאליו</w:t>
      </w:r>
    </w:p>
    <w:p w:rsidR="00CF1CDA" w:rsidRDefault="00CF1CDA" w:rsidP="005868C6">
      <w:pPr>
        <w:pStyle w:val="a2"/>
        <w:rPr>
          <w:rtl/>
        </w:rPr>
      </w:pPr>
      <w:r>
        <w:rPr>
          <w:rFonts w:hint="cs"/>
          <w:rtl/>
        </w:rPr>
        <w:t xml:space="preserve">הגמרא שם ממשיכה: </w:t>
      </w:r>
      <w:r w:rsidRPr="00A83021">
        <w:rPr>
          <w:rtl/>
        </w:rPr>
        <w:t xml:space="preserve">מרימר ומר זוטרא כי הוה מקלע להו </w:t>
      </w:r>
      <w:r w:rsidRPr="00A83021">
        <w:rPr>
          <w:rFonts w:hint="cs"/>
          <w:rtl/>
        </w:rPr>
        <w:t xml:space="preserve">גוי </w:t>
      </w:r>
      <w:r w:rsidRPr="00A83021">
        <w:rPr>
          <w:rtl/>
        </w:rPr>
        <w:t>ביום טוב אמרו ליה: אי ניחא לך במאי דטריחא לן – מוטב, ואי לא – טרחא יתירא אדעתא דידך לא טרחינן.</w:t>
      </w:r>
    </w:p>
    <w:p w:rsidR="00CF1CDA" w:rsidRDefault="00CF1CDA" w:rsidP="005868C6">
      <w:pPr>
        <w:pStyle w:val="a2"/>
        <w:rPr>
          <w:rtl/>
        </w:rPr>
      </w:pPr>
      <w:r>
        <w:rPr>
          <w:rFonts w:hint="cs"/>
          <w:rtl/>
        </w:rPr>
        <w:t xml:space="preserve">וכן פסק הרמב"ם </w:t>
      </w:r>
      <w:r>
        <w:rPr>
          <w:rFonts w:hint="cs"/>
          <w:sz w:val="20"/>
          <w:szCs w:val="20"/>
          <w:rtl/>
        </w:rPr>
        <w:t>(</w:t>
      </w:r>
      <w:r w:rsidRPr="00883170">
        <w:rPr>
          <w:rFonts w:hint="cs"/>
          <w:sz w:val="20"/>
          <w:szCs w:val="20"/>
          <w:rtl/>
        </w:rPr>
        <w:t>שם הי"ג</w:t>
      </w:r>
      <w:r>
        <w:rPr>
          <w:rFonts w:hint="cs"/>
          <w:sz w:val="20"/>
          <w:szCs w:val="20"/>
          <w:rtl/>
        </w:rPr>
        <w:t>)</w:t>
      </w:r>
      <w:r>
        <w:rPr>
          <w:rFonts w:hint="cs"/>
          <w:rtl/>
        </w:rPr>
        <w:t xml:space="preserve">: "אבל אם בא הגוי מאליו אוכל עמהן מה שהן אוכלין שכבר הכינוהו". וע"ז כתב הטור </w:t>
      </w:r>
      <w:r w:rsidRPr="00477E75">
        <w:rPr>
          <w:rFonts w:hint="cs"/>
          <w:sz w:val="20"/>
          <w:szCs w:val="20"/>
          <w:rtl/>
        </w:rPr>
        <w:t>(תחילת סי' תקיב)</w:t>
      </w:r>
      <w:r>
        <w:rPr>
          <w:rFonts w:hint="cs"/>
          <w:rtl/>
        </w:rPr>
        <w:t>: "ואינו נראה דאע"פ שכבר הכינוהו אכתי איכא למיחש שמא ירבה בשבילו אם הוא חשוב וראוי לכך, אלא צריך שיאמר לו אם יספיק לך במה שהכננו לעצמינו בוא ואכול".</w:t>
      </w:r>
    </w:p>
    <w:p w:rsidR="00CF1CDA" w:rsidRDefault="00CF1CDA" w:rsidP="005868C6">
      <w:pPr>
        <w:pStyle w:val="a2"/>
        <w:rPr>
          <w:rtl/>
        </w:rPr>
      </w:pPr>
      <w:r>
        <w:rPr>
          <w:rFonts w:hint="cs"/>
          <w:rtl/>
        </w:rPr>
        <w:t>וכתב ה'</w:t>
      </w:r>
      <w:r w:rsidRPr="00883170">
        <w:rPr>
          <w:rtl/>
        </w:rPr>
        <w:t>בית יוסף</w:t>
      </w:r>
      <w:r>
        <w:rPr>
          <w:rFonts w:hint="cs"/>
          <w:rtl/>
        </w:rPr>
        <w:t>'</w:t>
      </w:r>
      <w:r w:rsidRPr="00883170">
        <w:rPr>
          <w:rtl/>
        </w:rPr>
        <w:t xml:space="preserve"> </w:t>
      </w:r>
      <w:r>
        <w:rPr>
          <w:rFonts w:hint="cs"/>
          <w:rtl/>
        </w:rPr>
        <w:t xml:space="preserve">שם: </w:t>
      </w:r>
      <w:r w:rsidRPr="00883170">
        <w:rPr>
          <w:rtl/>
        </w:rPr>
        <w:t>כתב הרמב"ם</w:t>
      </w:r>
      <w:r>
        <w:rPr>
          <w:rFonts w:hint="cs"/>
          <w:rtl/>
        </w:rPr>
        <w:t xml:space="preserve">... </w:t>
      </w:r>
      <w:r w:rsidRPr="00883170">
        <w:rPr>
          <w:rtl/>
        </w:rPr>
        <w:t>וסובר ז"ל שאין אמירה זו מעלה ולא מוריד בהיתר הדבר</w:t>
      </w:r>
      <w:r>
        <w:rPr>
          <w:rFonts w:hint="cs"/>
          <w:rtl/>
        </w:rPr>
        <w:t>.</w:t>
      </w:r>
      <w:r w:rsidRPr="00883170">
        <w:rPr>
          <w:rtl/>
        </w:rPr>
        <w:t xml:space="preserve"> וכתב הרב המגיד שדקדק כן ממה שאמרו אין מזמנין את הגוי ולא אמרו אין מאכילין את הגוי</w:t>
      </w:r>
      <w:r>
        <w:rPr>
          <w:rFonts w:hint="cs"/>
          <w:rtl/>
        </w:rPr>
        <w:t>,</w:t>
      </w:r>
      <w:r w:rsidRPr="00883170">
        <w:rPr>
          <w:rtl/>
        </w:rPr>
        <w:t xml:space="preserve"> משמע שלא אסרו אלא במזמנין אותו אבל בבא מאליו אין לחוש</w:t>
      </w:r>
      <w:r>
        <w:rPr>
          <w:rFonts w:hint="cs"/>
          <w:rtl/>
        </w:rPr>
        <w:t>.</w:t>
      </w:r>
      <w:r w:rsidRPr="00883170">
        <w:rPr>
          <w:rtl/>
        </w:rPr>
        <w:t xml:space="preserve"> אבל הרשב"א </w:t>
      </w:r>
      <w:r w:rsidRPr="005B3720">
        <w:rPr>
          <w:sz w:val="20"/>
          <w:szCs w:val="20"/>
          <w:rtl/>
        </w:rPr>
        <w:t>(עב</w:t>
      </w:r>
      <w:r w:rsidRPr="005B3720">
        <w:rPr>
          <w:rFonts w:hint="cs"/>
          <w:sz w:val="20"/>
          <w:szCs w:val="20"/>
          <w:rtl/>
        </w:rPr>
        <w:t xml:space="preserve">ודת </w:t>
      </w:r>
      <w:r w:rsidRPr="005B3720">
        <w:rPr>
          <w:sz w:val="20"/>
          <w:szCs w:val="20"/>
          <w:rtl/>
        </w:rPr>
        <w:t>הק</w:t>
      </w:r>
      <w:r w:rsidRPr="005B3720">
        <w:rPr>
          <w:rFonts w:hint="cs"/>
          <w:sz w:val="20"/>
          <w:szCs w:val="20"/>
          <w:rtl/>
        </w:rPr>
        <w:t>ודש</w:t>
      </w:r>
      <w:r w:rsidRPr="005B3720">
        <w:rPr>
          <w:sz w:val="20"/>
          <w:szCs w:val="20"/>
          <w:rtl/>
        </w:rPr>
        <w:t xml:space="preserve"> בית מועד </w:t>
      </w:r>
      <w:r w:rsidRPr="005B3720">
        <w:rPr>
          <w:rFonts w:hint="cs"/>
          <w:sz w:val="20"/>
          <w:szCs w:val="20"/>
          <w:rtl/>
        </w:rPr>
        <w:t>ה</w:t>
      </w:r>
      <w:r w:rsidRPr="005B3720">
        <w:rPr>
          <w:sz w:val="20"/>
          <w:szCs w:val="20"/>
          <w:rtl/>
        </w:rPr>
        <w:t>ש</w:t>
      </w:r>
      <w:r w:rsidRPr="005B3720">
        <w:rPr>
          <w:rFonts w:hint="cs"/>
          <w:sz w:val="20"/>
          <w:szCs w:val="20"/>
          <w:rtl/>
        </w:rPr>
        <w:t>ער השלישי</w:t>
      </w:r>
      <w:r w:rsidRPr="005B3720">
        <w:rPr>
          <w:sz w:val="20"/>
          <w:szCs w:val="20"/>
          <w:rtl/>
        </w:rPr>
        <w:t xml:space="preserve"> </w:t>
      </w:r>
      <w:r w:rsidRPr="005B3720">
        <w:rPr>
          <w:rFonts w:hint="cs"/>
          <w:sz w:val="20"/>
          <w:szCs w:val="20"/>
          <w:rtl/>
        </w:rPr>
        <w:t xml:space="preserve">[כצ"ל] </w:t>
      </w:r>
      <w:r w:rsidRPr="005B3720">
        <w:rPr>
          <w:sz w:val="20"/>
          <w:szCs w:val="20"/>
          <w:rtl/>
        </w:rPr>
        <w:t>סי' ב)</w:t>
      </w:r>
      <w:r w:rsidRPr="00883170">
        <w:rPr>
          <w:rtl/>
        </w:rPr>
        <w:t xml:space="preserve"> כתב שהאמירה מעכבת עכ"ל. ורבינו סובר כדעת הרשב"א</w:t>
      </w:r>
      <w:r>
        <w:rPr>
          <w:rFonts w:hint="cs"/>
          <w:rtl/>
        </w:rPr>
        <w:t>...".</w:t>
      </w:r>
    </w:p>
    <w:p w:rsidR="00CF1CDA" w:rsidRDefault="00CF1CDA" w:rsidP="005868C6">
      <w:pPr>
        <w:pStyle w:val="a2"/>
        <w:rPr>
          <w:rtl/>
        </w:rPr>
      </w:pPr>
      <w:r>
        <w:rPr>
          <w:rFonts w:hint="cs"/>
          <w:rtl/>
        </w:rPr>
        <w:t>בשו"ע (ס"א) נפסקה ההלכה כהרמב"ם: "...אבל עבדו ושפחתו, וכן שליח שנשתלח, וכן גוי שבא מאליו מותר להאכילם עמו, ולא חיישינן שמא ירבה בשבילם".</w:t>
      </w:r>
    </w:p>
    <w:p w:rsidR="00CF1CDA" w:rsidRPr="001260F1" w:rsidRDefault="00CF1CDA" w:rsidP="005868C6">
      <w:pPr>
        <w:pStyle w:val="a6"/>
        <w:rPr>
          <w:rtl/>
        </w:rPr>
      </w:pPr>
      <w:r w:rsidRPr="001260F1">
        <w:rPr>
          <w:rFonts w:hint="cs"/>
          <w:rtl/>
        </w:rPr>
        <w:lastRenderedPageBreak/>
        <w:t>גם בנכרי הבא מאליו אסור להוסיף בשר בשבילו</w:t>
      </w:r>
    </w:p>
    <w:p w:rsidR="00CF1CDA" w:rsidRDefault="00CF1CDA" w:rsidP="005868C6">
      <w:pPr>
        <w:pStyle w:val="a2"/>
        <w:rPr>
          <w:rtl/>
        </w:rPr>
      </w:pPr>
      <w:r>
        <w:rPr>
          <w:rFonts w:hint="cs"/>
          <w:rtl/>
        </w:rPr>
        <w:t xml:space="preserve">וכתב הרמ"א </w:t>
      </w:r>
      <w:r w:rsidRPr="007A72AB">
        <w:rPr>
          <w:rFonts w:hint="cs"/>
          <w:sz w:val="20"/>
          <w:szCs w:val="20"/>
          <w:rtl/>
        </w:rPr>
        <w:t>(שם)</w:t>
      </w:r>
      <w:r>
        <w:rPr>
          <w:rFonts w:hint="cs"/>
          <w:rtl/>
        </w:rPr>
        <w:t xml:space="preserve">: "ומותר להרבות בשביל עבדו ושפחתו באותה קדירה שמבשל בה לעצמו, אבל לשאר גוים בכל ענין אסור". </w:t>
      </w:r>
    </w:p>
    <w:p w:rsidR="00CF1CDA" w:rsidRDefault="00CF1CDA" w:rsidP="005868C6">
      <w:pPr>
        <w:pStyle w:val="a2"/>
        <w:rPr>
          <w:rtl/>
        </w:rPr>
      </w:pPr>
      <w:r>
        <w:rPr>
          <w:rFonts w:hint="cs"/>
          <w:rtl/>
        </w:rPr>
        <w:t xml:space="preserve">את החילוק בדברי הרמ"א, בין עבדו ושפחתו לנכרי שבא מאליו, מבאר בשו"ע אדה"ז </w:t>
      </w:r>
      <w:r w:rsidRPr="007A72AB">
        <w:rPr>
          <w:rFonts w:hint="cs"/>
          <w:sz w:val="20"/>
          <w:szCs w:val="20"/>
          <w:rtl/>
        </w:rPr>
        <w:t>(ס"ג וד')</w:t>
      </w:r>
      <w:r>
        <w:rPr>
          <w:rFonts w:hint="cs"/>
          <w:rtl/>
        </w:rPr>
        <w:t xml:space="preserve">: </w:t>
      </w:r>
    </w:p>
    <w:p w:rsidR="00CF1CDA" w:rsidRPr="00C5476F" w:rsidRDefault="00CF1CDA" w:rsidP="005868C6">
      <w:pPr>
        <w:pStyle w:val="a2"/>
        <w:rPr>
          <w:rtl/>
        </w:rPr>
      </w:pPr>
      <w:r>
        <w:rPr>
          <w:rFonts w:hint="cs"/>
          <w:rtl/>
        </w:rPr>
        <w:t>"...</w:t>
      </w:r>
      <w:r w:rsidRPr="00C5476F">
        <w:rPr>
          <w:rtl/>
        </w:rPr>
        <w:t>לצורך הנכרי אסור להוסיף כלום</w:t>
      </w:r>
      <w:r>
        <w:rPr>
          <w:rFonts w:hint="cs"/>
          <w:rtl/>
        </w:rPr>
        <w:t>,</w:t>
      </w:r>
      <w:r w:rsidRPr="00C5476F">
        <w:rPr>
          <w:rtl/>
        </w:rPr>
        <w:t xml:space="preserve"> אע</w:t>
      </w:r>
      <w:r>
        <w:rPr>
          <w:rFonts w:hint="cs"/>
          <w:rtl/>
        </w:rPr>
        <w:t>"</w:t>
      </w:r>
      <w:r w:rsidRPr="00C5476F">
        <w:rPr>
          <w:rtl/>
        </w:rPr>
        <w:t>פ שאינו מזמינו שמותר להאכילו עמו וכמו שנתבאר</w:t>
      </w:r>
      <w:r>
        <w:rPr>
          <w:rFonts w:hint="cs"/>
          <w:rtl/>
        </w:rPr>
        <w:t>,</w:t>
      </w:r>
      <w:r w:rsidRPr="00C5476F">
        <w:rPr>
          <w:rtl/>
        </w:rPr>
        <w:t xml:space="preserve"> מכל מקום כיון שהוא רוצה לכבדו ומוסיף בשר בשבילו יש לחוש שמא יבשל בשבילו עוד קדרה אחרת</w:t>
      </w:r>
      <w:r>
        <w:rPr>
          <w:rFonts w:hint="cs"/>
          <w:rtl/>
        </w:rPr>
        <w:t>,</w:t>
      </w:r>
      <w:r w:rsidRPr="00C5476F">
        <w:rPr>
          <w:rtl/>
        </w:rPr>
        <w:t xml:space="preserve"> ונמצא עושה מלאכה ביום טוב בשביל הנכרי בלבד.</w:t>
      </w:r>
    </w:p>
    <w:p w:rsidR="00CF1CDA" w:rsidRDefault="00CF1CDA" w:rsidP="005868C6">
      <w:pPr>
        <w:pStyle w:val="a2"/>
        <w:rPr>
          <w:rtl/>
        </w:rPr>
      </w:pPr>
      <w:r w:rsidRPr="00C5476F">
        <w:rPr>
          <w:rtl/>
        </w:rPr>
        <w:t>אבל מותר להוסיף בשר בשביל עבדו ושפחתו או בשביל כלבו בקדרה שמבשל בה לצורך יום טוב</w:t>
      </w:r>
      <w:r>
        <w:rPr>
          <w:rFonts w:hint="cs"/>
          <w:rtl/>
        </w:rPr>
        <w:t>,</w:t>
      </w:r>
      <w:r w:rsidRPr="00C5476F">
        <w:rPr>
          <w:rtl/>
        </w:rPr>
        <w:t xml:space="preserve"> דכיון שאינו נותן להם לאכול בשביל כבודם</w:t>
      </w:r>
      <w:r>
        <w:rPr>
          <w:rFonts w:hint="cs"/>
          <w:rtl/>
        </w:rPr>
        <w:t>,</w:t>
      </w:r>
      <w:r w:rsidRPr="00C5476F">
        <w:rPr>
          <w:rtl/>
        </w:rPr>
        <w:t xml:space="preserve"> אלא מחמת שמזונותם עליו</w:t>
      </w:r>
      <w:r>
        <w:rPr>
          <w:rFonts w:hint="cs"/>
          <w:rtl/>
        </w:rPr>
        <w:t>,</w:t>
      </w:r>
      <w:r w:rsidRPr="00C5476F">
        <w:rPr>
          <w:rtl/>
        </w:rPr>
        <w:t xml:space="preserve"> אין לחוש שמא יבשל עוד קדרה אחרת בשבילם</w:t>
      </w:r>
      <w:r>
        <w:rPr>
          <w:rFonts w:hint="cs"/>
          <w:rtl/>
        </w:rPr>
        <w:t>,</w:t>
      </w:r>
      <w:r w:rsidRPr="00C5476F">
        <w:rPr>
          <w:rtl/>
        </w:rPr>
        <w:t xml:space="preserve"> כיון שאינו רוצה ליתן</w:t>
      </w:r>
      <w:r>
        <w:rPr>
          <w:rtl/>
        </w:rPr>
        <w:t xml:space="preserve"> להם בשר יותר ממה שמוסיף בשבילם</w:t>
      </w:r>
      <w:r>
        <w:rPr>
          <w:rFonts w:hint="cs"/>
          <w:rtl/>
        </w:rPr>
        <w:t>".</w:t>
      </w:r>
    </w:p>
    <w:p w:rsidR="00CF1CDA" w:rsidRPr="00652CD2" w:rsidRDefault="00CF1CDA" w:rsidP="005868C6">
      <w:pPr>
        <w:pStyle w:val="a6"/>
        <w:rPr>
          <w:rtl/>
        </w:rPr>
      </w:pPr>
      <w:r w:rsidRPr="00652CD2">
        <w:rPr>
          <w:rFonts w:hint="cs"/>
          <w:rtl/>
        </w:rPr>
        <w:t>האם האיסור רק כשמפציר בגוי שיאכל אצלו?</w:t>
      </w:r>
    </w:p>
    <w:p w:rsidR="00CF1CDA" w:rsidRDefault="00CF1CDA" w:rsidP="005868C6">
      <w:pPr>
        <w:pStyle w:val="a2"/>
        <w:rPr>
          <w:rtl/>
        </w:rPr>
      </w:pPr>
      <w:r>
        <w:rPr>
          <w:rFonts w:hint="cs"/>
          <w:rtl/>
        </w:rPr>
        <w:t xml:space="preserve">הרב אליעזר רוט בספר 'הליכות חיים' על הל' יו"ט (פ"ט סכ"ז) כותב: "יש אומרים </w:t>
      </w:r>
      <w:r w:rsidRPr="00BD0CBE">
        <w:rPr>
          <w:rtl/>
        </w:rPr>
        <w:t>שאם אינו מזמין ומפציר בגוי שיאכל אצלו</w:t>
      </w:r>
      <w:r>
        <w:rPr>
          <w:rFonts w:hint="cs"/>
          <w:rtl/>
        </w:rPr>
        <w:t>,</w:t>
      </w:r>
      <w:r w:rsidRPr="00BD0CBE">
        <w:rPr>
          <w:rtl/>
        </w:rPr>
        <w:t xml:space="preserve"> אלא רק אמ</w:t>
      </w:r>
      <w:r>
        <w:rPr>
          <w:rFonts w:hint="cs"/>
          <w:rtl/>
        </w:rPr>
        <w:t>ר</w:t>
      </w:r>
      <w:r w:rsidRPr="00BD0CBE">
        <w:rPr>
          <w:rtl/>
        </w:rPr>
        <w:t xml:space="preserve"> פעם אחת לגוי שיאכל אצלו</w:t>
      </w:r>
      <w:r>
        <w:rPr>
          <w:rFonts w:hint="cs"/>
          <w:rtl/>
        </w:rPr>
        <w:t>,</w:t>
      </w:r>
      <w:r w:rsidRPr="00BD0CBE">
        <w:rPr>
          <w:rtl/>
        </w:rPr>
        <w:t xml:space="preserve"> משום דרך ארץ</w:t>
      </w:r>
      <w:r>
        <w:rPr>
          <w:rFonts w:hint="cs"/>
          <w:rtl/>
        </w:rPr>
        <w:t>,</w:t>
      </w:r>
      <w:r>
        <w:rPr>
          <w:rtl/>
        </w:rPr>
        <w:t xml:space="preserve"> מותר</w:t>
      </w:r>
      <w:r>
        <w:rPr>
          <w:rFonts w:hint="cs"/>
          <w:rtl/>
        </w:rPr>
        <w:t>", ומציין מקורו (הערה סט): "בס' כף החיים (סי' תקיב סק"ה) וכן משמע בדברי הגר"ז (בסי' תקיב ס"ב)".</w:t>
      </w:r>
    </w:p>
    <w:p w:rsidR="00CF1CDA" w:rsidRDefault="00CF1CDA" w:rsidP="005868C6">
      <w:pPr>
        <w:pStyle w:val="a2"/>
        <w:rPr>
          <w:rtl/>
        </w:rPr>
      </w:pPr>
      <w:r>
        <w:rPr>
          <w:rFonts w:hint="cs"/>
          <w:rtl/>
        </w:rPr>
        <w:t xml:space="preserve">והנה ה'כף החיים' שם מעתיק את דברי הט"ז (סק"ד) שכתב: "ונראה לענ"ד להכריע להלכה, דאם בא [הגוי] מאליו והישראל נותן לו לאכול בלא הזמנה והפצרה שיאכל אצלו, אין איסור שמא ירבה. אבל אם מפציר בו שיאכל אצלו, אע"פ שבא מאליו מ"מ כיון שחביב לו שיאכל אצלו, חיישינן שמא יבשל לו קדירה אחרת עוד, ומה לי שמזמינו דרך שליחות לביתו או שמזמינו אחר שבא אליו". </w:t>
      </w:r>
    </w:p>
    <w:p w:rsidR="00CF1CDA" w:rsidRDefault="00CF1CDA" w:rsidP="005868C6">
      <w:pPr>
        <w:pStyle w:val="a2"/>
        <w:rPr>
          <w:rtl/>
        </w:rPr>
      </w:pPr>
      <w:r>
        <w:rPr>
          <w:rFonts w:hint="cs"/>
          <w:rtl/>
        </w:rPr>
        <w:t xml:space="preserve">ומציין עוד ה'כף החיים' שם: "וכן פסק הר"ז אות ב" </w:t>
      </w:r>
      <w:r>
        <w:rPr>
          <w:rtl/>
        </w:rPr>
        <w:t>–</w:t>
      </w:r>
      <w:r>
        <w:rPr>
          <w:rFonts w:hint="cs"/>
          <w:rtl/>
        </w:rPr>
        <w:t xml:space="preserve"> וזה לשון אדה"ז שם: "</w:t>
      </w:r>
      <w:r w:rsidRPr="003F1351">
        <w:rPr>
          <w:rtl/>
        </w:rPr>
        <w:t>נכרי שבא מאליו לבית הישראל שלא הזמינו כלל</w:t>
      </w:r>
      <w:r>
        <w:rPr>
          <w:rFonts w:hint="cs"/>
          <w:rtl/>
        </w:rPr>
        <w:t xml:space="preserve">... </w:t>
      </w:r>
      <w:r w:rsidRPr="003F1351">
        <w:rPr>
          <w:rtl/>
        </w:rPr>
        <w:t>מותר להאכילו עמו</w:t>
      </w:r>
      <w:r>
        <w:rPr>
          <w:rFonts w:hint="cs"/>
          <w:rtl/>
        </w:rPr>
        <w:t xml:space="preserve">... </w:t>
      </w:r>
      <w:r w:rsidRPr="003F1351">
        <w:rPr>
          <w:rtl/>
        </w:rPr>
        <w:t>בד</w:t>
      </w:r>
      <w:r>
        <w:rPr>
          <w:rFonts w:hint="cs"/>
          <w:rtl/>
        </w:rPr>
        <w:t>"</w:t>
      </w:r>
      <w:r w:rsidRPr="003F1351">
        <w:rPr>
          <w:rtl/>
        </w:rPr>
        <w:t>א כשהישראל נותן לו לאכול בלי שום הזמנה והפצרה</w:t>
      </w:r>
      <w:r>
        <w:rPr>
          <w:rFonts w:hint="cs"/>
          <w:rtl/>
        </w:rPr>
        <w:t>,</w:t>
      </w:r>
      <w:r w:rsidRPr="003F1351">
        <w:rPr>
          <w:rtl/>
        </w:rPr>
        <w:t xml:space="preserve"> אבל אסור להפציר בו שיאכל אצלו</w:t>
      </w:r>
      <w:r>
        <w:rPr>
          <w:rFonts w:hint="cs"/>
          <w:rtl/>
        </w:rPr>
        <w:t>,</w:t>
      </w:r>
      <w:r w:rsidRPr="003F1351">
        <w:rPr>
          <w:rtl/>
        </w:rPr>
        <w:t xml:space="preserve"> אפילו כבר בישל ותיקן כל צרכי סעודתו</w:t>
      </w:r>
      <w:r>
        <w:rPr>
          <w:rFonts w:hint="cs"/>
          <w:rtl/>
        </w:rPr>
        <w:t>,</w:t>
      </w:r>
      <w:r w:rsidRPr="003F1351">
        <w:rPr>
          <w:rtl/>
        </w:rPr>
        <w:t xml:space="preserve"> דכיון שהוא מפציר בו ורוצה לכבדו יש לחו</w:t>
      </w:r>
      <w:r>
        <w:rPr>
          <w:rtl/>
        </w:rPr>
        <w:t>ש שמא יבשל עוד קדרה אחרת בשבילו</w:t>
      </w:r>
      <w:r>
        <w:rPr>
          <w:rFonts w:hint="cs"/>
          <w:rtl/>
        </w:rPr>
        <w:t xml:space="preserve">". </w:t>
      </w:r>
    </w:p>
    <w:p w:rsidR="00CF1CDA" w:rsidRDefault="00CF1CDA" w:rsidP="005868C6">
      <w:pPr>
        <w:pStyle w:val="a2"/>
        <w:rPr>
          <w:rtl/>
        </w:rPr>
      </w:pPr>
      <w:r>
        <w:rPr>
          <w:rFonts w:hint="cs"/>
          <w:rtl/>
        </w:rPr>
        <w:lastRenderedPageBreak/>
        <w:t>ועל יסוד הנ"ל כתב ה'כף החיים': "</w:t>
      </w:r>
      <w:r w:rsidRPr="003F1351">
        <w:rPr>
          <w:rtl/>
        </w:rPr>
        <w:t>ומשמע דא</w:t>
      </w:r>
      <w:r>
        <w:rPr>
          <w:rFonts w:hint="cs"/>
          <w:rtl/>
        </w:rPr>
        <w:t>ם</w:t>
      </w:r>
      <w:r w:rsidRPr="003F1351">
        <w:rPr>
          <w:rtl/>
        </w:rPr>
        <w:t xml:space="preserve"> אינו מזמינו ומפציר בו</w:t>
      </w:r>
      <w:r>
        <w:rPr>
          <w:rFonts w:hint="cs"/>
          <w:rtl/>
        </w:rPr>
        <w:t>,</w:t>
      </w:r>
      <w:r w:rsidRPr="003F1351">
        <w:rPr>
          <w:rtl/>
        </w:rPr>
        <w:t xml:space="preserve"> אלא רק ב</w:t>
      </w:r>
      <w:r>
        <w:rPr>
          <w:rFonts w:hint="cs"/>
          <w:rtl/>
        </w:rPr>
        <w:t>פ</w:t>
      </w:r>
      <w:r w:rsidRPr="003F1351">
        <w:rPr>
          <w:rtl/>
        </w:rPr>
        <w:t>עם א' אומר לו אכ</w:t>
      </w:r>
      <w:r>
        <w:rPr>
          <w:rFonts w:hint="cs"/>
          <w:rtl/>
        </w:rPr>
        <w:t>ו</w:t>
      </w:r>
      <w:r w:rsidRPr="003F1351">
        <w:rPr>
          <w:rtl/>
        </w:rPr>
        <w:t>ל משום דרך אר</w:t>
      </w:r>
      <w:r>
        <w:rPr>
          <w:rFonts w:hint="cs"/>
          <w:rtl/>
        </w:rPr>
        <w:t>ץ,</w:t>
      </w:r>
      <w:r w:rsidRPr="003F1351">
        <w:rPr>
          <w:rtl/>
        </w:rPr>
        <w:t xml:space="preserve"> דשרי</w:t>
      </w:r>
      <w:r>
        <w:rPr>
          <w:rFonts w:hint="cs"/>
          <w:rtl/>
        </w:rPr>
        <w:t>.</w:t>
      </w:r>
      <w:r>
        <w:rPr>
          <w:rtl/>
        </w:rPr>
        <w:t xml:space="preserve"> וכ"ש א</w:t>
      </w:r>
      <w:r>
        <w:rPr>
          <w:rFonts w:hint="cs"/>
          <w:rtl/>
        </w:rPr>
        <w:t xml:space="preserve">ם </w:t>
      </w:r>
      <w:r w:rsidRPr="003F1351">
        <w:rPr>
          <w:rtl/>
        </w:rPr>
        <w:t xml:space="preserve">יודע בודאי דהעכו"ם אינו אוכל </w:t>
      </w:r>
      <w:r>
        <w:rPr>
          <w:rFonts w:hint="cs"/>
          <w:rtl/>
        </w:rPr>
        <w:t>מזה</w:t>
      </w:r>
      <w:r w:rsidRPr="003F1351">
        <w:rPr>
          <w:rtl/>
        </w:rPr>
        <w:t xml:space="preserve"> התבשיל</w:t>
      </w:r>
      <w:r>
        <w:rPr>
          <w:rFonts w:hint="cs"/>
          <w:rtl/>
        </w:rPr>
        <w:t>,</w:t>
      </w:r>
      <w:r w:rsidRPr="003F1351">
        <w:rPr>
          <w:rtl/>
        </w:rPr>
        <w:t xml:space="preserve"> ואינו אומר לו אכול אלא מפני ד"א</w:t>
      </w:r>
      <w:r>
        <w:rPr>
          <w:rFonts w:hint="cs"/>
          <w:rtl/>
        </w:rPr>
        <w:t>,</w:t>
      </w:r>
      <w:r w:rsidRPr="003F1351">
        <w:rPr>
          <w:rtl/>
        </w:rPr>
        <w:t xml:space="preserve"> דשרי</w:t>
      </w:r>
      <w:r>
        <w:rPr>
          <w:rFonts w:hint="cs"/>
          <w:rtl/>
        </w:rPr>
        <w:t>".</w:t>
      </w:r>
    </w:p>
    <w:p w:rsidR="00CF1CDA" w:rsidRDefault="00CF1CDA" w:rsidP="005868C6">
      <w:pPr>
        <w:pStyle w:val="a2"/>
        <w:rPr>
          <w:rtl/>
        </w:rPr>
      </w:pPr>
      <w:r>
        <w:rPr>
          <w:rFonts w:hint="cs"/>
          <w:rtl/>
        </w:rPr>
        <w:t>אמנם באם נדייק בדבר נגלה שלשון הפצרה מופיע רק בס"ב, כשמדובר בנכרי שבא מאליו, אבל בס"א סתם וכתב: "לפיכך אסור לזמן נכרי שיבא אצלו לאכול בביתו, גזירה שמא ירבה...". ועל כן נראה דאכן יש חילוק בפרט זה בין נכרי שהיהודי מזמין לביתו, לבין נכרי שרק אחרי שבא לבד הזמינו היהודי לאכול אצלו. וההסבר פשוט, דכשמזמינו דרך שליחות לביתו הרי עצם הדבר שחשב עליו והזמינו כבר מראה שהנכרי חשוב בעיניו, ועל כן יש לחשוש שירבה בשבילו כדי לכבדו, אבל כשמזמינו רק אחר שבא אליו, אין זה מראה שום חשיבות רק באם "מפציר בו ורוצה לכבדו".</w:t>
      </w:r>
    </w:p>
    <w:p w:rsidR="00CF1CDA" w:rsidRDefault="00CF1CDA" w:rsidP="005868C6">
      <w:pPr>
        <w:pStyle w:val="a2"/>
        <w:rPr>
          <w:rtl/>
        </w:rPr>
      </w:pPr>
      <w:r>
        <w:rPr>
          <w:rFonts w:hint="cs"/>
          <w:rtl/>
        </w:rPr>
        <w:t>בדעת אדה"ז נראה ברור חילוק הנ"ל משינוי הלשונות שבין הסעיפים א-ב. ומסתבר שכן הוא גם דעת ה'כף החיים' למעיין בדבריו שם. ומעתה יש לתקן ב'הליכות חיים' שם, שדעת הי"א אינו היתר כללי לכל מי שמזמין נכרי בלי הפצרה, אלא רק בנכרי שבא מאליו שמזמינו בלי להפציר בו.</w:t>
      </w:r>
    </w:p>
    <w:p w:rsidR="00CF1CDA" w:rsidRPr="007D591D" w:rsidRDefault="00CF1CDA" w:rsidP="005868C6">
      <w:pPr>
        <w:pStyle w:val="a6"/>
        <w:rPr>
          <w:rtl/>
        </w:rPr>
      </w:pPr>
      <w:r>
        <w:rPr>
          <w:rFonts w:hint="cs"/>
          <w:rtl/>
        </w:rPr>
        <w:t>סיכום</w:t>
      </w:r>
    </w:p>
    <w:p w:rsidR="00CF1CDA" w:rsidRDefault="00CF1CDA" w:rsidP="005868C6">
      <w:pPr>
        <w:pStyle w:val="a2"/>
        <w:rPr>
          <w:rtl/>
        </w:rPr>
      </w:pPr>
      <w:r>
        <w:rPr>
          <w:rFonts w:hint="cs"/>
          <w:rtl/>
        </w:rPr>
        <w:t>יסוד איסור הזמנת הנכרי ביו"ט הרי זה כיון שרוצה לכבדו, ועל כן חששו חכמים שמא יבשל בשבילו. דבר זה ישנו בכמה אופנים:</w:t>
      </w:r>
    </w:p>
    <w:p w:rsidR="00CF1CDA" w:rsidRDefault="00CF1CDA" w:rsidP="005868C6">
      <w:pPr>
        <w:pStyle w:val="a2"/>
        <w:rPr>
          <w:rtl/>
        </w:rPr>
      </w:pPr>
      <w:r>
        <w:rPr>
          <w:rFonts w:hint="cs"/>
          <w:rtl/>
        </w:rPr>
        <w:t xml:space="preserve">א) גם כשאינו מתכונן לבשל בשביל הנכרי כלום </w:t>
      </w:r>
      <w:r w:rsidRPr="007C47C3">
        <w:rPr>
          <w:rFonts w:hint="cs"/>
          <w:sz w:val="20"/>
          <w:szCs w:val="20"/>
          <w:rtl/>
        </w:rPr>
        <w:t>(אדה"ז ס"א וקו"א סק"א)</w:t>
      </w:r>
      <w:r>
        <w:rPr>
          <w:rFonts w:hint="cs"/>
          <w:rtl/>
        </w:rPr>
        <w:t>, הרי עצם הדבר שטרח להזמין אותו, הרי זה מראה שרוצה לכבדו, ועל כן יש לחשוש שמא יבשל בשבילו. [מקור: הגמרא]</w:t>
      </w:r>
    </w:p>
    <w:p w:rsidR="00CF1CDA" w:rsidRDefault="00CF1CDA" w:rsidP="005868C6">
      <w:pPr>
        <w:pStyle w:val="a2"/>
        <w:rPr>
          <w:rtl/>
        </w:rPr>
      </w:pPr>
      <w:r>
        <w:rPr>
          <w:rFonts w:hint="cs"/>
          <w:rtl/>
        </w:rPr>
        <w:t>ב) באם הנכרי בא מאליו, והיהודי אינו מתכונן לבשל בשבילו כלום, אבל מזמין ומפציר בו שיאכל אצלו, הרי על ידי ההפצרה הוא מראה שרוצה לכבדו, ושוב יש לחשוש שמא יבשל בשבילו. [מקור: הט"ז ואדה"ז]</w:t>
      </w:r>
    </w:p>
    <w:p w:rsidR="00CF1CDA" w:rsidRDefault="00CF1CDA" w:rsidP="005868C6">
      <w:pPr>
        <w:pStyle w:val="a2"/>
        <w:rPr>
          <w:rtl/>
        </w:rPr>
      </w:pPr>
      <w:r>
        <w:rPr>
          <w:rFonts w:hint="cs"/>
          <w:rtl/>
        </w:rPr>
        <w:t>ג) באם הנכרי בא מאליו, והיהודי "</w:t>
      </w:r>
      <w:r w:rsidRPr="00C5476F">
        <w:rPr>
          <w:rtl/>
        </w:rPr>
        <w:t>מוסיף בשר בשבילו</w:t>
      </w:r>
      <w:r>
        <w:rPr>
          <w:rFonts w:hint="cs"/>
          <w:rtl/>
        </w:rPr>
        <w:t>", הרי זה מראה שרוצה לכבדו, ושוב יש לחשוש שמא יבשל בשבילו. [מקור: הרמ"א ואדה"ז]</w:t>
      </w:r>
    </w:p>
    <w:p w:rsidR="00CF1CDA" w:rsidRDefault="00CF1CDA" w:rsidP="005868C6">
      <w:pPr>
        <w:pStyle w:val="a2"/>
        <w:rPr>
          <w:rtl/>
        </w:rPr>
      </w:pPr>
      <w:r>
        <w:rPr>
          <w:rFonts w:hint="cs"/>
          <w:rtl/>
        </w:rPr>
        <w:t>שני אופנים ישנם שבהם מותר לנכרי להשתתף בסעודת יו"ט של ישראל:</w:t>
      </w:r>
    </w:p>
    <w:p w:rsidR="00CF1CDA" w:rsidRDefault="00CF1CDA" w:rsidP="005868C6">
      <w:pPr>
        <w:pStyle w:val="a2"/>
        <w:rPr>
          <w:rtl/>
        </w:rPr>
      </w:pPr>
      <w:r>
        <w:rPr>
          <w:rFonts w:hint="cs"/>
          <w:rtl/>
        </w:rPr>
        <w:lastRenderedPageBreak/>
        <w:t>1) בנכרי שבא מאליו, כיון שלא טרח להזמינו מראש, וגם עתה כשהזמינו לא הפציר בו שיאכל אתו, וגם אינו מבשל בשביל נכרי כלום, הרי כל זה מראה שאינו רוצה לכבד את הנכרי, ועל כן אין לחשוש שמא יבשל בשבילו.</w:t>
      </w:r>
    </w:p>
    <w:p w:rsidR="00CF1CDA" w:rsidRDefault="00CF1CDA" w:rsidP="005868C6">
      <w:pPr>
        <w:pStyle w:val="a2"/>
        <w:rPr>
          <w:rtl/>
        </w:rPr>
      </w:pPr>
      <w:r>
        <w:rPr>
          <w:rFonts w:hint="cs"/>
          <w:rtl/>
        </w:rPr>
        <w:t>2) עבדו ושפחתו מותר להזמינם ואף להוסיף בשר בשבילם, שהרי אין זה מראה שרוצה לכבדם, כיון שמזונותם על הישראל, ועל כן אין לחשוש שמא יבשל בשבילו.</w:t>
      </w:r>
    </w:p>
    <w:p w:rsidR="00CF1CDA" w:rsidRDefault="00CF1CDA" w:rsidP="005868C6">
      <w:pPr>
        <w:pStyle w:val="a6"/>
        <w:rPr>
          <w:rtl/>
        </w:rPr>
      </w:pPr>
      <w:r>
        <w:rPr>
          <w:rFonts w:hint="cs"/>
          <w:rtl/>
        </w:rPr>
        <w:t>* * *</w:t>
      </w:r>
    </w:p>
    <w:p w:rsidR="00CF1CDA" w:rsidRPr="007D591D" w:rsidRDefault="00CF1CDA" w:rsidP="005868C6">
      <w:pPr>
        <w:pStyle w:val="a6"/>
        <w:rPr>
          <w:rtl/>
        </w:rPr>
      </w:pPr>
      <w:r w:rsidRPr="007D591D">
        <w:rPr>
          <w:rFonts w:hint="cs"/>
          <w:rtl/>
        </w:rPr>
        <w:t xml:space="preserve">האם מותר להזמין </w:t>
      </w:r>
      <w:r>
        <w:rPr>
          <w:rFonts w:hint="cs"/>
          <w:rtl/>
        </w:rPr>
        <w:t xml:space="preserve">ביו"ט </w:t>
      </w:r>
      <w:r w:rsidRPr="007D591D">
        <w:rPr>
          <w:rFonts w:hint="cs"/>
          <w:rtl/>
        </w:rPr>
        <w:t>יהודי מומר?</w:t>
      </w:r>
    </w:p>
    <w:p w:rsidR="00CF1CDA" w:rsidRDefault="00CF1CDA" w:rsidP="005868C6">
      <w:pPr>
        <w:pStyle w:val="a2"/>
        <w:rPr>
          <w:rtl/>
        </w:rPr>
      </w:pPr>
      <w:r>
        <w:rPr>
          <w:rFonts w:hint="cs"/>
          <w:rtl/>
        </w:rPr>
        <w:t>על דברי המחבר: "אין מבשלין לצורך גוי", כתב ה'מגן אברהם' (סק"א): "והוא הדין לצורך קראים (רבינו בצלאל [אשכנזי] סימן ג). ורש"ך ח"ג סימן ט"ו כתב דיש מתירין (כנסת הגדולה)".</w:t>
      </w:r>
    </w:p>
    <w:p w:rsidR="00CF1CDA" w:rsidRDefault="00CF1CDA" w:rsidP="005868C6">
      <w:pPr>
        <w:pStyle w:val="a2"/>
        <w:rPr>
          <w:rtl/>
        </w:rPr>
      </w:pPr>
      <w:r>
        <w:rPr>
          <w:rFonts w:hint="cs"/>
          <w:rtl/>
        </w:rPr>
        <w:t>ה'פרי מגדים' (א"א סק"א [עם הפיענוח של 'פרי אבי']) הסביר את דעת המתירין: "ד[הקראים] טועים הם ומעשה אבותיהם בידיהם [והם עדיין בגדר אחיך, ומותר אפילו מדרבנן], ולשמא יאכל דברים טמאים לא שייך [לגזור, דהם נזהרים מלאכול דברים טמאים]".</w:t>
      </w:r>
    </w:p>
    <w:p w:rsidR="00CF1CDA" w:rsidRDefault="00CF1CDA" w:rsidP="005868C6">
      <w:pPr>
        <w:pStyle w:val="a2"/>
        <w:rPr>
          <w:rtl/>
        </w:rPr>
      </w:pPr>
      <w:r>
        <w:rPr>
          <w:rFonts w:hint="cs"/>
          <w:rtl/>
        </w:rPr>
        <w:t>וב'משנה ברורה' (סק"ב), לאחרי שהביא דעות הנ"ל שב'מגן אברהם' הוסיף שם: "ומומר לעבודת כוכבים או לחלל שבת בפרהסיא דינו כעכו"ם". ומקורו (כמצוין ב'שער הציון' סק"א) ב'מור וקציעה', שכתב: "</w:t>
      </w:r>
      <w:r w:rsidRPr="008D35D0">
        <w:rPr>
          <w:rtl/>
        </w:rPr>
        <w:t>צריך להזהר עוד שלא לבשל בי"ט בשביל האפיקורסים החדשים הכת הארורה של ש"ץ שר"י</w:t>
      </w:r>
      <w:r>
        <w:rPr>
          <w:rFonts w:hint="cs"/>
          <w:rtl/>
        </w:rPr>
        <w:t xml:space="preserve">... </w:t>
      </w:r>
      <w:r w:rsidRPr="008D35D0">
        <w:rPr>
          <w:rtl/>
        </w:rPr>
        <w:t>וגרועים הם מ</w:t>
      </w:r>
      <w:r>
        <w:rPr>
          <w:rFonts w:hint="cs"/>
          <w:rtl/>
        </w:rPr>
        <w:t>כ</w:t>
      </w:r>
      <w:r w:rsidRPr="008D35D0">
        <w:rPr>
          <w:rtl/>
        </w:rPr>
        <w:t>ל ע</w:t>
      </w:r>
      <w:r>
        <w:rPr>
          <w:rFonts w:hint="cs"/>
          <w:rtl/>
        </w:rPr>
        <w:t xml:space="preserve">ובדי </w:t>
      </w:r>
      <w:r w:rsidRPr="008D35D0">
        <w:rPr>
          <w:rtl/>
        </w:rPr>
        <w:t>ע"א שבעולם</w:t>
      </w:r>
      <w:r>
        <w:rPr>
          <w:rFonts w:hint="cs"/>
          <w:rtl/>
        </w:rPr>
        <w:t>".</w:t>
      </w:r>
    </w:p>
    <w:p w:rsidR="00CF1CDA" w:rsidRDefault="00CF1CDA" w:rsidP="005868C6">
      <w:pPr>
        <w:pStyle w:val="a2"/>
        <w:rPr>
          <w:rtl/>
        </w:rPr>
      </w:pPr>
    </w:p>
    <w:p w:rsidR="00CF1CDA" w:rsidRPr="007D591D" w:rsidRDefault="00CF1CDA" w:rsidP="005868C6">
      <w:pPr>
        <w:pStyle w:val="a6"/>
        <w:rPr>
          <w:rtl/>
        </w:rPr>
      </w:pPr>
      <w:r>
        <w:rPr>
          <w:rFonts w:hint="cs"/>
          <w:rtl/>
        </w:rPr>
        <w:t>מומר שאינו אוכל דברים טמאים מותר להזמינו</w:t>
      </w:r>
    </w:p>
    <w:p w:rsidR="00CF1CDA" w:rsidRDefault="00CF1CDA" w:rsidP="005868C6">
      <w:pPr>
        <w:pStyle w:val="a2"/>
        <w:rPr>
          <w:rtl/>
        </w:rPr>
      </w:pPr>
      <w:r>
        <w:rPr>
          <w:rFonts w:hint="cs"/>
          <w:rtl/>
        </w:rPr>
        <w:t>וכתב ה'פרי מגדים' (מש"ז סק"ב) ד"מומר להכעיס [לדבר אחד, כגון ללבישת] שעטנז" שנזהר בדברים טמאים, י"ל דשרי להזמינו, ד"אי נמי [יבשל בשבילו דברים טהורים] בקדירה אחרת [אינו עובר על איסור דאורייתא, משום דאיכא הטעם של] הואיל [ואי מקלעי אורחים] עיין עולת שבת [אות א'] בשם הר"ן... ואם הוא מומר לנבילות לבד, י"ל [ד]אסור [מחשש] שמא ירבה [עבור המומר] דברים טמאים בקדרה לבדה, ולקי [לדעת הר"ן שסובר דיש איסור דאורייתא]...".</w:t>
      </w:r>
    </w:p>
    <w:p w:rsidR="00CF1CDA" w:rsidRDefault="00CF1CDA" w:rsidP="005868C6">
      <w:pPr>
        <w:pStyle w:val="a2"/>
        <w:rPr>
          <w:rtl/>
        </w:rPr>
      </w:pPr>
      <w:r>
        <w:rPr>
          <w:rFonts w:hint="cs"/>
          <w:rtl/>
        </w:rPr>
        <w:lastRenderedPageBreak/>
        <w:t>ומה שציין ל'עולת שבת' בשם הר"ן, נראה שכוונתו לומר שכיון ששם העתיק רק תירוצו הב' של הר"ן בשם אחרים, ד"</w:t>
      </w:r>
      <w:r w:rsidRPr="00FD37BF">
        <w:rPr>
          <w:rFonts w:hint="cs"/>
          <w:rtl/>
        </w:rPr>
        <w:t>לשמא ירבה בשבילו דברים האסורים חיישינן</w:t>
      </w:r>
      <w:r>
        <w:rPr>
          <w:rFonts w:hint="cs"/>
          <w:rtl/>
        </w:rPr>
        <w:t xml:space="preserve">, </w:t>
      </w:r>
      <w:r w:rsidRPr="00FD37BF">
        <w:rPr>
          <w:rFonts w:hint="cs"/>
          <w:rtl/>
        </w:rPr>
        <w:t>דאיכא איסורא דאורייתא"</w:t>
      </w:r>
      <w:r>
        <w:rPr>
          <w:rFonts w:hint="cs"/>
          <w:rtl/>
        </w:rPr>
        <w:t>, משמע דבאם אין חשש שיבשל בשביל האורח דברים האסורים, אינו אסור להזמינו. ועל כן במומר שנזהר בדברים טמאים מותר להזמינו. אמנם במומר לנבילות אסור להזמינו מחשש שמא יבשל עבורו דברים טמאים.</w:t>
      </w:r>
    </w:p>
    <w:p w:rsidR="00CF1CDA" w:rsidRDefault="00CF1CDA" w:rsidP="005868C6">
      <w:pPr>
        <w:pStyle w:val="a2"/>
        <w:rPr>
          <w:rtl/>
        </w:rPr>
      </w:pPr>
      <w:r>
        <w:rPr>
          <w:rFonts w:hint="cs"/>
          <w:rtl/>
        </w:rPr>
        <w:t>והנה בשו"ת 'אלישיב הכהן' (ח"ג סי' ז סוף אות ד) העיר: "</w:t>
      </w:r>
      <w:r w:rsidRPr="00933AF0">
        <w:rPr>
          <w:rtl/>
        </w:rPr>
        <w:t>יש להפליא על הפמ"ג דפשיט</w:t>
      </w:r>
      <w:r>
        <w:rPr>
          <w:rFonts w:hint="cs"/>
          <w:rtl/>
        </w:rPr>
        <w:t xml:space="preserve">א </w:t>
      </w:r>
      <w:r w:rsidRPr="00933AF0">
        <w:rPr>
          <w:rtl/>
        </w:rPr>
        <w:t>ל</w:t>
      </w:r>
      <w:r>
        <w:rPr>
          <w:rFonts w:hint="cs"/>
          <w:rtl/>
        </w:rPr>
        <w:t>יה</w:t>
      </w:r>
      <w:r w:rsidRPr="00933AF0">
        <w:rPr>
          <w:rtl/>
        </w:rPr>
        <w:t xml:space="preserve"> שטעם איסור זימון גוים הוא כמ"ש הרשב"א</w:t>
      </w:r>
      <w:r>
        <w:rPr>
          <w:rFonts w:hint="cs"/>
          <w:rtl/>
        </w:rPr>
        <w:t>,</w:t>
      </w:r>
      <w:r w:rsidRPr="00933AF0">
        <w:rPr>
          <w:rtl/>
        </w:rPr>
        <w:t xml:space="preserve"> הלא בראשונים יש טעמים אחרים כדלעיל באות א'</w:t>
      </w:r>
      <w:r>
        <w:rPr>
          <w:rFonts w:hint="cs"/>
          <w:rtl/>
        </w:rPr>
        <w:t>,</w:t>
      </w:r>
      <w:r w:rsidRPr="00933AF0">
        <w:rPr>
          <w:rtl/>
        </w:rPr>
        <w:t xml:space="preserve"> ואין לסמוך על טעמו של הרשב"א בלבד אלא רק לצרפו</w:t>
      </w:r>
      <w:r>
        <w:rPr>
          <w:rFonts w:hint="cs"/>
          <w:rtl/>
        </w:rPr>
        <w:t>". ולא תפס שה'פרי מגדים' בעצמו עמד על זה, ועל כן ציין לדברי ה'עולת שבת'.</w:t>
      </w:r>
    </w:p>
    <w:p w:rsidR="00CF1CDA" w:rsidRDefault="00CF1CDA" w:rsidP="005868C6">
      <w:pPr>
        <w:pStyle w:val="a2"/>
        <w:rPr>
          <w:rtl/>
        </w:rPr>
      </w:pPr>
    </w:p>
    <w:p w:rsidR="00CF1CDA" w:rsidRPr="00FF63C4" w:rsidRDefault="00CF1CDA" w:rsidP="005868C6">
      <w:pPr>
        <w:pStyle w:val="a6"/>
        <w:rPr>
          <w:rtl/>
        </w:rPr>
      </w:pPr>
      <w:r>
        <w:rPr>
          <w:rFonts w:hint="cs"/>
          <w:rtl/>
        </w:rPr>
        <w:t>האם גם דעת אדה"ז שהעיקר כתירוץ השני שבר"ן?</w:t>
      </w:r>
    </w:p>
    <w:p w:rsidR="00CF1CDA" w:rsidRDefault="00CF1CDA" w:rsidP="005868C6">
      <w:pPr>
        <w:pStyle w:val="a2"/>
        <w:rPr>
          <w:rtl/>
        </w:rPr>
      </w:pPr>
      <w:r>
        <w:rPr>
          <w:rFonts w:hint="cs"/>
          <w:rtl/>
        </w:rPr>
        <w:t>לפני שנמשיך בדין המומר עלינו להתעכב, כבדרך אגב, על פרט אחד.</w:t>
      </w:r>
    </w:p>
    <w:p w:rsidR="00CF1CDA" w:rsidRDefault="00CF1CDA" w:rsidP="005868C6">
      <w:pPr>
        <w:pStyle w:val="a2"/>
        <w:rPr>
          <w:rtl/>
        </w:rPr>
      </w:pPr>
      <w:r>
        <w:rPr>
          <w:rFonts w:hint="cs"/>
          <w:rtl/>
        </w:rPr>
        <w:t xml:space="preserve">נתבאר לעיל שה'פרי מגדים' תפס לעיקר התירוץ השני שבר"ן, שיסוד איסור הזמנת הנכרי הוא רק כתירוץ השני שבר"ן, משום שמא יבשל בשבילו דברים אסורים </w:t>
      </w:r>
      <w:r>
        <w:rPr>
          <w:rtl/>
        </w:rPr>
        <w:t>–</w:t>
      </w:r>
      <w:r>
        <w:rPr>
          <w:rFonts w:hint="cs"/>
          <w:rtl/>
        </w:rPr>
        <w:t xml:space="preserve"> דהוי איסור דאורייתא, אבל אין גוזרים כתירוץ הראשון שבר"ן, שמא יבשל בשבילו דברים המותרים, כיון דאינו אלא איסור דרבנן ואין גוזרים גזירה לגזירה.</w:t>
      </w:r>
    </w:p>
    <w:p w:rsidR="00CF1CDA" w:rsidRDefault="00CF1CDA" w:rsidP="005868C6">
      <w:pPr>
        <w:pStyle w:val="a2"/>
        <w:rPr>
          <w:rtl/>
        </w:rPr>
      </w:pPr>
      <w:r>
        <w:rPr>
          <w:rFonts w:hint="cs"/>
          <w:rtl/>
        </w:rPr>
        <w:t>ויש לעיין מה דעת אדה"ז בזה, שהרי כתב (ס"ג): "...</w:t>
      </w:r>
      <w:r w:rsidRPr="00C5476F">
        <w:rPr>
          <w:rtl/>
        </w:rPr>
        <w:t>כיון שהוא רוצה לכבדו ומוסיף בשר בשבילו יש לחוש שמא יבשל בשבילו עוד קדרה אחרת</w:t>
      </w:r>
      <w:r>
        <w:rPr>
          <w:rFonts w:hint="cs"/>
          <w:rtl/>
        </w:rPr>
        <w:t>,</w:t>
      </w:r>
      <w:r w:rsidRPr="00C5476F">
        <w:rPr>
          <w:rtl/>
        </w:rPr>
        <w:t xml:space="preserve"> ונמצא עושה מלאכה ביום טוב בשביל הנכרי בלבד</w:t>
      </w:r>
      <w:r>
        <w:rPr>
          <w:rFonts w:hint="cs"/>
          <w:rtl/>
        </w:rPr>
        <w:t>".</w:t>
      </w:r>
    </w:p>
    <w:p w:rsidR="00CF1CDA" w:rsidRDefault="00CF1CDA" w:rsidP="005868C6">
      <w:pPr>
        <w:pStyle w:val="a2"/>
        <w:rPr>
          <w:rtl/>
        </w:rPr>
      </w:pPr>
      <w:r>
        <w:rPr>
          <w:rFonts w:hint="cs"/>
          <w:rtl/>
        </w:rPr>
        <w:t>ויש לומר בשני אופנים:</w:t>
      </w:r>
    </w:p>
    <w:p w:rsidR="00CF1CDA" w:rsidRDefault="00CF1CDA" w:rsidP="005868C6">
      <w:pPr>
        <w:pStyle w:val="a2"/>
        <w:rPr>
          <w:rtl/>
        </w:rPr>
      </w:pPr>
      <w:r>
        <w:rPr>
          <w:rFonts w:hint="cs"/>
          <w:rtl/>
        </w:rPr>
        <w:t>אדה"ז אינו מזכיר כלל שמא יבשל בשביל הנכרי דברים אסורים, ולדעתו כשמבשל קדירה אחרת בשביל נכרי, הוי איסור כיון ש"</w:t>
      </w:r>
      <w:r w:rsidRPr="00C5476F">
        <w:rPr>
          <w:rtl/>
        </w:rPr>
        <w:t>עושה מלאכה ביום טוב בשביל הנכרי בלבד</w:t>
      </w:r>
      <w:r>
        <w:rPr>
          <w:rFonts w:hint="cs"/>
          <w:rtl/>
        </w:rPr>
        <w:t>", והרי זה משמע כתירוץ הא' שבר"ן.</w:t>
      </w:r>
    </w:p>
    <w:p w:rsidR="00CF1CDA" w:rsidRDefault="00CF1CDA" w:rsidP="005868C6">
      <w:pPr>
        <w:pStyle w:val="a2"/>
        <w:rPr>
          <w:rtl/>
        </w:rPr>
      </w:pPr>
      <w:r>
        <w:rPr>
          <w:rFonts w:hint="cs"/>
          <w:rtl/>
        </w:rPr>
        <w:t>אבל י"ל הפוך, שאדה"ז מדגיש ש"</w:t>
      </w:r>
      <w:r w:rsidRPr="00C5476F">
        <w:rPr>
          <w:rtl/>
        </w:rPr>
        <w:t xml:space="preserve">עושה מלאכה ביום טוב בשביל הנכרי </w:t>
      </w:r>
      <w:r w:rsidRPr="00AD7013">
        <w:rPr>
          <w:rtl/>
        </w:rPr>
        <w:t>בלבד</w:t>
      </w:r>
      <w:r>
        <w:rPr>
          <w:rFonts w:hint="cs"/>
          <w:rtl/>
        </w:rPr>
        <w:t xml:space="preserve">", ובזה מרמז שאולי יבשל בשבילו דברים טמאים, שאז אין לומר "מתוך", שהרי הוא </w:t>
      </w:r>
      <w:r>
        <w:rPr>
          <w:rFonts w:hint="cs"/>
          <w:rtl/>
        </w:rPr>
        <w:lastRenderedPageBreak/>
        <w:t>"בלבד" יכול לאכלו. ואילו כשמבשל בשביל הנכ</w:t>
      </w:r>
      <w:r w:rsidRPr="00F03BD3">
        <w:rPr>
          <w:rFonts w:hint="cs"/>
          <w:rtl/>
        </w:rPr>
        <w:t>רי דברים כשרים, אמנם עושה מלאכה בשבילו אבל לא "בלבד", הואיל ואי מיקלעי ליה אורחים</w:t>
      </w:r>
      <w:r>
        <w:rPr>
          <w:rFonts w:hint="cs"/>
          <w:rtl/>
        </w:rPr>
        <w:t>.</w:t>
      </w:r>
    </w:p>
    <w:p w:rsidR="00CF1CDA" w:rsidRDefault="00CF1CDA" w:rsidP="005868C6">
      <w:pPr>
        <w:pStyle w:val="a2"/>
        <w:rPr>
          <w:rtl/>
        </w:rPr>
      </w:pPr>
      <w:r>
        <w:rPr>
          <w:rFonts w:hint="cs"/>
          <w:rtl/>
        </w:rPr>
        <w:t>דעתי נוטה לאפשרות השניה, וגם כדי לא לאפושי פלוגתא עם ה'פרי מגדים', אבל הדברים אינם מוכרחים כל כך, ועצ"ע.</w:t>
      </w:r>
    </w:p>
    <w:p w:rsidR="00CF1CDA" w:rsidRDefault="00CF1CDA" w:rsidP="005868C6">
      <w:pPr>
        <w:pStyle w:val="a2"/>
        <w:rPr>
          <w:rtl/>
        </w:rPr>
      </w:pPr>
    </w:p>
    <w:p w:rsidR="00CF1CDA" w:rsidRPr="005A036A" w:rsidRDefault="00CF1CDA" w:rsidP="005868C6">
      <w:pPr>
        <w:pStyle w:val="a6"/>
        <w:rPr>
          <w:rtl/>
        </w:rPr>
      </w:pPr>
      <w:r w:rsidRPr="005A036A">
        <w:rPr>
          <w:rFonts w:hint="cs"/>
          <w:rtl/>
        </w:rPr>
        <w:t>האם לדעת ה'פרי מגדים' מותר להזמין או לבשל בשביל מומר ביו"ט</w:t>
      </w:r>
    </w:p>
    <w:p w:rsidR="00CF1CDA" w:rsidRDefault="00CF1CDA" w:rsidP="005868C6">
      <w:pPr>
        <w:pStyle w:val="a2"/>
        <w:rPr>
          <w:rtl/>
        </w:rPr>
      </w:pPr>
      <w:r>
        <w:rPr>
          <w:rFonts w:hint="cs"/>
          <w:rtl/>
        </w:rPr>
        <w:t>והנה בעיקר הדין הנ"ל שמומר דינו כעכו"ם ועל כן אין לבשל ביו"ט בשבילו וגם אין להזמינו העיר בשו"ת מהר"ם שיק (או"ח סי' רפא) שה'פרי מגדים' סותר עצמו בזה, שהרי בא"א שם כתב: "במומר לכל התורה לקדירה אחרת אסור מדרבנן, דמדרבנן [דינו] כעכו"ם", ואילו במש"ז (סק"ב) כתב: "מומר להכעיס [בדבר אחד, וכגון בלבישת] שעטנז... [עדיין בגדר] אחיך הוא, ולא מימעט מלכם".</w:t>
      </w:r>
    </w:p>
    <w:p w:rsidR="00CF1CDA" w:rsidRDefault="00CF1CDA" w:rsidP="005868C6">
      <w:pPr>
        <w:pStyle w:val="a2"/>
        <w:rPr>
          <w:rtl/>
        </w:rPr>
      </w:pPr>
      <w:r>
        <w:rPr>
          <w:rFonts w:hint="cs"/>
          <w:rtl/>
        </w:rPr>
        <w:t xml:space="preserve">והביאור בזה י"ל דשפתי ה'פרי מגדים' ברור מללו דהדין דמומר הרי הוא כנכרי אינו אלא מדרבנן </w:t>
      </w:r>
      <w:r w:rsidRPr="00906979">
        <w:rPr>
          <w:rFonts w:hint="cs"/>
          <w:rtl/>
        </w:rPr>
        <w:t>[</w:t>
      </w:r>
      <w:r w:rsidRPr="00906979">
        <w:rPr>
          <w:rtl/>
        </w:rPr>
        <w:t>ו</w:t>
      </w:r>
      <w:r w:rsidRPr="00906979">
        <w:rPr>
          <w:rFonts w:hint="cs"/>
          <w:rtl/>
        </w:rPr>
        <w:t xml:space="preserve">עיין </w:t>
      </w:r>
      <w:r w:rsidRPr="00906979">
        <w:rPr>
          <w:rtl/>
        </w:rPr>
        <w:t xml:space="preserve">שו"ת 'חתם סופר' </w:t>
      </w:r>
      <w:r w:rsidRPr="00906979">
        <w:rPr>
          <w:rFonts w:hint="cs"/>
          <w:rtl/>
        </w:rPr>
        <w:t>(</w:t>
      </w:r>
      <w:r w:rsidRPr="00906979">
        <w:rPr>
          <w:rtl/>
        </w:rPr>
        <w:t>יו"ד סי' קכ</w:t>
      </w:r>
      <w:r w:rsidRPr="00906979">
        <w:rPr>
          <w:rFonts w:hint="cs"/>
          <w:rtl/>
        </w:rPr>
        <w:t>)</w:t>
      </w:r>
      <w:r w:rsidRPr="00906979">
        <w:rPr>
          <w:rtl/>
        </w:rPr>
        <w:t xml:space="preserve"> דהדין דמחלל שבת כנכרי אינו דין דאורייתא, "אלא משום קנסא עשאוהו כגוי עע"ז", וכ"כ בשו"ת מהרש"ם (ח"ג סי' ה)</w:t>
      </w:r>
      <w:r w:rsidRPr="00906979">
        <w:rPr>
          <w:rFonts w:hint="cs"/>
          <w:rtl/>
        </w:rPr>
        <w:t>. ואכמ"ל]</w:t>
      </w:r>
      <w:r>
        <w:rPr>
          <w:rFonts w:hint="cs"/>
          <w:rtl/>
        </w:rPr>
        <w:t>, והוא סובר דהעיקר כתירוץ הב' שבר"ן שהאיסור להזמין נכרי הרי זה שמא יבשל בשבילו דברים טמאים ויבא לידי איסור דאורייתא, ומעתה מבוארים דבריו:</w:t>
      </w:r>
    </w:p>
    <w:p w:rsidR="00CF1CDA" w:rsidRDefault="00CF1CDA" w:rsidP="005868C6">
      <w:pPr>
        <w:pStyle w:val="a2"/>
        <w:rPr>
          <w:rtl/>
        </w:rPr>
      </w:pPr>
      <w:r>
        <w:rPr>
          <w:rFonts w:hint="cs"/>
          <w:rtl/>
        </w:rPr>
        <w:t>ב'משבצות זהב' הוא דן לגבי מומר שאינו אוכל דברים טמאים, ובזה כותב דודאי אין איסור להזמינו, שהרי אין לחשוש שמא יבשל בשבילו ויבא לידי איסור דאורייתא, שהרי אינו אוכל דברים טמאים, ואי משום עצם הבישול שמבשל בשביל מומר שהרי הוא כנכרי, הרי זה אינו איסור דאורייתא משתי סיבות: רק מדרבנן הרי הוא כנכרי ולא מדאורייתא, זאת ועוד, גם המבשל לנכרי ממש דברים המותרים אין בו איסור דאורייתא מטעם הואיל.</w:t>
      </w:r>
    </w:p>
    <w:p w:rsidR="00CF1CDA" w:rsidRDefault="00CF1CDA" w:rsidP="005868C6">
      <w:pPr>
        <w:pStyle w:val="a2"/>
        <w:rPr>
          <w:rtl/>
        </w:rPr>
      </w:pPr>
      <w:r>
        <w:rPr>
          <w:rFonts w:hint="cs"/>
          <w:rtl/>
        </w:rPr>
        <w:t>ואילו ב'אשל אברהם' הוא דן אודות מומר לכל התורה, ובזה הוא אומר דלבשל בשבילו קדירה אחרת ודאי הוי איסור דרבנן, "דמדרבנן [דינו] כעכו"ם, ולא עוד, אלא דאסור להזמינו, כיון דיש חשש שמא יבשל בשבילו דברים טמאים ויבא לידי איסור דאורייתא.</w:t>
      </w:r>
    </w:p>
    <w:p w:rsidR="00CF1CDA" w:rsidRDefault="00CF1CDA" w:rsidP="005868C6">
      <w:pPr>
        <w:pStyle w:val="a2"/>
        <w:rPr>
          <w:rtl/>
        </w:rPr>
      </w:pPr>
      <w:r>
        <w:rPr>
          <w:rFonts w:hint="cs"/>
          <w:rtl/>
        </w:rPr>
        <w:lastRenderedPageBreak/>
        <w:t xml:space="preserve">וראה ב'פרי אב' שם </w:t>
      </w:r>
      <w:r w:rsidRPr="007D175A">
        <w:rPr>
          <w:rFonts w:hint="cs"/>
          <w:sz w:val="20"/>
          <w:szCs w:val="20"/>
          <w:rtl/>
        </w:rPr>
        <w:t>('שערי הלכה' אות רצז)</w:t>
      </w:r>
      <w:r>
        <w:rPr>
          <w:rFonts w:hint="cs"/>
          <w:rtl/>
        </w:rPr>
        <w:t xml:space="preserve"> שכנראה העיר בזה, אלא שקיצר בלשונו.</w:t>
      </w:r>
    </w:p>
    <w:p w:rsidR="00CF1CDA" w:rsidRDefault="00CF1CDA" w:rsidP="005868C6">
      <w:pPr>
        <w:pStyle w:val="a2"/>
        <w:rPr>
          <w:rtl/>
        </w:rPr>
      </w:pPr>
    </w:p>
    <w:p w:rsidR="00CF1CDA" w:rsidRPr="007613A0" w:rsidRDefault="00CF1CDA" w:rsidP="005868C6">
      <w:pPr>
        <w:pStyle w:val="a6"/>
        <w:rPr>
          <w:rtl/>
        </w:rPr>
      </w:pPr>
      <w:r w:rsidRPr="007613A0">
        <w:rPr>
          <w:rFonts w:hint="cs"/>
          <w:rtl/>
        </w:rPr>
        <w:t>גם במומר לכה"ת כולה אין לחשוש שמא יבשל</w:t>
      </w:r>
      <w:r>
        <w:rPr>
          <w:rFonts w:hint="cs"/>
          <w:rtl/>
        </w:rPr>
        <w:t>ו</w:t>
      </w:r>
      <w:r w:rsidRPr="007613A0">
        <w:rPr>
          <w:rFonts w:hint="cs"/>
          <w:rtl/>
        </w:rPr>
        <w:t xml:space="preserve"> בשבילו דברים האסורים</w:t>
      </w:r>
    </w:p>
    <w:p w:rsidR="00CF1CDA" w:rsidRDefault="00CF1CDA" w:rsidP="005868C6">
      <w:pPr>
        <w:pStyle w:val="a2"/>
        <w:rPr>
          <w:rtl/>
        </w:rPr>
      </w:pPr>
      <w:r>
        <w:rPr>
          <w:rFonts w:hint="cs"/>
          <w:rtl/>
        </w:rPr>
        <w:t xml:space="preserve">אמנם על פי כל הנ"ל העיר ה'ציץ אליעזר' </w:t>
      </w:r>
      <w:r w:rsidRPr="00B96436">
        <w:rPr>
          <w:rFonts w:hint="cs"/>
          <w:sz w:val="20"/>
          <w:szCs w:val="20"/>
          <w:rtl/>
        </w:rPr>
        <w:t>(ח"ח סי' יז [א] אות ב-ג)</w:t>
      </w:r>
      <w:r>
        <w:rPr>
          <w:rFonts w:hint="cs"/>
          <w:rtl/>
        </w:rPr>
        <w:t xml:space="preserve"> הערה נפלאה: </w:t>
      </w:r>
    </w:p>
    <w:p w:rsidR="00CF1CDA" w:rsidRDefault="00CF1CDA" w:rsidP="005868C6">
      <w:pPr>
        <w:pStyle w:val="a2"/>
        <w:rPr>
          <w:rtl/>
        </w:rPr>
      </w:pPr>
      <w:r>
        <w:rPr>
          <w:rFonts w:hint="cs"/>
          <w:rtl/>
        </w:rPr>
        <w:t>"</w:t>
      </w:r>
      <w:r w:rsidRPr="00CE1DFB">
        <w:rPr>
          <w:rtl/>
        </w:rPr>
        <w:t>יש לשדות נרגא בכל עיקר הדין שחידש לן המשנה ברורה דמחלל שבת בפרהסיא דינו בזה כעכו"ם</w:t>
      </w:r>
      <w:r>
        <w:rPr>
          <w:rFonts w:hint="cs"/>
          <w:rtl/>
        </w:rPr>
        <w:t xml:space="preserve">... </w:t>
      </w:r>
      <w:r w:rsidRPr="00CE1DFB">
        <w:rPr>
          <w:rtl/>
        </w:rPr>
        <w:t>הואיל וטעם האיסור בעכו"ם בזה הוא משום שמא ירבה בשבילו דברים האסורים דליכא הואיל, אם כן לגבי ישראל מומר לחלל שבת בפרהסיא הרי ליכא גזירה זאת לשמא ירבה כזה כל עיקר, דהרי מוזהרים אנו שלא להאכילו דברים האסורים</w:t>
      </w:r>
      <w:r>
        <w:rPr>
          <w:rFonts w:hint="cs"/>
          <w:rtl/>
        </w:rPr>
        <w:t xml:space="preserve">... </w:t>
      </w:r>
    </w:p>
    <w:p w:rsidR="00CF1CDA" w:rsidRDefault="00CF1CDA" w:rsidP="005868C6">
      <w:pPr>
        <w:pStyle w:val="a2"/>
        <w:rPr>
          <w:rtl/>
        </w:rPr>
      </w:pPr>
      <w:r w:rsidRPr="00CE1DFB">
        <w:rPr>
          <w:rtl/>
        </w:rPr>
        <w:t>י</w:t>
      </w:r>
      <w:r>
        <w:rPr>
          <w:rFonts w:hint="cs"/>
          <w:rtl/>
        </w:rPr>
        <w:t>"</w:t>
      </w:r>
      <w:r w:rsidRPr="00CE1DFB">
        <w:rPr>
          <w:rtl/>
        </w:rPr>
        <w:t xml:space="preserve">ל בכלל דגם המשנה ברורה לא כתב להשוות בזה מומר לחלל שבת בפרהסיא לעכו"ם, כי אם בנוגע לרישא דדברי השו"ע, שבשם כתוב עיקר הדין של אין מבשלים לצורך </w:t>
      </w:r>
      <w:r>
        <w:rPr>
          <w:rFonts w:hint="cs"/>
          <w:rtl/>
        </w:rPr>
        <w:t>[גוים]</w:t>
      </w:r>
      <w:r w:rsidRPr="00CE1DFB">
        <w:rPr>
          <w:rtl/>
        </w:rPr>
        <w:t xml:space="preserve"> ביום טוב, דעל זה באמת מוסבים דברי המ"ב בזה בדבריו שבסק"ב</w:t>
      </w:r>
      <w:r>
        <w:rPr>
          <w:rFonts w:hint="cs"/>
          <w:rtl/>
        </w:rPr>
        <w:t>.</w:t>
      </w:r>
      <w:r w:rsidRPr="00CE1DFB">
        <w:rPr>
          <w:rtl/>
        </w:rPr>
        <w:t xml:space="preserve"> אבל על הסיפא שבדברי השו"ע</w:t>
      </w:r>
      <w:r>
        <w:rPr>
          <w:rFonts w:hint="cs"/>
          <w:rtl/>
        </w:rPr>
        <w:t>,</w:t>
      </w:r>
      <w:r w:rsidRPr="00CE1DFB">
        <w:rPr>
          <w:rtl/>
        </w:rPr>
        <w:t xml:space="preserve"> ששם כתוב ההלכה הנוספת שיצאה לנו מזאת ההלכה, והוא, שלפיכך אסור להזמינו שמא ירבה בשבילו, בזה יש לומר דיסבור גם המ</w:t>
      </w:r>
      <w:r>
        <w:rPr>
          <w:rFonts w:hint="cs"/>
          <w:rtl/>
        </w:rPr>
        <w:t xml:space="preserve">שנה </w:t>
      </w:r>
      <w:r w:rsidRPr="00CE1DFB">
        <w:rPr>
          <w:rtl/>
        </w:rPr>
        <w:t>ב</w:t>
      </w:r>
      <w:r>
        <w:rPr>
          <w:rFonts w:hint="cs"/>
          <w:rtl/>
        </w:rPr>
        <w:t>רורה</w:t>
      </w:r>
      <w:r w:rsidRPr="00CE1DFB">
        <w:rPr>
          <w:rtl/>
        </w:rPr>
        <w:t xml:space="preserve"> בעצמו שלא כלול בכלל זה של איסור הזמנה גם ישראל מומר לעכו"ם או לחלל שבת בפרהסיא</w:t>
      </w:r>
      <w:r>
        <w:rPr>
          <w:rFonts w:hint="cs"/>
          <w:rtl/>
        </w:rPr>
        <w:t>".</w:t>
      </w:r>
    </w:p>
    <w:p w:rsidR="00CF1CDA" w:rsidRDefault="00CF1CDA" w:rsidP="005868C6">
      <w:pPr>
        <w:pStyle w:val="a2"/>
        <w:rPr>
          <w:rtl/>
        </w:rPr>
      </w:pPr>
      <w:r>
        <w:rPr>
          <w:rFonts w:hint="cs"/>
          <w:rtl/>
        </w:rPr>
        <w:t xml:space="preserve">ומה שב'פרי מגדים' חשש במומר לכל התורה שמא יבשל בשבילו דברים האסורים, אולי זה לפי שיטת הש"ך </w:t>
      </w:r>
      <w:r w:rsidRPr="00386F4D">
        <w:rPr>
          <w:rFonts w:hint="cs"/>
          <w:sz w:val="20"/>
          <w:szCs w:val="20"/>
          <w:rtl/>
        </w:rPr>
        <w:t>(יו"ד סי' קנא סק"ו)</w:t>
      </w:r>
      <w:r>
        <w:rPr>
          <w:rFonts w:hint="cs"/>
          <w:rtl/>
        </w:rPr>
        <w:t xml:space="preserve"> דמותר להושיט איסור למומר באם לא הוי כמו תרי עברי דנהרא. אמנם לא נהוג עלמא להקל בזה כהש"ך </w:t>
      </w:r>
      <w:r w:rsidRPr="00423EFD">
        <w:rPr>
          <w:rFonts w:hint="cs"/>
          <w:sz w:val="20"/>
          <w:szCs w:val="20"/>
          <w:rtl/>
        </w:rPr>
        <w:t>(וראה 'דגול מרבבה' שם ואכמ"ל)</w:t>
      </w:r>
      <w:r>
        <w:rPr>
          <w:rFonts w:hint="cs"/>
          <w:rtl/>
        </w:rPr>
        <w:t>.</w:t>
      </w:r>
    </w:p>
    <w:p w:rsidR="00CF1CDA" w:rsidRPr="00CE1DFB" w:rsidRDefault="00CF1CDA" w:rsidP="005868C6">
      <w:pPr>
        <w:pStyle w:val="a2"/>
        <w:rPr>
          <w:rtl/>
        </w:rPr>
      </w:pPr>
      <w:r>
        <w:rPr>
          <w:rFonts w:hint="cs"/>
          <w:rtl/>
        </w:rPr>
        <w:t>בכל אופן, גם ה'ציץ אליעזר' התיר רק להזמין את המומר לסעודה ולהוסיף בשבילו, אבל לא מצא מקום להתיר לבשל בקדירה אחרת רק בשביל המומר שהרי דינו כנכרי ואסור עכ"פ מדרבנן.</w:t>
      </w:r>
    </w:p>
    <w:p w:rsidR="00CF1CDA" w:rsidRDefault="00CF1CDA" w:rsidP="005868C6">
      <w:pPr>
        <w:pStyle w:val="a6"/>
        <w:rPr>
          <w:rtl/>
        </w:rPr>
      </w:pPr>
      <w:r>
        <w:rPr>
          <w:rFonts w:hint="cs"/>
          <w:rtl/>
        </w:rPr>
        <w:t>* * *</w:t>
      </w:r>
    </w:p>
    <w:p w:rsidR="00CF1CDA" w:rsidRDefault="00CF1CDA" w:rsidP="005868C6">
      <w:pPr>
        <w:pStyle w:val="a2"/>
        <w:rPr>
          <w:rtl/>
        </w:rPr>
      </w:pPr>
      <w:r>
        <w:rPr>
          <w:rFonts w:hint="cs"/>
          <w:rtl/>
        </w:rPr>
        <w:t>בגליון הבא נמשיך בעזה"י לדון ב</w:t>
      </w:r>
      <w:r w:rsidRPr="00EB2AF8">
        <w:rPr>
          <w:rFonts w:hint="cs"/>
          <w:rtl/>
        </w:rPr>
        <w:t>היתרים השונים ש</w:t>
      </w:r>
      <w:r>
        <w:rPr>
          <w:rFonts w:hint="cs"/>
          <w:rtl/>
        </w:rPr>
        <w:t xml:space="preserve">נאמרים בשמו של </w:t>
      </w:r>
      <w:r w:rsidRPr="00EB2AF8">
        <w:rPr>
          <w:rFonts w:hint="cs"/>
          <w:rtl/>
        </w:rPr>
        <w:t>הגרש"ז אויערבאך</w:t>
      </w:r>
      <w:r>
        <w:rPr>
          <w:rFonts w:hint="cs"/>
          <w:rtl/>
        </w:rPr>
        <w:t>, וכמו כן אעיר כמה הערות במאמר בענין זה שנדפס בגליון הקודם.</w:t>
      </w:r>
      <w:bookmarkEnd w:id="66"/>
    </w:p>
    <w:p w:rsidR="001D192A" w:rsidRDefault="001D192A" w:rsidP="005868C6">
      <w:pPr>
        <w:pStyle w:val="a6"/>
        <w:rPr>
          <w:rtl/>
        </w:rPr>
      </w:pPr>
      <w:r>
        <w:rPr>
          <w:noProof/>
        </w:rPr>
        <w:lastRenderedPageBreak/>
        <w:drawing>
          <wp:inline distT="0" distB="0" distL="0" distR="0" wp14:anchorId="5ADC6C45" wp14:editId="55326C4E">
            <wp:extent cx="542925" cy="171450"/>
            <wp:effectExtent l="0" t="0" r="9525" b="0"/>
            <wp:docPr id="44"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288D" w:rsidRPr="009D288D" w:rsidRDefault="00BB51AC" w:rsidP="005868C6">
      <w:pPr>
        <w:pStyle w:val="a"/>
        <w:rPr>
          <w:rFonts w:cs="Narkisim"/>
        </w:rPr>
      </w:pPr>
      <w:r w:rsidRPr="00F413D9">
        <w:rPr>
          <w:rFonts w:hint="cs"/>
          <w:rtl/>
        </w:rPr>
        <w:t>האם צריכי</w:t>
      </w:r>
      <w:r>
        <w:rPr>
          <w:rFonts w:hint="cs"/>
          <w:rtl/>
        </w:rPr>
        <w:t xml:space="preserve">ם </w:t>
      </w:r>
      <w:r w:rsidRPr="001D192A">
        <w:rPr>
          <w:rFonts w:hint="cs"/>
          <w:rtl/>
        </w:rPr>
        <w:t>להפריד</w:t>
      </w:r>
      <w:r w:rsidRPr="00F413D9">
        <w:rPr>
          <w:rFonts w:hint="cs"/>
          <w:rtl/>
        </w:rPr>
        <w:t xml:space="preserve"> </w:t>
      </w:r>
      <w:r>
        <w:rPr>
          <w:rFonts w:hint="cs"/>
          <w:rtl/>
        </w:rPr>
        <w:t xml:space="preserve">בק"ש </w:t>
      </w:r>
      <w:r w:rsidRPr="00F413D9">
        <w:rPr>
          <w:rFonts w:hint="cs"/>
          <w:rtl/>
        </w:rPr>
        <w:t>בין התיבות "עשב בשדך"</w:t>
      </w:r>
    </w:p>
    <w:p w:rsidR="00BB51AC" w:rsidRDefault="00BB51AC" w:rsidP="00A358CD">
      <w:pPr>
        <w:pStyle w:val="a0"/>
        <w:rPr>
          <w:rtl/>
        </w:rPr>
      </w:pPr>
      <w:bookmarkStart w:id="67" w:name="_Toc432721229"/>
      <w:r>
        <w:rPr>
          <w:rFonts w:hint="cs"/>
          <w:rtl/>
        </w:rPr>
        <w:t xml:space="preserve">הרב </w:t>
      </w:r>
      <w:r w:rsidRPr="001D192A">
        <w:rPr>
          <w:rFonts w:hint="cs"/>
          <w:rtl/>
        </w:rPr>
        <w:t>אברהם</w:t>
      </w:r>
      <w:r>
        <w:rPr>
          <w:rFonts w:hint="cs"/>
          <w:rtl/>
        </w:rPr>
        <w:t xml:space="preserve"> אלאשוילי</w:t>
      </w:r>
    </w:p>
    <w:p w:rsidR="00BB51AC" w:rsidRPr="00013169" w:rsidRDefault="00BB51AC" w:rsidP="00A358CD">
      <w:pPr>
        <w:pStyle w:val="a1"/>
        <w:rPr>
          <w:rtl/>
        </w:rPr>
      </w:pPr>
      <w:r>
        <w:rPr>
          <w:rFonts w:hint="cs"/>
          <w:rtl/>
        </w:rPr>
        <w:t xml:space="preserve">מח"ס "תורה ופירושה </w:t>
      </w:r>
      <w:r>
        <w:rPr>
          <w:rtl/>
        </w:rPr>
        <w:t>–</w:t>
      </w:r>
      <w:r>
        <w:rPr>
          <w:rFonts w:hint="cs"/>
          <w:rtl/>
        </w:rPr>
        <w:t xml:space="preserve"> אשל אברהם" ועוד</w:t>
      </w:r>
    </w:p>
    <w:p w:rsidR="00BB51AC" w:rsidRDefault="00BB51AC" w:rsidP="005868C6">
      <w:pPr>
        <w:pStyle w:val="a2"/>
        <w:rPr>
          <w:rtl/>
        </w:rPr>
      </w:pPr>
      <w:r>
        <w:rPr>
          <w:rtl/>
        </w:rPr>
        <w:t>כ</w:t>
      </w:r>
      <w:r w:rsidRPr="00013169">
        <w:rPr>
          <w:rtl/>
        </w:rPr>
        <w:t xml:space="preserve">תב רבנו הזקן בשלחנו סי' סא סי"ט: "צריך </w:t>
      </w:r>
      <w:r>
        <w:rPr>
          <w:rtl/>
        </w:rPr>
        <w:t>ליתן ריוח בין תיבה שאות שבתחלתה</w:t>
      </w:r>
      <w:r>
        <w:rPr>
          <w:rFonts w:hint="cs"/>
          <w:rtl/>
        </w:rPr>
        <w:t xml:space="preserve"> </w:t>
      </w:r>
      <w:r w:rsidRPr="00013169">
        <w:rPr>
          <w:rtl/>
        </w:rPr>
        <w:t>כאות שבסוף תיבה שלפניה, שלא תבלע אות אחת מהן, כגון על לבבך, על לבבכם,</w:t>
      </w:r>
      <w:r>
        <w:rPr>
          <w:rFonts w:hint="cs"/>
          <w:rtl/>
        </w:rPr>
        <w:t xml:space="preserve"> </w:t>
      </w:r>
      <w:r w:rsidRPr="00013169">
        <w:rPr>
          <w:rtl/>
        </w:rPr>
        <w:t>ואבדתם מהרה, הכנף פתיל, אתכם מארץ".</w:t>
      </w:r>
    </w:p>
    <w:p w:rsidR="00BB51AC" w:rsidRPr="00013169" w:rsidRDefault="00BB51AC" w:rsidP="005868C6">
      <w:pPr>
        <w:pStyle w:val="a2"/>
        <w:rPr>
          <w:rtl/>
        </w:rPr>
      </w:pPr>
      <w:r w:rsidRPr="00013169">
        <w:rPr>
          <w:rtl/>
        </w:rPr>
        <w:t>והנה מקור דברי</w:t>
      </w:r>
      <w:r>
        <w:rPr>
          <w:rFonts w:hint="cs"/>
          <w:rtl/>
        </w:rPr>
        <w:t>ו</w:t>
      </w:r>
      <w:r w:rsidRPr="00013169">
        <w:rPr>
          <w:rtl/>
        </w:rPr>
        <w:t xml:space="preserve"> הוא בגמרא ברכות טו, ב</w:t>
      </w:r>
      <w:r>
        <w:rPr>
          <w:rFonts w:hint="cs"/>
          <w:rtl/>
        </w:rPr>
        <w:t>.</w:t>
      </w:r>
      <w:r>
        <w:rPr>
          <w:rtl/>
        </w:rPr>
        <w:t xml:space="preserve"> </w:t>
      </w:r>
      <w:r>
        <w:rPr>
          <w:rFonts w:hint="cs"/>
          <w:rtl/>
        </w:rPr>
        <w:t xml:space="preserve">אך </w:t>
      </w:r>
      <w:r w:rsidRPr="00013169">
        <w:rPr>
          <w:rtl/>
        </w:rPr>
        <w:t>בגמר</w:t>
      </w:r>
      <w:r>
        <w:rPr>
          <w:rtl/>
        </w:rPr>
        <w:t>א שם מובא גם "עשב בשדך",</w:t>
      </w:r>
      <w:r>
        <w:rPr>
          <w:rFonts w:hint="cs"/>
          <w:rtl/>
        </w:rPr>
        <w:t xml:space="preserve"> </w:t>
      </w:r>
      <w:r w:rsidRPr="00013169">
        <w:rPr>
          <w:rtl/>
        </w:rPr>
        <w:t>ו</w:t>
      </w:r>
      <w:r>
        <w:rPr>
          <w:rFonts w:hint="cs"/>
          <w:rtl/>
        </w:rPr>
        <w:t xml:space="preserve">כן </w:t>
      </w:r>
      <w:r w:rsidRPr="00013169">
        <w:rPr>
          <w:rtl/>
        </w:rPr>
        <w:t xml:space="preserve">הובא בטור ושו"ע סי' סא ס"כ, ואם כן צ"ע </w:t>
      </w:r>
      <w:r>
        <w:rPr>
          <w:rtl/>
        </w:rPr>
        <w:t>שהשמיטו רבנו. ו</w:t>
      </w:r>
      <w:r>
        <w:rPr>
          <w:rFonts w:hint="cs"/>
          <w:rtl/>
        </w:rPr>
        <w:t>כמו</w:t>
      </w:r>
      <w:r>
        <w:rPr>
          <w:rtl/>
        </w:rPr>
        <w:t xml:space="preserve"> </w:t>
      </w:r>
      <w:r>
        <w:rPr>
          <w:rFonts w:hint="cs"/>
          <w:rtl/>
        </w:rPr>
        <w:t>ש</w:t>
      </w:r>
      <w:r>
        <w:rPr>
          <w:rtl/>
        </w:rPr>
        <w:t>הקשה הבדי</w:t>
      </w:r>
      <w:r>
        <w:rPr>
          <w:rFonts w:hint="cs"/>
          <w:rtl/>
        </w:rPr>
        <w:t xml:space="preserve"> </w:t>
      </w:r>
      <w:r w:rsidRPr="00013169">
        <w:rPr>
          <w:rtl/>
        </w:rPr>
        <w:t xml:space="preserve">השלחן בסי' יט ס"ק נו. </w:t>
      </w:r>
    </w:p>
    <w:p w:rsidR="00BB51AC" w:rsidRPr="00013169" w:rsidRDefault="00BB51AC" w:rsidP="005868C6">
      <w:pPr>
        <w:pStyle w:val="a2"/>
        <w:rPr>
          <w:rtl/>
        </w:rPr>
      </w:pPr>
      <w:r>
        <w:rPr>
          <w:rtl/>
        </w:rPr>
        <w:t>ו</w:t>
      </w:r>
      <w:r w:rsidRPr="00013169">
        <w:rPr>
          <w:rtl/>
        </w:rPr>
        <w:t>יש לומר שהדבר מבואר ע"פ מה שכתב בספר מגון אבות (ח"ג דף נד) לרשב"ץ</w:t>
      </w:r>
      <w:r>
        <w:rPr>
          <w:rtl/>
        </w:rPr>
        <w:t>:</w:t>
      </w:r>
      <w:r>
        <w:rPr>
          <w:rFonts w:hint="cs"/>
          <w:rtl/>
        </w:rPr>
        <w:t xml:space="preserve"> </w:t>
      </w:r>
      <w:r w:rsidRPr="00013169">
        <w:rPr>
          <w:rtl/>
        </w:rPr>
        <w:t>"הבי"ת הרפה הוגים אותה .. בדבוק שפתיים כמו הדגושה .. במעט שינוי ברפיון יותר .. שאי אפשר שתהא הגיית הבי"ת כהגיית הוי"ו בשום פנים, ולא היתה כן הגייתנו בהיותנו בארצנו, יורה זה מה שאמרו בק"ש שיניח ריוח בין הדבקים, ומנו שם כמו עשב בשדך, יראה כי הגיית בי"ת עשב כהגיית בי"ת בשדך שהיא דגושה .. ע"כ יראה כי הספרדים הם הקפידו על לשונם בזה יותר משאר כל היהודים אשר בתפוצות הגולה, כי הם הוגים הבי"ת הרפה בדבקות בשפתיים ברפיון מעט ולא בהגיית הוי"ו". ונראה שכוונתו בזה להגיית הבי"ת של הבבלים,</w:t>
      </w:r>
      <w:r>
        <w:rPr>
          <w:rtl/>
        </w:rPr>
        <w:t xml:space="preserve"> </w:t>
      </w:r>
      <w:r>
        <w:rPr>
          <w:rFonts w:hint="cs"/>
          <w:rtl/>
        </w:rPr>
        <w:t>משא"כ</w:t>
      </w:r>
      <w:r w:rsidRPr="00013169">
        <w:rPr>
          <w:rtl/>
        </w:rPr>
        <w:t xml:space="preserve"> שאר הספרדים [ולהעיר שאצל יהודי גרוזיה (גם כיום) הגיית הבי"ת הרפויה דומה להגיית הבי"ת הדגושה (עם קצת רפיון)]. </w:t>
      </w:r>
    </w:p>
    <w:p w:rsidR="00BB51AC" w:rsidRPr="00013169" w:rsidRDefault="00BB51AC" w:rsidP="005868C6">
      <w:pPr>
        <w:pStyle w:val="a2"/>
        <w:rPr>
          <w:rtl/>
        </w:rPr>
      </w:pPr>
      <w:r w:rsidRPr="00013169">
        <w:rPr>
          <w:rtl/>
        </w:rPr>
        <w:t>ואולי זהו הטעם שגם הרמב"ם השמיט בספר היד (הל' ק"ש פ"ב ה"ט) את ה</w:t>
      </w:r>
      <w:r>
        <w:rPr>
          <w:rtl/>
        </w:rPr>
        <w:t>דוגמא</w:t>
      </w:r>
      <w:r>
        <w:rPr>
          <w:rFonts w:hint="cs"/>
          <w:rtl/>
        </w:rPr>
        <w:t xml:space="preserve"> </w:t>
      </w:r>
      <w:r w:rsidRPr="00013169">
        <w:rPr>
          <w:rtl/>
        </w:rPr>
        <w:t>של "עשב בשדך", כי הגיית הבי"ת הרפויה השתנתה כבר בזמנו מהגיית הבבלים.</w:t>
      </w:r>
    </w:p>
    <w:p w:rsidR="00BB51AC" w:rsidRPr="00013169" w:rsidRDefault="00BB51AC" w:rsidP="005868C6">
      <w:pPr>
        <w:pStyle w:val="a2"/>
        <w:rPr>
          <w:rtl/>
        </w:rPr>
      </w:pPr>
      <w:r w:rsidRPr="00013169">
        <w:rPr>
          <w:rtl/>
        </w:rPr>
        <w:t xml:space="preserve">אך לפי </w:t>
      </w:r>
      <w:r>
        <w:rPr>
          <w:rFonts w:hint="cs"/>
          <w:rtl/>
        </w:rPr>
        <w:t xml:space="preserve">זה </w:t>
      </w:r>
      <w:r w:rsidRPr="00013169">
        <w:rPr>
          <w:rtl/>
        </w:rPr>
        <w:t>צ"ע מדוע לא השמיטו הרמב"ם ואדה"ז את הדוגמא של "הכנף פתיל", שהרי גם הפ"א של "הכנף" היא רפויה</w:t>
      </w:r>
      <w:r>
        <w:rPr>
          <w:rFonts w:hint="cs"/>
          <w:rtl/>
        </w:rPr>
        <w:t>,</w:t>
      </w:r>
      <w:r w:rsidRPr="00013169">
        <w:rPr>
          <w:rtl/>
        </w:rPr>
        <w:t xml:space="preserve"> והיא שונה בהגייתה מהפ"א הדגושה של "פתיל". וכמו שכתב בספר "עלי תמר" (ברכות שם): "שלפי הברת האשכנזים של הפ"א רפה – אין מקום לערבוב של הכנף פתיל, ועל כרחך שפ"א רפה היו מבטאים בדגש רפה במעט שינוי לבין פ"א דגושה". כלומר, לפי דבריו גם הפ"א </w:t>
      </w:r>
      <w:r w:rsidRPr="00013169">
        <w:rPr>
          <w:rtl/>
        </w:rPr>
        <w:lastRenderedPageBreak/>
        <w:t>הרפויה דומה אצל הבבלים [וכן הוא אצל יהודי גרוזיה] להגיית הפ"א הדגושה, ולכן אמרה הגמרא שיש להפריד בין "הכנף פתיל", משא"כ לפי הגיית ההאשכנזים אין צורך לחשוש לכך.</w:t>
      </w:r>
    </w:p>
    <w:p w:rsidR="00BB51AC" w:rsidRDefault="00BB51AC" w:rsidP="005868C6">
      <w:pPr>
        <w:pStyle w:val="a2"/>
        <w:rPr>
          <w:rtl/>
        </w:rPr>
      </w:pPr>
      <w:r w:rsidRPr="00013169">
        <w:rPr>
          <w:rtl/>
        </w:rPr>
        <w:t xml:space="preserve">אך מזה שהרמב"ם ואדה"ז העתיקו מהגמרא שיש להפריד </w:t>
      </w:r>
      <w:r>
        <w:rPr>
          <w:rFonts w:hint="cs"/>
          <w:rtl/>
        </w:rPr>
        <w:t xml:space="preserve">גם כיום </w:t>
      </w:r>
      <w:r w:rsidRPr="00013169">
        <w:rPr>
          <w:rtl/>
        </w:rPr>
        <w:t>בין "הכנף פתיל", מבואר שלמרות השוני בהברה ביניהן יש חשש שאות אחת מהן תבלע. וובהכרח לומר שיש הבדל בין "עשב בשדך" ל"הכנף פתיל", שכן הגיית הבי"ת הרפה כיום היא דומה בהברתה לאות אחרת (לאות ו'), מה שאומר שהיא שונה בהרבה מהברת האות בי"ת הדגושה, ואין חשש של בליעה (כי אז היו צריכים לחשוש גם בכל מקום שיש סיומת של אות וי"ו</w:t>
      </w:r>
      <w:r>
        <w:rPr>
          <w:rtl/>
        </w:rPr>
        <w:t xml:space="preserve"> לפני אות ב</w:t>
      </w:r>
      <w:r>
        <w:rPr>
          <w:rFonts w:hint="cs"/>
          <w:rtl/>
        </w:rPr>
        <w:t>י"ת</w:t>
      </w:r>
      <w:r w:rsidRPr="00013169">
        <w:rPr>
          <w:rtl/>
        </w:rPr>
        <w:t>, ולא מצינו אזהרה כזו</w:t>
      </w:r>
      <w:r>
        <w:rPr>
          <w:rFonts w:hint="cs"/>
          <w:rtl/>
        </w:rPr>
        <w:t xml:space="preserve"> בפוסקים</w:t>
      </w:r>
      <w:r w:rsidRPr="00013169">
        <w:rPr>
          <w:rtl/>
        </w:rPr>
        <w:t xml:space="preserve">), לבין פ"א הרפה שאין לה דמיון להברת אות אחרת, אלא רק לאות פ"א הדגושה, למרות השוני ביניהם בהברה. </w:t>
      </w:r>
    </w:p>
    <w:p w:rsidR="00BB51AC" w:rsidRDefault="00BB51AC" w:rsidP="005868C6">
      <w:pPr>
        <w:pStyle w:val="a2"/>
        <w:rPr>
          <w:rtl/>
        </w:rPr>
      </w:pPr>
      <w:r w:rsidRPr="00013169">
        <w:rPr>
          <w:rtl/>
        </w:rPr>
        <w:t>אמנם בשו"ת יביע אומר ח"ג סי' יא דוחה את דברי הרשב"ץ הנ"ל וסובר שגם לפי ההגיה המקובלת כיום של הבי"ת והפ"א הרפויות יש מצב שיתחברו יחד בקריאה מהירה, כי</w:t>
      </w:r>
      <w:r>
        <w:rPr>
          <w:rFonts w:hint="cs"/>
          <w:rtl/>
        </w:rPr>
        <w:t>ון</w:t>
      </w:r>
      <w:r w:rsidRPr="00013169">
        <w:rPr>
          <w:rtl/>
        </w:rPr>
        <w:t xml:space="preserve"> </w:t>
      </w:r>
      <w:r>
        <w:rPr>
          <w:rFonts w:hint="cs"/>
          <w:rtl/>
        </w:rPr>
        <w:t>ש</w:t>
      </w:r>
      <w:r w:rsidRPr="00013169">
        <w:rPr>
          <w:rtl/>
        </w:rPr>
        <w:t>סו"ס מוצאן של אותיות אלו הן מאותו מקור, שכן אותיות בומ"ף מוצאן מהשפתיים. ומשום כך העתיקו הטור והשו"ע גם את הדוגמא של "עשב בשדך".</w:t>
      </w:r>
    </w:p>
    <w:p w:rsidR="00BB51AC" w:rsidRDefault="00BB51AC" w:rsidP="005868C6">
      <w:pPr>
        <w:pStyle w:val="a2"/>
        <w:rPr>
          <w:rtl/>
        </w:rPr>
      </w:pPr>
      <w:r w:rsidRPr="00013169">
        <w:rPr>
          <w:rtl/>
        </w:rPr>
        <w:t>אך מהשמטת הרמב"ם ואדה"ז את התיבות "עשב בשדך" משמע שלא ס"ל כן, וכ</w:t>
      </w:r>
      <w:r>
        <w:rPr>
          <w:rFonts w:hint="cs"/>
          <w:rtl/>
        </w:rPr>
        <w:t xml:space="preserve">מבואר </w:t>
      </w:r>
      <w:r w:rsidRPr="00013169">
        <w:rPr>
          <w:rtl/>
        </w:rPr>
        <w:t>לעיל. ועצ"ע בכל זה.</w:t>
      </w:r>
    </w:p>
    <w:p w:rsidR="001D192A" w:rsidRPr="00013169" w:rsidRDefault="001D192A" w:rsidP="005868C6">
      <w:pPr>
        <w:pStyle w:val="a6"/>
        <w:rPr>
          <w:rtl/>
        </w:rPr>
      </w:pPr>
      <w:r>
        <w:rPr>
          <w:noProof/>
        </w:rPr>
        <w:drawing>
          <wp:inline distT="0" distB="0" distL="0" distR="0" wp14:anchorId="0A71D2FE" wp14:editId="4BB807E8">
            <wp:extent cx="542925" cy="171450"/>
            <wp:effectExtent l="0" t="0" r="9525" b="0"/>
            <wp:docPr id="46"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Pr="001B3272" w:rsidRDefault="009D1EE2" w:rsidP="005868C6">
      <w:pPr>
        <w:pStyle w:val="a"/>
        <w:rPr>
          <w:rFonts w:eastAsia="Calibri"/>
          <w:rtl/>
        </w:rPr>
      </w:pPr>
      <w:r w:rsidRPr="001B3272">
        <w:rPr>
          <w:rtl/>
        </w:rPr>
        <w:t xml:space="preserve">בענין קבלת שבת מיד בשעת הדלקת הנרות </w:t>
      </w:r>
      <w:r w:rsidRPr="001B3272">
        <w:rPr>
          <w:rFonts w:eastAsia="Calibri"/>
          <w:rtl/>
        </w:rPr>
        <w:t>(לפי דעת שוע"ר)</w:t>
      </w:r>
      <w:bookmarkEnd w:id="67"/>
      <w:r w:rsidRPr="001B3272">
        <w:rPr>
          <w:rFonts w:eastAsia="Calibri"/>
          <w:rtl/>
        </w:rPr>
        <w:t xml:space="preserve"> </w:t>
      </w:r>
    </w:p>
    <w:p w:rsidR="009D1EE2" w:rsidRPr="00B422A2" w:rsidRDefault="009D1EE2" w:rsidP="00A358CD">
      <w:pPr>
        <w:pStyle w:val="a0"/>
        <w:rPr>
          <w:rtl/>
        </w:rPr>
      </w:pPr>
      <w:bookmarkStart w:id="68" w:name="_Toc432721230"/>
      <w:r w:rsidRPr="00B422A2">
        <w:rPr>
          <w:rtl/>
        </w:rPr>
        <w:t>הרב גדלי' אבערלאנדער</w:t>
      </w:r>
      <w:bookmarkEnd w:id="68"/>
    </w:p>
    <w:p w:rsidR="009D1EE2" w:rsidRDefault="009D1EE2" w:rsidP="00A358CD">
      <w:pPr>
        <w:pStyle w:val="a1"/>
        <w:spacing w:after="0"/>
        <w:rPr>
          <w:rtl/>
        </w:rPr>
      </w:pPr>
      <w:r w:rsidRPr="00B422A2">
        <w:rPr>
          <w:rtl/>
        </w:rPr>
        <w:t xml:space="preserve">רב קהילת היכל מנחם </w:t>
      </w:r>
      <w:r>
        <w:rPr>
          <w:rtl/>
        </w:rPr>
        <w:t>–</w:t>
      </w:r>
      <w:r w:rsidRPr="00B422A2">
        <w:rPr>
          <w:rtl/>
        </w:rPr>
        <w:t xml:space="preserve"> מאנסי</w:t>
      </w:r>
      <w:r>
        <w:rPr>
          <w:rFonts w:hint="cs"/>
          <w:rtl/>
        </w:rPr>
        <w:t xml:space="preserve"> </w:t>
      </w:r>
    </w:p>
    <w:p w:rsidR="009D1EE2" w:rsidRPr="00B422A2" w:rsidRDefault="009D1EE2" w:rsidP="00A358CD">
      <w:pPr>
        <w:pStyle w:val="a1"/>
        <w:rPr>
          <w:sz w:val="32"/>
          <w:szCs w:val="32"/>
          <w:rtl/>
        </w:rPr>
      </w:pPr>
      <w:r w:rsidRPr="00B422A2">
        <w:rPr>
          <w:rtl/>
        </w:rPr>
        <w:t>מח"ס פדיון הבן כהלכתו; נרות שבת כהלכה</w:t>
      </w:r>
    </w:p>
    <w:p w:rsidR="009D1EE2" w:rsidRPr="001B3272" w:rsidRDefault="009D1EE2" w:rsidP="005868C6">
      <w:pPr>
        <w:pStyle w:val="a2"/>
        <w:rPr>
          <w:rtl/>
        </w:rPr>
      </w:pPr>
      <w:r w:rsidRPr="001B3272">
        <w:rPr>
          <w:rtl/>
        </w:rPr>
        <w:t xml:space="preserve">בשוע"ר (סי' רסג סעיף ו): "לא יקדים למהר להדליקו בעוד היום גדול לפי שאז אינו ניכר שמדליקו לכבוד שבת וגם לא יאחר. ואם רוצה להדליק הנר בעוד היום גדול ולקבל עליו שבת באותה שעה סמוך להדלקה רשאי כי כיון שמקבל עליו שבת לאלתר אין זו הקדמה, ובלבד שיהא מפלג המנחה ולמעלה שהוא שעה ורביע זמניות </w:t>
      </w:r>
      <w:r w:rsidRPr="001B3272">
        <w:rPr>
          <w:rtl/>
        </w:rPr>
        <w:lastRenderedPageBreak/>
        <w:t xml:space="preserve">קודם הלילה (עיין סי' רס"א). ואם הדליק הנר בעוד היום גדול ולא קיבל עליו שבת מיד צריך לכבותו ולחזור ולהדליקו לצורך שבת כדי שתהיה ההדלקה עצמה ניכרת שהיא לכבוד השבת ומכאן סמכו הקדמונים שהיו משגרים התינוק[ו]ת מבית הכנסת לבתיהם קודם ברכו שיצוו להדליק אז ולא ידליקו קודם מנחה כיון שאינן מקבלים אז עליהם את השבת". </w:t>
      </w:r>
    </w:p>
    <w:p w:rsidR="009D1EE2" w:rsidRPr="001B3272" w:rsidRDefault="009D1EE2" w:rsidP="005868C6">
      <w:pPr>
        <w:pStyle w:val="a2"/>
        <w:rPr>
          <w:rtl/>
        </w:rPr>
      </w:pPr>
      <w:r w:rsidRPr="001B3272">
        <w:rPr>
          <w:rtl/>
        </w:rPr>
        <w:t>ובקו"א סק"ב מבאר, דמש"כ בשו"ע ס"ד שצריך לקבל עליו שבת "מיד", הוא "לאו דוקא תיכף ומיד אלא לאלתר, ומ"מ שיעור פחות הרבה מרביע שעה". ובקצוה"ש (בדה"ש סי' עד סקי"ז) דהיינו לערך עשר דקות אחר ההדלקה. ובשו"ת ארץ צבי (סי' קיג בהגהה) כתב, דהוא שמינית שעה דהיינו 7 וחצי דקות.</w:t>
      </w:r>
    </w:p>
    <w:p w:rsidR="009D1EE2" w:rsidRPr="001B3272" w:rsidRDefault="009D1EE2" w:rsidP="005868C6">
      <w:pPr>
        <w:pStyle w:val="a2"/>
        <w:rPr>
          <w:rtl/>
        </w:rPr>
      </w:pPr>
      <w:r w:rsidRPr="001B3272">
        <w:rPr>
          <w:rtl/>
        </w:rPr>
        <w:t>הנה מפשטות דברי רבינו כאן בס"ו מבואר דמכיון שמדליקין בעוד היום גדול</w:t>
      </w:r>
      <w:r w:rsidRPr="001B3272">
        <w:rPr>
          <w:rFonts w:hint="cs"/>
          <w:rtl/>
        </w:rPr>
        <w:t>,</w:t>
      </w:r>
      <w:r w:rsidRPr="001B3272">
        <w:rPr>
          <w:rtl/>
        </w:rPr>
        <w:t xml:space="preserve"> </w:t>
      </w:r>
      <w:r w:rsidRPr="001B3272">
        <w:rPr>
          <w:rFonts w:hint="cs"/>
          <w:rtl/>
        </w:rPr>
        <w:t>הרי ש</w:t>
      </w:r>
      <w:r w:rsidRPr="001B3272">
        <w:rPr>
          <w:rtl/>
        </w:rPr>
        <w:t>אם אינו מקבל שבת לאלתר אינו ניכר שהוא לצורך שבת</w:t>
      </w:r>
      <w:r w:rsidRPr="001B3272">
        <w:rPr>
          <w:rFonts w:hint="cs"/>
          <w:rtl/>
        </w:rPr>
        <w:t>,</w:t>
      </w:r>
      <w:r w:rsidRPr="001B3272">
        <w:rPr>
          <w:rtl/>
        </w:rPr>
        <w:t xml:space="preserve"> ולכן צריכה לקבל שבת לאלתר. אבל באופן שהאשה מדלקת שבת בזמן שכולם מדליקין </w:t>
      </w:r>
      <w:r w:rsidRPr="001B3272">
        <w:rPr>
          <w:rFonts w:hint="cs"/>
          <w:rtl/>
        </w:rPr>
        <w:t>(</w:t>
      </w:r>
      <w:r w:rsidRPr="001B3272">
        <w:rPr>
          <w:rtl/>
        </w:rPr>
        <w:t>בזמן ההדלקה</w:t>
      </w:r>
      <w:r w:rsidRPr="001B3272">
        <w:rPr>
          <w:rFonts w:hint="cs"/>
          <w:rtl/>
        </w:rPr>
        <w:t>)</w:t>
      </w:r>
      <w:r w:rsidRPr="001B3272">
        <w:rPr>
          <w:rtl/>
        </w:rPr>
        <w:t xml:space="preserve"> אין צריכה לקבל שבת שהרי ממילא ניכר שהוא לכבוד שבת.</w:t>
      </w:r>
    </w:p>
    <w:p w:rsidR="009D1EE2" w:rsidRPr="001B3272" w:rsidRDefault="009D1EE2" w:rsidP="005868C6">
      <w:pPr>
        <w:pStyle w:val="a2"/>
        <w:rPr>
          <w:rtl/>
        </w:rPr>
      </w:pPr>
      <w:r w:rsidRPr="001B3272">
        <w:rPr>
          <w:rtl/>
        </w:rPr>
        <w:t xml:space="preserve">אולם בסעיף ז, מביא </w:t>
      </w:r>
      <w:r w:rsidRPr="001B3272">
        <w:rPr>
          <w:rFonts w:hint="cs"/>
          <w:rtl/>
        </w:rPr>
        <w:t xml:space="preserve">את </w:t>
      </w:r>
      <w:r w:rsidRPr="001B3272">
        <w:rPr>
          <w:rtl/>
        </w:rPr>
        <w:t xml:space="preserve">הדיעות שאין קבלת שבת תלויה כלל בהדלקת נרות אלא בהתחלת תפלת ערבית של שבת, </w:t>
      </w:r>
      <w:r w:rsidRPr="001B3272">
        <w:rPr>
          <w:rFonts w:hint="cs"/>
          <w:rtl/>
        </w:rPr>
        <w:t>ו</w:t>
      </w:r>
      <w:r w:rsidRPr="001B3272">
        <w:rPr>
          <w:rtl/>
        </w:rPr>
        <w:t xml:space="preserve">מוסיף בסוגריים "(ומכל מקום לדברי הכל צריך שיקבל שבת לאלתר אחר ההדלקה כמו שנתבאר למעלה)". משמע דבכל אופן צריכה האשה לקבל שבת בעת ההדלקה לאלתר, גם אם היא מדלקת בזמן ההדלקה. </w:t>
      </w:r>
    </w:p>
    <w:p w:rsidR="009D1EE2" w:rsidRPr="001B3272" w:rsidRDefault="009D1EE2" w:rsidP="005868C6">
      <w:pPr>
        <w:pStyle w:val="a2"/>
        <w:rPr>
          <w:rtl/>
        </w:rPr>
      </w:pPr>
      <w:r w:rsidRPr="001B3272">
        <w:rPr>
          <w:rtl/>
        </w:rPr>
        <w:t>לעומת זה בסעיף יא, לגבי הנשים שהולכ</w:t>
      </w:r>
      <w:r w:rsidRPr="001B3272">
        <w:rPr>
          <w:rFonts w:hint="cs"/>
          <w:rtl/>
        </w:rPr>
        <w:t>ות</w:t>
      </w:r>
      <w:r w:rsidRPr="001B3272">
        <w:rPr>
          <w:rtl/>
        </w:rPr>
        <w:t xml:space="preserve"> לבית הטבילה בערב שבת ואין יכול</w:t>
      </w:r>
      <w:r w:rsidRPr="001B3272">
        <w:rPr>
          <w:rFonts w:hint="cs"/>
          <w:rtl/>
        </w:rPr>
        <w:t>ות</w:t>
      </w:r>
      <w:r w:rsidRPr="001B3272">
        <w:rPr>
          <w:rtl/>
        </w:rPr>
        <w:t xml:space="preserve"> לקבל שבת לאחר ההדלקה אלא מתנות שאינ</w:t>
      </w:r>
      <w:r w:rsidRPr="001B3272">
        <w:rPr>
          <w:rFonts w:hint="cs"/>
          <w:rtl/>
        </w:rPr>
        <w:t>ן</w:t>
      </w:r>
      <w:r w:rsidRPr="001B3272">
        <w:rPr>
          <w:rtl/>
        </w:rPr>
        <w:t xml:space="preserve"> מקבל</w:t>
      </w:r>
      <w:r w:rsidRPr="001B3272">
        <w:rPr>
          <w:rFonts w:hint="cs"/>
          <w:rtl/>
        </w:rPr>
        <w:t>ות את</w:t>
      </w:r>
      <w:r w:rsidRPr="001B3272">
        <w:rPr>
          <w:rtl/>
        </w:rPr>
        <w:t xml:space="preserve"> שבת בהדלקתן, כותב: "(...ומכל מקום אין לה להתנות תנאי זה אלא אם כן הבעל יקבל עליו שבת מיד סמוך להדלקתה דכיון שהיא אינה מקבלת לאלתר לאחר הדלקתה שצריכה לשהות הרבה בחפיפתה או בלכתה לחופה אם כן אם גם הבעל לא יקבל לאלתר יצטרך לכבות הנר ולחזור ולהדליקו סמוך לקבלת שבת כמו שנתבאר למעלה ונמצא שבירכה לבטלה)". מיירי ג"כ באופן שהיא מדלקת מוקדם שהרי היא הולכת לטבילה או לחופה שלוקח איזה זמן. </w:t>
      </w:r>
    </w:p>
    <w:p w:rsidR="009D1EE2" w:rsidRPr="001B3272" w:rsidRDefault="009D1EE2" w:rsidP="005868C6">
      <w:pPr>
        <w:pStyle w:val="a2"/>
        <w:rPr>
          <w:rtl/>
        </w:rPr>
      </w:pPr>
      <w:r w:rsidRPr="001B3272">
        <w:rPr>
          <w:rtl/>
        </w:rPr>
        <w:t>ובספר נזר ישראל (סי' מה חלק ליקוטי רימ"א סקכ"ז) כתב בפשיטות דדעת שו"ע הרב דרק כשמדלקת קודם שיעור תוספת שבת אזי לא מהני התנאי וצריך הבעל לקבל שבת לאלתר, אבל באופן שמדלקת בזמן הדלקה א"צ לקבל שבת. וראה גם מנחת שבת (סי' עה סקכ"ב).</w:t>
      </w:r>
    </w:p>
    <w:p w:rsidR="009D1EE2" w:rsidRPr="001B3272" w:rsidRDefault="009D1EE2" w:rsidP="005868C6">
      <w:pPr>
        <w:pStyle w:val="a2"/>
        <w:rPr>
          <w:rtl/>
        </w:rPr>
      </w:pPr>
      <w:r w:rsidRPr="001B3272">
        <w:rPr>
          <w:rtl/>
        </w:rPr>
        <w:lastRenderedPageBreak/>
        <w:t xml:space="preserve">ובאמת שהסברא נוטה לצד זה. שהרי הסיבה שצריכה לקבל שבת לאלתר היא – כפי שרבינו בעצמו כותב – כדי שיהא ניכר שזהו לכבוד שבת וזהו שייך רק באופן שהיא מקדמת להדליק, דאז אם היא לא </w:t>
      </w:r>
      <w:r w:rsidRPr="001B3272">
        <w:rPr>
          <w:rFonts w:hint="cs"/>
          <w:rtl/>
        </w:rPr>
        <w:t>מ</w:t>
      </w:r>
      <w:r w:rsidRPr="001B3272">
        <w:rPr>
          <w:rtl/>
        </w:rPr>
        <w:t xml:space="preserve">קבלת שבת לאלתר אינו ניכר שהוא לכבוד שבת ורק באופן שמקבלת שבת לאלתר אז ניכר דההדלקה היא לכבוד שבת. אבל באופן שהיא מדלקת בזמן ההדלקה, אפי' אם זה יותר מעשר דקות להשקיעה </w:t>
      </w:r>
      <w:r w:rsidRPr="001B3272">
        <w:rPr>
          <w:rFonts w:hint="cs"/>
          <w:rtl/>
        </w:rPr>
        <w:t xml:space="preserve">כמו </w:t>
      </w:r>
      <w:r w:rsidRPr="001B3272">
        <w:rPr>
          <w:rtl/>
        </w:rPr>
        <w:t>רוב היהודים בניו יארק שמדליקי</w:t>
      </w:r>
      <w:r w:rsidRPr="001B3272">
        <w:rPr>
          <w:rFonts w:hint="cs"/>
          <w:rtl/>
        </w:rPr>
        <w:t>ם</w:t>
      </w:r>
      <w:r w:rsidRPr="001B3272">
        <w:rPr>
          <w:rtl/>
        </w:rPr>
        <w:t xml:space="preserve"> שמונה עשרה (ולכמה חמש עשר</w:t>
      </w:r>
      <w:r w:rsidRPr="001B3272">
        <w:rPr>
          <w:rFonts w:hint="cs"/>
          <w:rtl/>
        </w:rPr>
        <w:t>ה</w:t>
      </w:r>
      <w:r w:rsidRPr="001B3272">
        <w:rPr>
          <w:rtl/>
        </w:rPr>
        <w:t>) דקות לפני השקיעה גם באופן שמתנית ואינה מדלקת שבת לאלתר עדיין ניכר שהיא מדלקת לכבוד שבת ואין זה בכלל שלא יקדים.</w:t>
      </w:r>
    </w:p>
    <w:p w:rsidR="009D1EE2" w:rsidRDefault="009D1EE2" w:rsidP="005868C6">
      <w:pPr>
        <w:pStyle w:val="a2"/>
        <w:rPr>
          <w:rtl/>
        </w:rPr>
      </w:pPr>
      <w:r w:rsidRPr="001B3272">
        <w:rPr>
          <w:rtl/>
        </w:rPr>
        <w:t xml:space="preserve">ונראה </w:t>
      </w:r>
      <w:r w:rsidRPr="001B3272">
        <w:rPr>
          <w:rFonts w:hint="cs"/>
          <w:rtl/>
        </w:rPr>
        <w:t xml:space="preserve">לבאר </w:t>
      </w:r>
      <w:r w:rsidRPr="001B3272">
        <w:rPr>
          <w:rtl/>
        </w:rPr>
        <w:t>דגם סעיף ז מיירי באופן שמדליקין מוקדם ולכן צריכין לקבל שבת לאלתר, שהרי הסוגריים שם נמשך למה שכתב קודם: "ויש חולקים על זה ואומרים שאין קבלת שבת תלויה כלל בהדלקת נרות אלא בהתחלת תפלת ערבית של שבת שכיון שאמר הש"ץ ברכו הכל פורשים ממלאכתם וכן עיקר", ועל כרחך מיירי שמדליקין הרבה לפני השקיעה שהרי רק לאחר שהש"ץ אמר ברכו רק אז פורשים הכל ממלאכתם, ועל כרחך זה עדיין לפני השקיעה, דאל"כ הרי ממילא אסורים במלאכה מיד בהשקיעה. ולפני אמירת ברכו התפללו מנחה ואמרו קבלת שבת ורק לאחר מכן בעת אמירת ברכו, ועדיין לפני השקיעה, פרשו כולם ממלאכתם. וא"כ ההדלקה היתה הרבה לפני השקיעה וע"ז מוסיף רבינו בסוגריים "(ומכל מקום לדברי הכל צריך שיקבל שבת לאלתר אחר ההדלקה כמו שנתבאר למעלה)".</w:t>
      </w:r>
    </w:p>
    <w:p w:rsidR="009D1EE2" w:rsidRDefault="009D1EE2" w:rsidP="005868C6">
      <w:pPr>
        <w:pStyle w:val="a6"/>
        <w:rPr>
          <w:lang w:eastAsia="he-IL"/>
        </w:rPr>
      </w:pPr>
      <w:r>
        <w:rPr>
          <w:noProof/>
        </w:rPr>
        <w:drawing>
          <wp:inline distT="0" distB="0" distL="0" distR="0" wp14:anchorId="6E141A82" wp14:editId="1449D528">
            <wp:extent cx="542925" cy="171450"/>
            <wp:effectExtent l="0" t="0" r="9525" b="0"/>
            <wp:docPr id="12"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lang w:eastAsia="he-IL"/>
        </w:rPr>
      </w:pPr>
      <w:bookmarkStart w:id="69" w:name="_Toc432721231"/>
      <w:r>
        <w:rPr>
          <w:rtl/>
          <w:lang w:eastAsia="he-IL"/>
        </w:rPr>
        <w:t>בירורים שונים בהלכות סוכה</w:t>
      </w:r>
      <w:bookmarkEnd w:id="69"/>
    </w:p>
    <w:p w:rsidR="009D1EE2" w:rsidRDefault="009D1EE2" w:rsidP="00A358CD">
      <w:pPr>
        <w:pStyle w:val="a0"/>
        <w:rPr>
          <w:lang w:eastAsia="he-IL"/>
        </w:rPr>
      </w:pPr>
      <w:bookmarkStart w:id="70" w:name="_Toc432721232"/>
      <w:r>
        <w:rPr>
          <w:rtl/>
          <w:lang w:eastAsia="he-IL"/>
        </w:rPr>
        <w:t>הרב יקותיאל פרקש</w:t>
      </w:r>
      <w:bookmarkEnd w:id="70"/>
    </w:p>
    <w:p w:rsidR="009D1EE2" w:rsidRDefault="009D1EE2" w:rsidP="005868C6">
      <w:pPr>
        <w:pStyle w:val="a6"/>
        <w:rPr>
          <w:rtl/>
          <w:lang w:eastAsia="he-IL"/>
        </w:rPr>
      </w:pPr>
      <w:r>
        <w:rPr>
          <w:rtl/>
          <w:lang w:eastAsia="he-IL"/>
        </w:rPr>
        <w:t>דין דפנות הסוכה משעטנז:</w:t>
      </w:r>
    </w:p>
    <w:p w:rsidR="009D1EE2" w:rsidRDefault="009D1EE2" w:rsidP="005868C6">
      <w:pPr>
        <w:pStyle w:val="a2"/>
        <w:rPr>
          <w:rtl/>
          <w:lang w:eastAsia="he-IL"/>
        </w:rPr>
      </w:pPr>
      <w:r w:rsidRPr="00392D76">
        <w:rPr>
          <w:bCs/>
          <w:rtl/>
          <w:lang w:eastAsia="he-IL"/>
        </w:rPr>
        <w:t>א.</w:t>
      </w:r>
      <w:r>
        <w:rPr>
          <w:rtl/>
          <w:lang w:eastAsia="he-IL"/>
        </w:rPr>
        <w:t xml:space="preserve"> </w:t>
      </w:r>
      <w:r>
        <w:rPr>
          <w:b/>
          <w:rtl/>
          <w:lang w:eastAsia="he-IL"/>
        </w:rPr>
        <w:t>כתב המג"א סוף סי' תרלח (סק"ט):</w:t>
      </w:r>
      <w:r>
        <w:rPr>
          <w:rtl/>
          <w:lang w:eastAsia="he-IL"/>
        </w:rPr>
        <w:t xml:space="preserve"> "אין לתלות בסוכה שעטנז, אלא אם כן גבוהים מתשמיש אדם.. עיין ביו"ד סי' ש"א סעיף א וסעיף יא". </w:t>
      </w:r>
      <w:r>
        <w:rPr>
          <w:b/>
          <w:rtl/>
          <w:lang w:eastAsia="he-IL"/>
        </w:rPr>
        <w:t>במחצית השקל על המג"א שם:</w:t>
      </w:r>
      <w:r>
        <w:rPr>
          <w:rtl/>
          <w:lang w:eastAsia="he-IL"/>
        </w:rPr>
        <w:t xml:space="preserve"> מבאר כוונת המג"א בציוניו לסעיפים א' וי"א בשו"ע יו"ד שם "ר"ל, אע"ג דבסעיף א' מבואר שם דאהל של כלאים שרי לעשות, אבל בסעיף י"א שם כתב דוילון של כלאים אסור לתלות - מפני שלפעמים אדם מחמם ידיו בוילון, ואיכא איסור לבישה.. ולכך בעינן כאן שיהיו גבוהים מתשמיש אדם, דתו ליכא למיחש שיחמם בה ידיו".</w:t>
      </w:r>
    </w:p>
    <w:p w:rsidR="009D1EE2" w:rsidRDefault="009D1EE2" w:rsidP="005868C6">
      <w:pPr>
        <w:pStyle w:val="a2"/>
        <w:rPr>
          <w:rtl/>
          <w:lang w:eastAsia="he-IL"/>
        </w:rPr>
      </w:pPr>
      <w:r>
        <w:rPr>
          <w:rtl/>
          <w:lang w:eastAsia="he-IL"/>
        </w:rPr>
        <w:lastRenderedPageBreak/>
        <w:t>ומדבריו עולה, שדוקא "לתלות</w:t>
      </w:r>
      <w:r>
        <w:rPr>
          <w:vanish/>
          <w:rtl/>
          <w:lang w:eastAsia="he-IL"/>
        </w:rPr>
        <w:t xml:space="preserve"> בסוכסב     </w:t>
      </w:r>
      <w:r>
        <w:rPr>
          <w:rtl/>
          <w:lang w:eastAsia="he-IL"/>
        </w:rPr>
        <w:t xml:space="preserve"> בסוכה שעטנז" - כלשון המג"א - אסור. אבל </w:t>
      </w:r>
      <w:r>
        <w:rPr>
          <w:b/>
          <w:rtl/>
          <w:lang w:eastAsia="he-IL"/>
        </w:rPr>
        <w:t>לעשות הדפנות</w:t>
      </w:r>
      <w:r>
        <w:rPr>
          <w:rtl/>
          <w:lang w:eastAsia="he-IL"/>
        </w:rPr>
        <w:t xml:space="preserve"> משעטנז אין שום איסור. </w:t>
      </w:r>
      <w:r>
        <w:rPr>
          <w:b/>
          <w:rtl/>
          <w:lang w:eastAsia="he-IL"/>
        </w:rPr>
        <w:t>ועד"ז הם דברי שו"ת פנים מאירות, שהובאו בפתחי תשובה ביור"ד שם (סק"א):</w:t>
      </w:r>
      <w:r>
        <w:rPr>
          <w:rtl/>
          <w:lang w:eastAsia="he-IL"/>
        </w:rPr>
        <w:t xml:space="preserve"> "..אם קבע בגדי רקמה בכתלים ומחברם למעלה ולמטה ומן הצד במסמרות, דמותר לישב בסמוך להם ולסמוך עליהם.. ואף שכתב המגן אברהם בסוף סימן (תשלח - ט"ס, וצ"ל) [תרל"ח] דאין לתלות בסוכה שעטנז אלא א"כ גבוהים מתשמיש אדם, התם מיירי בתלוים כדרך הוילון ואינם קבועים בכותל, אבל בקבועים אין חשש". ואכן </w:t>
      </w:r>
      <w:r>
        <w:rPr>
          <w:b/>
          <w:rtl/>
          <w:lang w:eastAsia="he-IL"/>
        </w:rPr>
        <w:t>בשוע"ר שם</w:t>
      </w:r>
      <w:r>
        <w:rPr>
          <w:rtl/>
          <w:lang w:eastAsia="he-IL"/>
        </w:rPr>
        <w:t xml:space="preserve"> [סעיף כא], דייק בלישניה (כהמג"א) וכותב "אין לתלות שעטנז סביב הדפנות של הסוכה לנוי, אלא אם כן היא למעלה מראשותיו של אדם - מטעם שנתבאר ביו"ד סי' שא".</w:t>
      </w:r>
    </w:p>
    <w:p w:rsidR="009D1EE2" w:rsidRDefault="009D1EE2" w:rsidP="005868C6">
      <w:pPr>
        <w:pStyle w:val="a2"/>
        <w:rPr>
          <w:rtl/>
          <w:lang w:eastAsia="he-IL"/>
        </w:rPr>
      </w:pPr>
      <w:r>
        <w:rPr>
          <w:rtl/>
          <w:lang w:eastAsia="he-IL"/>
        </w:rPr>
        <w:t xml:space="preserve">ולאור כל האמור: צריך עיון ובירור ליישב דברי המשנה ברורה (ס"ק כד) שכתב "אין לעשות דפנות הסוכה מיריעות שעטנז, וכן לא יתלה שעטנז לנוי - אלא אם כן גבוהין מתשמיש אדם". וכאמור שעשיית הדפנות משעטנז, היתר גמור הוא - ואך ורק </w:t>
      </w:r>
      <w:r>
        <w:rPr>
          <w:b/>
          <w:rtl/>
          <w:lang w:eastAsia="he-IL"/>
        </w:rPr>
        <w:t>לתלות</w:t>
      </w:r>
      <w:r>
        <w:rPr>
          <w:rtl/>
          <w:lang w:eastAsia="he-IL"/>
        </w:rPr>
        <w:t xml:space="preserve"> אסור וכו'.</w:t>
      </w:r>
    </w:p>
    <w:p w:rsidR="009D1EE2" w:rsidRDefault="009D1EE2" w:rsidP="005868C6">
      <w:pPr>
        <w:pStyle w:val="a6"/>
        <w:rPr>
          <w:rtl/>
          <w:lang w:eastAsia="he-IL"/>
        </w:rPr>
      </w:pPr>
      <w:r>
        <w:rPr>
          <w:rtl/>
          <w:lang w:eastAsia="he-IL"/>
        </w:rPr>
        <w:t>גדר הפסול דאילן וכיו"ב מהפסולים לסיכוך שמצלים מעל הסוכה:</w:t>
      </w:r>
    </w:p>
    <w:p w:rsidR="009D1EE2" w:rsidRDefault="009D1EE2" w:rsidP="005868C6">
      <w:pPr>
        <w:pStyle w:val="a2"/>
        <w:rPr>
          <w:rtl/>
          <w:lang w:eastAsia="he-IL"/>
        </w:rPr>
      </w:pPr>
      <w:r w:rsidRPr="005A0600">
        <w:rPr>
          <w:bCs/>
          <w:rtl/>
          <w:lang w:eastAsia="he-IL"/>
        </w:rPr>
        <w:t>ב.</w:t>
      </w:r>
      <w:r>
        <w:rPr>
          <w:rFonts w:hint="cs"/>
          <w:bCs/>
          <w:rtl/>
          <w:lang w:eastAsia="he-IL"/>
        </w:rPr>
        <w:t xml:space="preserve"> </w:t>
      </w:r>
      <w:r>
        <w:rPr>
          <w:rtl/>
          <w:lang w:eastAsia="he-IL"/>
        </w:rPr>
        <w:t xml:space="preserve">בשוע"ר סימן תרכ"ו סעיף ג, מבאר בנוגע לזה: "אנו רואין כאילו ניטל ונחסר מן צל הסכך כשיעור צל העליון שמיצל על הסוכה - וכאילו היה המקום הזה שהעליון מיצל עליו מקום חמה כו'". ומדברים אלו עולה לכאורה, שאין מחשיבים מצב זה כאילו סכך פסול על הסוכה (כנגד האילן). אלא </w:t>
      </w:r>
      <w:r>
        <w:rPr>
          <w:b/>
          <w:rtl/>
          <w:lang w:eastAsia="he-IL"/>
        </w:rPr>
        <w:t>כחלל ריק</w:t>
      </w:r>
      <w:r>
        <w:rPr>
          <w:rtl/>
          <w:lang w:eastAsia="he-IL"/>
        </w:rPr>
        <w:t xml:space="preserve"> - אויר. ונפק"מ לכאורה בנוגע </w:t>
      </w:r>
      <w:r>
        <w:rPr>
          <w:b/>
          <w:rtl/>
          <w:lang w:eastAsia="he-IL"/>
        </w:rPr>
        <w:t>לשיעור</w:t>
      </w:r>
      <w:r>
        <w:rPr>
          <w:rtl/>
          <w:lang w:eastAsia="he-IL"/>
        </w:rPr>
        <w:t xml:space="preserve"> פסולו וכו'. [ואין להקשות דלהלן </w:t>
      </w:r>
      <w:r>
        <w:rPr>
          <w:sz w:val="20"/>
          <w:szCs w:val="20"/>
          <w:rtl/>
          <w:lang w:eastAsia="he-IL"/>
        </w:rPr>
        <w:t>(סעיף ד)</w:t>
      </w:r>
      <w:r>
        <w:rPr>
          <w:rtl/>
          <w:lang w:eastAsia="he-IL"/>
        </w:rPr>
        <w:t xml:space="preserve"> כותב שאם כללות הסוכה צילתה מרובה מחמתה כשירה, מדוע לא מתנה בזה את הדינים של </w:t>
      </w:r>
      <w:r>
        <w:rPr>
          <w:b/>
          <w:rtl/>
          <w:lang w:eastAsia="he-IL"/>
        </w:rPr>
        <w:t>רווח</w:t>
      </w:r>
      <w:r>
        <w:rPr>
          <w:rtl/>
          <w:lang w:eastAsia="he-IL"/>
        </w:rPr>
        <w:t xml:space="preserve"> בין הסכך וכו' - כלומר, שכל שיש בו "</w:t>
      </w:r>
      <w:r>
        <w:rPr>
          <w:b/>
          <w:rtl/>
          <w:lang w:eastAsia="he-IL"/>
        </w:rPr>
        <w:t>ג' טפחים אויר</w:t>
      </w:r>
      <w:r>
        <w:rPr>
          <w:rtl/>
          <w:lang w:eastAsia="he-IL"/>
        </w:rPr>
        <w:t xml:space="preserve"> במקום אחד פסולה". שיש לומר, שכאן קיצר, וסומך עמש"כ להלן בפרטות].</w:t>
      </w:r>
    </w:p>
    <w:p w:rsidR="009D1EE2" w:rsidRDefault="009D1EE2" w:rsidP="005868C6">
      <w:pPr>
        <w:pStyle w:val="a2"/>
        <w:rPr>
          <w:rtl/>
          <w:lang w:eastAsia="he-IL"/>
        </w:rPr>
      </w:pPr>
      <w:r>
        <w:rPr>
          <w:rtl/>
          <w:lang w:eastAsia="he-IL"/>
        </w:rPr>
        <w:t xml:space="preserve">לאידך גיסא, במשנ"ב </w:t>
      </w:r>
      <w:r>
        <w:rPr>
          <w:sz w:val="20"/>
          <w:szCs w:val="20"/>
          <w:rtl/>
          <w:lang w:eastAsia="he-IL"/>
        </w:rPr>
        <w:t>(ס"ק יא)</w:t>
      </w:r>
      <w:r>
        <w:rPr>
          <w:rtl/>
          <w:lang w:eastAsia="he-IL"/>
        </w:rPr>
        <w:t xml:space="preserve"> כותב בפשטות "ומשמע מן הפוסקים, דחשבינן לסכך שכנגד האילן כסכך פסול. ועל כן אין להכשיר אלא אם כן הוא </w:t>
      </w:r>
      <w:r>
        <w:rPr>
          <w:b/>
          <w:rtl/>
          <w:lang w:eastAsia="he-IL"/>
        </w:rPr>
        <w:t>פחות מד' טפחים</w:t>
      </w:r>
      <w:r>
        <w:rPr>
          <w:rtl/>
          <w:lang w:eastAsia="he-IL"/>
        </w:rPr>
        <w:t xml:space="preserve"> וכו'". ובשעה"צ </w:t>
      </w:r>
      <w:r>
        <w:rPr>
          <w:sz w:val="20"/>
          <w:szCs w:val="20"/>
          <w:rtl/>
          <w:lang w:eastAsia="he-IL"/>
        </w:rPr>
        <w:t>(ס"ק ט"ו)</w:t>
      </w:r>
      <w:r>
        <w:rPr>
          <w:rtl/>
          <w:lang w:eastAsia="he-IL"/>
        </w:rPr>
        <w:t xml:space="preserve"> מציין "אחרונים בשם הר"ן", סתם ולא פירש לאיזה מה"אחרונים" נתכוין. ובחיפושי אחר מקורו, מצאתיו בפמ"ג </w:t>
      </w:r>
      <w:r>
        <w:rPr>
          <w:sz w:val="20"/>
          <w:szCs w:val="20"/>
          <w:rtl/>
          <w:lang w:eastAsia="he-IL"/>
        </w:rPr>
        <w:t xml:space="preserve">(א"א סוף סק"ג). </w:t>
      </w:r>
      <w:r>
        <w:rPr>
          <w:rtl/>
          <w:lang w:eastAsia="he-IL"/>
        </w:rPr>
        <w:t xml:space="preserve">ואכן מפורש כן בר"ן </w:t>
      </w:r>
      <w:r>
        <w:rPr>
          <w:sz w:val="20"/>
          <w:szCs w:val="20"/>
          <w:rtl/>
          <w:lang w:eastAsia="he-IL"/>
        </w:rPr>
        <w:t>(דף ה' ע"א בדפי הרי"ף - ד"ה ונמצא)</w:t>
      </w:r>
      <w:r>
        <w:rPr>
          <w:rtl/>
          <w:lang w:eastAsia="he-IL"/>
        </w:rPr>
        <w:t xml:space="preserve"> "כשהאילן עומד על הסוכה.. ואין האילן צלתו מרובה מחמתו, אפ"ה פסולה אא"כ תישאר הסוכה צלתה מרובה מחמתה אפילו אחר שינטל כל מה שתחת האילן. ושלא יהא מה שתחת האילן שיעור ד' טפחים במקום אחד בגדולה וג' בקטנה, הא לאו הכי פסול.. וזהו שאמרו </w:t>
      </w:r>
      <w:r>
        <w:rPr>
          <w:rtl/>
          <w:lang w:eastAsia="he-IL"/>
        </w:rPr>
        <w:lastRenderedPageBreak/>
        <w:t xml:space="preserve">והא קא מצטרף סכך פסול בהדי סכך כשר". [ובביאור כוונתו למקור מהגמרא, נלע"ד, שמוכיח מזה שהגמרא מכנה המקום שמיצל האילן, בשם "סכך </w:t>
      </w:r>
      <w:r>
        <w:rPr>
          <w:b/>
          <w:rtl/>
          <w:lang w:eastAsia="he-IL"/>
        </w:rPr>
        <w:t>פסול</w:t>
      </w:r>
      <w:r>
        <w:rPr>
          <w:rtl/>
          <w:lang w:eastAsia="he-IL"/>
        </w:rPr>
        <w:t>"].</w:t>
      </w:r>
    </w:p>
    <w:p w:rsidR="009D1EE2" w:rsidRDefault="009D1EE2" w:rsidP="005868C6">
      <w:pPr>
        <w:pStyle w:val="a2"/>
        <w:rPr>
          <w:rtl/>
          <w:lang w:eastAsia="he-IL"/>
        </w:rPr>
      </w:pPr>
      <w:r>
        <w:rPr>
          <w:rtl/>
          <w:lang w:eastAsia="he-IL"/>
        </w:rPr>
        <w:t>ולאור האמור, צ"ע ובירור למצוא מקור דברי שוע"ר האמורים. ואולי הוא מדברי הטור בסימן זה - שכותב בקשר למש"כ בשם הר"ר יחיאל "ונראה לי שהוא מותר. שאף לדברי הפוסל [סוכה תחת האילן] כי לא עירבם, היינו דווקא.. הילכך כשנחשוב הסכך הכשר כנגד האילן כמאן דליתיה כו'". אלא שאף שיתכן שהלשון האמור הוא מקור נכון לדברים, מכל מקום עדיין יש ליישב את משמעות הגמרא שהובאה בר"ן, כאמור ["</w:t>
      </w:r>
      <w:r>
        <w:rPr>
          <w:b/>
          <w:rtl/>
          <w:lang w:eastAsia="he-IL"/>
        </w:rPr>
        <w:t>סכך פסול</w:t>
      </w:r>
      <w:r>
        <w:rPr>
          <w:rtl/>
          <w:lang w:eastAsia="he-IL"/>
        </w:rPr>
        <w:t>" כו']. ועדיין צ"ע ובירור.</w:t>
      </w:r>
    </w:p>
    <w:p w:rsidR="009D1EE2" w:rsidRDefault="009D1EE2" w:rsidP="005868C6">
      <w:pPr>
        <w:pStyle w:val="a6"/>
        <w:rPr>
          <w:lang w:eastAsia="he-IL"/>
        </w:rPr>
      </w:pPr>
      <w:r>
        <w:rPr>
          <w:rtl/>
          <w:lang w:eastAsia="he-IL"/>
        </w:rPr>
        <w:t>כלי מים, וקדירות קודם אכילה - האם מותר שיהיו בסוכה:</w:t>
      </w:r>
    </w:p>
    <w:p w:rsidR="009D1EE2" w:rsidRDefault="009D1EE2" w:rsidP="005868C6">
      <w:pPr>
        <w:pStyle w:val="a2"/>
        <w:rPr>
          <w:rtl/>
          <w:lang w:eastAsia="he-IL"/>
        </w:rPr>
      </w:pPr>
      <w:r w:rsidRPr="005A0600">
        <w:rPr>
          <w:b/>
          <w:bCs/>
          <w:rtl/>
          <w:lang w:eastAsia="he-IL"/>
        </w:rPr>
        <w:t>ג.</w:t>
      </w:r>
      <w:r>
        <w:rPr>
          <w:rFonts w:hint="cs"/>
          <w:b/>
          <w:bCs/>
          <w:rtl/>
          <w:lang w:eastAsia="he-IL"/>
        </w:rPr>
        <w:t xml:space="preserve"> </w:t>
      </w:r>
      <w:r>
        <w:rPr>
          <w:rtl/>
          <w:lang w:eastAsia="he-IL"/>
        </w:rPr>
        <w:t>בשו</w:t>
      </w:r>
      <w:r>
        <w:rPr>
          <w:lang w:eastAsia="he-IL"/>
        </w:rPr>
        <w:t>”</w:t>
      </w:r>
      <w:r>
        <w:rPr>
          <w:rtl/>
          <w:lang w:eastAsia="he-IL"/>
        </w:rPr>
        <w:t xml:space="preserve">ע סי' תרל"ט [סעיף א] כותב: "וכל שבעת ימים עושה אדם </w:t>
      </w:r>
      <w:r>
        <w:rPr>
          <w:b/>
          <w:rtl/>
          <w:lang w:eastAsia="he-IL"/>
        </w:rPr>
        <w:t>את ביתו עראי ואת סוכתו קבע</w:t>
      </w:r>
      <w:r>
        <w:rPr>
          <w:rtl/>
          <w:lang w:eastAsia="he-IL"/>
        </w:rPr>
        <w:t>. כיצד, כלים הנאים ומצעות הנאות, בסוכה; וכלי שתיה, כגון אשישות וכוסות, בסוכה; אבל כלי אכילה (לאחר האכילה), כגון קדירות וקערות, חוץ לסוכה". ובמ"ב שם (</w:t>
      </w:r>
      <w:r>
        <w:rPr>
          <w:sz w:val="20"/>
          <w:szCs w:val="20"/>
          <w:rtl/>
          <w:lang w:eastAsia="he-IL"/>
        </w:rPr>
        <w:t>סק"ד)</w:t>
      </w:r>
      <w:r>
        <w:rPr>
          <w:rtl/>
          <w:lang w:eastAsia="he-IL"/>
        </w:rPr>
        <w:t xml:space="preserve"> כותב "וכלים שמשהין בהן קמח, והעריבות שלשין בהם.. וכן כד או דלי ששואבין בו מים מן הנהר הכל חוץ לסוכה. כלל הדבר, </w:t>
      </w:r>
      <w:r>
        <w:rPr>
          <w:b/>
          <w:rtl/>
          <w:lang w:eastAsia="he-IL"/>
        </w:rPr>
        <w:t>כל שאין דרכו להיות בדירתו שדר בה</w:t>
      </w:r>
      <w:r>
        <w:rPr>
          <w:rtl/>
          <w:lang w:eastAsia="he-IL"/>
        </w:rPr>
        <w:t xml:space="preserve"> אין לו להחזיק בסוכה". ועל פי דבריו אלו כותב בביאה</w:t>
      </w:r>
      <w:r>
        <w:rPr>
          <w:lang w:eastAsia="he-IL"/>
        </w:rPr>
        <w:t>”</w:t>
      </w:r>
      <w:r>
        <w:rPr>
          <w:rtl/>
          <w:lang w:eastAsia="he-IL"/>
        </w:rPr>
        <w:t xml:space="preserve">ל שם (ד"ה אבל) "עיין במ"ב מש"כ כד או דלי ששואבין בו מים. כן כתב מ"א, והוא מהגמרא דאמר חצבא ושחיל בר ממטללתא, ופירש"י שחיל הוא דלי של עץ. ולא תיקשי על זה מהא דאיתא במשנה כ"ז ע"ב שהביאו לר"ג ב' כותבות </w:t>
      </w:r>
      <w:r>
        <w:rPr>
          <w:b/>
          <w:rtl/>
          <w:lang w:eastAsia="he-IL"/>
        </w:rPr>
        <w:t>ודלי של מים</w:t>
      </w:r>
      <w:r>
        <w:rPr>
          <w:rtl/>
          <w:lang w:eastAsia="he-IL"/>
        </w:rPr>
        <w:t xml:space="preserve"> ואמר העלום לסוכה, דהכא מיירי </w:t>
      </w:r>
      <w:r>
        <w:rPr>
          <w:b/>
          <w:rtl/>
          <w:lang w:eastAsia="he-IL"/>
        </w:rPr>
        <w:t>לאחר שנשתמש בהם דהוי שלא לצורך</w:t>
      </w:r>
      <w:r>
        <w:rPr>
          <w:rtl/>
          <w:lang w:eastAsia="he-IL"/>
        </w:rPr>
        <w:t xml:space="preserve"> - ודומיא דאמר התם מאני מיכלא בר ממטללתא, ופירש"י </w:t>
      </w:r>
      <w:r>
        <w:rPr>
          <w:b/>
          <w:rtl/>
          <w:lang w:eastAsia="he-IL"/>
        </w:rPr>
        <w:t>לאחר שאכלו</w:t>
      </w:r>
      <w:r>
        <w:rPr>
          <w:rtl/>
          <w:lang w:eastAsia="he-IL"/>
        </w:rPr>
        <w:t xml:space="preserve"> צריך להוציאן לחוץ..". </w:t>
      </w:r>
    </w:p>
    <w:p w:rsidR="009D1EE2" w:rsidRDefault="009D1EE2" w:rsidP="005868C6">
      <w:pPr>
        <w:pStyle w:val="a2"/>
        <w:rPr>
          <w:rtl/>
          <w:lang w:eastAsia="he-IL"/>
        </w:rPr>
      </w:pPr>
      <w:r>
        <w:rPr>
          <w:rtl/>
          <w:lang w:eastAsia="he-IL"/>
        </w:rPr>
        <w:t>ומובן שקושייתו נובעת מכך שלמד, שביחס לכל הדברים שנאמר לגביהם "</w:t>
      </w:r>
      <w:r>
        <w:rPr>
          <w:b/>
          <w:rtl/>
          <w:lang w:eastAsia="he-IL"/>
        </w:rPr>
        <w:t>חוץ</w:t>
      </w:r>
      <w:r>
        <w:rPr>
          <w:rtl/>
          <w:lang w:eastAsia="he-IL"/>
        </w:rPr>
        <w:t xml:space="preserve"> לסוכה" הכוונה היא שאסור שיהיו בסוכה, וחייב להוציאם. ובאמת שבלשון שוע"ר נראה שלא למד כן, אלא שיש מהם שאכן </w:t>
      </w:r>
      <w:r>
        <w:rPr>
          <w:b/>
          <w:rtl/>
          <w:lang w:eastAsia="he-IL"/>
        </w:rPr>
        <w:t>אסור</w:t>
      </w:r>
      <w:r>
        <w:rPr>
          <w:rtl/>
          <w:lang w:eastAsia="he-IL"/>
        </w:rPr>
        <w:t xml:space="preserve"> </w:t>
      </w:r>
      <w:r>
        <w:rPr>
          <w:b/>
          <w:rtl/>
          <w:lang w:eastAsia="he-IL"/>
        </w:rPr>
        <w:t xml:space="preserve">להשהותן </w:t>
      </w:r>
      <w:r>
        <w:rPr>
          <w:rtl/>
          <w:lang w:eastAsia="he-IL"/>
        </w:rPr>
        <w:t xml:space="preserve">בסוכה, אבל יש </w:t>
      </w:r>
      <w:r>
        <w:rPr>
          <w:b/>
          <w:rtl/>
          <w:lang w:eastAsia="he-IL"/>
        </w:rPr>
        <w:t>שאין חייב להכניסם</w:t>
      </w:r>
      <w:r>
        <w:rPr>
          <w:rtl/>
          <w:lang w:eastAsia="he-IL"/>
        </w:rPr>
        <w:t xml:space="preserve"> – מצד "</w:t>
      </w:r>
      <w:r>
        <w:rPr>
          <w:b/>
          <w:rtl/>
          <w:lang w:eastAsia="he-IL"/>
        </w:rPr>
        <w:t>תדורו</w:t>
      </w:r>
      <w:r>
        <w:rPr>
          <w:rtl/>
          <w:lang w:eastAsia="he-IL"/>
        </w:rPr>
        <w:t xml:space="preserve">" - אך אין איסור בכך. שבסעיף א' כותב ".. ולמדו מפי השמועה תשבו </w:t>
      </w:r>
      <w:r>
        <w:rPr>
          <w:b/>
          <w:rtl/>
          <w:lang w:eastAsia="he-IL"/>
        </w:rPr>
        <w:t>כעין תדורו</w:t>
      </w:r>
      <w:r>
        <w:rPr>
          <w:rtl/>
          <w:lang w:eastAsia="he-IL"/>
        </w:rPr>
        <w:t xml:space="preserve">. כלומר כדרך שהוא דר כל השנה בביתו הזקיקתו תורה להניח דירתו ולדור כאן בסוכה - עם מטותיו ומצעותיו וכלי תשמישו. מכאן אמרו חכמים, כל ז' הימים אדם עושה ביתו עראי וסוכתו קבע, כיצד היה לו מצעות נאות וכלים נאים מעלן לסוכה. וכן כל כלי שתיה הצריכים לו יהיו עמו בסוכה, כדרך שהן עמו בביתו בכל השנה. אבל כלים שמשהין בהן קמח והעריבות </w:t>
      </w:r>
      <w:r>
        <w:rPr>
          <w:b/>
          <w:rtl/>
          <w:lang w:eastAsia="he-IL"/>
        </w:rPr>
        <w:t>וכלים של מים</w:t>
      </w:r>
      <w:r>
        <w:rPr>
          <w:rtl/>
          <w:lang w:eastAsia="he-IL"/>
        </w:rPr>
        <w:t xml:space="preserve">, אין צריך להיות בסוכה - שאף בכל השנה </w:t>
      </w:r>
      <w:r>
        <w:rPr>
          <w:b/>
          <w:rtl/>
          <w:lang w:eastAsia="he-IL"/>
        </w:rPr>
        <w:t xml:space="preserve">אין דברים אלו רגילים להיות עמו בבית </w:t>
      </w:r>
      <w:r>
        <w:rPr>
          <w:b/>
          <w:rtl/>
          <w:lang w:eastAsia="he-IL"/>
        </w:rPr>
        <w:lastRenderedPageBreak/>
        <w:t>דירתו</w:t>
      </w:r>
      <w:r>
        <w:rPr>
          <w:rtl/>
          <w:lang w:eastAsia="he-IL"/>
        </w:rPr>
        <w:t xml:space="preserve">..". הרי קמן שאין דעתו כהמ"ב ש"כל שאין דרכו להיות בדירתו שדר בה "אין לו להחזיק בסוכה". אלא ס"ל שאין </w:t>
      </w:r>
      <w:r>
        <w:rPr>
          <w:b/>
          <w:rtl/>
          <w:lang w:eastAsia="he-IL"/>
        </w:rPr>
        <w:t>חובה</w:t>
      </w:r>
      <w:r>
        <w:rPr>
          <w:rtl/>
          <w:lang w:eastAsia="he-IL"/>
        </w:rPr>
        <w:t xml:space="preserve"> להחזיקן בסוכה, אף </w:t>
      </w:r>
      <w:r>
        <w:rPr>
          <w:b/>
          <w:rtl/>
          <w:lang w:eastAsia="he-IL"/>
        </w:rPr>
        <w:t>שאין כל איסור</w:t>
      </w:r>
      <w:r>
        <w:rPr>
          <w:rtl/>
          <w:lang w:eastAsia="he-IL"/>
        </w:rPr>
        <w:t xml:space="preserve"> בכך. </w:t>
      </w:r>
    </w:p>
    <w:p w:rsidR="009D1EE2" w:rsidRDefault="009D1EE2" w:rsidP="005868C6">
      <w:pPr>
        <w:pStyle w:val="a2"/>
        <w:rPr>
          <w:rtl/>
          <w:lang w:eastAsia="he-IL"/>
        </w:rPr>
      </w:pPr>
      <w:r>
        <w:rPr>
          <w:rtl/>
          <w:lang w:eastAsia="he-IL"/>
        </w:rPr>
        <w:t xml:space="preserve">לאידך גיסא, ממשיך שם בשוע"ר (בסעיף ב) שם מדבר אודות "כלי אכילה לאחר אכילה כגון קדירות וקערות, שאחר האכילה הן מאוסין, צריך להוציאן מן הסוכה. וכן דלי או כד ששואבין בו מים לא יכניסן לתוך הסוכה - וכן לא יעשה שום תשמיש בזוי בסוכה..". מבואר בדבריו בפירוש דלא כהמ"ב - שכתב </w:t>
      </w:r>
      <w:r>
        <w:rPr>
          <w:b/>
          <w:rtl/>
          <w:lang w:eastAsia="he-IL"/>
        </w:rPr>
        <w:t>שמותר להכניסן</w:t>
      </w:r>
      <w:r>
        <w:rPr>
          <w:rtl/>
          <w:lang w:eastAsia="he-IL"/>
        </w:rPr>
        <w:t xml:space="preserve"> לסוכה כשצריך לזה, אלא </w:t>
      </w:r>
      <w:r>
        <w:rPr>
          <w:b/>
          <w:rtl/>
          <w:lang w:eastAsia="he-IL"/>
        </w:rPr>
        <w:t xml:space="preserve">שלאחר השימוש </w:t>
      </w:r>
      <w:r>
        <w:rPr>
          <w:rtl/>
          <w:lang w:eastAsia="he-IL"/>
        </w:rPr>
        <w:t xml:space="preserve">צריך </w:t>
      </w:r>
      <w:r>
        <w:rPr>
          <w:b/>
          <w:rtl/>
          <w:lang w:eastAsia="he-IL"/>
        </w:rPr>
        <w:t>להוציאן</w:t>
      </w:r>
      <w:r>
        <w:rPr>
          <w:rtl/>
          <w:lang w:eastAsia="he-IL"/>
        </w:rPr>
        <w:t xml:space="preserve"> - ואילו בשוע"ר כותב מפורש </w:t>
      </w:r>
      <w:r>
        <w:rPr>
          <w:b/>
          <w:rtl/>
          <w:lang w:eastAsia="he-IL"/>
        </w:rPr>
        <w:t>שאסור אף להכניסן</w:t>
      </w:r>
      <w:r>
        <w:rPr>
          <w:rtl/>
          <w:lang w:eastAsia="he-IL"/>
        </w:rPr>
        <w:t xml:space="preserve"> לסוכה, שלא כפי שכותב לעיל מינה בנוגע לכלי האכילה שרק </w:t>
      </w:r>
      <w:r>
        <w:rPr>
          <w:b/>
          <w:rtl/>
          <w:lang w:eastAsia="he-IL"/>
        </w:rPr>
        <w:t>לאחר שנשתמש בהן</w:t>
      </w:r>
      <w:r>
        <w:rPr>
          <w:rtl/>
          <w:lang w:eastAsia="he-IL"/>
        </w:rPr>
        <w:t xml:space="preserve"> צריך להוציאם!</w:t>
      </w:r>
    </w:p>
    <w:p w:rsidR="009D1EE2" w:rsidRDefault="009D1EE2" w:rsidP="005868C6">
      <w:pPr>
        <w:pStyle w:val="a2"/>
        <w:rPr>
          <w:rtl/>
          <w:lang w:eastAsia="he-IL"/>
        </w:rPr>
      </w:pPr>
      <w:r>
        <w:rPr>
          <w:rtl/>
          <w:lang w:eastAsia="he-IL"/>
        </w:rPr>
        <w:t xml:space="preserve">והביאור לדבריו הוא פשוט: שחילוק גדול יש בין "כלים של מים", המשמשים </w:t>
      </w:r>
      <w:r>
        <w:rPr>
          <w:b/>
          <w:rtl/>
          <w:lang w:eastAsia="he-IL"/>
        </w:rPr>
        <w:t>לאיכסון המים</w:t>
      </w:r>
      <w:r>
        <w:rPr>
          <w:rtl/>
          <w:lang w:eastAsia="he-IL"/>
        </w:rPr>
        <w:t xml:space="preserve"> בבית - שמהם מיירי בסעיף א' ועליהם כותב רק שאין </w:t>
      </w:r>
      <w:r>
        <w:rPr>
          <w:b/>
          <w:rtl/>
          <w:lang w:eastAsia="he-IL"/>
        </w:rPr>
        <w:t>חובה</w:t>
      </w:r>
      <w:r>
        <w:rPr>
          <w:rtl/>
          <w:lang w:eastAsia="he-IL"/>
        </w:rPr>
        <w:t xml:space="preserve"> להכניסן לסוכה, אך אין בכך כל </w:t>
      </w:r>
      <w:r>
        <w:rPr>
          <w:b/>
          <w:rtl/>
          <w:lang w:eastAsia="he-IL"/>
        </w:rPr>
        <w:t>איסור</w:t>
      </w:r>
      <w:r>
        <w:rPr>
          <w:rtl/>
          <w:lang w:eastAsia="he-IL"/>
        </w:rPr>
        <w:t xml:space="preserve"> - ובזה מיירי עובדא </w:t>
      </w:r>
      <w:r>
        <w:rPr>
          <w:b/>
          <w:rtl/>
          <w:lang w:eastAsia="he-IL"/>
        </w:rPr>
        <w:t>דרבן גמליאל</w:t>
      </w:r>
      <w:r>
        <w:rPr>
          <w:rtl/>
          <w:lang w:eastAsia="he-IL"/>
        </w:rPr>
        <w:t xml:space="preserve"> שהורה להעלותו לסוכה. לבין "דלי או כד ששואבין בו" שאסור כליל להכניסה לסוכה, שהדלי ששואבים בו המים מהבאר תדיר, היא </w:t>
      </w:r>
      <w:r>
        <w:rPr>
          <w:b/>
          <w:rtl/>
          <w:lang w:eastAsia="he-IL"/>
        </w:rPr>
        <w:t>מאוסה</w:t>
      </w:r>
      <w:r>
        <w:rPr>
          <w:rtl/>
          <w:lang w:eastAsia="he-IL"/>
        </w:rPr>
        <w:t xml:space="preserve"> ונחשב לתשמיש </w:t>
      </w:r>
      <w:r>
        <w:rPr>
          <w:b/>
          <w:rtl/>
          <w:lang w:eastAsia="he-IL"/>
        </w:rPr>
        <w:t>בזוי</w:t>
      </w:r>
      <w:r>
        <w:rPr>
          <w:rtl/>
          <w:lang w:eastAsia="he-IL"/>
        </w:rPr>
        <w:t xml:space="preserve"> בסוכה, כפי שהוא מצב כלי האכילה לאחר האכילה. ולענ"ד שבזה מבואר מה שדייק רש"י לבאר שהוא "דלי של עץ" ולכאורה למאי נפק"מ מאיזה חומר עשוי - מעץ או ממתכת - אלא שהיא הנותנת, שבהיותו של עץ ושואבים בו מים תדיר נעשה כידוע חלקלק ומאוס וכו', ודו"ק. ולהעיר שעל פי היסוד האמור בדברי שוע"ר - החילוק בין מה שאין הדרך להיות כל השנה בביתו, שבזה רק </w:t>
      </w:r>
      <w:r>
        <w:rPr>
          <w:b/>
          <w:rtl/>
          <w:lang w:eastAsia="he-IL"/>
        </w:rPr>
        <w:t>אין צריך</w:t>
      </w:r>
      <w:r>
        <w:rPr>
          <w:rtl/>
          <w:lang w:eastAsia="he-IL"/>
        </w:rPr>
        <w:t xml:space="preserve"> להעלותו לסוכה אבל פשוט </w:t>
      </w:r>
      <w:r>
        <w:rPr>
          <w:b/>
          <w:rtl/>
          <w:lang w:eastAsia="he-IL"/>
        </w:rPr>
        <w:t>שמותר</w:t>
      </w:r>
      <w:r>
        <w:rPr>
          <w:rtl/>
          <w:lang w:eastAsia="he-IL"/>
        </w:rPr>
        <w:t xml:space="preserve">. לבין מה </w:t>
      </w:r>
      <w:r>
        <w:rPr>
          <w:b/>
          <w:rtl/>
          <w:lang w:eastAsia="he-IL"/>
        </w:rPr>
        <w:t>שאסור</w:t>
      </w:r>
      <w:r>
        <w:rPr>
          <w:rtl/>
          <w:lang w:eastAsia="he-IL"/>
        </w:rPr>
        <w:t xml:space="preserve"> להעלות לסוכה, שהוא הדברים </w:t>
      </w:r>
      <w:r>
        <w:rPr>
          <w:b/>
          <w:rtl/>
          <w:lang w:eastAsia="he-IL"/>
        </w:rPr>
        <w:t>המאוסים</w:t>
      </w:r>
      <w:r>
        <w:rPr>
          <w:rtl/>
          <w:lang w:eastAsia="he-IL"/>
        </w:rPr>
        <w:t xml:space="preserve"> בלבד - הרי ששדי נרגא בכמה מהוכחות המשנה ברורה בשעה"צ בסי' זה, הבנויים כולם על היסוד שמה שאין הדרך להכניס לבית, אסור להכניס לסוכה (ראה שעה"צ סק"י ועוד). </w:t>
      </w:r>
    </w:p>
    <w:p w:rsidR="009D1EE2" w:rsidRDefault="009D1EE2" w:rsidP="005868C6">
      <w:pPr>
        <w:pStyle w:val="a2"/>
        <w:rPr>
          <w:rtl/>
          <w:lang w:eastAsia="he-IL"/>
        </w:rPr>
      </w:pPr>
      <w:r>
        <w:rPr>
          <w:rtl/>
          <w:lang w:eastAsia="he-IL"/>
        </w:rPr>
        <w:t>ועל פי האמור יש להוסיף בנוגע למש"כ בשולחן ערוך הנעתק לעיל, שקדירות וקערות "</w:t>
      </w:r>
      <w:r>
        <w:rPr>
          <w:b/>
          <w:rtl/>
          <w:lang w:eastAsia="he-IL"/>
        </w:rPr>
        <w:t xml:space="preserve">לאחר אכילה" </w:t>
      </w:r>
      <w:r>
        <w:rPr>
          <w:rtl/>
          <w:lang w:eastAsia="he-IL"/>
        </w:rPr>
        <w:t xml:space="preserve">צריך להוציא מהסוכה. שהמשנ"ב שם [סק"ה] כותב: "מלשון זה משמע לכאורה, </w:t>
      </w:r>
      <w:r>
        <w:rPr>
          <w:b/>
          <w:rtl/>
          <w:lang w:eastAsia="he-IL"/>
        </w:rPr>
        <w:t>דבשעת אכילה גם קדירות מותר</w:t>
      </w:r>
      <w:r>
        <w:rPr>
          <w:rtl/>
          <w:lang w:eastAsia="he-IL"/>
        </w:rPr>
        <w:t xml:space="preserve"> להכניסן לסוכה ולערות לתוך הקערה - והעולם נזהרין מהקדירה להכניסן לתוך הסוכה אף קודם אכילה, ונראה דחששו לדעת המחמירין בקדרה בכל גווני. ואפשר דגם דעת השו"ע כן הוא, [</w:t>
      </w:r>
      <w:r>
        <w:rPr>
          <w:b/>
          <w:rtl/>
          <w:lang w:eastAsia="he-IL"/>
        </w:rPr>
        <w:t>ובפרט מי שאין דרכו גם בביתו להביא הקדרה לשולחנו אלא מערה לתוך הקדרה בבית החיצון בודאי יש ליזהר בזה</w:t>
      </w:r>
      <w:r>
        <w:rPr>
          <w:rtl/>
          <w:lang w:eastAsia="he-IL"/>
        </w:rPr>
        <w:t xml:space="preserve">].. ועיי"ש בשעה"צ [אות י"א] שנדחק לפרש "דמה שמפרש </w:t>
      </w:r>
      <w:r>
        <w:rPr>
          <w:b/>
          <w:rtl/>
          <w:lang w:eastAsia="he-IL"/>
        </w:rPr>
        <w:t>לאחר</w:t>
      </w:r>
      <w:r>
        <w:rPr>
          <w:rtl/>
          <w:lang w:eastAsia="he-IL"/>
        </w:rPr>
        <w:t xml:space="preserve"> אכילה, משום דאז שניהן אסורין" כלומר גם הקערות.</w:t>
      </w:r>
    </w:p>
    <w:p w:rsidR="009D1EE2" w:rsidRDefault="009D1EE2" w:rsidP="005868C6">
      <w:pPr>
        <w:pStyle w:val="a2"/>
        <w:rPr>
          <w:rtl/>
          <w:lang w:eastAsia="he-IL"/>
        </w:rPr>
      </w:pPr>
      <w:r>
        <w:rPr>
          <w:rtl/>
          <w:lang w:eastAsia="he-IL"/>
        </w:rPr>
        <w:lastRenderedPageBreak/>
        <w:t xml:space="preserve">אמנם לדעת שוע"ר בדוקא נקט בשולחן ערוך בנוגע לקדירות שרק </w:t>
      </w:r>
      <w:r>
        <w:rPr>
          <w:b/>
          <w:rtl/>
          <w:lang w:eastAsia="he-IL"/>
        </w:rPr>
        <w:t>לאחר</w:t>
      </w:r>
      <w:r>
        <w:rPr>
          <w:rtl/>
          <w:lang w:eastAsia="he-IL"/>
        </w:rPr>
        <w:t xml:space="preserve"> אכילה אסור שיהיו בסוכה, משא"כ קודם אכילה. שלדעתו כאמור, אין בעובדה שנוהג בכל השנה שלא להכניסו לבית האכילה, בכדי </w:t>
      </w:r>
      <w:r>
        <w:rPr>
          <w:b/>
          <w:rtl/>
          <w:lang w:eastAsia="he-IL"/>
        </w:rPr>
        <w:t>לאסור</w:t>
      </w:r>
      <w:r>
        <w:rPr>
          <w:rtl/>
          <w:lang w:eastAsia="he-IL"/>
        </w:rPr>
        <w:t xml:space="preserve"> להכניסה לסוכה. שהגדר באיסור זה הוא רק כשיש בכך משום </w:t>
      </w:r>
      <w:r>
        <w:rPr>
          <w:b/>
          <w:rtl/>
          <w:lang w:eastAsia="he-IL"/>
        </w:rPr>
        <w:t>בזיון</w:t>
      </w:r>
      <w:r>
        <w:rPr>
          <w:rtl/>
          <w:lang w:eastAsia="he-IL"/>
        </w:rPr>
        <w:t xml:space="preserve"> וכו'. ולכן מפורש בשוע"ר "כלי אכילה לאחר אכילה - כגון </w:t>
      </w:r>
      <w:r>
        <w:rPr>
          <w:b/>
          <w:rtl/>
          <w:lang w:eastAsia="he-IL"/>
        </w:rPr>
        <w:t>קדירות</w:t>
      </w:r>
      <w:r>
        <w:rPr>
          <w:rtl/>
          <w:lang w:eastAsia="he-IL"/>
        </w:rPr>
        <w:t xml:space="preserve"> וקערות שאחר אכילה הן מאוסין, צריך </w:t>
      </w:r>
      <w:r>
        <w:rPr>
          <w:b/>
          <w:rtl/>
          <w:lang w:eastAsia="he-IL"/>
        </w:rPr>
        <w:t>להוציאן</w:t>
      </w:r>
      <w:r>
        <w:rPr>
          <w:rtl/>
          <w:lang w:eastAsia="he-IL"/>
        </w:rPr>
        <w:t xml:space="preserve"> מן הסוכה".</w:t>
      </w:r>
    </w:p>
    <w:p w:rsidR="009D1EE2" w:rsidRDefault="009D1EE2" w:rsidP="005868C6">
      <w:pPr>
        <w:pStyle w:val="a6"/>
        <w:rPr>
          <w:rtl/>
          <w:lang w:eastAsia="he-IL"/>
        </w:rPr>
      </w:pPr>
      <w:r>
        <w:rPr>
          <w:rtl/>
          <w:lang w:eastAsia="he-IL"/>
        </w:rPr>
        <w:t>אכילת גבינה ובשר ודגים, חוץ לסוכה:</w:t>
      </w:r>
    </w:p>
    <w:p w:rsidR="009D1EE2" w:rsidRDefault="009D1EE2" w:rsidP="005868C6">
      <w:pPr>
        <w:pStyle w:val="a2"/>
        <w:rPr>
          <w:rtl/>
          <w:lang w:eastAsia="he-IL"/>
        </w:rPr>
      </w:pPr>
      <w:r w:rsidRPr="005A0600">
        <w:rPr>
          <w:b/>
          <w:bCs/>
          <w:rtl/>
          <w:lang w:eastAsia="he-IL"/>
        </w:rPr>
        <w:t>ד.</w:t>
      </w:r>
      <w:r>
        <w:rPr>
          <w:rtl/>
          <w:lang w:eastAsia="he-IL"/>
        </w:rPr>
        <w:t xml:space="preserve"> במשנה ברורה סי' תרל"ט (ס"ק ט"ו) כותב "ודע עוד דהסכימו כמה אחרונים </w:t>
      </w:r>
      <w:r>
        <w:rPr>
          <w:b/>
          <w:rtl/>
          <w:lang w:eastAsia="he-IL"/>
        </w:rPr>
        <w:t>דנכון להחמיר</w:t>
      </w:r>
      <w:r>
        <w:rPr>
          <w:rtl/>
          <w:lang w:eastAsia="he-IL"/>
        </w:rPr>
        <w:t xml:space="preserve"> מלאכול בשר ודגים וגבינה חוץ לסוכה. ודוקא בקביעות, אבל שלא בקביעות אין להחמיר כלל". ולא זכיתי להבין דבריו לענ"ד, שתמוה ביותר שלכאורה הוא נגד המבואר והמפורש בשולחן ערוך בסעיף זה. שכתב: "ומי שיחמיר על עצמו ולא ישתה חוץ לסוכה אפילו מים הרי זה </w:t>
      </w:r>
      <w:r>
        <w:rPr>
          <w:b/>
          <w:rtl/>
          <w:lang w:eastAsia="he-IL"/>
        </w:rPr>
        <w:t>משובח</w:t>
      </w:r>
      <w:r>
        <w:rPr>
          <w:rtl/>
          <w:lang w:eastAsia="he-IL"/>
        </w:rPr>
        <w:t>"! והיתכן לכתוב ש"</w:t>
      </w:r>
      <w:r>
        <w:rPr>
          <w:b/>
          <w:rtl/>
          <w:lang w:eastAsia="he-IL"/>
        </w:rPr>
        <w:t>אין להחמיר כלל</w:t>
      </w:r>
      <w:r>
        <w:rPr>
          <w:rtl/>
          <w:lang w:eastAsia="he-IL"/>
        </w:rPr>
        <w:t xml:space="preserve">" בזה?! ולעת עתה לא עלה על דעתי לעת עתה סברא נכונה, ואף שאלתי למגידים ואין פותר לי - מדוע שיהיה דין הגבינה הבשר והדגים פחות מדין המים, שבהם נאמר בשו"ע כאמור שלהחמיר בזה </w:t>
      </w:r>
      <w:r>
        <w:rPr>
          <w:b/>
          <w:rtl/>
          <w:lang w:eastAsia="he-IL"/>
        </w:rPr>
        <w:t>הרי זה משובח</w:t>
      </w:r>
      <w:r>
        <w:rPr>
          <w:rtl/>
          <w:lang w:eastAsia="he-IL"/>
        </w:rPr>
        <w:t>, ואילו בנוגע להנ"ל כותב בפשטות ש"</w:t>
      </w:r>
      <w:r>
        <w:rPr>
          <w:b/>
          <w:rtl/>
          <w:lang w:eastAsia="he-IL"/>
        </w:rPr>
        <w:t>אין להחמיר כלל"</w:t>
      </w:r>
      <w:r>
        <w:rPr>
          <w:rtl/>
          <w:lang w:eastAsia="he-IL"/>
        </w:rPr>
        <w:t xml:space="preserve">!? ואילו היה המשנה ברורה כותב מקור לפסקו האמור, יתכן היה אולי לדחוק ולהמציא חילוק. שהנ"ל בהיותם דברי </w:t>
      </w:r>
      <w:r>
        <w:rPr>
          <w:b/>
          <w:rtl/>
          <w:lang w:eastAsia="he-IL"/>
        </w:rPr>
        <w:t>מאכל</w:t>
      </w:r>
      <w:r>
        <w:rPr>
          <w:rtl/>
          <w:lang w:eastAsia="he-IL"/>
        </w:rPr>
        <w:t xml:space="preserve">, הנה בקשר </w:t>
      </w:r>
      <w:r>
        <w:rPr>
          <w:b/>
          <w:rtl/>
          <w:lang w:eastAsia="he-IL"/>
        </w:rPr>
        <w:t>לאכילה</w:t>
      </w:r>
      <w:r>
        <w:rPr>
          <w:rtl/>
          <w:lang w:eastAsia="he-IL"/>
        </w:rPr>
        <w:t xml:space="preserve"> ברור שנחשבים כארעי ותו לא. משא"כ המים שהוא ענין של </w:t>
      </w:r>
      <w:r>
        <w:rPr>
          <w:b/>
          <w:rtl/>
          <w:lang w:eastAsia="he-IL"/>
        </w:rPr>
        <w:t>שתיה</w:t>
      </w:r>
      <w:r>
        <w:rPr>
          <w:rtl/>
          <w:lang w:eastAsia="he-IL"/>
        </w:rPr>
        <w:t xml:space="preserve">, הרי שבהיות שתיית </w:t>
      </w:r>
      <w:r>
        <w:rPr>
          <w:b/>
          <w:rtl/>
          <w:lang w:eastAsia="he-IL"/>
        </w:rPr>
        <w:t>המים</w:t>
      </w:r>
      <w:r>
        <w:rPr>
          <w:rtl/>
          <w:lang w:eastAsia="he-IL"/>
        </w:rPr>
        <w:t xml:space="preserve"> השתיה הכי עיקרית אצל האדם, נחשבת יותר מהנ"ל. אלא שמובן שבכדי להמציא חילוקים בכיוצא בזה, צריך שיהיה מפורש בראשונים או בנו"כ השו"ע </w:t>
      </w:r>
      <w:r>
        <w:rPr>
          <w:b/>
          <w:rtl/>
          <w:lang w:eastAsia="he-IL"/>
        </w:rPr>
        <w:t>יסוד הדין</w:t>
      </w:r>
      <w:r>
        <w:rPr>
          <w:rtl/>
          <w:lang w:eastAsia="he-IL"/>
        </w:rPr>
        <w:t xml:space="preserve">, ואז נצטרך להידחק במציאת </w:t>
      </w:r>
      <w:r>
        <w:rPr>
          <w:b/>
          <w:rtl/>
          <w:lang w:eastAsia="he-IL"/>
        </w:rPr>
        <w:t>סברא להבנתו</w:t>
      </w:r>
      <w:r>
        <w:rPr>
          <w:rtl/>
          <w:lang w:eastAsia="he-IL"/>
        </w:rPr>
        <w:t>. אבל בנדו"ד כאמור, לא מצאתי עד עתה חבר להמשנה ברורה בזה - וצ"ע רב.</w:t>
      </w:r>
    </w:p>
    <w:p w:rsidR="009D1EE2" w:rsidRDefault="009D1EE2" w:rsidP="005868C6">
      <w:pPr>
        <w:pStyle w:val="a6"/>
        <w:rPr>
          <w:rtl/>
          <w:lang w:eastAsia="he-IL"/>
        </w:rPr>
      </w:pPr>
      <w:r>
        <w:rPr>
          <w:rtl/>
          <w:lang w:eastAsia="he-IL"/>
        </w:rPr>
        <w:t>ברכות בסוכה הסמוכה לבהכ"ס וכיו"ב:</w:t>
      </w:r>
    </w:p>
    <w:p w:rsidR="009D1EE2" w:rsidRDefault="009D1EE2" w:rsidP="005868C6">
      <w:pPr>
        <w:pStyle w:val="a2"/>
        <w:rPr>
          <w:rtl/>
          <w:lang w:eastAsia="he-IL"/>
        </w:rPr>
      </w:pPr>
      <w:r w:rsidRPr="005A0600">
        <w:rPr>
          <w:b/>
          <w:bCs/>
          <w:rtl/>
          <w:lang w:eastAsia="he-IL"/>
        </w:rPr>
        <w:t>ה.</w:t>
      </w:r>
      <w:r>
        <w:rPr>
          <w:rtl/>
          <w:lang w:eastAsia="he-IL"/>
        </w:rPr>
        <w:t xml:space="preserve"> במ"ב סי' תר"ל (ס"ק ד) כותב בשם הפרי מגדים "אותן שעושין סוכה </w:t>
      </w:r>
      <w:r>
        <w:rPr>
          <w:b/>
          <w:rtl/>
          <w:lang w:eastAsia="he-IL"/>
        </w:rPr>
        <w:t xml:space="preserve">אצל בית הכסא ואשפה </w:t>
      </w:r>
      <w:r>
        <w:rPr>
          <w:rtl/>
          <w:lang w:eastAsia="he-IL"/>
        </w:rPr>
        <w:t xml:space="preserve">מפני שהמקום צר להם, </w:t>
      </w:r>
      <w:r>
        <w:rPr>
          <w:b/>
          <w:rtl/>
          <w:lang w:eastAsia="he-IL"/>
        </w:rPr>
        <w:t>וריח רע מגיע אליהם</w:t>
      </w:r>
      <w:r>
        <w:rPr>
          <w:rtl/>
          <w:lang w:eastAsia="he-IL"/>
        </w:rPr>
        <w:t xml:space="preserve"> - מן התורה יוצא ידי חובתו, אבל לא יברך ברכת המזון שם (כדלעיל סי' ע"ט ס"ב, עיי"ש בדעה ראשונה שפסקו כן האחרונים)". וכוונתו למבואר שם בסוף הסעיף, בנוגע לצואה הנמצאת בבית אחר כו': "ואם יש לה ריח, </w:t>
      </w:r>
      <w:r>
        <w:rPr>
          <w:b/>
          <w:rtl/>
          <w:lang w:eastAsia="he-IL"/>
        </w:rPr>
        <w:t>לא מהני הפסקה ולא שינוי רשות</w:t>
      </w:r>
      <w:r>
        <w:rPr>
          <w:rtl/>
          <w:lang w:eastAsia="he-IL"/>
        </w:rPr>
        <w:t xml:space="preserve">. ויש אומרים, דכי היכי דהפסקה מועלת לצואה עצמה הכי נמי מועלת לריח רע שלה". ובמ"ב שם </w:t>
      </w:r>
      <w:r>
        <w:rPr>
          <w:sz w:val="20"/>
          <w:szCs w:val="20"/>
          <w:rtl/>
          <w:lang w:eastAsia="he-IL"/>
        </w:rPr>
        <w:t>(ס"ק טז)</w:t>
      </w:r>
      <w:r>
        <w:rPr>
          <w:rtl/>
          <w:lang w:eastAsia="he-IL"/>
        </w:rPr>
        <w:t xml:space="preserve"> כתב על הדעה הראשונה האוסרת "וכדעה זו פסקו האחרונים". </w:t>
      </w:r>
    </w:p>
    <w:p w:rsidR="009D1EE2" w:rsidRDefault="009D1EE2" w:rsidP="005868C6">
      <w:pPr>
        <w:pStyle w:val="a2"/>
        <w:rPr>
          <w:rtl/>
          <w:lang w:eastAsia="he-IL"/>
        </w:rPr>
      </w:pPr>
      <w:r>
        <w:rPr>
          <w:rtl/>
          <w:lang w:eastAsia="he-IL"/>
        </w:rPr>
        <w:lastRenderedPageBreak/>
        <w:t xml:space="preserve">ולכאורה על פי המבואר בסי' ע"ט שם באריכות במ"ב ובה"ל וכו' ועוד - הרי שגם </w:t>
      </w:r>
      <w:r>
        <w:rPr>
          <w:b/>
          <w:rtl/>
          <w:lang w:eastAsia="he-IL"/>
        </w:rPr>
        <w:t>בכל שאר הברכות</w:t>
      </w:r>
      <w:r>
        <w:rPr>
          <w:rtl/>
          <w:lang w:eastAsia="he-IL"/>
        </w:rPr>
        <w:t xml:space="preserve"> אסור לברך שם, ואינו דין מיוחד </w:t>
      </w:r>
      <w:r>
        <w:rPr>
          <w:b/>
          <w:rtl/>
          <w:lang w:eastAsia="he-IL"/>
        </w:rPr>
        <w:t>בברכת המזון</w:t>
      </w:r>
      <w:r>
        <w:rPr>
          <w:rtl/>
          <w:lang w:eastAsia="he-IL"/>
        </w:rPr>
        <w:t xml:space="preserve">, ואם כן דורש ביאור מדוע כתב דין זה דוקא בקשר לברהמ"ז? ובתחילה חשבתי שברהמ"ז דנקט הוא לדוגמא בעלמא, אלא שעיינתי בפרי מגדים ומצאתי הדברים במשבצות זהב שם (סק"א), ושם מנמק דבריו "ולא יברך בהמ"ז שם, כי מדרבנן הוא דצריך ברכה במקומו". הרי שזהו דוקא דין בברהמ"ז, שכיון שמן התורה קיימת אפשרות לברכה </w:t>
      </w:r>
      <w:r>
        <w:rPr>
          <w:b/>
          <w:rtl/>
          <w:lang w:eastAsia="he-IL"/>
        </w:rPr>
        <w:t>שלא במקומה</w:t>
      </w:r>
      <w:r>
        <w:rPr>
          <w:rtl/>
          <w:lang w:eastAsia="he-IL"/>
        </w:rPr>
        <w:t xml:space="preserve">, לכן לא יברכה בסוכה זו. אבל בשאר הברכות שצריך לברכן במקום שאוכל, אכן יעשה זאת למרות הריח הרע מבית הכסא וכו' שבסוכה. ולא זכיתי להבין, שהרי כאמור עולה לכאורה מהמבואר בסי' ע"ט שאליו צויין במ"ב - שזהו דין </w:t>
      </w:r>
      <w:r>
        <w:rPr>
          <w:b/>
          <w:rtl/>
          <w:lang w:eastAsia="he-IL"/>
        </w:rPr>
        <w:t>בכל דבר שבקדושה</w:t>
      </w:r>
      <w:r>
        <w:rPr>
          <w:rtl/>
          <w:lang w:eastAsia="he-IL"/>
        </w:rPr>
        <w:t xml:space="preserve"> </w:t>
      </w:r>
      <w:r>
        <w:rPr>
          <w:b/>
          <w:rtl/>
          <w:lang w:eastAsia="he-IL"/>
        </w:rPr>
        <w:t>שאסור</w:t>
      </w:r>
      <w:r>
        <w:rPr>
          <w:rtl/>
          <w:lang w:eastAsia="he-IL"/>
        </w:rPr>
        <w:t xml:space="preserve"> לאמרו במקום שיש בו ריח רע מבהכ"ס ואשפה.</w:t>
      </w:r>
    </w:p>
    <w:p w:rsidR="009D1EE2" w:rsidRDefault="009D1EE2" w:rsidP="005868C6">
      <w:pPr>
        <w:pStyle w:val="a2"/>
        <w:rPr>
          <w:rtl/>
          <w:lang w:eastAsia="he-IL"/>
        </w:rPr>
      </w:pPr>
      <w:r>
        <w:rPr>
          <w:rtl/>
          <w:lang w:eastAsia="he-IL"/>
        </w:rPr>
        <w:t xml:space="preserve">ובדוחק ניתן אולי לבארו על פי מה שעולה מדברי המשנה ברורה בביאור הלכה בריש סי' ע"ט, בהקדמה המבארת מדברי הפמ"ג את כללי הדינים המתבארים שם – שבתו"ד כותב: "השביעי. </w:t>
      </w:r>
      <w:r>
        <w:rPr>
          <w:b/>
          <w:rtl/>
          <w:lang w:eastAsia="he-IL"/>
        </w:rPr>
        <w:t>ריח רע שיש לו עיקר - הוי כצואה</w:t>
      </w:r>
      <w:r>
        <w:rPr>
          <w:rtl/>
          <w:lang w:eastAsia="he-IL"/>
        </w:rPr>
        <w:t xml:space="preserve"> מן התורה.. אך לענין זה קיל מצואה דאם הוא </w:t>
      </w:r>
      <w:r>
        <w:rPr>
          <w:b/>
          <w:rtl/>
          <w:lang w:eastAsia="he-IL"/>
        </w:rPr>
        <w:t>בחדר אחר</w:t>
      </w:r>
      <w:r>
        <w:rPr>
          <w:rtl/>
          <w:lang w:eastAsia="he-IL"/>
        </w:rPr>
        <w:t xml:space="preserve">.. ואם מגיע לו הריח רע, אסור בזה רק </w:t>
      </w:r>
      <w:r>
        <w:rPr>
          <w:b/>
          <w:rtl/>
          <w:lang w:eastAsia="he-IL"/>
        </w:rPr>
        <w:t>מדרבנן</w:t>
      </w:r>
      <w:r>
        <w:rPr>
          <w:rtl/>
          <w:lang w:eastAsia="he-IL"/>
        </w:rPr>
        <w:t xml:space="preserve"> - דהוא חשוב רק כריח רע שאין לו עיקר, דאיסורו רק מדרבן". ואם כן, הרי שהברכה על הפת שחייב לאכלה מן התורה בסוכה ובמילא מחויב לברך שם - הרי שנדחה האיסור מדרבנן מחמתה. אבל ברהמ"זּ, שכפי שכותב הפמ"ג החיוב לברכה במקום האכילה הוא רק מדרבנן, לפיכך אינו דוחה האיסור מדרבנן לברכה במקום הריח.</w:t>
      </w:r>
    </w:p>
    <w:p w:rsidR="009D1EE2" w:rsidRDefault="009D1EE2" w:rsidP="005868C6">
      <w:pPr>
        <w:pStyle w:val="a2"/>
        <w:rPr>
          <w:rtl/>
          <w:lang w:eastAsia="he-IL"/>
        </w:rPr>
      </w:pPr>
      <w:r>
        <w:rPr>
          <w:rtl/>
          <w:lang w:eastAsia="he-IL"/>
        </w:rPr>
        <w:t xml:space="preserve">אלא שכאמור יישוב זה הוא דחוק, מכיון שהתינח בנוגע לאכילת </w:t>
      </w:r>
      <w:r>
        <w:rPr>
          <w:b/>
          <w:rtl/>
          <w:lang w:eastAsia="he-IL"/>
        </w:rPr>
        <w:t>הפת</w:t>
      </w:r>
      <w:r>
        <w:rPr>
          <w:rtl/>
          <w:lang w:eastAsia="he-IL"/>
        </w:rPr>
        <w:t xml:space="preserve"> כשיעור הנדרש בלילה הראשונה - הרי שזהו חיוב גמור. אבל בכל שאר ימי הסוכות, מי דוחקו לאכול דוקא דברים החייבים בסוכה, שלצורך זה חייב יהי' להיכנס לתוכה - יאכל דברים אחרים שאין חייבים לאכלם בסוכה!? וגם ואם כוונתו אכן לאכילת הפת בלילה הראשונה, הרי שעיקר חסר מן הספר - ולא מסתבר כלל שיתכוון לכך מבלי שיפרש דבריו.</w:t>
      </w:r>
    </w:p>
    <w:p w:rsidR="009D1EE2" w:rsidRDefault="009D1EE2" w:rsidP="005868C6">
      <w:pPr>
        <w:pStyle w:val="a6"/>
        <w:rPr>
          <w:lang w:eastAsia="he-IL"/>
        </w:rPr>
      </w:pPr>
      <w:r>
        <w:rPr>
          <w:rtl/>
          <w:lang w:eastAsia="he-IL"/>
        </w:rPr>
        <w:t>קשירת הסכך בחבלים ואזיקונים</w:t>
      </w:r>
      <w:r>
        <w:rPr>
          <w:b/>
          <w:rtl/>
          <w:lang w:eastAsia="he-IL"/>
        </w:rPr>
        <w:t xml:space="preserve"> </w:t>
      </w:r>
      <w:r>
        <w:rPr>
          <w:rtl/>
          <w:lang w:eastAsia="he-IL"/>
        </w:rPr>
        <w:t>[בכדי שלא יעופו ברוח]:</w:t>
      </w:r>
    </w:p>
    <w:p w:rsidR="009D1EE2" w:rsidRDefault="009D1EE2" w:rsidP="005868C6">
      <w:pPr>
        <w:pStyle w:val="a2"/>
        <w:rPr>
          <w:rtl/>
          <w:lang w:eastAsia="he-IL"/>
        </w:rPr>
      </w:pPr>
      <w:r w:rsidRPr="005A0600">
        <w:rPr>
          <w:bCs/>
          <w:rtl/>
          <w:lang w:eastAsia="he-IL"/>
        </w:rPr>
        <w:t>ו.</w:t>
      </w:r>
      <w:r>
        <w:rPr>
          <w:rtl/>
          <w:lang w:eastAsia="he-IL"/>
        </w:rPr>
        <w:t xml:space="preserve"> בשולחן ערוך סי' תרכ"ט (סעיף ח) כותב "לחבר </w:t>
      </w:r>
      <w:r>
        <w:rPr>
          <w:b/>
          <w:rtl/>
          <w:lang w:eastAsia="he-IL"/>
        </w:rPr>
        <w:t>כלונסאות</w:t>
      </w:r>
      <w:r>
        <w:rPr>
          <w:rtl/>
          <w:lang w:eastAsia="he-IL"/>
        </w:rPr>
        <w:t xml:space="preserve"> הסוכה במסמרות של ברזל או לקשרם בבלאות (פירוש חתיכות של בגדים בלוים) </w:t>
      </w:r>
      <w:r>
        <w:rPr>
          <w:b/>
          <w:rtl/>
          <w:lang w:eastAsia="he-IL"/>
        </w:rPr>
        <w:t>שהם מקבלים טומאה</w:t>
      </w:r>
      <w:r>
        <w:rPr>
          <w:rtl/>
          <w:lang w:eastAsia="he-IL"/>
        </w:rPr>
        <w:t xml:space="preserve">, אין קפידא". וכותב על כך במ"ב שם (ס"ק כו)  בתוך דבריו "..ומטעם זה מותר לקשרם </w:t>
      </w:r>
      <w:r>
        <w:rPr>
          <w:b/>
          <w:rtl/>
          <w:lang w:eastAsia="he-IL"/>
        </w:rPr>
        <w:t>להכלונסאות</w:t>
      </w:r>
      <w:r>
        <w:rPr>
          <w:rtl/>
          <w:lang w:eastAsia="he-IL"/>
        </w:rPr>
        <w:t xml:space="preserve"> בבלאות או בחבלים של פשתן, ואין הכי נמי דלקשור </w:t>
      </w:r>
      <w:r>
        <w:rPr>
          <w:b/>
          <w:rtl/>
          <w:lang w:eastAsia="he-IL"/>
        </w:rPr>
        <w:t>הסכך עצמו</w:t>
      </w:r>
      <w:r>
        <w:rPr>
          <w:rtl/>
          <w:lang w:eastAsia="he-IL"/>
        </w:rPr>
        <w:t xml:space="preserve"> בכלונסאות [=אל הכלונסאות] בחבלים ראוי להיזהר לכתחילה - כיון שקושר הסכך עצמו בדבר המקבל טומאה </w:t>
      </w:r>
      <w:r>
        <w:rPr>
          <w:b/>
          <w:rtl/>
          <w:lang w:eastAsia="he-IL"/>
        </w:rPr>
        <w:t>[אחרונים]".</w:t>
      </w:r>
      <w:r>
        <w:rPr>
          <w:rtl/>
          <w:lang w:eastAsia="he-IL"/>
        </w:rPr>
        <w:t xml:space="preserve"> ומקורו בחיי אדם כלל קמ"ו </w:t>
      </w:r>
      <w:r>
        <w:rPr>
          <w:rtl/>
          <w:lang w:eastAsia="he-IL"/>
        </w:rPr>
        <w:lastRenderedPageBreak/>
        <w:t xml:space="preserve">(סוף סעיף ל) "אבל לקשור הסכך עצמו בכלונסאות בחבלים, ראוי להזהר לכתחלה, כיון שקושר הסכך עצמו בדבר המקבל טומאה". </w:t>
      </w:r>
    </w:p>
    <w:p w:rsidR="009D1EE2" w:rsidRDefault="009D1EE2" w:rsidP="005868C6">
      <w:pPr>
        <w:pStyle w:val="a2"/>
        <w:rPr>
          <w:rtl/>
          <w:lang w:eastAsia="he-IL"/>
        </w:rPr>
      </w:pPr>
      <w:r>
        <w:rPr>
          <w:rtl/>
          <w:lang w:eastAsia="he-IL"/>
        </w:rPr>
        <w:t xml:space="preserve">והנה, בנוגע לקשירת הסכך עצמו בדברים </w:t>
      </w:r>
      <w:r>
        <w:rPr>
          <w:b/>
          <w:rtl/>
          <w:lang w:eastAsia="he-IL"/>
        </w:rPr>
        <w:t>המקבלים טומאה</w:t>
      </w:r>
      <w:r>
        <w:rPr>
          <w:rtl/>
          <w:lang w:eastAsia="he-IL"/>
        </w:rPr>
        <w:t xml:space="preserve">, פשוט שנכלל בדברי הרמ"א ס"ז שם, שאסר לחזק הסכך "בכל כלי </w:t>
      </w:r>
      <w:r>
        <w:rPr>
          <w:b/>
          <w:rtl/>
          <w:lang w:eastAsia="he-IL"/>
        </w:rPr>
        <w:t>המקבל טומאה</w:t>
      </w:r>
      <w:r>
        <w:rPr>
          <w:rtl/>
          <w:lang w:eastAsia="he-IL"/>
        </w:rPr>
        <w:t>". וכמבואר במג"א סי' תרכ"ט, כפי שציין בחיי"א שם. ובלשון שוע"ר (סי"א) "</w:t>
      </w:r>
      <w:r>
        <w:rPr>
          <w:b/>
          <w:rtl/>
          <w:lang w:eastAsia="he-IL"/>
        </w:rPr>
        <w:t>שאין מחזקין</w:t>
      </w:r>
      <w:r>
        <w:rPr>
          <w:rtl/>
          <w:lang w:eastAsia="he-IL"/>
        </w:rPr>
        <w:t xml:space="preserve"> ואין מעמידין את הסכך לכתחילה בכל דבר שראוי לקבל טומאה". אלא שמה שמגדיר המ"ב [והחיי"א] את הקשירה "בחבלים" שזה "</w:t>
      </w:r>
      <w:r>
        <w:rPr>
          <w:b/>
          <w:rtl/>
          <w:lang w:eastAsia="he-IL"/>
        </w:rPr>
        <w:t>דבר המקבל טומאה</w:t>
      </w:r>
      <w:r>
        <w:rPr>
          <w:rtl/>
          <w:lang w:eastAsia="he-IL"/>
        </w:rPr>
        <w:t>" - אינו מדוייק לכאורה. שהרי מפורש כותב הוא עצמו (לעיל ס"ק י"ג) בביאור השו"ע שם סעיף ד [על פי המבואר במגיד משנה ועוד, כמצוין עה"ג בבאר הגולה לסעיף זה] ש"</w:t>
      </w:r>
      <w:r>
        <w:rPr>
          <w:b/>
          <w:rtl/>
          <w:lang w:eastAsia="he-IL"/>
        </w:rPr>
        <w:t>בחבלים של פשתן</w:t>
      </w:r>
      <w:r>
        <w:rPr>
          <w:rtl/>
          <w:lang w:eastAsia="he-IL"/>
        </w:rPr>
        <w:t xml:space="preserve"> פסולה" הטעם בזה "אף שאין מקבלין טומאה שאינם כלי, מכל מקום </w:t>
      </w:r>
      <w:r>
        <w:rPr>
          <w:b/>
          <w:rtl/>
          <w:lang w:eastAsia="he-IL"/>
        </w:rPr>
        <w:t>נשתנה צורתן</w:t>
      </w:r>
      <w:r>
        <w:rPr>
          <w:rtl/>
          <w:lang w:eastAsia="he-IL"/>
        </w:rPr>
        <w:t xml:space="preserve"> ואינו נראה כגידולי קרקע. ופשוט דה"ה בחבלים של קנבוס". ולענ"ד לכן נקט מרן המחבר בשו"ע בכוונה הדוגמא של הקשירה ב"</w:t>
      </w:r>
      <w:r>
        <w:rPr>
          <w:b/>
          <w:rtl/>
          <w:lang w:eastAsia="he-IL"/>
        </w:rPr>
        <w:t>בלאות</w:t>
      </w:r>
      <w:r>
        <w:rPr>
          <w:rtl/>
          <w:lang w:eastAsia="he-IL"/>
        </w:rPr>
        <w:t xml:space="preserve">" - למרות שהוא מילתא פחות שכיחה מאשר הקשירה </w:t>
      </w:r>
      <w:r>
        <w:rPr>
          <w:b/>
          <w:rtl/>
          <w:lang w:eastAsia="he-IL"/>
        </w:rPr>
        <w:t>בחבלים</w:t>
      </w:r>
      <w:r>
        <w:rPr>
          <w:rtl/>
          <w:lang w:eastAsia="he-IL"/>
        </w:rPr>
        <w:t xml:space="preserve"> שהוא האופן הרגיל וכו'. ועל כרחינו לומר, שדבריהם שכתבו לאסור קשירת הסכך </w:t>
      </w:r>
      <w:r>
        <w:rPr>
          <w:b/>
          <w:rtl/>
          <w:lang w:eastAsia="he-IL"/>
        </w:rPr>
        <w:t>בחבלים</w:t>
      </w:r>
      <w:r>
        <w:rPr>
          <w:rtl/>
          <w:lang w:eastAsia="he-IL"/>
        </w:rPr>
        <w:t xml:space="preserve"> מטעם </w:t>
      </w:r>
      <w:r>
        <w:rPr>
          <w:b/>
          <w:rtl/>
          <w:lang w:eastAsia="he-IL"/>
        </w:rPr>
        <w:t>דמקבל טומאה</w:t>
      </w:r>
      <w:r>
        <w:rPr>
          <w:rtl/>
          <w:lang w:eastAsia="he-IL"/>
        </w:rPr>
        <w:t xml:space="preserve">, הוא לאו דוקא, וכוונתם בטעם זה בעיקר לקשירתם </w:t>
      </w:r>
      <w:r>
        <w:rPr>
          <w:b/>
          <w:rtl/>
          <w:lang w:eastAsia="he-IL"/>
        </w:rPr>
        <w:t>בבלאות</w:t>
      </w:r>
      <w:r>
        <w:rPr>
          <w:rtl/>
          <w:lang w:eastAsia="he-IL"/>
        </w:rPr>
        <w:t xml:space="preserve"> - שבזה מפורש בשו"ע שהם מקבלים טומאה.</w:t>
      </w:r>
    </w:p>
    <w:p w:rsidR="009D1EE2" w:rsidRDefault="009D1EE2" w:rsidP="005868C6">
      <w:pPr>
        <w:pStyle w:val="a2"/>
        <w:rPr>
          <w:rtl/>
          <w:lang w:eastAsia="he-IL"/>
        </w:rPr>
      </w:pPr>
      <w:r>
        <w:rPr>
          <w:rtl/>
          <w:lang w:eastAsia="he-IL"/>
        </w:rPr>
        <w:t xml:space="preserve">אלא שבעיקר הדין האם אסור אכן לקשור הסכך </w:t>
      </w:r>
      <w:r>
        <w:rPr>
          <w:b/>
          <w:rtl/>
          <w:lang w:eastAsia="he-IL"/>
        </w:rPr>
        <w:t>בחבלים</w:t>
      </w:r>
      <w:r>
        <w:rPr>
          <w:rtl/>
          <w:lang w:eastAsia="he-IL"/>
        </w:rPr>
        <w:t xml:space="preserve">, שכאמור </w:t>
      </w:r>
      <w:r>
        <w:rPr>
          <w:b/>
          <w:rtl/>
          <w:lang w:eastAsia="he-IL"/>
        </w:rPr>
        <w:t>אינם מקבלים טומאה</w:t>
      </w:r>
      <w:r>
        <w:rPr>
          <w:rtl/>
          <w:lang w:eastAsia="he-IL"/>
        </w:rPr>
        <w:t xml:space="preserve">, אלא שהאיסור לסכך בהם הוא מטעם אחר [כנ"ל מהמ"ב וכו'] - אין הדבר ברור. שמצאתי שבספר מנחת פיתים (מהר"מ אריק) [סי' תרכ"ט ס"ז] שעמד בקושי שכתבנו לעיל. וכותב בתו"ד: "ועיין חיי אדם כלל קמ"ו סעיף ל' דלקשור הסכך בחבלים אסור, </w:t>
      </w:r>
      <w:r>
        <w:rPr>
          <w:b/>
          <w:rtl/>
          <w:lang w:eastAsia="he-IL"/>
        </w:rPr>
        <w:t>מטעם מעמיד בדבר המקבל טומאה,</w:t>
      </w:r>
      <w:r>
        <w:rPr>
          <w:rtl/>
          <w:lang w:eastAsia="he-IL"/>
        </w:rPr>
        <w:t xml:space="preserve"> עיין שם. והנני תמה, דחבלים </w:t>
      </w:r>
      <w:r>
        <w:rPr>
          <w:b/>
          <w:rtl/>
          <w:lang w:eastAsia="he-IL"/>
        </w:rPr>
        <w:t>אינם מקבלים טומאה</w:t>
      </w:r>
      <w:r>
        <w:rPr>
          <w:rtl/>
          <w:lang w:eastAsia="he-IL"/>
        </w:rPr>
        <w:t xml:space="preserve">, וכמבואר לעיל סעיף ה' ובב"י שם. ואפשר דחבלים של פשתן, כיון דעכ"פ אין מסככים בהם </w:t>
      </w:r>
      <w:r>
        <w:rPr>
          <w:b/>
          <w:rtl/>
          <w:lang w:eastAsia="he-IL"/>
        </w:rPr>
        <w:t>משום שנשתנה צורתן</w:t>
      </w:r>
      <w:r>
        <w:rPr>
          <w:rtl/>
          <w:lang w:eastAsia="he-IL"/>
        </w:rPr>
        <w:t xml:space="preserve"> - יש לומר דאסור להעמיד בו הסכך. </w:t>
      </w:r>
      <w:r>
        <w:rPr>
          <w:b/>
          <w:rtl/>
          <w:lang w:eastAsia="he-IL"/>
        </w:rPr>
        <w:t>ואולי לא גזרו בזה, כמו באבנים</w:t>
      </w:r>
      <w:r>
        <w:rPr>
          <w:rtl/>
          <w:lang w:eastAsia="he-IL"/>
        </w:rPr>
        <w:t>, עיין מג"א ס"ק ט". ביאור דבריו: שכשם שנתבאר בר"ן ונפסק בשו"ע שמותר לסכך על גבי כותל אבנים למרות שאינו כשר לסיכוך, ובטעם הדבר נאמר, שזה מכיוון שלא אתי למיטעי ולסכך באבנים - הוא הדין בנדו"ד שלא יטעו לסכך בחבלים.</w:t>
      </w:r>
    </w:p>
    <w:p w:rsidR="009D1EE2" w:rsidRDefault="009D1EE2" w:rsidP="005868C6">
      <w:pPr>
        <w:pStyle w:val="a2"/>
        <w:rPr>
          <w:rtl/>
          <w:lang w:eastAsia="he-IL"/>
        </w:rPr>
      </w:pPr>
      <w:r>
        <w:rPr>
          <w:rtl/>
          <w:lang w:eastAsia="he-IL"/>
        </w:rPr>
        <w:t xml:space="preserve">ומה שבכל זאת אסרו לחזק הסכך </w:t>
      </w:r>
      <w:r>
        <w:rPr>
          <w:b/>
          <w:rtl/>
          <w:lang w:eastAsia="he-IL"/>
        </w:rPr>
        <w:t>במסמרים או בבלאות</w:t>
      </w:r>
      <w:r>
        <w:rPr>
          <w:rtl/>
          <w:lang w:eastAsia="he-IL"/>
        </w:rPr>
        <w:t xml:space="preserve"> וכו' – אף שגם בהם יש לומר לכאורה הסברא האמורה, ש"לא אתי למיחלף" ולסכך בהם. יש לומר, שבהיותם נכללים בדבר </w:t>
      </w:r>
      <w:r>
        <w:rPr>
          <w:b/>
          <w:rtl/>
          <w:lang w:eastAsia="he-IL"/>
        </w:rPr>
        <w:t>המקבל טומאה</w:t>
      </w:r>
      <w:r>
        <w:rPr>
          <w:rtl/>
          <w:lang w:eastAsia="he-IL"/>
        </w:rPr>
        <w:t xml:space="preserve">, הרי שלא פלוג בזה, וכל המקבלים טומאה אין לשמש בהם בתור מעמיד לסכך. אבל בחבלים של פשתן, ועד"ז בבנין של אבנים, </w:t>
      </w:r>
      <w:r>
        <w:rPr>
          <w:b/>
          <w:rtl/>
          <w:lang w:eastAsia="he-IL"/>
        </w:rPr>
        <w:t>שאינם</w:t>
      </w:r>
      <w:r>
        <w:rPr>
          <w:rtl/>
          <w:lang w:eastAsia="he-IL"/>
        </w:rPr>
        <w:t xml:space="preserve"> מקבלים טומאה, אלא שטעם שאין מסככים בהם הוא כל אחד מטעמו </w:t>
      </w:r>
      <w:r>
        <w:rPr>
          <w:rtl/>
          <w:lang w:eastAsia="he-IL"/>
        </w:rPr>
        <w:lastRenderedPageBreak/>
        <w:t xml:space="preserve">שנתבאר בו - הרי שבזה תלוי לפי הענין, וכל שאין לחוש שיבוא לסכך בו, אין איסור שישמש כמעמיד. </w:t>
      </w:r>
      <w:r>
        <w:rPr>
          <w:b/>
          <w:rtl/>
          <w:lang w:eastAsia="he-IL"/>
        </w:rPr>
        <w:t>ולאור האמור:</w:t>
      </w:r>
      <w:r>
        <w:rPr>
          <w:rtl/>
          <w:lang w:eastAsia="he-IL"/>
        </w:rPr>
        <w:t xml:space="preserve"> הוא הדין בנוגע ל"</w:t>
      </w:r>
      <w:r>
        <w:rPr>
          <w:b/>
          <w:rtl/>
          <w:lang w:eastAsia="he-IL"/>
        </w:rPr>
        <w:t>אזיקוני פלסטיק</w:t>
      </w:r>
      <w:r>
        <w:rPr>
          <w:rtl/>
          <w:lang w:eastAsia="he-IL"/>
        </w:rPr>
        <w:t>" שבזמנינו – שגם כן אינם מקבלים טומאה, אלא שאינם גידולי קרקע הראויים לסיכוך – מכיוון ש"לא אתי למיחלף" כנ"ל, מותר יהיה לחזק הסכך בעזרתם.</w:t>
      </w:r>
    </w:p>
    <w:p w:rsidR="009D1EE2" w:rsidRDefault="009D1EE2" w:rsidP="005868C6">
      <w:pPr>
        <w:pStyle w:val="a2"/>
        <w:rPr>
          <w:rtl/>
          <w:lang w:eastAsia="he-IL"/>
        </w:rPr>
      </w:pPr>
      <w:r>
        <w:rPr>
          <w:rtl/>
          <w:lang w:eastAsia="he-IL"/>
        </w:rPr>
        <w:t xml:space="preserve">  </w:t>
      </w:r>
      <w:r>
        <w:rPr>
          <w:b/>
          <w:rtl/>
          <w:lang w:eastAsia="he-IL"/>
        </w:rPr>
        <w:t xml:space="preserve">ועדיין הדבר דורש עיון ובירור </w:t>
      </w:r>
      <w:r>
        <w:rPr>
          <w:rtl/>
          <w:lang w:eastAsia="he-IL"/>
        </w:rPr>
        <w:t>– וכפי שכתב במנח"פ הסברא האמורה בסגנון "</w:t>
      </w:r>
      <w:r>
        <w:rPr>
          <w:b/>
          <w:rtl/>
          <w:lang w:eastAsia="he-IL"/>
        </w:rPr>
        <w:t xml:space="preserve">ואולי". </w:t>
      </w:r>
      <w:r>
        <w:rPr>
          <w:rtl/>
          <w:lang w:eastAsia="he-IL"/>
        </w:rPr>
        <w:t xml:space="preserve">ויתכן שעיון הדק היטב בדברי המג"א הנ"ל, עשויים לשפוך אור על הנדון. </w:t>
      </w:r>
    </w:p>
    <w:p w:rsidR="009D1EE2" w:rsidRDefault="009D1EE2" w:rsidP="005868C6">
      <w:pPr>
        <w:pStyle w:val="a2"/>
        <w:rPr>
          <w:rtl/>
          <w:lang w:eastAsia="he-IL"/>
        </w:rPr>
      </w:pPr>
      <w:r>
        <w:rPr>
          <w:b/>
          <w:rtl/>
          <w:lang w:eastAsia="he-IL"/>
        </w:rPr>
        <w:t>ו</w:t>
      </w:r>
      <w:r>
        <w:rPr>
          <w:rtl/>
          <w:lang w:eastAsia="he-IL"/>
        </w:rPr>
        <w:t>בספר "הסוכה"</w:t>
      </w:r>
      <w:r>
        <w:rPr>
          <w:rFonts w:ascii="Cambria" w:hAnsi="Cambria" w:cs="Cambria" w:hint="cs"/>
          <w:rtl/>
          <w:lang w:eastAsia="he-IL"/>
        </w:rPr>
        <w:t> </w:t>
      </w:r>
      <w:r>
        <w:rPr>
          <w:rtl/>
          <w:lang w:eastAsia="he-IL"/>
        </w:rPr>
        <w:t>[</w:t>
      </w:r>
      <w:r>
        <w:rPr>
          <w:rFonts w:hint="cs"/>
          <w:rtl/>
          <w:lang w:eastAsia="he-IL"/>
        </w:rPr>
        <w:t>מילואים</w:t>
      </w:r>
      <w:r>
        <w:rPr>
          <w:rtl/>
          <w:lang w:eastAsia="he-IL"/>
        </w:rPr>
        <w:t xml:space="preserve"> </w:t>
      </w:r>
      <w:r>
        <w:rPr>
          <w:rFonts w:hint="cs"/>
          <w:rtl/>
          <w:lang w:eastAsia="he-IL"/>
        </w:rPr>
        <w:t>לפ</w:t>
      </w:r>
      <w:r>
        <w:rPr>
          <w:rtl/>
          <w:lang w:eastAsia="he-IL"/>
        </w:rPr>
        <w:t>"</w:t>
      </w:r>
      <w:r>
        <w:rPr>
          <w:rFonts w:hint="cs"/>
          <w:rtl/>
          <w:lang w:eastAsia="he-IL"/>
        </w:rPr>
        <w:t>ט</w:t>
      </w:r>
      <w:r>
        <w:rPr>
          <w:rtl/>
          <w:lang w:eastAsia="he-IL"/>
        </w:rPr>
        <w:t xml:space="preserve"> </w:t>
      </w:r>
      <w:r>
        <w:rPr>
          <w:rFonts w:hint="cs"/>
          <w:rtl/>
          <w:lang w:eastAsia="he-IL"/>
        </w:rPr>
        <w:t>עמ</w:t>
      </w:r>
      <w:r>
        <w:rPr>
          <w:rtl/>
          <w:lang w:eastAsia="he-IL"/>
        </w:rPr>
        <w:t xml:space="preserve">' </w:t>
      </w:r>
      <w:r>
        <w:rPr>
          <w:rFonts w:hint="cs"/>
          <w:rtl/>
          <w:lang w:eastAsia="he-IL"/>
        </w:rPr>
        <w:t>של</w:t>
      </w:r>
      <w:r>
        <w:rPr>
          <w:rtl/>
          <w:lang w:eastAsia="he-IL"/>
        </w:rPr>
        <w:t>"</w:t>
      </w:r>
      <w:r>
        <w:rPr>
          <w:rFonts w:hint="cs"/>
          <w:rtl/>
          <w:lang w:eastAsia="he-IL"/>
        </w:rPr>
        <w:t>א</w:t>
      </w:r>
      <w:r>
        <w:rPr>
          <w:rtl/>
          <w:lang w:eastAsia="he-IL"/>
        </w:rPr>
        <w:t xml:space="preserve">] </w:t>
      </w:r>
      <w:r>
        <w:rPr>
          <w:rFonts w:hint="cs"/>
          <w:rtl/>
          <w:lang w:eastAsia="he-IL"/>
        </w:rPr>
        <w:t>כותב</w:t>
      </w:r>
      <w:r>
        <w:rPr>
          <w:rtl/>
          <w:lang w:eastAsia="he-IL"/>
        </w:rPr>
        <w:t xml:space="preserve">: </w:t>
      </w:r>
      <w:r>
        <w:rPr>
          <w:rFonts w:hint="cs"/>
          <w:rtl/>
          <w:lang w:eastAsia="he-IL"/>
        </w:rPr>
        <w:t>שאם</w:t>
      </w:r>
      <w:r>
        <w:rPr>
          <w:rtl/>
          <w:lang w:eastAsia="he-IL"/>
        </w:rPr>
        <w:t xml:space="preserve"> </w:t>
      </w:r>
      <w:r>
        <w:rPr>
          <w:rFonts w:hint="cs"/>
          <w:rtl/>
          <w:lang w:eastAsia="he-IL"/>
        </w:rPr>
        <w:t>הסוכה</w:t>
      </w:r>
      <w:r>
        <w:rPr>
          <w:rtl/>
          <w:lang w:eastAsia="he-IL"/>
        </w:rPr>
        <w:t xml:space="preserve"> </w:t>
      </w:r>
      <w:r>
        <w:rPr>
          <w:rFonts w:hint="cs"/>
          <w:rtl/>
          <w:lang w:eastAsia="he-IL"/>
        </w:rPr>
        <w:t>יכולה</w:t>
      </w:r>
      <w:r>
        <w:rPr>
          <w:rtl/>
          <w:lang w:eastAsia="he-IL"/>
        </w:rPr>
        <w:t xml:space="preserve"> </w:t>
      </w:r>
      <w:r>
        <w:rPr>
          <w:rFonts w:hint="cs"/>
          <w:rtl/>
          <w:lang w:eastAsia="he-IL"/>
        </w:rPr>
        <w:t>לעמוד</w:t>
      </w:r>
      <w:r>
        <w:rPr>
          <w:rtl/>
          <w:lang w:eastAsia="he-IL"/>
        </w:rPr>
        <w:t xml:space="preserve"> </w:t>
      </w:r>
      <w:r>
        <w:rPr>
          <w:rFonts w:hint="cs"/>
          <w:rtl/>
          <w:lang w:eastAsia="he-IL"/>
        </w:rPr>
        <w:t>ברוח</w:t>
      </w:r>
      <w:r>
        <w:rPr>
          <w:rtl/>
          <w:lang w:eastAsia="he-IL"/>
        </w:rPr>
        <w:t xml:space="preserve"> </w:t>
      </w:r>
      <w:r>
        <w:rPr>
          <w:b/>
          <w:rtl/>
          <w:lang w:eastAsia="he-IL"/>
        </w:rPr>
        <w:t>מצויה</w:t>
      </w:r>
      <w:r>
        <w:rPr>
          <w:rtl/>
          <w:lang w:eastAsia="he-IL"/>
        </w:rPr>
        <w:t xml:space="preserve">, מותר לחזקה במסמרים וכל פסולי סכך כדי שתהא חזקה למאוד, ומביא ראיות לדבר. ומסתברא מילתא שאכן כן הוא, [שהרי בכגן דא אין הדבר האסור בסיכוך </w:t>
      </w:r>
      <w:r>
        <w:rPr>
          <w:b/>
          <w:rtl/>
          <w:lang w:eastAsia="he-IL"/>
        </w:rPr>
        <w:t xml:space="preserve">מעמיד </w:t>
      </w:r>
      <w:r>
        <w:rPr>
          <w:rtl/>
          <w:lang w:eastAsia="he-IL"/>
        </w:rPr>
        <w:t xml:space="preserve">את הסכך, שעומד </w:t>
      </w:r>
      <w:r>
        <w:rPr>
          <w:b/>
          <w:rtl/>
          <w:lang w:eastAsia="he-IL"/>
        </w:rPr>
        <w:t>בכוחות עצמו</w:t>
      </w:r>
      <w:r>
        <w:rPr>
          <w:rtl/>
          <w:lang w:eastAsia="he-IL"/>
        </w:rPr>
        <w:t xml:space="preserve"> גם כן, אלא שמוסיף </w:t>
      </w:r>
      <w:r>
        <w:rPr>
          <w:b/>
          <w:rtl/>
          <w:lang w:eastAsia="he-IL"/>
        </w:rPr>
        <w:t>בחיזוק</w:t>
      </w:r>
      <w:r>
        <w:rPr>
          <w:rtl/>
          <w:lang w:eastAsia="he-IL"/>
        </w:rPr>
        <w:t xml:space="preserve"> וכו']. וכך אמר לי הרב שלזינגר, מחשובי המורים פעיה"ק ת"ו.</w:t>
      </w:r>
    </w:p>
    <w:p w:rsidR="009D1EE2" w:rsidRDefault="009D1EE2" w:rsidP="005868C6">
      <w:pPr>
        <w:pStyle w:val="a2"/>
        <w:rPr>
          <w:rtl/>
        </w:rPr>
      </w:pPr>
      <w:r>
        <w:rPr>
          <w:b/>
          <w:rtl/>
        </w:rPr>
        <w:t>והנדון דלעיל מאד נוגע למעשה</w:t>
      </w:r>
      <w:r>
        <w:rPr>
          <w:rtl/>
        </w:rPr>
        <w:t xml:space="preserve">, שבקשירת הסכך ניתן יהיה לחסוך מצב כפי שהיה שנשבה רוח מאד חזקה – ובטח בכמה וכמה סוכות </w:t>
      </w:r>
      <w:r>
        <w:rPr>
          <w:b/>
          <w:rtl/>
        </w:rPr>
        <w:t>התרומם הסכך, ושב ונפל על הסוכה.</w:t>
      </w:r>
      <w:r>
        <w:rPr>
          <w:rtl/>
        </w:rPr>
        <w:t xml:space="preserve"> ולכאורה אם התרומם יותר מג"ט – הרי שברגע שהיה הסכך באוויר, הסוכה פסולה. ולאחר שנוחת שוב על הסוכה, נראה בפשטות שאינו נחשב לסיכוך כשר, כיוון שנעשה מעצמו [ע"י הרוח] והוו"ל תעשה ולא מן העשוי. ואם זה בימי חול המועד, אפשר לשוב ולסכך בידים לשם  סוכה. אבל אם קורה בשבת או ביו"ט, הרי שנשאלת השאלה האם מותר על ידי גוי. שאף ששבות דשבות לצורך מצווה מותר, אבל כאן יש ענין של בונה [ואם צריך גם להסירו קודם מהסוכה, לפני ששבים ומסככים בו – הרי זה גם סותר על מנת לבנות]. והאריך בזה הגה"צ ממאקווה בעל עטרת משה, בקובץ כבוד חכמים לשנת השמונים של הרבי [עמ' שמ"א ואילך]. ומסקנתו, שישאיר הגוי טפח שלא יסירנו שכמובן ידון לאחמ"כ כסכך פסול – ולאחר מכן יפרוס שאר הסכך על הסוכה. וכנודע, שלהוסיף על הגג שיש בו טפח כבר אינו אסור מן התורה וכו'. ואכמ"ל בזה.</w:t>
      </w:r>
    </w:p>
    <w:p w:rsidR="009D1EE2" w:rsidRDefault="009D1EE2" w:rsidP="005868C6">
      <w:pPr>
        <w:pStyle w:val="a6"/>
      </w:pPr>
      <w:r>
        <w:rPr>
          <w:rtl/>
        </w:rPr>
        <w:t>גדר"רוב משולש" בהדסים</w:t>
      </w:r>
    </w:p>
    <w:p w:rsidR="009D1EE2" w:rsidRDefault="009D1EE2" w:rsidP="005868C6">
      <w:pPr>
        <w:pStyle w:val="a2"/>
        <w:rPr>
          <w:rtl/>
        </w:rPr>
      </w:pPr>
      <w:r w:rsidRPr="005A0600">
        <w:rPr>
          <w:b/>
          <w:bCs/>
          <w:rtl/>
        </w:rPr>
        <w:t>ז</w:t>
      </w:r>
      <w:r>
        <w:rPr>
          <w:rFonts w:hint="cs"/>
          <w:rtl/>
        </w:rPr>
        <w:t>.</w:t>
      </w:r>
      <w:r>
        <w:rPr>
          <w:rtl/>
        </w:rPr>
        <w:t xml:space="preserve"> </w:t>
      </w:r>
      <w:r>
        <w:rPr>
          <w:b/>
          <w:rtl/>
        </w:rPr>
        <w:t>במשנה ברורה</w:t>
      </w:r>
      <w:r>
        <w:rPr>
          <w:rtl/>
        </w:rPr>
        <w:t xml:space="preserve"> סי' תרמ"ו [ס"ק י"ח] כותב: "ולעיכובא </w:t>
      </w:r>
      <w:r>
        <w:rPr>
          <w:b/>
          <w:rtl/>
        </w:rPr>
        <w:t>ברובו</w:t>
      </w:r>
      <w:r>
        <w:rPr>
          <w:rtl/>
        </w:rPr>
        <w:t xml:space="preserve">. היינו שההדס ששיעורו הוא לא יותר מי"ב גודלין.. אין צריך עבות בכולו </w:t>
      </w:r>
      <w:r>
        <w:rPr>
          <w:b/>
          <w:rtl/>
        </w:rPr>
        <w:t>רק ז' גודלין יהיה עבות</w:t>
      </w:r>
      <w:r>
        <w:rPr>
          <w:rtl/>
        </w:rPr>
        <w:t xml:space="preserve">.." [ראה ההמשך להלן]. </w:t>
      </w:r>
      <w:r>
        <w:rPr>
          <w:b/>
          <w:rtl/>
        </w:rPr>
        <w:t>לעומת זאת בשוע"ר</w:t>
      </w:r>
      <w:r>
        <w:rPr>
          <w:rtl/>
        </w:rPr>
        <w:t xml:space="preserve"> [סעיף ג'] מבואר שאינו משערו ברוב </w:t>
      </w:r>
      <w:r>
        <w:rPr>
          <w:b/>
          <w:rtl/>
        </w:rPr>
        <w:t xml:space="preserve">שטח השיעור, </w:t>
      </w:r>
      <w:r>
        <w:rPr>
          <w:rtl/>
        </w:rPr>
        <w:t>כי אם</w:t>
      </w:r>
      <w:r>
        <w:rPr>
          <w:b/>
          <w:rtl/>
        </w:rPr>
        <w:t xml:space="preserve"> ברוב הקנים שבשיעור. </w:t>
      </w:r>
      <w:r>
        <w:rPr>
          <w:rtl/>
        </w:rPr>
        <w:t xml:space="preserve">וז"ל: "..שרובו עבות, דהיינו </w:t>
      </w:r>
      <w:r>
        <w:rPr>
          <w:b/>
          <w:rtl/>
        </w:rPr>
        <w:t xml:space="preserve">שרוב קינין של עלים היוצאים בתוך אורך שיעורו </w:t>
      </w:r>
      <w:r>
        <w:rPr>
          <w:rtl/>
        </w:rPr>
        <w:t xml:space="preserve">שהוא שלושה טפחים, יש בכל אחד </w:t>
      </w:r>
      <w:r>
        <w:rPr>
          <w:rtl/>
        </w:rPr>
        <w:lastRenderedPageBreak/>
        <w:t xml:space="preserve">ואחד מהם שלושה עלין – הרי זה כשר, ומותר לברך עליו לכתחילה". כלומר, שלדעת המ"ב אם בי"ב הגודלין יש 24 קנים ונפלו ממנו 13 קנים, אמנם השטח שתפסו קנים אלו היה פחות מרוב השיעור די"ב גודלין </w:t>
      </w:r>
      <w:r>
        <w:t>–</w:t>
      </w:r>
      <w:r>
        <w:rPr>
          <w:rtl/>
        </w:rPr>
        <w:t xml:space="preserve"> הרי שלדעת שוע"ר נפסל ואילו לדעת המ"ב מכיון שסוכ"ס נשאר יותר משטח רוב השיעור מכוסה בקנים שלא נשרו הרי שלא נפסל. וכן יכול לצאת כמובן נפק"מ להיפך, שלדעת שוע"ר עדיין יהיה כשר מכיון שלא נשרו רוב מספר הקנים שבשיעור ההדס, ואלו למ"ב יהיה פסול מכיון שבשטח כבר נשרו יותר מהגודל של רוב י"ב גודלין וכו', ודוק.</w:t>
      </w:r>
    </w:p>
    <w:p w:rsidR="009D1EE2" w:rsidRPr="00392D76" w:rsidRDefault="009D1EE2" w:rsidP="005868C6">
      <w:pPr>
        <w:pStyle w:val="a2"/>
        <w:rPr>
          <w:b/>
          <w:rtl/>
        </w:rPr>
      </w:pPr>
      <w:r>
        <w:rPr>
          <w:b/>
          <w:rtl/>
        </w:rPr>
        <w:t>* אגב, במשנה ברורה שם בהמשך</w:t>
      </w:r>
      <w:r>
        <w:rPr>
          <w:rtl/>
        </w:rPr>
        <w:t xml:space="preserve"> הס"ק כותב: "..רק </w:t>
      </w:r>
      <w:r>
        <w:rPr>
          <w:b/>
          <w:rtl/>
        </w:rPr>
        <w:t>ז' גודלין</w:t>
      </w:r>
      <w:r>
        <w:rPr>
          <w:rtl/>
        </w:rPr>
        <w:t xml:space="preserve"> יהיה עבות.. והחמשה גודלין אפילו נחסר לגמרי.. דכיון שרובו היה עבות כשר". ובשום אופן לא זכיתי להבין חשבון זה: מדוע נדרשים ז' גודלין עבות </w:t>
      </w:r>
      <w:r>
        <w:t>–</w:t>
      </w:r>
      <w:r>
        <w:rPr>
          <w:b/>
          <w:rtl/>
        </w:rPr>
        <w:t xml:space="preserve"> לכאורה יספיקו ו' גודלין ומשהו?!</w:t>
      </w:r>
    </w:p>
    <w:p w:rsidR="009D1EE2" w:rsidRDefault="009D1EE2" w:rsidP="005868C6">
      <w:pPr>
        <w:pStyle w:val="a6"/>
        <w:rPr>
          <w:rtl/>
        </w:rPr>
      </w:pPr>
      <w:r>
        <w:rPr>
          <w:noProof/>
        </w:rPr>
        <w:drawing>
          <wp:inline distT="0" distB="0" distL="0" distR="0" wp14:anchorId="6F83109B" wp14:editId="1221098A">
            <wp:extent cx="542925" cy="171450"/>
            <wp:effectExtent l="0" t="0" r="9525" b="0"/>
            <wp:docPr id="24"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pPr>
      <w:bookmarkStart w:id="71" w:name="_Toc432721233"/>
      <w:r>
        <w:rPr>
          <w:shd w:val="clear" w:color="auto" w:fill="FFFFFF"/>
          <w:rtl/>
        </w:rPr>
        <w:t>דעת רבינו הזקן בהחילוק בין מצוות בדיקת חמץ לשאר מצוות</w:t>
      </w:r>
      <w:bookmarkEnd w:id="71"/>
    </w:p>
    <w:p w:rsidR="009D1EE2" w:rsidRPr="00C60FEE" w:rsidRDefault="009D1EE2" w:rsidP="00A358CD">
      <w:pPr>
        <w:pStyle w:val="a0"/>
        <w:rPr>
          <w:rtl/>
        </w:rPr>
      </w:pPr>
      <w:bookmarkStart w:id="72" w:name="_Toc432721234"/>
      <w:r w:rsidRPr="00C60FEE">
        <w:rPr>
          <w:rFonts w:hint="cs"/>
          <w:rtl/>
        </w:rPr>
        <w:t>הרב אלימלך יוסף הכהן סילבע</w:t>
      </w:r>
      <w:r w:rsidRPr="00DC3EDA">
        <w:rPr>
          <w:rFonts w:hint="cs"/>
          <w:rtl/>
        </w:rPr>
        <w:t>ר</w:t>
      </w:r>
      <w:r w:rsidRPr="00C60FEE">
        <w:rPr>
          <w:rFonts w:hint="cs"/>
          <w:rtl/>
        </w:rPr>
        <w:t>בערג</w:t>
      </w:r>
      <w:bookmarkEnd w:id="72"/>
    </w:p>
    <w:p w:rsidR="009D1EE2" w:rsidRDefault="009D1EE2" w:rsidP="00A358CD">
      <w:pPr>
        <w:pStyle w:val="a1"/>
        <w:spacing w:after="0"/>
        <w:rPr>
          <w:rtl/>
        </w:rPr>
      </w:pPr>
      <w:r w:rsidRPr="00C60FEE">
        <w:rPr>
          <w:rFonts w:hint="cs"/>
          <w:rtl/>
        </w:rPr>
        <w:t xml:space="preserve">שליח כ"ק אדמו"ר ורב </w:t>
      </w:r>
    </w:p>
    <w:p w:rsidR="009D1EE2" w:rsidRPr="00C60FEE" w:rsidRDefault="009D1EE2" w:rsidP="00A358CD">
      <w:pPr>
        <w:pStyle w:val="a1"/>
        <w:rPr>
          <w:rtl/>
        </w:rPr>
      </w:pPr>
      <w:r w:rsidRPr="00C60FEE">
        <w:rPr>
          <w:rFonts w:hint="cs"/>
          <w:rtl/>
        </w:rPr>
        <w:t>וועסט בלומפילד, מישיגן</w:t>
      </w:r>
    </w:p>
    <w:p w:rsidR="009D1EE2" w:rsidRPr="005D2139" w:rsidRDefault="009D1EE2" w:rsidP="005868C6">
      <w:pPr>
        <w:pStyle w:val="a2"/>
        <w:rPr>
          <w:rtl/>
        </w:rPr>
      </w:pPr>
      <w:r w:rsidRPr="005D2139">
        <w:rPr>
          <w:rtl/>
        </w:rPr>
        <w:t>שו"ע או"ח סי' תלא סעיף ב</w:t>
      </w:r>
      <w:r>
        <w:rPr>
          <w:rFonts w:hint="cs"/>
          <w:rtl/>
        </w:rPr>
        <w:t>': "</w:t>
      </w:r>
      <w:r w:rsidRPr="005D2139">
        <w:rPr>
          <w:rtl/>
        </w:rPr>
        <w:t>יזהר כל אדם שלא יתחיל בשום מלאכה עד שיבדק ואפילו יש לו עת קבוע ללמד לא ילמד עד שיבדק ואם התחיל ללמד מבעוד יום</w:t>
      </w:r>
      <w:r>
        <w:rPr>
          <w:rtl/>
        </w:rPr>
        <w:t xml:space="preserve"> </w:t>
      </w:r>
      <w:r w:rsidRPr="005D2139">
        <w:rPr>
          <w:rtl/>
        </w:rPr>
        <w:t>אין צריך</w:t>
      </w:r>
      <w:r>
        <w:rPr>
          <w:rFonts w:hint="cs"/>
          <w:rtl/>
        </w:rPr>
        <w:t xml:space="preserve"> </w:t>
      </w:r>
      <w:r w:rsidRPr="005D2139">
        <w:rPr>
          <w:rtl/>
        </w:rPr>
        <w:t>להפסיק</w:t>
      </w:r>
      <w:r>
        <w:rPr>
          <w:rFonts w:hint="cs"/>
          <w:rtl/>
        </w:rPr>
        <w:t xml:space="preserve"> </w:t>
      </w:r>
      <w:r w:rsidRPr="005D2139">
        <w:rPr>
          <w:rtl/>
        </w:rPr>
        <w:t>(</w:t>
      </w:r>
      <w:r>
        <w:rPr>
          <w:rFonts w:hint="cs"/>
          <w:rtl/>
        </w:rPr>
        <w:t xml:space="preserve">הגה: </w:t>
      </w:r>
      <w:r w:rsidRPr="005D2139">
        <w:rPr>
          <w:rtl/>
        </w:rPr>
        <w:t>ויש אומרים</w:t>
      </w:r>
      <w:r>
        <w:rPr>
          <w:rtl/>
        </w:rPr>
        <w:t xml:space="preserve"> שצריך להפסיק וכן נראה לי עיקר)</w:t>
      </w:r>
      <w:r>
        <w:rPr>
          <w:rFonts w:hint="cs"/>
          <w:rtl/>
        </w:rPr>
        <w:t>".</w:t>
      </w:r>
    </w:p>
    <w:p w:rsidR="009D1EE2" w:rsidRPr="005D2139" w:rsidRDefault="009D1EE2" w:rsidP="005868C6">
      <w:pPr>
        <w:pStyle w:val="a2"/>
      </w:pPr>
      <w:r>
        <w:rPr>
          <w:rFonts w:hint="cs"/>
          <w:rtl/>
        </w:rPr>
        <w:t>וב</w:t>
      </w:r>
      <w:r w:rsidRPr="00DD1A53">
        <w:rPr>
          <w:rtl/>
        </w:rPr>
        <w:t>מ"א סק"ה</w:t>
      </w:r>
      <w:r>
        <w:rPr>
          <w:rFonts w:hint="cs"/>
          <w:rtl/>
        </w:rPr>
        <w:t>:</w:t>
      </w:r>
      <w:r w:rsidRPr="005D2139">
        <w:rPr>
          <w:rtl/>
        </w:rPr>
        <w:t xml:space="preserve"> </w:t>
      </w:r>
      <w:r>
        <w:rPr>
          <w:rFonts w:hint="cs"/>
          <w:rtl/>
        </w:rPr>
        <w:t>"</w:t>
      </w:r>
      <w:r w:rsidRPr="005D2139">
        <w:rPr>
          <w:rtl/>
        </w:rPr>
        <w:t>ואותן האנשים האומרים שיעור מותרים לומר השיעור דדוקא מי שלומד בביתו אסור שאינו מוכרח לק</w:t>
      </w:r>
      <w:r>
        <w:rPr>
          <w:rtl/>
        </w:rPr>
        <w:t>ום ממקומו אבל זה ודאי ילך לביתו</w:t>
      </w:r>
      <w:r w:rsidRPr="005D2139">
        <w:rPr>
          <w:rtl/>
        </w:rPr>
        <w:t>".</w:t>
      </w:r>
      <w:r>
        <w:rPr>
          <w:rFonts w:hint="cs"/>
          <w:rtl/>
        </w:rPr>
        <w:t xml:space="preserve"> </w:t>
      </w:r>
      <w:r w:rsidRPr="005D2139">
        <w:rPr>
          <w:rtl/>
        </w:rPr>
        <w:t xml:space="preserve">ועיין </w:t>
      </w:r>
      <w:r>
        <w:rPr>
          <w:rFonts w:hint="cs"/>
          <w:rtl/>
        </w:rPr>
        <w:t>ב</w:t>
      </w:r>
      <w:r>
        <w:rPr>
          <w:rtl/>
        </w:rPr>
        <w:t>פרי חדש</w:t>
      </w:r>
      <w:r>
        <w:rPr>
          <w:rFonts w:ascii="Cambria" w:hAnsi="Cambria" w:cs="Cambria" w:hint="cs"/>
          <w:rtl/>
        </w:rPr>
        <w:t> </w:t>
      </w:r>
      <w:r>
        <w:rPr>
          <w:rFonts w:hint="cs"/>
          <w:rtl/>
        </w:rPr>
        <w:t>ד</w:t>
      </w:r>
      <w:r w:rsidRPr="00DD1A53">
        <w:rPr>
          <w:rtl/>
        </w:rPr>
        <w:t>בדיקה</w:t>
      </w:r>
      <w:r w:rsidRPr="005D2139">
        <w:rPr>
          <w:rtl/>
        </w:rPr>
        <w:t xml:space="preserve"> הוה כמצוה עוברת דזמנה בתחילת הלילה</w:t>
      </w:r>
      <w:r>
        <w:rPr>
          <w:rFonts w:hint="cs"/>
          <w:rtl/>
        </w:rPr>
        <w:t>,</w:t>
      </w:r>
      <w:r w:rsidRPr="005D2139">
        <w:rPr>
          <w:rtl/>
        </w:rPr>
        <w:t xml:space="preserve"> ולכן ס"</w:t>
      </w:r>
      <w:r w:rsidRPr="00EE5F2D">
        <w:rPr>
          <w:rtl/>
        </w:rPr>
        <w:t>ל דאמירת הלכה אסור</w:t>
      </w:r>
      <w:r>
        <w:rPr>
          <w:rFonts w:hint="cs"/>
          <w:color w:val="FF0000"/>
          <w:rtl/>
        </w:rPr>
        <w:t xml:space="preserve"> </w:t>
      </w:r>
      <w:r w:rsidRPr="005D2139">
        <w:rPr>
          <w:rtl/>
        </w:rPr>
        <w:t>וכ"כ המחה"ש.</w:t>
      </w:r>
    </w:p>
    <w:p w:rsidR="009D1EE2" w:rsidRPr="005D2139" w:rsidRDefault="009D1EE2" w:rsidP="005868C6">
      <w:pPr>
        <w:pStyle w:val="a2"/>
      </w:pPr>
      <w:r>
        <w:rPr>
          <w:rFonts w:hint="cs"/>
          <w:rtl/>
        </w:rPr>
        <w:t>והנה</w:t>
      </w:r>
      <w:r>
        <w:rPr>
          <w:rtl/>
        </w:rPr>
        <w:t xml:space="preserve"> בתה</w:t>
      </w:r>
      <w:r w:rsidRPr="005D2139">
        <w:rPr>
          <w:rtl/>
        </w:rPr>
        <w:t>לה לדוד סימן ו' מס</w:t>
      </w:r>
      <w:r>
        <w:rPr>
          <w:rFonts w:hint="cs"/>
          <w:rtl/>
        </w:rPr>
        <w:t>י</w:t>
      </w:r>
      <w:r>
        <w:rPr>
          <w:rtl/>
        </w:rPr>
        <w:t>ק</w:t>
      </w:r>
      <w:r w:rsidRPr="005D2139">
        <w:rPr>
          <w:rtl/>
        </w:rPr>
        <w:t xml:space="preserve"> שגם המ"א מסכים שבדיקה הוי כמצוה עוברת מכיון שחז"ל הטילו חיוב להתחיל הבדיקה בתחילת הלילה ומה שהמ"א התיר אמירת הלכה לרבים הנמצאים בהבית הכנסת</w:t>
      </w:r>
      <w:r>
        <w:rPr>
          <w:rFonts w:hint="cs"/>
          <w:rtl/>
        </w:rPr>
        <w:t>,</w:t>
      </w:r>
      <w:r>
        <w:rPr>
          <w:rtl/>
        </w:rPr>
        <w:t xml:space="preserve"> </w:t>
      </w:r>
      <w:r w:rsidRPr="005D2139">
        <w:rPr>
          <w:rtl/>
        </w:rPr>
        <w:t>היינו משום</w:t>
      </w:r>
      <w:r>
        <w:rPr>
          <w:rtl/>
        </w:rPr>
        <w:t xml:space="preserve"> </w:t>
      </w:r>
      <w:r w:rsidRPr="005D2139">
        <w:rPr>
          <w:rtl/>
        </w:rPr>
        <w:t xml:space="preserve">דאמירת ההלכה הוה כמצוה עוברת ודמי למתפללים בציבור שהתירו המ"א להתפלל בציבור </w:t>
      </w:r>
      <w:r>
        <w:rPr>
          <w:rtl/>
        </w:rPr>
        <w:t xml:space="preserve">קודם בדיקת </w:t>
      </w:r>
      <w:r>
        <w:rPr>
          <w:rtl/>
        </w:rPr>
        <w:lastRenderedPageBreak/>
        <w:t>חמץ בסוף סעיף קטן ה'</w:t>
      </w:r>
      <w:r w:rsidRPr="005D2139">
        <w:rPr>
          <w:rtl/>
        </w:rPr>
        <w:t>.</w:t>
      </w:r>
      <w:r>
        <w:rPr>
          <w:rFonts w:hint="cs"/>
          <w:rtl/>
        </w:rPr>
        <w:t xml:space="preserve"> </w:t>
      </w:r>
      <w:r w:rsidRPr="005D2139">
        <w:rPr>
          <w:rtl/>
        </w:rPr>
        <w:t>וגם רבינו הזקן</w:t>
      </w:r>
      <w:r>
        <w:rPr>
          <w:rtl/>
        </w:rPr>
        <w:t xml:space="preserve"> </w:t>
      </w:r>
      <w:r w:rsidRPr="005D2139">
        <w:rPr>
          <w:rtl/>
        </w:rPr>
        <w:t>התיר להתתפלל תחילה בציבור ואחרי התפילה לעשות הבדיקה משום שהתפילה בציבור נקראת מצוה עוברת.</w:t>
      </w:r>
    </w:p>
    <w:p w:rsidR="009D1EE2" w:rsidRPr="005D2139" w:rsidRDefault="009D1EE2" w:rsidP="005868C6">
      <w:pPr>
        <w:pStyle w:val="a2"/>
      </w:pPr>
      <w:r>
        <w:rPr>
          <w:rFonts w:hint="cs"/>
          <w:rtl/>
        </w:rPr>
        <w:t xml:space="preserve">ומקשה </w:t>
      </w:r>
      <w:r w:rsidRPr="005D2139">
        <w:rPr>
          <w:rtl/>
        </w:rPr>
        <w:t>ש</w:t>
      </w:r>
      <w:r>
        <w:rPr>
          <w:rFonts w:hint="cs"/>
          <w:rtl/>
        </w:rPr>
        <w:t>"</w:t>
      </w:r>
      <w:r w:rsidRPr="005D2139">
        <w:rPr>
          <w:rtl/>
        </w:rPr>
        <w:t>כפי הנראה לדעה זו עיקר זמנה בתחילת הלילה</w:t>
      </w:r>
      <w:r>
        <w:rPr>
          <w:rFonts w:hint="cs"/>
          <w:rtl/>
        </w:rPr>
        <w:t>.</w:t>
      </w:r>
      <w:r w:rsidRPr="005D2139">
        <w:rPr>
          <w:rtl/>
        </w:rPr>
        <w:t xml:space="preserve"> אבל אם שכח ולא בדק בתחילת הלילה</w:t>
      </w:r>
      <w:r>
        <w:rPr>
          <w:rtl/>
        </w:rPr>
        <w:t xml:space="preserve"> </w:t>
      </w:r>
      <w:r w:rsidRPr="005D2139">
        <w:rPr>
          <w:rtl/>
        </w:rPr>
        <w:t>שוב זמנה כל הלילה כמו</w:t>
      </w:r>
      <w:r>
        <w:rPr>
          <w:rtl/>
        </w:rPr>
        <w:t xml:space="preserve"> </w:t>
      </w:r>
      <w:r>
        <w:rPr>
          <w:rFonts w:hint="cs"/>
          <w:rtl/>
        </w:rPr>
        <w:t>ב</w:t>
      </w:r>
      <w:r w:rsidRPr="005D2139">
        <w:rPr>
          <w:rtl/>
        </w:rPr>
        <w:t>ק"ש</w:t>
      </w:r>
      <w:r>
        <w:rPr>
          <w:rFonts w:hint="cs"/>
          <w:rtl/>
        </w:rPr>
        <w:t>.</w:t>
      </w:r>
      <w:r>
        <w:rPr>
          <w:rtl/>
        </w:rPr>
        <w:t xml:space="preserve"> ואין הקדימה מצוה עוברת . ו</w:t>
      </w:r>
      <w:r>
        <w:rPr>
          <w:rFonts w:hint="cs"/>
          <w:rtl/>
        </w:rPr>
        <w:t>א</w:t>
      </w:r>
      <w:r w:rsidRPr="005D2139">
        <w:rPr>
          <w:rtl/>
        </w:rPr>
        <w:t>"כ המ"א</w:t>
      </w:r>
      <w:r>
        <w:rPr>
          <w:rtl/>
        </w:rPr>
        <w:t xml:space="preserve"> </w:t>
      </w:r>
      <w:r>
        <w:rPr>
          <w:rFonts w:hint="cs"/>
          <w:rtl/>
        </w:rPr>
        <w:t>ד</w:t>
      </w:r>
      <w:r w:rsidRPr="005D2139">
        <w:rPr>
          <w:rtl/>
        </w:rPr>
        <w:t>מייר</w:t>
      </w:r>
      <w:r>
        <w:rPr>
          <w:rFonts w:hint="cs"/>
          <w:rtl/>
        </w:rPr>
        <w:t>י</w:t>
      </w:r>
      <w:r w:rsidRPr="005D2139">
        <w:rPr>
          <w:rtl/>
        </w:rPr>
        <w:t xml:space="preserve"> בעבר ולא בדק בתחילת הלילה עד אחר צאת הכוכבים</w:t>
      </w:r>
      <w:r>
        <w:rPr>
          <w:rFonts w:hint="cs"/>
          <w:rtl/>
        </w:rPr>
        <w:t xml:space="preserve">, </w:t>
      </w:r>
      <w:r>
        <w:rPr>
          <w:rtl/>
        </w:rPr>
        <w:t>איך הסכים</w:t>
      </w:r>
      <w:r w:rsidRPr="005D2139">
        <w:rPr>
          <w:rFonts w:ascii="Cambria" w:hAnsi="Cambria" w:cs="Cambria" w:hint="cs"/>
          <w:rtl/>
        </w:rPr>
        <w:t> </w:t>
      </w:r>
      <w:r w:rsidRPr="005D2139">
        <w:rPr>
          <w:rFonts w:hint="cs"/>
          <w:rtl/>
        </w:rPr>
        <w:t>להב</w:t>
      </w:r>
      <w:r w:rsidRPr="005D2139">
        <w:rPr>
          <w:rtl/>
        </w:rPr>
        <w:t>"</w:t>
      </w:r>
      <w:r w:rsidRPr="005D2139">
        <w:rPr>
          <w:rFonts w:hint="cs"/>
          <w:rtl/>
        </w:rPr>
        <w:t>ח</w:t>
      </w:r>
      <w:r w:rsidRPr="005D2139">
        <w:rPr>
          <w:rtl/>
        </w:rPr>
        <w:t xml:space="preserve"> </w:t>
      </w:r>
      <w:r w:rsidRPr="005D2139">
        <w:rPr>
          <w:rFonts w:hint="cs"/>
          <w:rtl/>
        </w:rPr>
        <w:t>ב</w:t>
      </w:r>
      <w:r>
        <w:rPr>
          <w:rFonts w:hint="cs"/>
          <w:rtl/>
        </w:rPr>
        <w:t>ד</w:t>
      </w:r>
      <w:r w:rsidRPr="005D2139">
        <w:rPr>
          <w:rtl/>
        </w:rPr>
        <w:t xml:space="preserve">ליכא </w:t>
      </w:r>
      <w:r w:rsidRPr="00732D29">
        <w:rPr>
          <w:rtl/>
        </w:rPr>
        <w:t xml:space="preserve">אחר </w:t>
      </w:r>
      <w:r w:rsidRPr="00732D29">
        <w:rPr>
          <w:rFonts w:hint="cs"/>
          <w:rtl/>
        </w:rPr>
        <w:t>[</w:t>
      </w:r>
      <w:r w:rsidRPr="00732D29">
        <w:rPr>
          <w:rtl/>
        </w:rPr>
        <w:t>לעשות הבדיקה</w:t>
      </w:r>
      <w:r>
        <w:rPr>
          <w:rFonts w:hint="cs"/>
          <w:rtl/>
        </w:rPr>
        <w:t>,</w:t>
      </w:r>
      <w:r w:rsidRPr="00732D29">
        <w:rPr>
          <w:rFonts w:ascii="Cambria" w:hAnsi="Cambria" w:cs="Cambria" w:hint="cs"/>
          <w:rtl/>
        </w:rPr>
        <w:t> </w:t>
      </w:r>
      <w:r>
        <w:rPr>
          <w:rFonts w:hint="cs"/>
          <w:rtl/>
        </w:rPr>
        <w:t>ש</w:t>
      </w:r>
      <w:r w:rsidRPr="00732D29">
        <w:rPr>
          <w:rtl/>
        </w:rPr>
        <w:t>אז הבדיקה קודמת לתפילה</w:t>
      </w:r>
      <w:r w:rsidRPr="00732D29">
        <w:rPr>
          <w:rFonts w:hint="cs"/>
          <w:rtl/>
        </w:rPr>
        <w:t>]</w:t>
      </w:r>
      <w:r>
        <w:rPr>
          <w:rFonts w:hint="cs"/>
          <w:rtl/>
        </w:rPr>
        <w:t>,</w:t>
      </w:r>
      <w:r w:rsidRPr="00732D29">
        <w:rPr>
          <w:rtl/>
        </w:rPr>
        <w:t xml:space="preserve"> </w:t>
      </w:r>
      <w:r>
        <w:rPr>
          <w:rFonts w:hint="cs"/>
          <w:rtl/>
        </w:rPr>
        <w:t>ויוקשה קושיית הח"י ד</w:t>
      </w:r>
      <w:r w:rsidRPr="00732D29">
        <w:rPr>
          <w:rtl/>
        </w:rPr>
        <w:t>הא תדיר</w:t>
      </w:r>
      <w:r>
        <w:rPr>
          <w:rFonts w:hint="cs"/>
          <w:rtl/>
        </w:rPr>
        <w:t xml:space="preserve"> [-התפלה]</w:t>
      </w:r>
      <w:r w:rsidRPr="00732D29">
        <w:rPr>
          <w:rFonts w:ascii="Cambria" w:hAnsi="Cambria" w:cs="Cambria" w:hint="cs"/>
          <w:rtl/>
        </w:rPr>
        <w:t> </w:t>
      </w:r>
      <w:r>
        <w:rPr>
          <w:rFonts w:hint="cs"/>
          <w:rtl/>
        </w:rPr>
        <w:t xml:space="preserve">קודם. ולכאורה </w:t>
      </w:r>
      <w:r w:rsidRPr="005D2139">
        <w:rPr>
          <w:rtl/>
        </w:rPr>
        <w:t>כן נראה להלכה דבדלא בדק עד אחר צאת הכוכבים וליכא אחר לעשות הבדיקה</w:t>
      </w:r>
      <w:r>
        <w:rPr>
          <w:rtl/>
        </w:rPr>
        <w:t xml:space="preserve"> </w:t>
      </w:r>
      <w:r w:rsidRPr="005D2139">
        <w:rPr>
          <w:rtl/>
        </w:rPr>
        <w:t>יקרא ק"ש</w:t>
      </w:r>
      <w:r>
        <w:rPr>
          <w:rtl/>
        </w:rPr>
        <w:t xml:space="preserve"> </w:t>
      </w:r>
      <w:r w:rsidRPr="005D2139">
        <w:rPr>
          <w:rtl/>
        </w:rPr>
        <w:t>ויתפלל קודם וצ"ע</w:t>
      </w:r>
      <w:r>
        <w:rPr>
          <w:rFonts w:hint="cs"/>
          <w:rtl/>
        </w:rPr>
        <w:t>"</w:t>
      </w:r>
      <w:r w:rsidRPr="005D2139">
        <w:rPr>
          <w:rtl/>
        </w:rPr>
        <w:t>.</w:t>
      </w:r>
    </w:p>
    <w:p w:rsidR="009D1EE2" w:rsidRPr="005D2139" w:rsidRDefault="009D1EE2" w:rsidP="005868C6">
      <w:pPr>
        <w:pStyle w:val="a2"/>
      </w:pPr>
      <w:r>
        <w:rPr>
          <w:rFonts w:hint="cs"/>
          <w:rtl/>
        </w:rPr>
        <w:t>ונראה ליישב ע"פ</w:t>
      </w:r>
      <w:r w:rsidRPr="005D2139">
        <w:rPr>
          <w:rtl/>
        </w:rPr>
        <w:t xml:space="preserve"> </w:t>
      </w:r>
      <w:r>
        <w:rPr>
          <w:rFonts w:hint="cs"/>
          <w:rtl/>
        </w:rPr>
        <w:t>דברי</w:t>
      </w:r>
      <w:r w:rsidRPr="005D2139">
        <w:rPr>
          <w:rtl/>
        </w:rPr>
        <w:t xml:space="preserve"> רבינו </w:t>
      </w:r>
      <w:r>
        <w:rPr>
          <w:rFonts w:hint="cs"/>
          <w:rtl/>
        </w:rPr>
        <w:t>(שם</w:t>
      </w:r>
      <w:r w:rsidRPr="005D2139">
        <w:rPr>
          <w:rtl/>
        </w:rPr>
        <w:t xml:space="preserve"> קו"א</w:t>
      </w:r>
      <w:r>
        <w:rPr>
          <w:rFonts w:hint="cs"/>
          <w:rtl/>
        </w:rPr>
        <w:t xml:space="preserve"> סק"א): "וקשה למה ש</w:t>
      </w:r>
      <w:r>
        <w:rPr>
          <w:rtl/>
        </w:rPr>
        <w:t xml:space="preserve">משום הכי תקנו חז"ל לכל ישראל </w:t>
      </w:r>
      <w:r>
        <w:rPr>
          <w:rFonts w:hint="cs"/>
          <w:rtl/>
        </w:rPr>
        <w:t>ש</w:t>
      </w:r>
      <w:r w:rsidRPr="005D2139">
        <w:rPr>
          <w:rtl/>
        </w:rPr>
        <w:t>יבדקו אור לי"ד ועשו</w:t>
      </w:r>
      <w:r>
        <w:rPr>
          <w:rtl/>
        </w:rPr>
        <w:t xml:space="preserve"> </w:t>
      </w:r>
      <w:r w:rsidRPr="005D2139">
        <w:rPr>
          <w:rtl/>
        </w:rPr>
        <w:t>את כולם זריזים מה שלא עשו כן בכל המצוות</w:t>
      </w:r>
      <w:r>
        <w:rPr>
          <w:rtl/>
        </w:rPr>
        <w:t xml:space="preserve"> </w:t>
      </w:r>
      <w:r w:rsidRPr="005D2139">
        <w:rPr>
          <w:rtl/>
        </w:rPr>
        <w:t>שתקנו שיהא כולם זריזים למצוות</w:t>
      </w:r>
      <w:r>
        <w:rPr>
          <w:rtl/>
        </w:rPr>
        <w:t xml:space="preserve"> </w:t>
      </w:r>
      <w:r w:rsidRPr="005D2139">
        <w:rPr>
          <w:rtl/>
        </w:rPr>
        <w:t>לקיימן בתחילת זמנם</w:t>
      </w:r>
      <w:r>
        <w:rPr>
          <w:rFonts w:hint="cs"/>
          <w:rtl/>
        </w:rPr>
        <w:t>.</w:t>
      </w:r>
      <w:r w:rsidRPr="005D2139">
        <w:rPr>
          <w:rtl/>
        </w:rPr>
        <w:t xml:space="preserve"> </w:t>
      </w:r>
      <w:r>
        <w:rPr>
          <w:rFonts w:hint="cs"/>
          <w:rtl/>
        </w:rPr>
        <w:t xml:space="preserve"> אלא ודאי </w:t>
      </w:r>
      <w:r w:rsidRPr="005D2139">
        <w:rPr>
          <w:rtl/>
        </w:rPr>
        <w:t>דכל המצוות הקבועים להם זמן</w:t>
      </w:r>
      <w:r>
        <w:rPr>
          <w:rtl/>
        </w:rPr>
        <w:t xml:space="preserve"> </w:t>
      </w:r>
      <w:r w:rsidRPr="005D2139">
        <w:rPr>
          <w:rtl/>
        </w:rPr>
        <w:t>על פי התורה או על פי חכמים</w:t>
      </w:r>
      <w:r>
        <w:rPr>
          <w:rFonts w:hint="cs"/>
          <w:rtl/>
        </w:rPr>
        <w:t>,</w:t>
      </w:r>
      <w:r w:rsidRPr="005D2139">
        <w:rPr>
          <w:rtl/>
        </w:rPr>
        <w:t xml:space="preserve"> כגון תפילה כנגד תמידים</w:t>
      </w:r>
      <w:r>
        <w:rPr>
          <w:rFonts w:hint="cs"/>
          <w:rtl/>
        </w:rPr>
        <w:t>,</w:t>
      </w:r>
      <w:r>
        <w:rPr>
          <w:rtl/>
        </w:rPr>
        <w:t xml:space="preserve"> </w:t>
      </w:r>
      <w:r w:rsidRPr="005D2139">
        <w:rPr>
          <w:rtl/>
        </w:rPr>
        <w:t>כיון שיש לסוף זמן עשייתה זמן קבוע</w:t>
      </w:r>
      <w:r>
        <w:rPr>
          <w:rtl/>
        </w:rPr>
        <w:t xml:space="preserve"> </w:t>
      </w:r>
      <w:r w:rsidRPr="005D2139">
        <w:rPr>
          <w:rtl/>
        </w:rPr>
        <w:t>כגון חצות לתפילת השחר</w:t>
      </w:r>
      <w:r>
        <w:rPr>
          <w:rFonts w:hint="cs"/>
          <w:rtl/>
        </w:rPr>
        <w:t>,</w:t>
      </w:r>
      <w:r>
        <w:rPr>
          <w:rtl/>
        </w:rPr>
        <w:t xml:space="preserve"> </w:t>
      </w:r>
      <w:r w:rsidRPr="005D2139">
        <w:rPr>
          <w:rtl/>
        </w:rPr>
        <w:t>צאת הכוכבים לתפילת מנחה</w:t>
      </w:r>
      <w:r>
        <w:rPr>
          <w:rFonts w:hint="cs"/>
          <w:rtl/>
        </w:rPr>
        <w:t>,</w:t>
      </w:r>
      <w:r>
        <w:rPr>
          <w:rtl/>
        </w:rPr>
        <w:t xml:space="preserve"> </w:t>
      </w:r>
      <w:r w:rsidRPr="005D2139">
        <w:rPr>
          <w:rtl/>
        </w:rPr>
        <w:t>אין צריך לקבוע זמן לתחילת עשייתן שיעשו אותן דוקא בתחילת זמנם</w:t>
      </w:r>
      <w:r>
        <w:rPr>
          <w:rtl/>
        </w:rPr>
        <w:t xml:space="preserve"> </w:t>
      </w:r>
      <w:r w:rsidRPr="005D2139">
        <w:rPr>
          <w:rtl/>
        </w:rPr>
        <w:t>דכיון שיש לסוף עשייתן זמן קבוע לא אתי למפשע. אבל בדיקת חמץ שאי אפשר לקבוע זמן</w:t>
      </w:r>
      <w:r>
        <w:rPr>
          <w:rtl/>
        </w:rPr>
        <w:t xml:space="preserve"> </w:t>
      </w:r>
      <w:r w:rsidRPr="005D2139">
        <w:rPr>
          <w:rtl/>
        </w:rPr>
        <w:t>לסופה שהרי</w:t>
      </w:r>
      <w:r>
        <w:rPr>
          <w:rtl/>
        </w:rPr>
        <w:t xml:space="preserve"> </w:t>
      </w:r>
      <w:r w:rsidRPr="005D2139">
        <w:rPr>
          <w:rtl/>
        </w:rPr>
        <w:t>עד סוף פסח חייב לבדוק</w:t>
      </w:r>
      <w:r>
        <w:rPr>
          <w:rtl/>
        </w:rPr>
        <w:t xml:space="preserve"> </w:t>
      </w:r>
      <w:r w:rsidRPr="005D2139">
        <w:rPr>
          <w:rtl/>
        </w:rPr>
        <w:t>כמו שיתבאר בסי' תל"ה לכך הוצרכו לתקן זמן קבוע לתחילתן</w:t>
      </w:r>
      <w:r>
        <w:rPr>
          <w:rtl/>
        </w:rPr>
        <w:t xml:space="preserve"> </w:t>
      </w:r>
      <w:r w:rsidRPr="005D2139">
        <w:rPr>
          <w:rtl/>
        </w:rPr>
        <w:t>דהיינו שחייבים כל י</w:t>
      </w:r>
      <w:r>
        <w:rPr>
          <w:rtl/>
        </w:rPr>
        <w:t xml:space="preserve">שראל להתחיל הבדיקה בזמן ידוע </w:t>
      </w:r>
      <w:r>
        <w:rPr>
          <w:rFonts w:hint="cs"/>
          <w:rtl/>
        </w:rPr>
        <w:t>ו</w:t>
      </w:r>
      <w:r>
        <w:rPr>
          <w:rtl/>
        </w:rPr>
        <w:t>כו</w:t>
      </w:r>
      <w:r>
        <w:rPr>
          <w:rFonts w:hint="cs"/>
          <w:rtl/>
        </w:rPr>
        <w:t>'".</w:t>
      </w:r>
    </w:p>
    <w:p w:rsidR="009D1EE2" w:rsidRDefault="009D1EE2" w:rsidP="005868C6">
      <w:pPr>
        <w:pStyle w:val="a2"/>
        <w:rPr>
          <w:rtl/>
        </w:rPr>
      </w:pPr>
      <w:r>
        <w:rPr>
          <w:rFonts w:hint="cs"/>
          <w:rtl/>
        </w:rPr>
        <w:t>ועפ"ז י"ל ד</w:t>
      </w:r>
      <w:r w:rsidRPr="005D2139">
        <w:rPr>
          <w:rtl/>
        </w:rPr>
        <w:t xml:space="preserve">אפילו </w:t>
      </w:r>
      <w:r>
        <w:rPr>
          <w:rFonts w:hint="cs"/>
          <w:rtl/>
        </w:rPr>
        <w:t>היכא</w:t>
      </w:r>
      <w:r w:rsidRPr="005D2139">
        <w:rPr>
          <w:rtl/>
        </w:rPr>
        <w:t xml:space="preserve"> שלא התחיל הבדיקה</w:t>
      </w:r>
      <w:r>
        <w:rPr>
          <w:rtl/>
        </w:rPr>
        <w:t xml:space="preserve"> </w:t>
      </w:r>
      <w:r w:rsidRPr="005D2139">
        <w:rPr>
          <w:rtl/>
        </w:rPr>
        <w:t>בזמנו ו</w:t>
      </w:r>
      <w:r>
        <w:rPr>
          <w:rFonts w:hint="cs"/>
          <w:rtl/>
        </w:rPr>
        <w:t>נזכר</w:t>
      </w:r>
      <w:r w:rsidRPr="005D2139">
        <w:rPr>
          <w:rtl/>
        </w:rPr>
        <w:t xml:space="preserve"> אחרי צאת</w:t>
      </w:r>
      <w:r w:rsidRPr="005D2139">
        <w:rPr>
          <w:rFonts w:ascii="Cambria" w:hAnsi="Cambria" w:cs="Cambria" w:hint="cs"/>
          <w:rtl/>
        </w:rPr>
        <w:t> </w:t>
      </w:r>
      <w:r w:rsidRPr="005D2139">
        <w:rPr>
          <w:rFonts w:hint="cs"/>
          <w:rtl/>
        </w:rPr>
        <w:t>הכוכבים</w:t>
      </w:r>
      <w:r>
        <w:rPr>
          <w:rFonts w:hint="cs"/>
          <w:rtl/>
        </w:rPr>
        <w:t>,</w:t>
      </w:r>
      <w:r w:rsidRPr="005D2139">
        <w:rPr>
          <w:rtl/>
        </w:rPr>
        <w:t xml:space="preserve"> </w:t>
      </w:r>
      <w:r>
        <w:rPr>
          <w:rFonts w:hint="cs"/>
          <w:rtl/>
        </w:rPr>
        <w:t>לכל לראש עליו</w:t>
      </w:r>
      <w:r w:rsidRPr="005D2139">
        <w:rPr>
          <w:rFonts w:ascii="Cambria" w:hAnsi="Cambria" w:cs="Cambria" w:hint="cs"/>
          <w:rtl/>
        </w:rPr>
        <w:t> </w:t>
      </w:r>
      <w:r w:rsidRPr="005D2139">
        <w:rPr>
          <w:rFonts w:hint="cs"/>
          <w:rtl/>
        </w:rPr>
        <w:t>לעשות</w:t>
      </w:r>
      <w:r w:rsidRPr="005D2139">
        <w:rPr>
          <w:rtl/>
        </w:rPr>
        <w:t xml:space="preserve"> </w:t>
      </w:r>
      <w:r w:rsidRPr="005D2139">
        <w:rPr>
          <w:rFonts w:hint="cs"/>
          <w:rtl/>
        </w:rPr>
        <w:t>הבדיקה</w:t>
      </w:r>
      <w:r>
        <w:rPr>
          <w:rFonts w:hint="cs"/>
          <w:rtl/>
        </w:rPr>
        <w:t xml:space="preserve"> ואח"כ</w:t>
      </w:r>
      <w:r w:rsidRPr="005D2139">
        <w:rPr>
          <w:rtl/>
        </w:rPr>
        <w:t xml:space="preserve"> </w:t>
      </w:r>
      <w:r>
        <w:rPr>
          <w:rFonts w:hint="cs"/>
          <w:rtl/>
        </w:rPr>
        <w:t>ית</w:t>
      </w:r>
      <w:r w:rsidRPr="005D2139">
        <w:rPr>
          <w:rtl/>
        </w:rPr>
        <w:t>פלל</w:t>
      </w:r>
      <w:r>
        <w:rPr>
          <w:rFonts w:hint="cs"/>
          <w:rtl/>
        </w:rPr>
        <w:t>,</w:t>
      </w:r>
      <w:r w:rsidRPr="005D2139">
        <w:rPr>
          <w:rtl/>
        </w:rPr>
        <w:t xml:space="preserve"> </w:t>
      </w:r>
      <w:r>
        <w:rPr>
          <w:rFonts w:hint="cs"/>
          <w:rtl/>
        </w:rPr>
        <w:t>מאחר</w:t>
      </w:r>
      <w:r w:rsidRPr="005D2139">
        <w:rPr>
          <w:rtl/>
        </w:rPr>
        <w:t xml:space="preserve"> שיש סוף זמן ל</w:t>
      </w:r>
      <w:r>
        <w:rPr>
          <w:rFonts w:hint="cs"/>
          <w:rtl/>
        </w:rPr>
        <w:t>ה</w:t>
      </w:r>
      <w:r w:rsidRPr="005D2139">
        <w:rPr>
          <w:rtl/>
        </w:rPr>
        <w:t>תפילה</w:t>
      </w:r>
      <w:r>
        <w:rPr>
          <w:rFonts w:hint="cs"/>
          <w:rtl/>
        </w:rPr>
        <w:t>, ולעומת זה אין סוף</w:t>
      </w:r>
      <w:r>
        <w:rPr>
          <w:rtl/>
        </w:rPr>
        <w:t xml:space="preserve"> </w:t>
      </w:r>
      <w:r w:rsidRPr="005D2139">
        <w:rPr>
          <w:rtl/>
        </w:rPr>
        <w:t>למצות בדיקת חמץ</w:t>
      </w:r>
      <w:r>
        <w:rPr>
          <w:rFonts w:hint="cs"/>
          <w:rtl/>
        </w:rPr>
        <w:t>.</w:t>
      </w:r>
    </w:p>
    <w:p w:rsidR="009D1EE2" w:rsidRDefault="009D1EE2" w:rsidP="005868C6">
      <w:pPr>
        <w:pStyle w:val="a6"/>
        <w:rPr>
          <w:rtl/>
        </w:rPr>
      </w:pPr>
      <w:r>
        <w:rPr>
          <w:noProof/>
        </w:rPr>
        <w:lastRenderedPageBreak/>
        <w:drawing>
          <wp:inline distT="0" distB="0" distL="0" distR="0" wp14:anchorId="1877B718" wp14:editId="43B7E3E4">
            <wp:extent cx="542925" cy="171450"/>
            <wp:effectExtent l="0" t="0" r="9525" b="0"/>
            <wp:docPr id="23"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E03342" w:rsidRPr="00534F9A" w:rsidRDefault="00E03342" w:rsidP="005868C6">
      <w:pPr>
        <w:pStyle w:val="a"/>
        <w:rPr>
          <w:rtl/>
        </w:rPr>
      </w:pPr>
      <w:r w:rsidRPr="00534F9A">
        <w:rPr>
          <w:rFonts w:hint="cs"/>
          <w:rtl/>
        </w:rPr>
        <w:t>וצריך היחיד ליזהר שלא להתפלל בשעה השלישית</w:t>
      </w:r>
      <w:r w:rsidRPr="00534F9A">
        <w:rPr>
          <w:rtl/>
        </w:rPr>
        <w:t xml:space="preserve"> – </w:t>
      </w:r>
      <w:r w:rsidRPr="00534F9A">
        <w:rPr>
          <w:rFonts w:hint="cs"/>
          <w:rtl/>
        </w:rPr>
        <w:t xml:space="preserve">ביאורי בהסוגיא ודיוק בלשונו הזהב של אדה"ז </w:t>
      </w:r>
      <w:r>
        <w:rPr>
          <w:rStyle w:val="FootnoteReference"/>
        </w:rPr>
        <w:footnoteReference w:customMarkFollows="1" w:id="13"/>
        <w:t>*</w:t>
      </w:r>
    </w:p>
    <w:p w:rsidR="00E03342" w:rsidRPr="00534F9A" w:rsidRDefault="00E03342" w:rsidP="00E03342">
      <w:pPr>
        <w:pStyle w:val="a0"/>
      </w:pPr>
      <w:r w:rsidRPr="00534F9A">
        <w:rPr>
          <w:rtl/>
        </w:rPr>
        <w:t>הרב זלמן אהרן קאנטאר</w:t>
      </w:r>
    </w:p>
    <w:p w:rsidR="00E03342" w:rsidRPr="00534F9A" w:rsidRDefault="00E03342" w:rsidP="00E03342">
      <w:pPr>
        <w:pStyle w:val="a1"/>
        <w:spacing w:after="0"/>
      </w:pPr>
      <w:r w:rsidRPr="00534F9A">
        <w:rPr>
          <w:rtl/>
        </w:rPr>
        <w:t>שליח כ"ק אדמו"ר</w:t>
      </w:r>
    </w:p>
    <w:p w:rsidR="00E03342" w:rsidRPr="00534F9A" w:rsidRDefault="00E03342" w:rsidP="00E03342">
      <w:pPr>
        <w:pStyle w:val="a1"/>
        <w:rPr>
          <w:rtl/>
        </w:rPr>
      </w:pPr>
      <w:r w:rsidRPr="00534F9A">
        <w:rPr>
          <w:rtl/>
        </w:rPr>
        <w:t>בר.ס. מארגאריטא, קאליפ</w:t>
      </w:r>
      <w:r w:rsidRPr="00534F9A">
        <w:rPr>
          <w:rFonts w:hint="cs"/>
          <w:rtl/>
        </w:rPr>
        <w:t>א</w:t>
      </w:r>
      <w:r w:rsidRPr="00534F9A">
        <w:rPr>
          <w:rtl/>
        </w:rPr>
        <w:t>רניא</w:t>
      </w:r>
    </w:p>
    <w:p w:rsidR="00E03342" w:rsidRPr="00534F9A" w:rsidRDefault="00E03342" w:rsidP="005868C6">
      <w:pPr>
        <w:pStyle w:val="a2"/>
        <w:rPr>
          <w:rtl/>
        </w:rPr>
      </w:pPr>
      <w:r w:rsidRPr="00534F9A">
        <w:rPr>
          <w:rtl/>
        </w:rPr>
        <w:t>בתקצ"א סי"ג מביא אדה"ז הא ד"לא יתפלל אדם ביחיד תפילת מוסף בר"ה עד אחר שלש שעות על היום...</w:t>
      </w:r>
      <w:r w:rsidRPr="00534F9A">
        <w:t xml:space="preserve"> </w:t>
      </w:r>
      <w:r w:rsidRPr="00534F9A">
        <w:rPr>
          <w:rtl/>
        </w:rPr>
        <w:t>שמא יעיינו במעשיו ותדחה תפילתו שבשעות הללו אין הקב"ה עושה לפנים משורת הדין לפי שעוסק בתורה שנקרא אמת..."</w:t>
      </w:r>
      <w:r w:rsidRPr="00534F9A">
        <w:t>.</w:t>
      </w:r>
    </w:p>
    <w:p w:rsidR="00E03342" w:rsidRPr="00534F9A" w:rsidRDefault="00E03342" w:rsidP="005868C6">
      <w:pPr>
        <w:pStyle w:val="a2"/>
        <w:rPr>
          <w:rtl/>
        </w:rPr>
      </w:pPr>
      <w:r w:rsidRPr="00534F9A">
        <w:rPr>
          <w:rtl/>
        </w:rPr>
        <w:t xml:space="preserve"> ובסי"ד ממשיך שב"מוספין של כל השנה וכן שחרית אפילו של ראש השנה הואיל ואינן אלא שבחו של הקדוש ברוך הוא...לא יעיינו במעשיו וכן תפילת שחרית של חול אף על פי שמבקש בה צרכיו...הואיל שמן הסתם יש ציבור אחד שמתפללים בשעה שהוא מתפלל שהרי זמנה בבוקר תקובל תפילתו עם תפילת הרבים שאין הקב"ה מואס בתפילת הרבים לעולם שנאמר הן א-ל כביר לא ימאס. אבל בתפילת מוסף, הואיל וזמנה כל היום ויש מקדימין להתפלל ויש מאחרין יש לו לחוש שמא בשעה שהוא מתפלל אין מתפללין תפילה זו שום ציבור בעולם ותדחה תפילתו</w:t>
      </w:r>
      <w:r>
        <w:rPr>
          <w:rFonts w:hint="cs"/>
          <w:rtl/>
        </w:rPr>
        <w:t>.</w:t>
      </w:r>
    </w:p>
    <w:p w:rsidR="00E03342" w:rsidRPr="00534F9A" w:rsidRDefault="00E03342" w:rsidP="005868C6">
      <w:pPr>
        <w:pStyle w:val="a2"/>
        <w:rPr>
          <w:rtl/>
        </w:rPr>
      </w:pPr>
      <w:r w:rsidRPr="00534F9A">
        <w:rPr>
          <w:rtl/>
        </w:rPr>
        <w:t>"ולפיכך יש ליזהר בקיץ שלא להתפלל שחרית של חול בשעה ראשונה דבודאי אין הציבור מתפללין באותה שעה בזמן הזה וכן בחורף לא יאחר לאחר שתי שעות על היום דבודאי כבר התפללו כל המקומות</w:t>
      </w:r>
      <w:r w:rsidRPr="005E3A7C">
        <w:rPr>
          <w:b/>
          <w:bCs/>
          <w:rtl/>
        </w:rPr>
        <w:t xml:space="preserve"> וצריך היחיד ליזהר שלא להתפלל בשעה השלישית.</w:t>
      </w:r>
    </w:p>
    <w:p w:rsidR="00E03342" w:rsidRPr="00534F9A" w:rsidRDefault="00E03342" w:rsidP="005868C6">
      <w:pPr>
        <w:pStyle w:val="a2"/>
        <w:rPr>
          <w:rtl/>
        </w:rPr>
      </w:pPr>
      <w:r>
        <w:rPr>
          <w:rFonts w:hint="cs"/>
          <w:rtl/>
        </w:rPr>
        <w:t>"</w:t>
      </w:r>
      <w:r w:rsidRPr="00534F9A">
        <w:rPr>
          <w:rtl/>
        </w:rPr>
        <w:t xml:space="preserve">וכן יזהר היחיד שלא יתקע תקיעת מצוה עד אחר שלש שעות על היום מטעם שנתבאר". </w:t>
      </w:r>
    </w:p>
    <w:p w:rsidR="00E03342" w:rsidRPr="00534F9A" w:rsidRDefault="00E03342" w:rsidP="005868C6">
      <w:pPr>
        <w:pStyle w:val="a6"/>
        <w:rPr>
          <w:rtl/>
        </w:rPr>
      </w:pPr>
      <w:r w:rsidRPr="00534F9A">
        <w:rPr>
          <w:rtl/>
        </w:rPr>
        <w:lastRenderedPageBreak/>
        <w:t>כמה דיוקים הדורשים ביאור</w:t>
      </w:r>
    </w:p>
    <w:p w:rsidR="00E03342" w:rsidRPr="00534F9A" w:rsidRDefault="00E03342" w:rsidP="005868C6">
      <w:pPr>
        <w:pStyle w:val="a2"/>
        <w:rPr>
          <w:rtl/>
        </w:rPr>
      </w:pPr>
      <w:r w:rsidRPr="00534F9A">
        <w:rPr>
          <w:rtl/>
        </w:rPr>
        <w:t xml:space="preserve">א) </w:t>
      </w:r>
      <w:r w:rsidRPr="00534F9A">
        <w:rPr>
          <w:rFonts w:hint="cs"/>
          <w:rtl/>
        </w:rPr>
        <w:t>ב</w:t>
      </w:r>
      <w:r w:rsidRPr="00534F9A">
        <w:rPr>
          <w:rtl/>
        </w:rPr>
        <w:t>דברי אדה"ז הנ"ל "וצריך היחיד ליזהר"</w:t>
      </w:r>
      <w:r w:rsidRPr="00534F9A">
        <w:rPr>
          <w:rFonts w:hint="cs"/>
          <w:rtl/>
        </w:rPr>
        <w:t xml:space="preserve">, </w:t>
      </w:r>
      <w:r>
        <w:rPr>
          <w:rFonts w:hint="cs"/>
          <w:rtl/>
        </w:rPr>
        <w:t xml:space="preserve"> לכאו' ה</w:t>
      </w:r>
      <w:r>
        <w:rPr>
          <w:rtl/>
        </w:rPr>
        <w:t>מיל</w:t>
      </w:r>
      <w:r>
        <w:rPr>
          <w:rFonts w:hint="cs"/>
          <w:rtl/>
        </w:rPr>
        <w:t>ה</w:t>
      </w:r>
      <w:r w:rsidRPr="00534F9A">
        <w:rPr>
          <w:rtl/>
        </w:rPr>
        <w:t xml:space="preserve"> "היחיד" </w:t>
      </w:r>
      <w:r>
        <w:rPr>
          <w:rFonts w:hint="cs"/>
          <w:rtl/>
        </w:rPr>
        <w:t>היא יתור לשון</w:t>
      </w:r>
      <w:r w:rsidRPr="00534F9A">
        <w:rPr>
          <w:rtl/>
        </w:rPr>
        <w:t>, שהרי</w:t>
      </w:r>
      <w:r>
        <w:rPr>
          <w:rFonts w:hint="cs"/>
          <w:rtl/>
        </w:rPr>
        <w:t xml:space="preserve"> כל</w:t>
      </w:r>
      <w:r w:rsidRPr="00534F9A">
        <w:rPr>
          <w:rtl/>
        </w:rPr>
        <w:t xml:space="preserve"> </w:t>
      </w:r>
      <w:r>
        <w:rPr>
          <w:rFonts w:hint="cs"/>
          <w:rtl/>
        </w:rPr>
        <w:t>ה</w:t>
      </w:r>
      <w:r w:rsidRPr="00534F9A">
        <w:rPr>
          <w:rtl/>
        </w:rPr>
        <w:t xml:space="preserve">מדובר </w:t>
      </w:r>
      <w:r>
        <w:rPr>
          <w:rFonts w:hint="cs"/>
          <w:rtl/>
        </w:rPr>
        <w:t xml:space="preserve"> כאן (סי"ג-ד) הוא </w:t>
      </w:r>
      <w:r w:rsidRPr="00534F9A">
        <w:rPr>
          <w:rtl/>
        </w:rPr>
        <w:t xml:space="preserve">אודות היחיד. </w:t>
      </w:r>
      <w:r>
        <w:rPr>
          <w:rFonts w:hint="cs"/>
          <w:rtl/>
        </w:rPr>
        <w:t xml:space="preserve">ולכאו' </w:t>
      </w:r>
      <w:r w:rsidRPr="00534F9A">
        <w:rPr>
          <w:rtl/>
        </w:rPr>
        <w:t xml:space="preserve">הי' צ"ל "לא יאחר לאחר שתי שעות, </w:t>
      </w:r>
      <w:r w:rsidRPr="005E3A7C">
        <w:rPr>
          <w:b/>
          <w:bCs/>
          <w:rtl/>
        </w:rPr>
        <w:t>וצריך ליזהר</w:t>
      </w:r>
      <w:r w:rsidRPr="00534F9A">
        <w:rPr>
          <w:rtl/>
        </w:rPr>
        <w:t xml:space="preserve"> </w:t>
      </w:r>
      <w:r>
        <w:rPr>
          <w:rtl/>
        </w:rPr>
        <w:t>שלא להתפלל בשעה השלישית."</w:t>
      </w:r>
    </w:p>
    <w:p w:rsidR="00E03342" w:rsidRPr="00534F9A" w:rsidRDefault="00E03342" w:rsidP="005868C6">
      <w:pPr>
        <w:pStyle w:val="a2"/>
        <w:rPr>
          <w:rtl/>
        </w:rPr>
      </w:pPr>
      <w:r w:rsidRPr="00534F9A">
        <w:rPr>
          <w:rtl/>
        </w:rPr>
        <w:t xml:space="preserve">ב) </w:t>
      </w:r>
      <w:r>
        <w:rPr>
          <w:rFonts w:hint="cs"/>
          <w:rtl/>
        </w:rPr>
        <w:t>יתירה מזו</w:t>
      </w:r>
      <w:r>
        <w:rPr>
          <w:rtl/>
        </w:rPr>
        <w:t>:</w:t>
      </w:r>
      <w:r>
        <w:rPr>
          <w:rFonts w:hint="cs"/>
          <w:rtl/>
        </w:rPr>
        <w:t xml:space="preserve"> לכאו' כל האריכות </w:t>
      </w:r>
      <w:r>
        <w:rPr>
          <w:rtl/>
        </w:rPr>
        <w:t>–</w:t>
      </w:r>
      <w:r>
        <w:rPr>
          <w:rFonts w:hint="cs"/>
          <w:rtl/>
        </w:rPr>
        <w:t xml:space="preserve"> </w:t>
      </w:r>
      <w:r w:rsidRPr="005A2AC1">
        <w:rPr>
          <w:rFonts w:hint="cs"/>
          <w:rtl/>
        </w:rPr>
        <w:t>"</w:t>
      </w:r>
      <w:r w:rsidRPr="005A2AC1">
        <w:rPr>
          <w:rtl/>
        </w:rPr>
        <w:t xml:space="preserve"> וצריך היחיד ליזהר שלא להתפלל בשעה השלישית</w:t>
      </w:r>
      <w:r w:rsidRPr="005A2AC1">
        <w:rPr>
          <w:rFonts w:hint="cs"/>
          <w:rtl/>
        </w:rPr>
        <w:t xml:space="preserve">" - </w:t>
      </w:r>
      <w:r>
        <w:rPr>
          <w:rFonts w:hint="cs"/>
          <w:rtl/>
        </w:rPr>
        <w:t>מיותרת. דמאחר ש"</w:t>
      </w:r>
      <w:r w:rsidRPr="00534F9A">
        <w:rPr>
          <w:rtl/>
        </w:rPr>
        <w:t>לא יאחר לאחר שתי שעות על היום</w:t>
      </w:r>
      <w:r>
        <w:rPr>
          <w:rFonts w:hint="cs"/>
          <w:rtl/>
        </w:rPr>
        <w:t xml:space="preserve">", מובן מאיליו שאין להתפלל בשעה השלישית. </w:t>
      </w:r>
    </w:p>
    <w:p w:rsidR="00E03342" w:rsidRPr="00534F9A" w:rsidRDefault="00E03342" w:rsidP="005868C6">
      <w:pPr>
        <w:pStyle w:val="a2"/>
        <w:rPr>
          <w:rtl/>
        </w:rPr>
      </w:pPr>
      <w:r w:rsidRPr="00534F9A">
        <w:rPr>
          <w:rtl/>
        </w:rPr>
        <w:t xml:space="preserve">ג) </w:t>
      </w:r>
      <w:r>
        <w:rPr>
          <w:rFonts w:hint="cs"/>
          <w:rtl/>
        </w:rPr>
        <w:t>במהדורה החדשה</w:t>
      </w:r>
      <w:r w:rsidRPr="00534F9A">
        <w:rPr>
          <w:rtl/>
        </w:rPr>
        <w:t xml:space="preserve"> מציין המו"ל לתוס׳ </w:t>
      </w:r>
      <w:r>
        <w:rPr>
          <w:rFonts w:hint="cs"/>
          <w:rtl/>
        </w:rPr>
        <w:t>ב</w:t>
      </w:r>
      <w:r w:rsidRPr="00534F9A">
        <w:rPr>
          <w:rtl/>
        </w:rPr>
        <w:t xml:space="preserve">ע"ז </w:t>
      </w:r>
      <w:r>
        <w:rPr>
          <w:rFonts w:hint="cs"/>
          <w:rtl/>
        </w:rPr>
        <w:t>(</w:t>
      </w:r>
      <w:r>
        <w:rPr>
          <w:rtl/>
        </w:rPr>
        <w:t>ד</w:t>
      </w:r>
      <w:r>
        <w:rPr>
          <w:rFonts w:hint="cs"/>
          <w:rtl/>
        </w:rPr>
        <w:t xml:space="preserve"> ע"ב)</w:t>
      </w:r>
      <w:r w:rsidRPr="00534F9A">
        <w:rPr>
          <w:rtl/>
        </w:rPr>
        <w:t xml:space="preserve"> ד"ה בתלת (וגם למ"א)</w:t>
      </w:r>
      <w:r>
        <w:rPr>
          <w:rFonts w:hint="cs"/>
          <w:rtl/>
        </w:rPr>
        <w:t xml:space="preserve">. </w:t>
      </w:r>
      <w:r w:rsidRPr="00534F9A">
        <w:rPr>
          <w:rtl/>
        </w:rPr>
        <w:t xml:space="preserve">ואכן לשון </w:t>
      </w:r>
      <w:r>
        <w:rPr>
          <w:rFonts w:hint="cs"/>
          <w:rtl/>
        </w:rPr>
        <w:t>אדה"ז -</w:t>
      </w:r>
      <w:r w:rsidRPr="00534F9A">
        <w:rPr>
          <w:rtl/>
        </w:rPr>
        <w:t>"בשעה השלישית"</w:t>
      </w:r>
      <w:r>
        <w:rPr>
          <w:rFonts w:hint="cs"/>
          <w:rtl/>
        </w:rPr>
        <w:t>- תואם את לשון</w:t>
      </w:r>
      <w:r w:rsidRPr="00534F9A">
        <w:rPr>
          <w:rtl/>
        </w:rPr>
        <w:t xml:space="preserve"> </w:t>
      </w:r>
      <w:r>
        <w:rPr>
          <w:rFonts w:hint="cs"/>
          <w:rtl/>
        </w:rPr>
        <w:t>ה</w:t>
      </w:r>
      <w:r w:rsidRPr="00534F9A">
        <w:rPr>
          <w:rFonts w:hint="cs"/>
          <w:rtl/>
        </w:rPr>
        <w:t xml:space="preserve">תוס' </w:t>
      </w:r>
      <w:r w:rsidRPr="00534F9A">
        <w:rPr>
          <w:rtl/>
        </w:rPr>
        <w:t>(ולא כל "שלש שעות</w:t>
      </w:r>
      <w:r w:rsidRPr="00534F9A">
        <w:rPr>
          <w:rFonts w:hint="cs"/>
          <w:rtl/>
        </w:rPr>
        <w:t xml:space="preserve"> הראשונות</w:t>
      </w:r>
      <w:r w:rsidRPr="00534F9A">
        <w:rPr>
          <w:rtl/>
        </w:rPr>
        <w:t xml:space="preserve">"), אבל א"כ </w:t>
      </w:r>
      <w:r w:rsidRPr="00534F9A">
        <w:rPr>
          <w:rFonts w:hint="cs"/>
          <w:rtl/>
        </w:rPr>
        <w:t>יוצא</w:t>
      </w:r>
      <w:r w:rsidRPr="00534F9A">
        <w:rPr>
          <w:rtl/>
        </w:rPr>
        <w:t xml:space="preserve"> </w:t>
      </w:r>
      <w:r w:rsidRPr="00534F9A">
        <w:rPr>
          <w:rFonts w:hint="cs"/>
          <w:rtl/>
        </w:rPr>
        <w:t>ש</w:t>
      </w:r>
      <w:r w:rsidRPr="00534F9A">
        <w:rPr>
          <w:rtl/>
        </w:rPr>
        <w:t xml:space="preserve">אדה"ז </w:t>
      </w:r>
      <w:r>
        <w:rPr>
          <w:rFonts w:hint="cs"/>
          <w:rtl/>
        </w:rPr>
        <w:t>מוסיף</w:t>
      </w:r>
      <w:r w:rsidRPr="00534F9A">
        <w:rPr>
          <w:rtl/>
        </w:rPr>
        <w:t xml:space="preserve"> כאן דיעה חדשה שלא הביא </w:t>
      </w:r>
      <w:r>
        <w:rPr>
          <w:rFonts w:hint="cs"/>
          <w:rtl/>
        </w:rPr>
        <w:t>לפנ"ז</w:t>
      </w:r>
      <w:r w:rsidRPr="00534F9A">
        <w:rPr>
          <w:rtl/>
        </w:rPr>
        <w:t xml:space="preserve">, שלדיעה זו עיקר החשש הוא </w:t>
      </w:r>
      <w:r w:rsidRPr="005E3A7C">
        <w:rPr>
          <w:b/>
          <w:bCs/>
          <w:rtl/>
        </w:rPr>
        <w:t>רק בשעה השלישית</w:t>
      </w:r>
      <w:r w:rsidRPr="00534F9A">
        <w:rPr>
          <w:rtl/>
        </w:rPr>
        <w:t xml:space="preserve"> (משום שעת חרון) ולא </w:t>
      </w:r>
      <w:r w:rsidRPr="00534F9A">
        <w:rPr>
          <w:rFonts w:hint="cs"/>
          <w:rtl/>
        </w:rPr>
        <w:t>ב</w:t>
      </w:r>
      <w:r w:rsidRPr="00534F9A">
        <w:rPr>
          <w:rtl/>
        </w:rPr>
        <w:t>כל הג' הראשונות</w:t>
      </w:r>
      <w:r w:rsidRPr="00534F9A">
        <w:rPr>
          <w:rFonts w:hint="cs"/>
          <w:rtl/>
        </w:rPr>
        <w:t xml:space="preserve"> שעסקנו בהם</w:t>
      </w:r>
      <w:r w:rsidRPr="00534F9A">
        <w:rPr>
          <w:rtl/>
        </w:rPr>
        <w:t xml:space="preserve"> עד כאן </w:t>
      </w:r>
      <w:r w:rsidRPr="00534F9A">
        <w:rPr>
          <w:rFonts w:hint="cs"/>
          <w:rtl/>
        </w:rPr>
        <w:t>ב</w:t>
      </w:r>
      <w:r w:rsidRPr="00534F9A">
        <w:rPr>
          <w:rtl/>
        </w:rPr>
        <w:t xml:space="preserve">שו"ע. </w:t>
      </w:r>
    </w:p>
    <w:p w:rsidR="00E03342" w:rsidRPr="00534F9A" w:rsidRDefault="00E03342" w:rsidP="005868C6">
      <w:pPr>
        <w:pStyle w:val="a2"/>
        <w:rPr>
          <w:rtl/>
        </w:rPr>
      </w:pPr>
      <w:r w:rsidRPr="00534F9A">
        <w:rPr>
          <w:rtl/>
        </w:rPr>
        <w:t>ד) גם</w:t>
      </w:r>
      <w:r>
        <w:t xml:space="preserve"> </w:t>
      </w:r>
      <w:r w:rsidRPr="00534F9A">
        <w:rPr>
          <w:rtl/>
        </w:rPr>
        <w:t>מ"ש בסוף</w:t>
      </w:r>
      <w:r>
        <w:t xml:space="preserve"> </w:t>
      </w:r>
      <w:r>
        <w:rPr>
          <w:rFonts w:hint="cs"/>
          <w:rtl/>
        </w:rPr>
        <w:t xml:space="preserve"> הסעיף</w:t>
      </w:r>
      <w:r w:rsidRPr="00534F9A">
        <w:rPr>
          <w:rtl/>
        </w:rPr>
        <w:t xml:space="preserve"> "וכן יזהר היחיד שלא יתקע תקיעת מצוה עד אחר שלש שעות על היום </w:t>
      </w:r>
      <w:r w:rsidRPr="005E3A7C">
        <w:rPr>
          <w:b/>
          <w:bCs/>
          <w:rtl/>
        </w:rPr>
        <w:t>מטעם שנתבאר</w:t>
      </w:r>
      <w:r w:rsidRPr="00534F9A">
        <w:rPr>
          <w:rtl/>
        </w:rPr>
        <w:t>" לכאורה מיותר, דאם הכל הוא המשך אחד מתחילת סי"ג – למה צריך להזכירינו שוב "מטעם שנתבאר" הלא בטעם זה</w:t>
      </w:r>
      <w:r>
        <w:rPr>
          <w:rtl/>
        </w:rPr>
        <w:t xml:space="preserve"> ו</w:t>
      </w:r>
      <w:r w:rsidRPr="00534F9A">
        <w:rPr>
          <w:rtl/>
        </w:rPr>
        <w:t>השלכותיו עסק</w:t>
      </w:r>
      <w:r>
        <w:rPr>
          <w:rFonts w:hint="cs"/>
          <w:rtl/>
        </w:rPr>
        <w:t>י</w:t>
      </w:r>
      <w:r w:rsidRPr="00534F9A">
        <w:rPr>
          <w:rtl/>
        </w:rPr>
        <w:t>נ</w:t>
      </w:r>
      <w:r>
        <w:rPr>
          <w:rFonts w:hint="cs"/>
          <w:rtl/>
        </w:rPr>
        <w:t>ן</w:t>
      </w:r>
      <w:r>
        <w:rPr>
          <w:rStyle w:val="FootnoteReference"/>
          <w:rFonts w:asciiTheme="majorBidi" w:hAnsiTheme="majorBidi" w:cstheme="majorBidi"/>
          <w:sz w:val="28"/>
          <w:szCs w:val="28"/>
          <w:rtl/>
        </w:rPr>
        <w:footnoteReference w:id="14"/>
      </w:r>
      <w:r w:rsidRPr="00534F9A">
        <w:rPr>
          <w:rtl/>
        </w:rPr>
        <w:t>?</w:t>
      </w:r>
    </w:p>
    <w:p w:rsidR="00E03342" w:rsidRPr="00534F9A" w:rsidRDefault="00E03342" w:rsidP="005868C6">
      <w:pPr>
        <w:pStyle w:val="a2"/>
        <w:rPr>
          <w:rtl/>
        </w:rPr>
      </w:pPr>
      <w:r w:rsidRPr="00534F9A">
        <w:rPr>
          <w:rtl/>
        </w:rPr>
        <w:t xml:space="preserve"> </w:t>
      </w:r>
      <w:r>
        <w:rPr>
          <w:rFonts w:hint="cs"/>
          <w:rtl/>
        </w:rPr>
        <w:t>ו</w:t>
      </w:r>
      <w:r w:rsidRPr="00534F9A">
        <w:rPr>
          <w:rtl/>
        </w:rPr>
        <w:t>לפע"ד</w:t>
      </w:r>
      <w:r>
        <w:rPr>
          <w:rFonts w:hint="cs"/>
          <w:rtl/>
        </w:rPr>
        <w:t>,</w:t>
      </w:r>
      <w:r w:rsidRPr="00534F9A">
        <w:rPr>
          <w:rtl/>
        </w:rPr>
        <w:t xml:space="preserve"> </w:t>
      </w:r>
      <w:r>
        <w:rPr>
          <w:rFonts w:hint="cs"/>
          <w:rtl/>
        </w:rPr>
        <w:t>כאן</w:t>
      </w:r>
      <w:r w:rsidRPr="00534F9A">
        <w:rPr>
          <w:rtl/>
        </w:rPr>
        <w:t xml:space="preserve"> רואים </w:t>
      </w:r>
      <w:r>
        <w:rPr>
          <w:rFonts w:hint="cs"/>
          <w:rtl/>
        </w:rPr>
        <w:t xml:space="preserve">גודל </w:t>
      </w:r>
      <w:r w:rsidRPr="00534F9A">
        <w:rPr>
          <w:rtl/>
        </w:rPr>
        <w:t xml:space="preserve">הפלאת לשונו הזהב של אדה״ז שרומז לכמה דעות אפשריות ופרטים שלא הזכיר בפירוש, בעיקר מהמוסברים במג"א, </w:t>
      </w:r>
      <w:r>
        <w:rPr>
          <w:rFonts w:hint="cs"/>
          <w:rtl/>
        </w:rPr>
        <w:t>וכפי שיתבאר</w:t>
      </w:r>
      <w:r w:rsidRPr="00534F9A">
        <w:rPr>
          <w:rtl/>
        </w:rPr>
        <w:t>.</w:t>
      </w:r>
    </w:p>
    <w:p w:rsidR="00E03342" w:rsidRPr="00534F9A" w:rsidRDefault="00E03342" w:rsidP="005868C6">
      <w:pPr>
        <w:pStyle w:val="a6"/>
      </w:pPr>
      <w:r w:rsidRPr="00534F9A">
        <w:rPr>
          <w:rtl/>
        </w:rPr>
        <w:t xml:space="preserve">כמה </w:t>
      </w:r>
      <w:r>
        <w:rPr>
          <w:rFonts w:hint="cs"/>
          <w:rtl/>
        </w:rPr>
        <w:t>אופנים</w:t>
      </w:r>
      <w:r w:rsidRPr="00534F9A">
        <w:rPr>
          <w:rtl/>
        </w:rPr>
        <w:t xml:space="preserve"> שמביא המ"א בהבנת דין זה בגמרא</w:t>
      </w:r>
    </w:p>
    <w:p w:rsidR="00E03342" w:rsidRPr="00534F9A" w:rsidRDefault="00E03342" w:rsidP="005868C6">
      <w:pPr>
        <w:pStyle w:val="a2"/>
        <w:rPr>
          <w:rtl/>
        </w:rPr>
      </w:pPr>
      <w:r w:rsidRPr="00534F9A">
        <w:rPr>
          <w:rtl/>
        </w:rPr>
        <w:t xml:space="preserve">מקור דין זה שלא יתפלל אדם ביחיד תפילת מוסף בר"ה עד אחר שלש שעות </w:t>
      </w:r>
      <w:r>
        <w:rPr>
          <w:rtl/>
        </w:rPr>
        <w:t>על היום הוא במסכת ע"ז דף ד' ע"ב</w:t>
      </w:r>
      <w:r>
        <w:rPr>
          <w:rStyle w:val="FootnoteReference"/>
          <w:rFonts w:asciiTheme="majorBidi" w:hAnsiTheme="majorBidi" w:cstheme="majorBidi"/>
          <w:sz w:val="28"/>
          <w:szCs w:val="28"/>
          <w:rtl/>
        </w:rPr>
        <w:footnoteReference w:id="15"/>
      </w:r>
      <w:r w:rsidRPr="00534F9A">
        <w:rPr>
          <w:rtl/>
        </w:rPr>
        <w:t xml:space="preserve">: </w:t>
      </w:r>
    </w:p>
    <w:p w:rsidR="00E03342" w:rsidRPr="00534F9A" w:rsidRDefault="00E03342" w:rsidP="005868C6">
      <w:pPr>
        <w:pStyle w:val="a2"/>
        <w:rPr>
          <w:rtl/>
        </w:rPr>
      </w:pPr>
      <w:r w:rsidRPr="00534F9A">
        <w:rPr>
          <w:color w:val="000000"/>
          <w:shd w:val="clear" w:color="auto" w:fill="FDFBF4"/>
          <w:rtl/>
        </w:rPr>
        <w:lastRenderedPageBreak/>
        <w:t>"אימת רתח</w:t>
      </w:r>
      <w:r w:rsidRPr="00534F9A">
        <w:rPr>
          <w:rtl/>
        </w:rPr>
        <w:t>?</w:t>
      </w:r>
      <w:r>
        <w:rPr>
          <w:rFonts w:hint="cs"/>
          <w:rtl/>
        </w:rPr>
        <w:t xml:space="preserve"> </w:t>
      </w:r>
      <w:r w:rsidRPr="00534F9A">
        <w:rPr>
          <w:rtl/>
        </w:rPr>
        <w:t>אמר אביי בתלת שעי קמייתא כי חיורא כרבלתא דתרנגולא כל שעתא ושעתא מחוור חיורא כל שעתא אית ביה סורייקי סומקי ההיא שעתא לית ביה סורייקי סומקי. רבי יהושע בן לוי הוה מצער ליה ההוא מינא [בקראי יומא חד] נקט תרנגולא [ואוקמיה בין כרעיה דערסא] ועיין ביה סבר כי מטא ההיא שעתא אלטייה. כי מטא ההיא שעתא נימנם. אמר, שמע מינה לאו אורח ארעא למיעבד הכי...</w:t>
      </w:r>
    </w:p>
    <w:p w:rsidR="00E03342" w:rsidRPr="00534F9A" w:rsidRDefault="00E03342" w:rsidP="005868C6">
      <w:pPr>
        <w:pStyle w:val="a2"/>
        <w:rPr>
          <w:rtl/>
        </w:rPr>
      </w:pPr>
      <w:r w:rsidRPr="00534F9A">
        <w:rPr>
          <w:rtl/>
        </w:rPr>
        <w:t xml:space="preserve">תנא משמיה דר"מ בשעה שהמלכים מניחין כתריהן בראשיהן ומשתחוין לחמה מיד כועס [הקב"ה]. </w:t>
      </w:r>
      <w:r w:rsidRPr="005E3A7C">
        <w:rPr>
          <w:b/>
          <w:bCs/>
          <w:rtl/>
        </w:rPr>
        <w:t>אמר רב יוסף לא ליצלי איניש צלותא דמוספי בתלת שעי קמייתא דיומא ביומא קמא דריש שתא ביחיד</w:t>
      </w:r>
      <w:r w:rsidRPr="00534F9A">
        <w:rPr>
          <w:rtl/>
        </w:rPr>
        <w:t xml:space="preserve"> דלמא כיון דמפקיד דינא דלמא מעייני בעובדיה ודחפו ליה מידחי. אי הכי דצבור נמי? דצבור נפישא זכותיה. אי הכי דיחיד דצפרא נמי לא? כיון דאיכא צבורא דקא מצלו לא קא מדחי. והא אמרת שלש ראשונות הקב"ה יושב ועוסק בתורה [בדף הקודם איתא: אמר רב יהודה אמר רב שתים עשרה שעות הוי היום שלש הראשונות הקב"ה יושב ועוסק בתורה שניות יושב ודן את כל העולם כולו וכו']? איפוך. ואיבעית אימא לעולם לא תיפוך: תורה דכתיב בה אמת, דכתיב </w:t>
      </w:r>
      <w:r w:rsidRPr="000308D4">
        <w:rPr>
          <w:rtl/>
        </w:rPr>
        <w:t>(</w:t>
      </w:r>
      <w:hyperlink r:id="rId9" w:anchor="23" w:history="1">
        <w:r w:rsidRPr="000308D4">
          <w:rPr>
            <w:rStyle w:val="Hyperlink"/>
            <w:rFonts w:asciiTheme="majorBidi" w:hAnsiTheme="majorBidi" w:cstheme="majorBidi"/>
            <w:color w:val="auto"/>
            <w:sz w:val="28"/>
            <w:szCs w:val="28"/>
            <w:rtl/>
          </w:rPr>
          <w:t>משלי כג</w:t>
        </w:r>
      </w:hyperlink>
      <w:r w:rsidRPr="000308D4">
        <w:rPr>
          <w:rtl/>
        </w:rPr>
        <w:t xml:space="preserve">) </w:t>
      </w:r>
      <w:r w:rsidRPr="00534F9A">
        <w:rPr>
          <w:rtl/>
        </w:rPr>
        <w:t>"אמת קנה ואל תמכור", אין הקב"ה עושה לפנים משורת הדין. דין, דלא כתיב ביה אמת, הקב"ה עושה לפנים משורת הדין.</w:t>
      </w:r>
    </w:p>
    <w:p w:rsidR="00E03342" w:rsidRPr="00534F9A" w:rsidRDefault="00E03342" w:rsidP="005868C6">
      <w:pPr>
        <w:pStyle w:val="a2"/>
        <w:rPr>
          <w:rtl/>
        </w:rPr>
      </w:pPr>
      <w:r w:rsidRPr="00534F9A">
        <w:rPr>
          <w:rtl/>
        </w:rPr>
        <w:t>וברש"י:</w:t>
      </w:r>
      <w:r w:rsidRPr="005E3A7C">
        <w:rPr>
          <w:b/>
          <w:bCs/>
          <w:rtl/>
        </w:rPr>
        <w:t xml:space="preserve"> בתלת שעי קמייתא</w:t>
      </w:r>
      <w:r w:rsidRPr="00534F9A">
        <w:t xml:space="preserve">. </w:t>
      </w:r>
      <w:r w:rsidRPr="00534F9A">
        <w:rPr>
          <w:rtl/>
        </w:rPr>
        <w:t>בשעת חרון</w:t>
      </w:r>
      <w:r w:rsidRPr="00534F9A">
        <w:t>:</w:t>
      </w:r>
      <w:r w:rsidRPr="00534F9A">
        <w:rPr>
          <w:rFonts w:ascii="Cambria" w:hAnsi="Cambria" w:cs="Cambria"/>
          <w:b/>
          <w:bCs/>
        </w:rPr>
        <w:t> </w:t>
      </w:r>
      <w:r w:rsidRPr="005E3A7C">
        <w:rPr>
          <w:b/>
          <w:bCs/>
          <w:rtl/>
        </w:rPr>
        <w:t>דצפרא נמי</w:t>
      </w:r>
      <w:r w:rsidRPr="00534F9A">
        <w:t xml:space="preserve">. </w:t>
      </w:r>
      <w:r w:rsidRPr="00534F9A">
        <w:rPr>
          <w:rtl/>
        </w:rPr>
        <w:t>בתפלת יוצר [שחרית]</w:t>
      </w:r>
      <w:r w:rsidRPr="00534F9A">
        <w:t xml:space="preserve"> :</w:t>
      </w:r>
      <w:r w:rsidRPr="00534F9A">
        <w:rPr>
          <w:rtl/>
        </w:rPr>
        <w:t xml:space="preserve"> </w:t>
      </w:r>
      <w:r w:rsidRPr="00534F9A">
        <w:rPr>
          <w:rFonts w:ascii="Cambria" w:hAnsi="Cambria" w:cs="Cambria"/>
          <w:b/>
          <w:bCs/>
        </w:rPr>
        <w:t> </w:t>
      </w:r>
      <w:r w:rsidRPr="005E3A7C">
        <w:rPr>
          <w:b/>
          <w:bCs/>
          <w:rtl/>
        </w:rPr>
        <w:t>צבורא מצלו</w:t>
      </w:r>
      <w:r w:rsidRPr="005E3A7C">
        <w:rPr>
          <w:b/>
          <w:bCs/>
        </w:rPr>
        <w:t>.</w:t>
      </w:r>
      <w:r w:rsidRPr="00534F9A">
        <w:rPr>
          <w:rtl/>
        </w:rPr>
        <w:t xml:space="preserve"> שחרית בכל מקומות אבל תפלת מוספין הואיל וזמנה כל היום והיא שחרית וצהרים יש שמתפללין אותה בבקר ויש מאחרין [ע"פ הגהות הב"ח]</w:t>
      </w:r>
      <w:r w:rsidRPr="00534F9A">
        <w:t xml:space="preserve"> :</w:t>
      </w:r>
      <w:r w:rsidRPr="00534F9A">
        <w:rPr>
          <w:rFonts w:ascii="Cambria" w:hAnsi="Cambria" w:cs="Cambria"/>
          <w:b/>
          <w:bCs/>
        </w:rPr>
        <w:t> </w:t>
      </w:r>
      <w:r w:rsidRPr="00534F9A">
        <w:rPr>
          <w:b/>
          <w:bCs/>
          <w:rtl/>
        </w:rPr>
        <w:t xml:space="preserve">... </w:t>
      </w:r>
      <w:r w:rsidRPr="005E3A7C">
        <w:rPr>
          <w:b/>
          <w:bCs/>
          <w:rtl/>
        </w:rPr>
        <w:t>דין לא כתיב ביה אמת</w:t>
      </w:r>
      <w:r>
        <w:rPr>
          <w:rFonts w:hint="cs"/>
          <w:rtl/>
        </w:rPr>
        <w:t xml:space="preserve">. </w:t>
      </w:r>
      <w:r w:rsidRPr="00534F9A">
        <w:rPr>
          <w:rtl/>
        </w:rPr>
        <w:t>והא דכתיב (תהלים יט) משפטי ה' אמת במשפטים הכתובים בתורה וציום לישראל קא משתעי דלעיל מיניה כתיב פקודי ה' ישרים</w:t>
      </w:r>
      <w:r w:rsidRPr="00534F9A">
        <w:rPr>
          <w:b/>
          <w:bCs/>
          <w:rtl/>
        </w:rPr>
        <w:t>:</w:t>
      </w:r>
      <w:r w:rsidRPr="00534F9A">
        <w:rPr>
          <w:rtl/>
        </w:rPr>
        <w:t xml:space="preserve"> מוספי כל השנה הן שבח וסיפורי מעשה אבל מוסף ראש השנה מתוך שהוא מתפלל מלכיות זכרונות שופרות מיפקד דינא טפי ואל יפרוש אדם עצמו מן הצבור</w:t>
      </w:r>
      <w:r w:rsidRPr="00534F9A">
        <w:rPr>
          <w:rFonts w:hint="cs"/>
          <w:b/>
          <w:bCs/>
          <w:rtl/>
        </w:rPr>
        <w:t>:</w:t>
      </w:r>
    </w:p>
    <w:p w:rsidR="00E03342" w:rsidRPr="00534F9A" w:rsidRDefault="00E03342" w:rsidP="005868C6">
      <w:pPr>
        <w:pStyle w:val="a2"/>
        <w:rPr>
          <w:rtl/>
        </w:rPr>
      </w:pPr>
      <w:r>
        <w:rPr>
          <w:rFonts w:hint="cs"/>
          <w:rtl/>
        </w:rPr>
        <w:t xml:space="preserve">וע"פ </w:t>
      </w:r>
      <w:r w:rsidRPr="00534F9A">
        <w:rPr>
          <w:rtl/>
        </w:rPr>
        <w:t xml:space="preserve">דברי רב יוסף </w:t>
      </w:r>
      <w:r>
        <w:rPr>
          <w:rFonts w:hint="cs"/>
          <w:rtl/>
        </w:rPr>
        <w:t>פסק</w:t>
      </w:r>
      <w:r w:rsidRPr="00534F9A">
        <w:rPr>
          <w:rtl/>
        </w:rPr>
        <w:t xml:space="preserve"> המחבר בשו"ע </w:t>
      </w:r>
      <w:r>
        <w:rPr>
          <w:rFonts w:hint="cs"/>
          <w:rtl/>
        </w:rPr>
        <w:t>(</w:t>
      </w:r>
      <w:r w:rsidRPr="00534F9A">
        <w:rPr>
          <w:rtl/>
        </w:rPr>
        <w:t>סי' תקצ"א ס"ח</w:t>
      </w:r>
      <w:r>
        <w:rPr>
          <w:rFonts w:hint="cs"/>
          <w:rtl/>
        </w:rPr>
        <w:t>)</w:t>
      </w:r>
      <w:r w:rsidRPr="00534F9A">
        <w:rPr>
          <w:rtl/>
        </w:rPr>
        <w:t>: "לא יתפלל ביחיד תפילת מוסף בראש השנה עד אחר ג' שעות ביום". היינו, שלדעת השו"ע "תלת שעי קמייתא" פירושו, ג' שעות הראשונות. וכ"ה בט"ז סק"ד, כלישנא קמא בגמ' דאז הקב"ה יושב ודן עולמו, וכן נפסק בשו"ע אדה"ז בסי"ג, וכהאב"א דהגמ', שהוא לפי שהקב"ה יושב ועוסק בתורה</w:t>
      </w:r>
      <w:r w:rsidRPr="00534F9A">
        <w:rPr>
          <w:rStyle w:val="FootnoteReference"/>
          <w:rFonts w:asciiTheme="majorBidi" w:hAnsiTheme="majorBidi" w:cstheme="majorBidi"/>
          <w:sz w:val="28"/>
          <w:szCs w:val="28"/>
          <w:rtl/>
        </w:rPr>
        <w:footnoteReference w:id="16"/>
      </w:r>
      <w:r w:rsidRPr="00534F9A">
        <w:rPr>
          <w:rtl/>
        </w:rPr>
        <w:t>.</w:t>
      </w:r>
    </w:p>
    <w:p w:rsidR="00E03342" w:rsidRPr="00534F9A" w:rsidRDefault="00E03342" w:rsidP="005868C6">
      <w:pPr>
        <w:pStyle w:val="a2"/>
        <w:rPr>
          <w:rtl/>
        </w:rPr>
      </w:pPr>
      <w:r w:rsidRPr="00534F9A">
        <w:rPr>
          <w:rtl/>
        </w:rPr>
        <w:lastRenderedPageBreak/>
        <w:t xml:space="preserve">וכן, מדברי רש"י, </w:t>
      </w:r>
      <w:r>
        <w:rPr>
          <w:rFonts w:hint="cs"/>
          <w:rtl/>
        </w:rPr>
        <w:t>[</w:t>
      </w:r>
      <w:r w:rsidRPr="00534F9A">
        <w:rPr>
          <w:rtl/>
        </w:rPr>
        <w:t xml:space="preserve">בקטע </w:t>
      </w:r>
      <w:r w:rsidRPr="00534F9A">
        <w:rPr>
          <w:rFonts w:hint="cs"/>
          <w:rtl/>
        </w:rPr>
        <w:t xml:space="preserve">המופיע </w:t>
      </w:r>
      <w:r w:rsidRPr="00534F9A">
        <w:rPr>
          <w:rtl/>
        </w:rPr>
        <w:t>בפ"ע בלי ד"ה</w:t>
      </w:r>
      <w:r>
        <w:rPr>
          <w:rFonts w:hint="cs"/>
          <w:rtl/>
        </w:rPr>
        <w:t>]</w:t>
      </w:r>
      <w:r w:rsidRPr="00534F9A">
        <w:rPr>
          <w:rFonts w:hint="cs"/>
          <w:rtl/>
        </w:rPr>
        <w:t>,</w:t>
      </w:r>
      <w:r w:rsidRPr="00534F9A">
        <w:rPr>
          <w:rtl/>
        </w:rPr>
        <w:t xml:space="preserve"> בביאור החילוק בין מוסף דכל השנה – שהוא רק שבח וסיפורי מעשה —לבין מוסף דר"ה שהוא בקשה (מלכיות, זכרונות וכו'), הבין המג"א</w:t>
      </w:r>
      <w:r w:rsidRPr="00534F9A">
        <w:rPr>
          <w:rStyle w:val="FootnoteReference"/>
          <w:rFonts w:asciiTheme="majorBidi" w:hAnsiTheme="majorBidi" w:cstheme="majorBidi"/>
          <w:sz w:val="28"/>
          <w:szCs w:val="28"/>
          <w:rtl/>
        </w:rPr>
        <w:footnoteReference w:id="17"/>
      </w:r>
      <w:r w:rsidRPr="00534F9A">
        <w:rPr>
          <w:rtl/>
        </w:rPr>
        <w:t xml:space="preserve"> </w:t>
      </w:r>
      <w:r>
        <w:rPr>
          <w:rFonts w:hint="cs"/>
          <w:rtl/>
        </w:rPr>
        <w:t>(</w:t>
      </w:r>
      <w:r w:rsidRPr="00534F9A">
        <w:rPr>
          <w:rtl/>
        </w:rPr>
        <w:t>וכן נעתק בשו"ע אדה"ז שהבאנו לעיל</w:t>
      </w:r>
      <w:r>
        <w:rPr>
          <w:rFonts w:hint="cs"/>
          <w:rtl/>
        </w:rPr>
        <w:t>)</w:t>
      </w:r>
      <w:r w:rsidRPr="00534F9A">
        <w:rPr>
          <w:rtl/>
        </w:rPr>
        <w:t xml:space="preserve">, שיש ליחיד ליזהר בשחרית </w:t>
      </w:r>
      <w:r w:rsidRPr="005E3A7C">
        <w:rPr>
          <w:b/>
          <w:bCs/>
          <w:rtl/>
        </w:rPr>
        <w:t>דכל השנה</w:t>
      </w:r>
      <w:r w:rsidRPr="00534F9A">
        <w:rPr>
          <w:rtl/>
        </w:rPr>
        <w:t xml:space="preserve"> להתפלל רק בשעה שיש מנין אחר מתפלל</w:t>
      </w:r>
      <w:r w:rsidRPr="00534F9A">
        <w:rPr>
          <w:rFonts w:hint="cs"/>
          <w:rtl/>
        </w:rPr>
        <w:t xml:space="preserve"> באיזה מקום שיהי'</w:t>
      </w:r>
      <w:r w:rsidRPr="00534F9A">
        <w:rPr>
          <w:rtl/>
        </w:rPr>
        <w:t xml:space="preserve">. ולכן, </w:t>
      </w:r>
      <w:r>
        <w:rPr>
          <w:rFonts w:hint="cs"/>
          <w:rtl/>
        </w:rPr>
        <w:t>(</w:t>
      </w:r>
      <w:r w:rsidRPr="00534F9A">
        <w:rPr>
          <w:rtl/>
        </w:rPr>
        <w:t>בזמנם ולכאורה יש לעיין בזמנינו, שלכאורה נשתנו העיתים וההנהגות בזה) יש ליזהר בקיץ שלא להתפלל שחרית של חול בשעה ראשונה וכו' וכן בחורף לא יאחר לאחר שתי שעות.</w:t>
      </w:r>
    </w:p>
    <w:p w:rsidR="00E03342" w:rsidRPr="00534F9A" w:rsidRDefault="00E03342" w:rsidP="005868C6">
      <w:pPr>
        <w:pStyle w:val="a2"/>
        <w:rPr>
          <w:rtl/>
        </w:rPr>
      </w:pPr>
      <w:r w:rsidRPr="00534F9A">
        <w:rPr>
          <w:rtl/>
        </w:rPr>
        <w:t xml:space="preserve"> ולפ"ז, מפרשים קושיית הגמ' "אי הכי דיחיד דצפרא נמי לא?" </w:t>
      </w:r>
      <w:r>
        <w:rPr>
          <w:rtl/>
        </w:rPr>
        <w:t xml:space="preserve">לא על שחרית דר"ה (כהמשך </w:t>
      </w:r>
      <w:r w:rsidRPr="00534F9A">
        <w:rPr>
          <w:rtl/>
        </w:rPr>
        <w:t xml:space="preserve">דברי רב יוסף אודות מוסף דר"ה) אלא על שחרית דכל השנה, שיש </w:t>
      </w:r>
      <w:r>
        <w:rPr>
          <w:rtl/>
        </w:rPr>
        <w:t>בה בקשת צרכיו ואיך לא ניזהר בזה</w:t>
      </w:r>
      <w:r>
        <w:rPr>
          <w:rFonts w:hint="cs"/>
          <w:rtl/>
        </w:rPr>
        <w:t>.</w:t>
      </w:r>
      <w:r w:rsidRPr="00534F9A">
        <w:rPr>
          <w:rtl/>
        </w:rPr>
        <w:t xml:space="preserve"> והתשובה לזה</w:t>
      </w:r>
      <w:r>
        <w:rPr>
          <w:rFonts w:hint="cs"/>
          <w:rtl/>
        </w:rPr>
        <w:t xml:space="preserve"> </w:t>
      </w:r>
      <w:r w:rsidRPr="00534F9A">
        <w:rPr>
          <w:rtl/>
        </w:rPr>
        <w:t>"כיון דאיכא צבורא דקא מצלו לא קא מדחי". אבל בשחרית דר"ה אין חשש מעיקרא</w:t>
      </w:r>
      <w:r w:rsidRPr="00534F9A">
        <w:rPr>
          <w:rFonts w:hint="cs"/>
          <w:rtl/>
        </w:rPr>
        <w:t>, דהוא רק שבח וסיפורי מעשה</w:t>
      </w:r>
      <w:r w:rsidRPr="00534F9A">
        <w:rPr>
          <w:rStyle w:val="FootnoteReference"/>
          <w:rFonts w:asciiTheme="majorBidi" w:hAnsiTheme="majorBidi" w:cstheme="majorBidi"/>
          <w:sz w:val="28"/>
          <w:szCs w:val="28"/>
          <w:rtl/>
        </w:rPr>
        <w:footnoteReference w:id="18"/>
      </w:r>
      <w:r w:rsidRPr="00534F9A">
        <w:rPr>
          <w:rtl/>
        </w:rPr>
        <w:t>.</w:t>
      </w:r>
    </w:p>
    <w:p w:rsidR="00E03342" w:rsidRPr="00534F9A" w:rsidRDefault="00E03342" w:rsidP="005868C6">
      <w:pPr>
        <w:pStyle w:val="a6"/>
        <w:rPr>
          <w:rtl/>
        </w:rPr>
      </w:pPr>
      <w:r w:rsidRPr="00534F9A">
        <w:rPr>
          <w:rtl/>
        </w:rPr>
        <w:lastRenderedPageBreak/>
        <w:t>שלוש שעות הראשונות או שעה השלישית?</w:t>
      </w:r>
    </w:p>
    <w:p w:rsidR="00E03342" w:rsidRPr="00534F9A" w:rsidRDefault="00E03342" w:rsidP="005868C6">
      <w:pPr>
        <w:pStyle w:val="a2"/>
        <w:rPr>
          <w:rtl/>
        </w:rPr>
      </w:pPr>
      <w:r w:rsidRPr="00534F9A">
        <w:rPr>
          <w:rtl/>
        </w:rPr>
        <w:t xml:space="preserve">אמנם, בפירוש דברי הגמרא מביא המג"א שנראה מדעת רש"י שאין צורך לזהירות כ"א בשעה השלישית – ולא </w:t>
      </w:r>
      <w:r w:rsidRPr="00534F9A">
        <w:rPr>
          <w:rFonts w:hint="cs"/>
          <w:rtl/>
        </w:rPr>
        <w:t>ב</w:t>
      </w:r>
      <w:r w:rsidRPr="00534F9A">
        <w:rPr>
          <w:rtl/>
        </w:rPr>
        <w:t xml:space="preserve">כל ג' שעות ראשונות (ובמג"א: שכן נראה שהבין בזה הב"י). שהרי רש"י פירש, בתלת שעי קמייתא-בשעת חרון. ובתוס' ד"ה בתלת שעי קמייתא פירשו שהחרון הוא בשעה שלישית – וטעם החרון הוא "כדאמרינן בסמוך בשעה שהחמה זורחת מלכי מזרח ומערב מניחים את כתריהן {בראשיהן </w:t>
      </w:r>
      <w:r w:rsidRPr="005E3A7C">
        <w:rPr>
          <w:b/>
          <w:bCs/>
          <w:rtl/>
        </w:rPr>
        <w:t>ומשתחוין לחמה מיד כועס</w:t>
      </w:r>
      <w:r w:rsidRPr="00534F9A">
        <w:rPr>
          <w:rtl/>
        </w:rPr>
        <w:t xml:space="preserve"> [הקב"ה]}, ודרכן של מלכים לעמוד בג' שעות כדאמרינן פ"ק דברכות."</w:t>
      </w:r>
    </w:p>
    <w:p w:rsidR="00E03342" w:rsidRPr="00534F9A" w:rsidRDefault="00E03342" w:rsidP="005868C6">
      <w:pPr>
        <w:pStyle w:val="a2"/>
        <w:rPr>
          <w:rtl/>
        </w:rPr>
      </w:pPr>
      <w:r w:rsidRPr="00534F9A">
        <w:rPr>
          <w:rtl/>
        </w:rPr>
        <w:t xml:space="preserve">היינו, שלרש"י טעם הזהירות דשמא יעיינו במעשיו הוא מכיון שהוא שעת חרון </w:t>
      </w:r>
      <w:r>
        <w:rPr>
          <w:rtl/>
        </w:rPr>
        <w:t xml:space="preserve">וא"כ אינו זמן הראוי </w:t>
      </w:r>
      <w:r>
        <w:rPr>
          <w:rFonts w:hint="cs"/>
          <w:rtl/>
        </w:rPr>
        <w:t>ל</w:t>
      </w:r>
      <w:r>
        <w:rPr>
          <w:rtl/>
        </w:rPr>
        <w:t>בקש</w:t>
      </w:r>
      <w:r w:rsidRPr="00534F9A">
        <w:rPr>
          <w:rtl/>
        </w:rPr>
        <w:t xml:space="preserve"> צרכיו ולהזכר לטוב וכו'. ומתי הוא שעת חרון? </w:t>
      </w:r>
      <w:r>
        <w:rPr>
          <w:rFonts w:hint="cs"/>
          <w:rtl/>
        </w:rPr>
        <w:t>"</w:t>
      </w:r>
      <w:r w:rsidRPr="00534F9A">
        <w:rPr>
          <w:rtl/>
        </w:rPr>
        <w:t>אמר אביי בתלת שעי קמייתא..."</w:t>
      </w:r>
      <w:r>
        <w:rPr>
          <w:rFonts w:hint="cs"/>
          <w:rtl/>
        </w:rPr>
        <w:t>.</w:t>
      </w:r>
      <w:r w:rsidRPr="00534F9A">
        <w:rPr>
          <w:rtl/>
        </w:rPr>
        <w:t xml:space="preserve"> מהו "תלת שעי קמייתא"? בזה מבארים לנו התוס' דהוא שעה האחרונה דג' השעות – שעה ג' לבד. ולמה אז? משום שאז משתחוים המלכים לע"ז. </w:t>
      </w:r>
    </w:p>
    <w:p w:rsidR="00E03342" w:rsidRPr="00534F9A" w:rsidRDefault="00E03342" w:rsidP="005868C6">
      <w:pPr>
        <w:pStyle w:val="a2"/>
        <w:rPr>
          <w:rtl/>
        </w:rPr>
      </w:pPr>
      <w:r>
        <w:rPr>
          <w:rFonts w:hint="cs"/>
          <w:rtl/>
        </w:rPr>
        <w:t>ה</w:t>
      </w:r>
      <w:r w:rsidRPr="00534F9A">
        <w:rPr>
          <w:rtl/>
        </w:rPr>
        <w:t xml:space="preserve">תוספות </w:t>
      </w:r>
      <w:r>
        <w:rPr>
          <w:rFonts w:hint="cs"/>
          <w:rtl/>
        </w:rPr>
        <w:t>לא קאי על ה</w:t>
      </w:r>
      <w:r w:rsidRPr="00534F9A">
        <w:rPr>
          <w:rtl/>
        </w:rPr>
        <w:t>דין דרב יוסף ד"לא ליצלי איניש צלותא דמוספי בתלת שעי קמייתא</w:t>
      </w:r>
      <w:r>
        <w:rPr>
          <w:rtl/>
        </w:rPr>
        <w:t xml:space="preserve"> דיומא ביומא קמא דריש שתא ביחיד</w:t>
      </w:r>
      <w:r w:rsidRPr="00534F9A">
        <w:rPr>
          <w:rtl/>
        </w:rPr>
        <w:t>"</w:t>
      </w:r>
      <w:r>
        <w:rPr>
          <w:rFonts w:hint="cs"/>
          <w:rtl/>
        </w:rPr>
        <w:t>,</w:t>
      </w:r>
      <w:r w:rsidRPr="00534F9A">
        <w:rPr>
          <w:rtl/>
        </w:rPr>
        <w:t xml:space="preserve"> </w:t>
      </w:r>
      <w:r>
        <w:rPr>
          <w:rFonts w:hint="cs"/>
          <w:rtl/>
        </w:rPr>
        <w:t>אלא קאי</w:t>
      </w:r>
      <w:r w:rsidRPr="00534F9A">
        <w:rPr>
          <w:rtl/>
        </w:rPr>
        <w:t xml:space="preserve"> על תלת שעי קמייתא ד</w:t>
      </w:r>
      <w:r w:rsidRPr="005E3A7C">
        <w:rPr>
          <w:b/>
          <w:bCs/>
          <w:rtl/>
        </w:rPr>
        <w:t>רתחא</w:t>
      </w:r>
      <w:r w:rsidRPr="00534F9A">
        <w:rPr>
          <w:rtl/>
        </w:rPr>
        <w:t xml:space="preserve"> הנזכר בגמ'</w:t>
      </w:r>
      <w:r>
        <w:rPr>
          <w:rFonts w:hint="cs"/>
          <w:rtl/>
        </w:rPr>
        <w:t xml:space="preserve"> (</w:t>
      </w:r>
      <w:r w:rsidRPr="00534F9A">
        <w:rPr>
          <w:rtl/>
        </w:rPr>
        <w:t xml:space="preserve">בשם </w:t>
      </w:r>
      <w:r w:rsidRPr="00850AE8">
        <w:rPr>
          <w:rtl/>
        </w:rPr>
        <w:t>אביי</w:t>
      </w:r>
      <w:r w:rsidRPr="00850AE8">
        <w:rPr>
          <w:rFonts w:hint="cs"/>
          <w:rtl/>
        </w:rPr>
        <w:t xml:space="preserve">) </w:t>
      </w:r>
      <w:r w:rsidRPr="005E3A7C">
        <w:rPr>
          <w:b/>
          <w:bCs/>
          <w:rtl/>
        </w:rPr>
        <w:t xml:space="preserve"> קודם</w:t>
      </w:r>
      <w:r w:rsidRPr="00534F9A">
        <w:rPr>
          <w:rtl/>
        </w:rPr>
        <w:t xml:space="preserve">  —כפי שרואים שד"ה זה בא לפני ד"ה "שמע מינה לאו אורח ארעא" הנאמר ע"י ריב"ל שבא בהמשך לדברי אביי וקודם דברי רב יוסף, וגם הלשון "כדאמרינן בסמוך"</w:t>
      </w:r>
      <w:r>
        <w:rPr>
          <w:rFonts w:hint="cs"/>
          <w:rtl/>
        </w:rPr>
        <w:t>,</w:t>
      </w:r>
      <w:r w:rsidRPr="00534F9A">
        <w:rPr>
          <w:rtl/>
        </w:rPr>
        <w:t xml:space="preserve"> לכאורה </w:t>
      </w:r>
      <w:r>
        <w:rPr>
          <w:rFonts w:hint="cs"/>
          <w:rtl/>
        </w:rPr>
        <w:t xml:space="preserve">פי' שנאמר בהמשך </w:t>
      </w:r>
      <w:r>
        <w:rPr>
          <w:rFonts w:hint="cs"/>
          <w:rtl/>
        </w:rPr>
        <w:lastRenderedPageBreak/>
        <w:t>הדברים, אבל לא שזה נאמר תיכף לאח"ז, ואילו</w:t>
      </w:r>
      <w:r w:rsidRPr="00534F9A">
        <w:rPr>
          <w:rtl/>
        </w:rPr>
        <w:t xml:space="preserve"> הא דמלכי מזרח ומערב והא דרב יוסף שצמודים ממש.</w:t>
      </w:r>
    </w:p>
    <w:p w:rsidR="00E03342" w:rsidRPr="00534F9A" w:rsidRDefault="00E03342" w:rsidP="005868C6">
      <w:pPr>
        <w:pStyle w:val="a2"/>
        <w:rPr>
          <w:rtl/>
        </w:rPr>
      </w:pPr>
      <w:r>
        <w:rPr>
          <w:rFonts w:hint="cs"/>
          <w:rtl/>
        </w:rPr>
        <w:t>יש לציין</w:t>
      </w:r>
      <w:r w:rsidRPr="00534F9A">
        <w:rPr>
          <w:rtl/>
        </w:rPr>
        <w:t xml:space="preserve"> שהתוספות לא </w:t>
      </w:r>
      <w:r>
        <w:rPr>
          <w:rFonts w:hint="cs"/>
          <w:rtl/>
        </w:rPr>
        <w:t>ביארו</w:t>
      </w:r>
      <w:r w:rsidRPr="00534F9A">
        <w:rPr>
          <w:rtl/>
        </w:rPr>
        <w:t xml:space="preserve"> הטעם לזה שלא יתפלל היחיד בתלת שעי קמייתא שהוא משום שהוא שעת חרון. </w:t>
      </w:r>
      <w:r>
        <w:rPr>
          <w:rFonts w:hint="cs"/>
          <w:rtl/>
        </w:rPr>
        <w:t>(ואילו</w:t>
      </w:r>
      <w:r w:rsidRPr="00534F9A">
        <w:rPr>
          <w:rtl/>
        </w:rPr>
        <w:t xml:space="preserve"> רש"י </w:t>
      </w:r>
      <w:r>
        <w:rPr>
          <w:rFonts w:hint="cs"/>
          <w:rtl/>
        </w:rPr>
        <w:t xml:space="preserve">כתב </w:t>
      </w:r>
      <w:r w:rsidRPr="00534F9A">
        <w:rPr>
          <w:rtl/>
        </w:rPr>
        <w:t xml:space="preserve">טעם </w:t>
      </w:r>
      <w:r>
        <w:rPr>
          <w:rFonts w:hint="cs"/>
          <w:rtl/>
        </w:rPr>
        <w:t>ה</w:t>
      </w:r>
      <w:r w:rsidRPr="00534F9A">
        <w:rPr>
          <w:rtl/>
        </w:rPr>
        <w:t>דבר – שהוא משום שעת חרון</w:t>
      </w:r>
      <w:r>
        <w:rPr>
          <w:rFonts w:hint="cs"/>
          <w:rtl/>
        </w:rPr>
        <w:t>)</w:t>
      </w:r>
      <w:r>
        <w:rPr>
          <w:rtl/>
        </w:rPr>
        <w:t>, ומתוספות יודעים רק</w:t>
      </w:r>
      <w:r w:rsidRPr="00534F9A">
        <w:rPr>
          <w:rFonts w:hint="cs"/>
          <w:rtl/>
        </w:rPr>
        <w:t xml:space="preserve"> </w:t>
      </w:r>
      <w:r w:rsidRPr="00534F9A">
        <w:rPr>
          <w:rtl/>
        </w:rPr>
        <w:t xml:space="preserve">ששעת חרון </w:t>
      </w:r>
      <w:r w:rsidRPr="00534F9A">
        <w:rPr>
          <w:rFonts w:hint="cs"/>
          <w:rtl/>
        </w:rPr>
        <w:t xml:space="preserve">הנזכר בגמ' </w:t>
      </w:r>
      <w:r w:rsidRPr="00534F9A">
        <w:rPr>
          <w:rtl/>
        </w:rPr>
        <w:t xml:space="preserve">הוא שעה ג', וא"כ לדעת רש"י תלת שעי קמייתא צ"ל פירושו רק שעה ג', </w:t>
      </w:r>
      <w:r w:rsidRPr="00534F9A">
        <w:rPr>
          <w:rFonts w:hint="cs"/>
          <w:rtl/>
        </w:rPr>
        <w:t xml:space="preserve">דרק אז הוא שעת חרון, </w:t>
      </w:r>
      <w:r w:rsidRPr="00534F9A">
        <w:rPr>
          <w:rtl/>
        </w:rPr>
        <w:t xml:space="preserve">כהוכחת התוס'. ולכן במג"א הובא זה רק כדעת רש"י, אף שמזכיר דברי התוספות לבירור הנ"ל. ובנוגע לדעת התוספות עצמם מובן ששייך לומר שאם מפרשים בדברי אביי ש"תלת שעי קמייתא" הוא שעה ג' לבד, נוכל לומר שכן יפרשו בדברי רב יוסף אבל גם אין כל הכרח לזה, לכאורה. </w:t>
      </w:r>
    </w:p>
    <w:p w:rsidR="00E03342" w:rsidRPr="00534F9A" w:rsidRDefault="00E03342" w:rsidP="005868C6">
      <w:pPr>
        <w:pStyle w:val="a2"/>
        <w:rPr>
          <w:rtl/>
        </w:rPr>
      </w:pPr>
      <w:r>
        <w:rPr>
          <w:rFonts w:hint="cs"/>
          <w:rtl/>
        </w:rPr>
        <w:t>ולפ"ז: א)</w:t>
      </w:r>
      <w:r w:rsidRPr="00534F9A">
        <w:rPr>
          <w:rtl/>
        </w:rPr>
        <w:t xml:space="preserve"> הציון לתוס' </w:t>
      </w:r>
      <w:r>
        <w:rPr>
          <w:rFonts w:hint="cs"/>
          <w:rtl/>
        </w:rPr>
        <w:t xml:space="preserve">(בשו"ע במהדורה החדשה </w:t>
      </w:r>
      <w:r>
        <w:rPr>
          <w:rtl/>
        </w:rPr>
        <w:t>–</w:t>
      </w:r>
      <w:r>
        <w:rPr>
          <w:rFonts w:hint="cs"/>
          <w:rtl/>
        </w:rPr>
        <w:t xml:space="preserve"> הובא לעיל) הוא</w:t>
      </w:r>
      <w:r w:rsidRPr="00534F9A">
        <w:rPr>
          <w:rtl/>
        </w:rPr>
        <w:t xml:space="preserve"> ציון מוטעה </w:t>
      </w:r>
      <w:r>
        <w:rPr>
          <w:rFonts w:hint="cs"/>
          <w:rtl/>
        </w:rPr>
        <w:t xml:space="preserve">שהרי </w:t>
      </w:r>
      <w:r w:rsidRPr="00534F9A">
        <w:rPr>
          <w:rtl/>
        </w:rPr>
        <w:t>התוספות לא דיברו בזה כלל</w:t>
      </w:r>
      <w:r w:rsidRPr="00534F9A">
        <w:rPr>
          <w:rFonts w:hint="cs"/>
          <w:rtl/>
        </w:rPr>
        <w:t xml:space="preserve">. ולפ"ז הציון צ"ל </w:t>
      </w:r>
      <w:r w:rsidRPr="00534F9A">
        <w:rPr>
          <w:rtl/>
        </w:rPr>
        <w:t xml:space="preserve">לרש"י בתלת שעי קמייתא </w:t>
      </w:r>
      <w:r w:rsidRPr="005E3A7C">
        <w:rPr>
          <w:b/>
          <w:bCs/>
          <w:rtl/>
        </w:rPr>
        <w:t>ע"פ</w:t>
      </w:r>
      <w:r w:rsidRPr="00534F9A">
        <w:rPr>
          <w:rtl/>
        </w:rPr>
        <w:t xml:space="preserve"> בירור מ</w:t>
      </w:r>
      <w:r w:rsidRPr="00534F9A">
        <w:rPr>
          <w:rFonts w:hint="cs"/>
          <w:rtl/>
        </w:rPr>
        <w:t>ה</w:t>
      </w:r>
      <w:r w:rsidRPr="00534F9A">
        <w:rPr>
          <w:rtl/>
        </w:rPr>
        <w:t>תוספות לפי הבנת המג"א</w:t>
      </w:r>
      <w:r w:rsidRPr="00534F9A">
        <w:rPr>
          <w:rFonts w:hint="cs"/>
          <w:rtl/>
        </w:rPr>
        <w:t xml:space="preserve"> (אבל ראה לקמן)</w:t>
      </w:r>
      <w:r w:rsidRPr="00534F9A">
        <w:rPr>
          <w:rtl/>
        </w:rPr>
        <w:t xml:space="preserve">. </w:t>
      </w:r>
    </w:p>
    <w:p w:rsidR="00E03342" w:rsidRPr="00534F9A" w:rsidRDefault="00E03342" w:rsidP="005868C6">
      <w:pPr>
        <w:pStyle w:val="a2"/>
        <w:rPr>
          <w:rtl/>
        </w:rPr>
      </w:pPr>
      <w:r w:rsidRPr="00534F9A">
        <w:rPr>
          <w:rtl/>
        </w:rPr>
        <w:t>ב) בזה יתורץ קושיית האלי' רבה בתקצ"א סק"ד שמקשה על המג"א – ד"צ"ע על ב"י וד"מ</w:t>
      </w:r>
      <w:r w:rsidRPr="00534F9A">
        <w:rPr>
          <w:rStyle w:val="FootnoteReference"/>
          <w:rFonts w:asciiTheme="majorBidi" w:hAnsiTheme="majorBidi" w:cstheme="majorBidi"/>
          <w:sz w:val="28"/>
          <w:szCs w:val="28"/>
          <w:rtl/>
        </w:rPr>
        <w:footnoteReference w:id="19"/>
      </w:r>
      <w:r w:rsidRPr="00534F9A">
        <w:rPr>
          <w:rtl/>
        </w:rPr>
        <w:t xml:space="preserve"> שהתוס' קאי להדיא שם על אימת רתת דאמר אביי בתלת שעי קמייתא כי חיורא כרבלתא דתרנגול וכו' אבל על הא דלא יתפלל מוסף לא קאמרי כלל?</w:t>
      </w:r>
      <w:r w:rsidRPr="00534F9A">
        <w:rPr>
          <w:rStyle w:val="FootnoteReference"/>
          <w:rFonts w:asciiTheme="majorBidi" w:hAnsiTheme="majorBidi" w:cstheme="majorBidi"/>
          <w:sz w:val="28"/>
          <w:szCs w:val="28"/>
          <w:rtl/>
        </w:rPr>
        <w:footnoteReference w:id="20"/>
      </w:r>
      <w:r w:rsidRPr="00534F9A">
        <w:rPr>
          <w:rtl/>
        </w:rPr>
        <w:t>" אבל ע"פ הנ"ל, קושיא מעיקרא ליתא: שהרי לא אמר המג"א שכן הוא דעת התוספות, אלא שמתוספות, המבאר לנו מתי הוא שעת חרון בכלל, יתבאר לנו דעת רש"י בדין דיחיד בר"ה.</w:t>
      </w:r>
    </w:p>
    <w:p w:rsidR="00E03342" w:rsidRPr="00534F9A" w:rsidRDefault="00E03342" w:rsidP="005868C6">
      <w:pPr>
        <w:pStyle w:val="a2"/>
        <w:rPr>
          <w:rtl/>
        </w:rPr>
      </w:pPr>
      <w:r w:rsidRPr="00534F9A">
        <w:rPr>
          <w:rtl/>
        </w:rPr>
        <w:t xml:space="preserve">אולם, מה שמביא הב"י מהתוספות אכן משמע שלדעתו התוספות קאי על תלת שעי קמייתא דרב יוסף – </w:t>
      </w:r>
      <w:r w:rsidRPr="00534F9A">
        <w:rPr>
          <w:rFonts w:hint="cs"/>
          <w:rtl/>
        </w:rPr>
        <w:t xml:space="preserve">וזה אינו מובן, </w:t>
      </w:r>
      <w:r w:rsidRPr="00534F9A">
        <w:rPr>
          <w:rtl/>
        </w:rPr>
        <w:t>ד</w:t>
      </w:r>
      <w:r w:rsidRPr="00534F9A">
        <w:rPr>
          <w:rFonts w:hint="cs"/>
          <w:rtl/>
        </w:rPr>
        <w:t>מילא ה</w:t>
      </w:r>
      <w:r w:rsidRPr="00534F9A">
        <w:rPr>
          <w:rtl/>
        </w:rPr>
        <w:t>מג"א</w:t>
      </w:r>
      <w:r w:rsidRPr="00534F9A">
        <w:rPr>
          <w:rFonts w:hint="cs"/>
          <w:rtl/>
        </w:rPr>
        <w:t>, הרי</w:t>
      </w:r>
      <w:r w:rsidRPr="00534F9A">
        <w:rPr>
          <w:rtl/>
        </w:rPr>
        <w:t xml:space="preserve"> מזכיר דעת רש"י שהוא משום שעת חרון </w:t>
      </w:r>
      <w:r w:rsidRPr="00534F9A">
        <w:rPr>
          <w:rFonts w:hint="cs"/>
          <w:rtl/>
        </w:rPr>
        <w:t>ורק</w:t>
      </w:r>
      <w:r w:rsidRPr="00534F9A">
        <w:rPr>
          <w:rtl/>
        </w:rPr>
        <w:t xml:space="preserve"> לומד מהתוספות </w:t>
      </w:r>
      <w:r w:rsidRPr="00534F9A">
        <w:rPr>
          <w:rFonts w:hint="cs"/>
          <w:rtl/>
        </w:rPr>
        <w:t>(</w:t>
      </w:r>
      <w:r w:rsidRPr="00534F9A">
        <w:rPr>
          <w:rtl/>
        </w:rPr>
        <w:t xml:space="preserve">העומד על </w:t>
      </w:r>
      <w:r w:rsidRPr="00534F9A">
        <w:rPr>
          <w:rFonts w:hint="cs"/>
          <w:rtl/>
        </w:rPr>
        <w:t>"תלת שעי קמייתא</w:t>
      </w:r>
      <w:r w:rsidRPr="00534F9A">
        <w:rPr>
          <w:rtl/>
        </w:rPr>
        <w:t xml:space="preserve"> שעת </w:t>
      </w:r>
      <w:r w:rsidRPr="00534F9A">
        <w:rPr>
          <w:rtl/>
        </w:rPr>
        <w:lastRenderedPageBreak/>
        <w:t>רתחא</w:t>
      </w:r>
      <w:r w:rsidRPr="00534F9A">
        <w:rPr>
          <w:rFonts w:hint="cs"/>
          <w:rtl/>
        </w:rPr>
        <w:t xml:space="preserve">" </w:t>
      </w:r>
      <w:r w:rsidRPr="00534F9A">
        <w:rPr>
          <w:rtl/>
        </w:rPr>
        <w:t>שהזכיר אביי</w:t>
      </w:r>
      <w:r w:rsidRPr="00534F9A">
        <w:rPr>
          <w:rFonts w:hint="cs"/>
          <w:rtl/>
        </w:rPr>
        <w:t>)</w:t>
      </w:r>
      <w:r w:rsidRPr="00534F9A">
        <w:rPr>
          <w:rtl/>
        </w:rPr>
        <w:t xml:space="preserve"> </w:t>
      </w:r>
      <w:r w:rsidRPr="00534F9A">
        <w:rPr>
          <w:rFonts w:hint="cs"/>
          <w:rtl/>
        </w:rPr>
        <w:t xml:space="preserve">בירור הזמן דשעת חרון, </w:t>
      </w:r>
      <w:r w:rsidRPr="00534F9A">
        <w:rPr>
          <w:rtl/>
        </w:rPr>
        <w:t xml:space="preserve">ונוקט דינו כדעת רש"י לבד ("יש לסמוך על רש"י כנ"ל) </w:t>
      </w:r>
      <w:r w:rsidRPr="00534F9A">
        <w:rPr>
          <w:rFonts w:hint="cs"/>
          <w:rtl/>
        </w:rPr>
        <w:t xml:space="preserve">אבל </w:t>
      </w:r>
      <w:r w:rsidRPr="00534F9A">
        <w:rPr>
          <w:rtl/>
        </w:rPr>
        <w:t xml:space="preserve">אינו מזכיר שכ"ה דעת התוס'. אבל בב"י מביא התוספות לאחרי כל דברי רש"י בסתם, כאילו שהתוס' </w:t>
      </w:r>
      <w:r>
        <w:rPr>
          <w:rFonts w:hint="cs"/>
          <w:rtl/>
        </w:rPr>
        <w:t>קאי</w:t>
      </w:r>
      <w:r w:rsidRPr="00534F9A">
        <w:rPr>
          <w:rtl/>
        </w:rPr>
        <w:t xml:space="preserve"> על </w:t>
      </w:r>
      <w:r>
        <w:rPr>
          <w:rFonts w:hint="cs"/>
          <w:rtl/>
        </w:rPr>
        <w:t>ה</w:t>
      </w:r>
      <w:r w:rsidRPr="00534F9A">
        <w:rPr>
          <w:rtl/>
        </w:rPr>
        <w:t xml:space="preserve">דין דרב יוסף גופא ופוסקים </w:t>
      </w:r>
      <w:r w:rsidRPr="00534F9A">
        <w:rPr>
          <w:rFonts w:hint="cs"/>
          <w:rtl/>
        </w:rPr>
        <w:t xml:space="preserve">דתלת שעי קמייתא שהזכיר רב יוסף </w:t>
      </w:r>
      <w:r w:rsidRPr="00534F9A">
        <w:rPr>
          <w:rtl/>
        </w:rPr>
        <w:t xml:space="preserve">הוא רק שעה </w:t>
      </w:r>
      <w:r w:rsidRPr="00534F9A">
        <w:rPr>
          <w:rFonts w:hint="cs"/>
          <w:rtl/>
        </w:rPr>
        <w:t>ה</w:t>
      </w:r>
      <w:r w:rsidRPr="00534F9A">
        <w:rPr>
          <w:rtl/>
        </w:rPr>
        <w:t>שלישית – וכ"מ לשון המג"א בהביאו הב"י (אחרי שמבאר הוכחת עצמו מרש"י) "וכ"מ בב"י שהביא דברי התוס'" – ש</w:t>
      </w:r>
      <w:r w:rsidRPr="00534F9A">
        <w:rPr>
          <w:rFonts w:hint="cs"/>
          <w:rtl/>
        </w:rPr>
        <w:t>כבר</w:t>
      </w:r>
      <w:r w:rsidRPr="00534F9A">
        <w:rPr>
          <w:rtl/>
        </w:rPr>
        <w:t xml:space="preserve"> בזה</w:t>
      </w:r>
      <w:r w:rsidRPr="00534F9A">
        <w:rPr>
          <w:rFonts w:hint="cs"/>
          <w:rtl/>
        </w:rPr>
        <w:t xml:space="preserve"> לבד</w:t>
      </w:r>
      <w:r w:rsidRPr="00534F9A">
        <w:rPr>
          <w:rtl/>
        </w:rPr>
        <w:t xml:space="preserve"> שהביא הב"י דברי התוספות (בלי הדיוק שעשה המג"א מדברי רש"י שעת חרון) מראה כבר שסובר שלדעתו רק בשעה ג' יש ליזהר (וכנ"ל, שלא נראה שהמג"א בעצמו תפס שיטה זו בתוס' כראי').</w:t>
      </w:r>
    </w:p>
    <w:p w:rsidR="00E03342" w:rsidRPr="00534F9A" w:rsidRDefault="00E03342" w:rsidP="005868C6">
      <w:pPr>
        <w:pStyle w:val="a2"/>
        <w:rPr>
          <w:rtl/>
        </w:rPr>
      </w:pPr>
      <w:r w:rsidRPr="00534F9A">
        <w:rPr>
          <w:rtl/>
        </w:rPr>
        <w:t xml:space="preserve">וא"כ בזה בצדק שייך להקשות, איך מביא הב"י מהתוספות, הרי התוס' קאי להדיא על אימת רתת ולא על תפילת היחיד בר"ה? </w:t>
      </w:r>
    </w:p>
    <w:p w:rsidR="00E03342" w:rsidRPr="00534F9A" w:rsidRDefault="00E03342" w:rsidP="005868C6">
      <w:pPr>
        <w:pStyle w:val="a2"/>
        <w:rPr>
          <w:rtl/>
        </w:rPr>
      </w:pPr>
      <w:r w:rsidRPr="00534F9A">
        <w:rPr>
          <w:rtl/>
        </w:rPr>
        <w:t>אם לא שנאמר, שאכן לדעת הב"י (ולא המג"א), מ"ש התוספות דתלת שעי קמייתא רתחא פירושו שעה ג' לבד--מוכרחים לומר שכן הוא דעתם בכל הסוגיא (או שנוסח או סדר אחרת הי' לו להב"י בתוס' זה?). וא"כ שייך להביא דין זה</w:t>
      </w:r>
      <w:r w:rsidRPr="00534F9A">
        <w:rPr>
          <w:rFonts w:hint="cs"/>
          <w:rtl/>
        </w:rPr>
        <w:t xml:space="preserve"> מ</w:t>
      </w:r>
      <w:r w:rsidRPr="00534F9A">
        <w:rPr>
          <w:rtl/>
        </w:rPr>
        <w:t>התוס'–וגם לציין אליה כמקור</w:t>
      </w:r>
      <w:r>
        <w:rPr>
          <w:rFonts w:hint="cs"/>
          <w:rtl/>
        </w:rPr>
        <w:t xml:space="preserve"> בשו"ע</w:t>
      </w:r>
      <w:r w:rsidRPr="00534F9A">
        <w:rPr>
          <w:rtl/>
        </w:rPr>
        <w:t xml:space="preserve"> (עכ"פ </w:t>
      </w:r>
      <w:r>
        <w:rPr>
          <w:rFonts w:hint="cs"/>
          <w:rtl/>
        </w:rPr>
        <w:t>ע"פ</w:t>
      </w:r>
      <w:r w:rsidRPr="00534F9A">
        <w:rPr>
          <w:rtl/>
        </w:rPr>
        <w:t xml:space="preserve"> הב"י</w:t>
      </w:r>
      <w:r w:rsidRPr="00534F9A">
        <w:rPr>
          <w:rFonts w:hint="cs"/>
          <w:rtl/>
        </w:rPr>
        <w:t>, אבל עיין לקמן</w:t>
      </w:r>
      <w:r w:rsidRPr="00534F9A">
        <w:rPr>
          <w:rtl/>
        </w:rPr>
        <w:t xml:space="preserve">). </w:t>
      </w:r>
    </w:p>
    <w:p w:rsidR="00E03342" w:rsidRPr="00534F9A" w:rsidRDefault="00E03342" w:rsidP="005868C6">
      <w:pPr>
        <w:pStyle w:val="a2"/>
        <w:rPr>
          <w:rtl/>
        </w:rPr>
      </w:pPr>
      <w:r>
        <w:rPr>
          <w:rFonts w:hint="cs"/>
          <w:rtl/>
        </w:rPr>
        <w:t>ולהעיר</w:t>
      </w:r>
      <w:r w:rsidRPr="00534F9A">
        <w:rPr>
          <w:rtl/>
        </w:rPr>
        <w:t>, שהאלי' רבה שם מסיים דבריו "גם נ"ל מאי דפרש"י שם בשעת חרון ר"ל שעת ה</w:t>
      </w:r>
      <w:r w:rsidRPr="005E3A7C">
        <w:rPr>
          <w:b/>
          <w:bCs/>
          <w:rtl/>
        </w:rPr>
        <w:t>דין</w:t>
      </w:r>
      <w:r w:rsidRPr="00534F9A">
        <w:rPr>
          <w:rtl/>
        </w:rPr>
        <w:t xml:space="preserve"> שהוא שעת חרון והיינו כל ג' שעות". היינו שלדעתו מה </w:t>
      </w:r>
      <w:r>
        <w:rPr>
          <w:rFonts w:hint="cs"/>
          <w:rtl/>
        </w:rPr>
        <w:t>שנקט</w:t>
      </w:r>
      <w:r w:rsidRPr="00534F9A">
        <w:rPr>
          <w:rtl/>
        </w:rPr>
        <w:t xml:space="preserve"> רש"י במילת חרון אין לזה שייכות למילת זעם, רתחא, וכעס הנזכר</w:t>
      </w:r>
      <w:r w:rsidRPr="00534F9A">
        <w:rPr>
          <w:rFonts w:hint="cs"/>
          <w:rtl/>
        </w:rPr>
        <w:t>ים</w:t>
      </w:r>
      <w:r w:rsidRPr="00534F9A">
        <w:rPr>
          <w:rtl/>
        </w:rPr>
        <w:t xml:space="preserve"> בגמ' לפני </w:t>
      </w:r>
      <w:r w:rsidRPr="00534F9A">
        <w:rPr>
          <w:rFonts w:hint="cs"/>
          <w:rtl/>
        </w:rPr>
        <w:t>זה.</w:t>
      </w:r>
    </w:p>
    <w:p w:rsidR="00E03342" w:rsidRPr="00534F9A" w:rsidRDefault="00E03342" w:rsidP="005868C6">
      <w:pPr>
        <w:pStyle w:val="a2"/>
        <w:rPr>
          <w:rtl/>
        </w:rPr>
      </w:pPr>
      <w:r>
        <w:rPr>
          <w:rFonts w:hint="cs"/>
          <w:rtl/>
        </w:rPr>
        <w:t>ה</w:t>
      </w:r>
      <w:r w:rsidRPr="00534F9A">
        <w:rPr>
          <w:rtl/>
        </w:rPr>
        <w:t xml:space="preserve">יוצא </w:t>
      </w:r>
      <w:r>
        <w:rPr>
          <w:rFonts w:hint="cs"/>
          <w:rtl/>
        </w:rPr>
        <w:t xml:space="preserve">מהנ"ל </w:t>
      </w:r>
      <w:r w:rsidRPr="00534F9A">
        <w:rPr>
          <w:rtl/>
        </w:rPr>
        <w:t>שיש לנו ב' שיטות:</w:t>
      </w:r>
    </w:p>
    <w:p w:rsidR="00E03342" w:rsidRPr="00534F9A" w:rsidRDefault="00E03342" w:rsidP="005868C6">
      <w:pPr>
        <w:pStyle w:val="a2"/>
        <w:rPr>
          <w:rtl/>
        </w:rPr>
      </w:pPr>
      <w:r w:rsidRPr="00534F9A">
        <w:rPr>
          <w:rtl/>
        </w:rPr>
        <w:t>א) שיטת השו"ע, המובא בשו"ע אדה"ז, דיחיד צריך ליזהר לא להתפלל</w:t>
      </w:r>
      <w:r w:rsidRPr="00534F9A">
        <w:rPr>
          <w:rFonts w:hint="cs"/>
          <w:rtl/>
        </w:rPr>
        <w:t xml:space="preserve"> מוסף דר"ה</w:t>
      </w:r>
      <w:r w:rsidRPr="00534F9A">
        <w:rPr>
          <w:rtl/>
        </w:rPr>
        <w:t xml:space="preserve"> כל ג' שעות ראשונות (כשאין עוד ציבור אחר בעולם מתפלל תפילה זו). וכ"ה הוא גם שיטת הא"ר אפילו לפי רש"י ותוס'.</w:t>
      </w:r>
    </w:p>
    <w:p w:rsidR="00E03342" w:rsidRPr="00534F9A" w:rsidRDefault="00E03342" w:rsidP="005868C6">
      <w:pPr>
        <w:pStyle w:val="a2"/>
        <w:rPr>
          <w:rtl/>
        </w:rPr>
      </w:pPr>
      <w:r w:rsidRPr="00534F9A">
        <w:rPr>
          <w:rtl/>
        </w:rPr>
        <w:t>ב) שיטת המג"א בדעת רש"י ושיטת הב"י בדעת התוס' שצריך ליזהר אך ורק בשעה ג'</w:t>
      </w:r>
      <w:r>
        <w:rPr>
          <w:rtl/>
        </w:rPr>
        <w:t xml:space="preserve"> (כ</w:t>
      </w:r>
      <w:r w:rsidRPr="00534F9A">
        <w:rPr>
          <w:rtl/>
        </w:rPr>
        <w:t>שאין עוד צ</w:t>
      </w:r>
      <w:r>
        <w:rPr>
          <w:rtl/>
        </w:rPr>
        <w:t>יבור אחר בעולם מתפלל תפילה זו</w:t>
      </w:r>
      <w:r w:rsidRPr="00534F9A">
        <w:rPr>
          <w:rtl/>
        </w:rPr>
        <w:t>).</w:t>
      </w:r>
    </w:p>
    <w:p w:rsidR="00E03342" w:rsidRPr="00534F9A" w:rsidRDefault="00E03342" w:rsidP="005868C6">
      <w:pPr>
        <w:pStyle w:val="a2"/>
        <w:rPr>
          <w:rtl/>
        </w:rPr>
      </w:pPr>
      <w:r w:rsidRPr="00534F9A">
        <w:rPr>
          <w:rtl/>
        </w:rPr>
        <w:t>זהירות בשחרית דכל השנה או בשחרית דר"ה?</w:t>
      </w:r>
    </w:p>
    <w:p w:rsidR="00E03342" w:rsidRPr="00534F9A" w:rsidRDefault="00E03342" w:rsidP="005868C6">
      <w:pPr>
        <w:pStyle w:val="a2"/>
        <w:rPr>
          <w:rtl/>
        </w:rPr>
      </w:pPr>
      <w:r w:rsidRPr="00534F9A">
        <w:rPr>
          <w:rtl/>
        </w:rPr>
        <w:t xml:space="preserve">ומכאן אתינן לעוד חילוקי שיטות בנוגע לדין זה, מה שהזכרנו קודם: רב יוסף הזכיר רק תפילת מוסף בר"ה, שלא יתפלל אותו היחיד בתלת שעי קמייתא. וע"ז הקשה בגמרא, "אי הכי דיחיד דצפרא נמי לא?" למה אין היחיד צריך לחשוש לשמא </w:t>
      </w:r>
      <w:r w:rsidRPr="00534F9A">
        <w:rPr>
          <w:rtl/>
        </w:rPr>
        <w:lastRenderedPageBreak/>
        <w:t xml:space="preserve">יעיינו במעשיו בתפילת שחרית? ומשני, כיון דאיכא צבורא דקא מצלו לא קא מדחי. אבל </w:t>
      </w:r>
      <w:r>
        <w:rPr>
          <w:rFonts w:hint="cs"/>
          <w:rtl/>
        </w:rPr>
        <w:t>יש לעיין</w:t>
      </w:r>
      <w:r w:rsidRPr="00534F9A">
        <w:rPr>
          <w:rtl/>
        </w:rPr>
        <w:t xml:space="preserve">, לאיזה שחרית התכוון המקשן? </w:t>
      </w:r>
    </w:p>
    <w:p w:rsidR="00E03342" w:rsidRPr="00534F9A" w:rsidRDefault="00E03342" w:rsidP="005868C6">
      <w:pPr>
        <w:pStyle w:val="a2"/>
        <w:rPr>
          <w:rtl/>
        </w:rPr>
      </w:pPr>
      <w:r w:rsidRPr="00534F9A">
        <w:rPr>
          <w:rtl/>
        </w:rPr>
        <w:t xml:space="preserve">והנה לעיל הבאנו מדברי רש"י בביאור החילוק בין מוסף דכל השנה – שהוא רק שבח וסיפורי מעשה —לבין מוסף דר"ה שהוא בקשה (מלכיות, זכרונות וכו') ומזה למד במג"א ללשון א', ובשו"ע אדה"ז הובא כן להלכה, שיש ליחיד ליזהר בשחרית של חול </w:t>
      </w:r>
      <w:r w:rsidRPr="005E3A7C">
        <w:rPr>
          <w:b/>
          <w:bCs/>
          <w:rtl/>
        </w:rPr>
        <w:t>דכל השנה</w:t>
      </w:r>
      <w:r w:rsidRPr="00534F9A">
        <w:rPr>
          <w:rtl/>
        </w:rPr>
        <w:t xml:space="preserve"> להתפלל רק בשעה שיש מנין אחר מתפלל. היינו שעיקר הגורם לזהירות הוא </w:t>
      </w:r>
      <w:r w:rsidRPr="005E3A7C">
        <w:rPr>
          <w:b/>
          <w:bCs/>
          <w:rtl/>
        </w:rPr>
        <w:t>תוכן</w:t>
      </w:r>
      <w:r w:rsidRPr="00534F9A">
        <w:rPr>
          <w:rtl/>
        </w:rPr>
        <w:t xml:space="preserve"> התפילה, בקשת צרכיו, ולא כ"כ </w:t>
      </w:r>
      <w:r w:rsidRPr="005E3A7C">
        <w:rPr>
          <w:b/>
          <w:bCs/>
          <w:rtl/>
        </w:rPr>
        <w:t>יום</w:t>
      </w:r>
      <w:r w:rsidRPr="00534F9A">
        <w:rPr>
          <w:rtl/>
        </w:rPr>
        <w:t xml:space="preserve"> התפילה.</w:t>
      </w:r>
    </w:p>
    <w:p w:rsidR="00E03342" w:rsidRPr="00534F9A" w:rsidRDefault="00E03342" w:rsidP="005868C6">
      <w:pPr>
        <w:pStyle w:val="a2"/>
        <w:rPr>
          <w:rtl/>
        </w:rPr>
      </w:pPr>
      <w:r>
        <w:rPr>
          <w:rFonts w:hint="cs"/>
          <w:rtl/>
        </w:rPr>
        <w:t>אמנם אפשר לומר באו"א</w:t>
      </w:r>
      <w:r w:rsidRPr="00534F9A">
        <w:rPr>
          <w:rtl/>
        </w:rPr>
        <w:t>: בפשטות, ע"כ דיבר הגמ' אודות ר"ה, כיון דמיפקד דינא ביום זה יש לחשוש שמא יעיינו במעשיו. והיינו, שעיקר הזהירות נובע מזה שהוא יום הדין, כאילו ש</w:t>
      </w:r>
      <w:r w:rsidRPr="005E3A7C">
        <w:rPr>
          <w:b/>
          <w:bCs/>
          <w:rtl/>
        </w:rPr>
        <w:t>יומא</w:t>
      </w:r>
      <w:r w:rsidRPr="00534F9A">
        <w:rPr>
          <w:rtl/>
        </w:rPr>
        <w:t xml:space="preserve"> הוא דקא גרים, דביום ר"ה עוסק ממש בדין ולא כמו בשאר ימות השנה, וא"כ השאלה אודות שחרית הוא רק בנוגע לשחרית דר"ה, איך יתפלל היחיד ביום זה בלי כל זהירות? אבל בנוגע לשחרית דכל השנה אין אפילו הו"א שלא להתפלל אז. </w:t>
      </w:r>
    </w:p>
    <w:p w:rsidR="00E03342" w:rsidRPr="00534F9A" w:rsidRDefault="00E03342" w:rsidP="005868C6">
      <w:pPr>
        <w:pStyle w:val="a2"/>
        <w:rPr>
          <w:rtl/>
        </w:rPr>
      </w:pPr>
      <w:r w:rsidRPr="00534F9A">
        <w:rPr>
          <w:rtl/>
        </w:rPr>
        <w:t xml:space="preserve">ופירוש זה מביא המג"א בסוף דבריו – </w:t>
      </w:r>
      <w:r w:rsidRPr="00534F9A">
        <w:rPr>
          <w:rFonts w:hint="cs"/>
          <w:rtl/>
        </w:rPr>
        <w:t xml:space="preserve"> כאי נמי</w:t>
      </w:r>
      <w:r w:rsidRPr="00534F9A">
        <w:rPr>
          <w:rtl/>
        </w:rPr>
        <w:t xml:space="preserve"> בשיטת רש"י, שטעם זה ברש"י שבקשת צרכיו הוא העיקר הוא רק לשינוייא בתרא בגמ' (וכפי שרואים, שמופיע פרש"י זה רק בסוף), שאע"פ שאין הקב"ה עוסק אז בדין, מ"מ מכיון שעוסק בתורה שהוא אמת, והמתפלל ניגש אז לבקש צרכיו, יש לחוש שיעיינו במעשיו ולא ידונו לפנים משורת הדין וזה שייך בכל ימות השנה, אבל לשינוייא קמא לא הביאו רש"י, דלא נצטרך לזה, דעיקר הזהירות הוא בנוגע להיום דר"ה, שאז הוא דן ממש, ולא נוגע כ"כ תוכן התפילה וכ"כ בא"ר סקי"ג (וגם משמע קצת שנוטה לזה המג"א בראשית דבריו – וכפי שהזכרנו בהערות – בהביאו שיטת השו"ע שבכל ג' שעות יש ליזהר).</w:t>
      </w:r>
      <w:r w:rsidRPr="00534F9A">
        <w:rPr>
          <w:rStyle w:val="FootnoteReference"/>
          <w:rFonts w:asciiTheme="majorBidi" w:hAnsiTheme="majorBidi" w:cstheme="majorBidi"/>
          <w:sz w:val="28"/>
          <w:szCs w:val="28"/>
          <w:rtl/>
        </w:rPr>
        <w:t xml:space="preserve"> </w:t>
      </w:r>
      <w:r w:rsidRPr="00534F9A">
        <w:rPr>
          <w:rStyle w:val="FootnoteReference"/>
          <w:rFonts w:asciiTheme="majorBidi" w:hAnsiTheme="majorBidi" w:cstheme="majorBidi"/>
          <w:sz w:val="28"/>
          <w:szCs w:val="28"/>
          <w:rtl/>
        </w:rPr>
        <w:footnoteReference w:id="21"/>
      </w:r>
    </w:p>
    <w:p w:rsidR="00E03342" w:rsidRPr="00534F9A" w:rsidRDefault="00E03342" w:rsidP="005868C6">
      <w:pPr>
        <w:pStyle w:val="a2"/>
        <w:rPr>
          <w:rtl/>
        </w:rPr>
      </w:pPr>
      <w:r w:rsidRPr="00534F9A">
        <w:rPr>
          <w:rtl/>
        </w:rPr>
        <w:t xml:space="preserve">וכן, קודם לא"נ זה, מיד לאחרי הבאתו דברי רש"י המחלק בין בקשת צרכיו לשבח, ושא"כ יש ליזהר לא להתפלל בשחרית דכל השנה בשעה ראשונה בקיץ וכו', כותב המג"א ש"התוס' רפ"ד דברכות כתבו דכל השנה שרי" </w:t>
      </w:r>
      <w:r w:rsidRPr="00534F9A">
        <w:rPr>
          <w:rStyle w:val="FootnoteReference"/>
          <w:rFonts w:asciiTheme="majorBidi" w:hAnsiTheme="majorBidi" w:cstheme="majorBidi"/>
          <w:sz w:val="28"/>
          <w:szCs w:val="28"/>
          <w:rtl/>
        </w:rPr>
        <w:footnoteReference w:id="22"/>
      </w:r>
      <w:r w:rsidRPr="00534F9A">
        <w:rPr>
          <w:rtl/>
        </w:rPr>
        <w:t>– וא"כ ברור שלדעת התוס' בברכות, הא דהקשה הגמ' "אי הכי צפרא נמי" קאי אך ורק בנוגע לשחרית דר"ה אבל שחרית דכל השנה שרי.</w:t>
      </w:r>
    </w:p>
    <w:p w:rsidR="00E03342" w:rsidRPr="00534F9A" w:rsidRDefault="00E03342" w:rsidP="005868C6">
      <w:pPr>
        <w:pStyle w:val="a2"/>
        <w:rPr>
          <w:rtl/>
        </w:rPr>
      </w:pPr>
      <w:r>
        <w:rPr>
          <w:rtl/>
        </w:rPr>
        <w:lastRenderedPageBreak/>
        <w:t xml:space="preserve">יוצא, שיש לנו עוד </w:t>
      </w:r>
      <w:r>
        <w:rPr>
          <w:rFonts w:hint="cs"/>
          <w:rtl/>
        </w:rPr>
        <w:t>מחלוקת</w:t>
      </w:r>
      <w:r w:rsidRPr="00534F9A">
        <w:rPr>
          <w:rtl/>
        </w:rPr>
        <w:t xml:space="preserve"> בדין זה: </w:t>
      </w:r>
    </w:p>
    <w:p w:rsidR="00E03342" w:rsidRPr="00534F9A" w:rsidRDefault="00E03342" w:rsidP="005868C6">
      <w:pPr>
        <w:pStyle w:val="a2"/>
        <w:rPr>
          <w:rtl/>
        </w:rPr>
      </w:pPr>
      <w:r w:rsidRPr="00534F9A">
        <w:rPr>
          <w:rtl/>
        </w:rPr>
        <w:t xml:space="preserve">א) דברי רש"י, המובאים להלכה בשו"ע אדה"ז ריש סי"ד, שעיקר הגורם להחשש הוא בקשת צרכיו, ולכן הזהירות  לתלת שעי קמייתא הוא במוסף דר"ה ושחרית דכל השנה (כשברור שאין עוד ציבור אחר בעולם מתפלל תפילה זו אז). </w:t>
      </w:r>
    </w:p>
    <w:p w:rsidR="00E03342" w:rsidRPr="00534F9A" w:rsidRDefault="00E03342" w:rsidP="005868C6">
      <w:pPr>
        <w:pStyle w:val="a2"/>
        <w:rPr>
          <w:rtl/>
        </w:rPr>
      </w:pPr>
      <w:r w:rsidRPr="00534F9A">
        <w:rPr>
          <w:rtl/>
        </w:rPr>
        <w:t>ב) דברי המג"א מתוס' ברכות, והמג"א וא"ר בדעת רש"י לשינוייא קמא דגמ', שעיקר גורם החשש הוא זה שהוא יום הדין, ולכן הזהירות היא במוסף – וגם שחרית—דר"ה (במצב-זמן כזה שאין מנין אחר מתפלל בתלת קמייתא).</w:t>
      </w:r>
      <w:r w:rsidRPr="00534F9A">
        <w:rPr>
          <w:rStyle w:val="FootnoteReference"/>
          <w:rFonts w:asciiTheme="majorBidi" w:hAnsiTheme="majorBidi" w:cstheme="majorBidi"/>
          <w:sz w:val="28"/>
          <w:szCs w:val="28"/>
          <w:rtl/>
        </w:rPr>
        <w:footnoteReference w:id="23"/>
      </w:r>
    </w:p>
    <w:p w:rsidR="00E03342" w:rsidRPr="00534F9A" w:rsidRDefault="00E03342" w:rsidP="005868C6">
      <w:pPr>
        <w:pStyle w:val="a6"/>
        <w:rPr>
          <w:rtl/>
        </w:rPr>
      </w:pPr>
      <w:r>
        <w:rPr>
          <w:rFonts w:hint="cs"/>
          <w:rtl/>
        </w:rPr>
        <w:t>ביאור</w:t>
      </w:r>
      <w:r w:rsidRPr="00534F9A">
        <w:rPr>
          <w:rtl/>
        </w:rPr>
        <w:t xml:space="preserve"> לשונו </w:t>
      </w:r>
      <w:r>
        <w:rPr>
          <w:rFonts w:hint="cs"/>
          <w:rtl/>
        </w:rPr>
        <w:t>הזהב</w:t>
      </w:r>
      <w:r w:rsidRPr="00534F9A">
        <w:rPr>
          <w:rtl/>
        </w:rPr>
        <w:t xml:space="preserve"> של אדה"ז ע"פ כהנ"ל</w:t>
      </w:r>
    </w:p>
    <w:p w:rsidR="00E03342" w:rsidRPr="00534F9A" w:rsidRDefault="00E03342" w:rsidP="005868C6">
      <w:pPr>
        <w:pStyle w:val="a2"/>
        <w:rPr>
          <w:rtl/>
        </w:rPr>
      </w:pPr>
      <w:r w:rsidRPr="00534F9A">
        <w:rPr>
          <w:rtl/>
        </w:rPr>
        <w:t xml:space="preserve">והנה, </w:t>
      </w:r>
      <w:r>
        <w:rPr>
          <w:rFonts w:hint="cs"/>
          <w:rtl/>
        </w:rPr>
        <w:t>בפשטות</w:t>
      </w:r>
      <w:r w:rsidRPr="00534F9A">
        <w:rPr>
          <w:rtl/>
        </w:rPr>
        <w:t>, נוקט אדה"ז להלכה א) כדעת השו"ע – שיש ליח</w:t>
      </w:r>
      <w:r w:rsidRPr="00534F9A">
        <w:rPr>
          <w:rFonts w:hint="cs"/>
          <w:rtl/>
        </w:rPr>
        <w:t>י</w:t>
      </w:r>
      <w:r w:rsidRPr="00534F9A">
        <w:rPr>
          <w:rtl/>
        </w:rPr>
        <w:t xml:space="preserve">ד ליזהר כל ג' שעות ראשונות, וב) גם כדברי רש"י, שעיקר הגורם הוא בקשת צרכיו, וג) כשינוייא בתרא בגמ', ששלש ראשונות עוסק בתורה. </w:t>
      </w:r>
    </w:p>
    <w:p w:rsidR="00E03342" w:rsidRPr="00534F9A" w:rsidRDefault="00E03342" w:rsidP="005868C6">
      <w:pPr>
        <w:pStyle w:val="a2"/>
        <w:rPr>
          <w:rtl/>
        </w:rPr>
      </w:pPr>
      <w:r>
        <w:rPr>
          <w:rFonts w:hint="cs"/>
          <w:rtl/>
        </w:rPr>
        <w:t>אמנם נראה לומר, שמביא גם</w:t>
      </w:r>
      <w:r w:rsidRPr="00534F9A">
        <w:rPr>
          <w:rtl/>
        </w:rPr>
        <w:t xml:space="preserve"> שאר הדיעות, </w:t>
      </w:r>
      <w:r>
        <w:rPr>
          <w:rFonts w:hint="cs"/>
          <w:rtl/>
        </w:rPr>
        <w:t>[</w:t>
      </w:r>
      <w:r w:rsidRPr="00534F9A">
        <w:rPr>
          <w:rtl/>
        </w:rPr>
        <w:t xml:space="preserve">שחרית דר"ה </w:t>
      </w:r>
      <w:r>
        <w:rPr>
          <w:rFonts w:hint="cs"/>
          <w:rtl/>
        </w:rPr>
        <w:t xml:space="preserve">דוקא </w:t>
      </w:r>
      <w:r w:rsidRPr="00534F9A">
        <w:rPr>
          <w:rtl/>
        </w:rPr>
        <w:t>או שעה ג' דווקא</w:t>
      </w:r>
      <w:r>
        <w:rPr>
          <w:rFonts w:hint="cs"/>
          <w:rtl/>
        </w:rPr>
        <w:t>].</w:t>
      </w:r>
      <w:r w:rsidRPr="00534F9A">
        <w:rPr>
          <w:rtl/>
        </w:rPr>
        <w:t xml:space="preserve"> </w:t>
      </w:r>
      <w:r>
        <w:rPr>
          <w:rFonts w:hint="cs"/>
          <w:rtl/>
        </w:rPr>
        <w:t>ועל זה מרמז בדבריו</w:t>
      </w:r>
      <w:r w:rsidRPr="00534F9A">
        <w:rPr>
          <w:rtl/>
        </w:rPr>
        <w:t xml:space="preserve"> "וצריך היחיד ליזהר שלא להתפלל בשעה השלישית". </w:t>
      </w:r>
    </w:p>
    <w:p w:rsidR="00E03342" w:rsidRPr="00534F9A" w:rsidRDefault="00E03342" w:rsidP="005868C6">
      <w:pPr>
        <w:pStyle w:val="a2"/>
        <w:rPr>
          <w:rtl/>
        </w:rPr>
      </w:pPr>
      <w:r>
        <w:rPr>
          <w:rFonts w:hint="cs"/>
          <w:rtl/>
        </w:rPr>
        <w:t>והביאור, ע"פ הדיוקים בתחילת דברינו</w:t>
      </w:r>
      <w:r w:rsidRPr="00534F9A">
        <w:rPr>
          <w:rtl/>
        </w:rPr>
        <w:t>:</w:t>
      </w:r>
    </w:p>
    <w:p w:rsidR="00E03342" w:rsidRPr="00534F9A" w:rsidRDefault="00E03342" w:rsidP="005868C6">
      <w:pPr>
        <w:pStyle w:val="a2"/>
        <w:rPr>
          <w:rtl/>
        </w:rPr>
      </w:pPr>
      <w:r w:rsidRPr="00534F9A">
        <w:rPr>
          <w:rtl/>
        </w:rPr>
        <w:t xml:space="preserve">א) מה </w:t>
      </w:r>
      <w:r>
        <w:rPr>
          <w:rFonts w:hint="cs"/>
          <w:rtl/>
        </w:rPr>
        <w:t>שכתב</w:t>
      </w:r>
      <w:r w:rsidRPr="00534F9A">
        <w:rPr>
          <w:rtl/>
        </w:rPr>
        <w:t xml:space="preserve"> "וצריך היחיד ליזהר שלא להתפלל בשעה השלישית" רמז בזה שישנם שיטות הסוברות שרק בשעה השלישית אסור, ולכן </w:t>
      </w:r>
      <w:r w:rsidRPr="00534F9A">
        <w:rPr>
          <w:rFonts w:hint="cs"/>
          <w:rtl/>
        </w:rPr>
        <w:t xml:space="preserve">כתב "וצריך </w:t>
      </w:r>
      <w:r w:rsidRPr="005E3A7C">
        <w:rPr>
          <w:rFonts w:hint="cs"/>
          <w:b/>
          <w:bCs/>
          <w:rtl/>
        </w:rPr>
        <w:t>היחיד</w:t>
      </w:r>
      <w:r w:rsidRPr="00534F9A">
        <w:rPr>
          <w:rFonts w:hint="cs"/>
          <w:rtl/>
        </w:rPr>
        <w:t>"</w:t>
      </w:r>
      <w:r w:rsidRPr="00534F9A">
        <w:rPr>
          <w:rtl/>
        </w:rPr>
        <w:t xml:space="preserve"> </w:t>
      </w:r>
      <w:r w:rsidRPr="00534F9A">
        <w:rPr>
          <w:rFonts w:hint="cs"/>
          <w:rtl/>
        </w:rPr>
        <w:t>עוד פעם</w:t>
      </w:r>
      <w:r w:rsidRPr="00534F9A">
        <w:rPr>
          <w:rtl/>
        </w:rPr>
        <w:t xml:space="preserve">, כאומר דבר חדש—שמ"ש קודם הוא לשיטת הטושו"ע אבל בשעה השלישית צריך היחיד ליזהר </w:t>
      </w:r>
      <w:r w:rsidRPr="005E3A7C">
        <w:rPr>
          <w:b/>
          <w:bCs/>
          <w:rtl/>
        </w:rPr>
        <w:t>לכו"ע</w:t>
      </w:r>
      <w:r w:rsidRPr="00534F9A">
        <w:rPr>
          <w:rtl/>
        </w:rPr>
        <w:t xml:space="preserve"> (כדעת רש"י ותוס' ע"פ המג"א, משום ש</w:t>
      </w:r>
      <w:r>
        <w:rPr>
          <w:rFonts w:hint="cs"/>
          <w:rtl/>
        </w:rPr>
        <w:t xml:space="preserve">הוא </w:t>
      </w:r>
      <w:r w:rsidRPr="00534F9A">
        <w:rPr>
          <w:rtl/>
        </w:rPr>
        <w:t xml:space="preserve">עת חרון </w:t>
      </w:r>
      <w:r>
        <w:rPr>
          <w:rFonts w:hint="cs"/>
          <w:rtl/>
        </w:rPr>
        <w:t>בגלל</w:t>
      </w:r>
      <w:r w:rsidRPr="00534F9A">
        <w:rPr>
          <w:rtl/>
        </w:rPr>
        <w:t xml:space="preserve"> השתחויית המלכים לע"ז אז</w:t>
      </w:r>
      <w:r>
        <w:rPr>
          <w:rFonts w:hint="cs"/>
          <w:rtl/>
        </w:rPr>
        <w:t>,</w:t>
      </w:r>
      <w:r w:rsidRPr="00534F9A">
        <w:rPr>
          <w:rtl/>
        </w:rPr>
        <w:t xml:space="preserve">) וא"כ </w:t>
      </w:r>
      <w:r>
        <w:rPr>
          <w:rFonts w:hint="cs"/>
          <w:rtl/>
        </w:rPr>
        <w:t>אי"ז</w:t>
      </w:r>
      <w:r>
        <w:rPr>
          <w:rtl/>
        </w:rPr>
        <w:t xml:space="preserve"> רק </w:t>
      </w:r>
      <w:r w:rsidRPr="00534F9A">
        <w:rPr>
          <w:rtl/>
        </w:rPr>
        <w:t xml:space="preserve">המשך </w:t>
      </w:r>
      <w:r>
        <w:rPr>
          <w:rFonts w:hint="cs"/>
          <w:rtl/>
        </w:rPr>
        <w:t>למש"כ ש</w:t>
      </w:r>
      <w:r w:rsidRPr="00534F9A">
        <w:rPr>
          <w:rtl/>
        </w:rPr>
        <w:t>לא יאחר לאחרי ב' שעות בשחרית דימות החול</w:t>
      </w:r>
      <w:r>
        <w:rPr>
          <w:rFonts w:hint="cs"/>
          <w:rtl/>
        </w:rPr>
        <w:t>,</w:t>
      </w:r>
      <w:r w:rsidRPr="00534F9A">
        <w:rPr>
          <w:rtl/>
        </w:rPr>
        <w:t xml:space="preserve"> אלא </w:t>
      </w:r>
      <w:r>
        <w:rPr>
          <w:rFonts w:hint="cs"/>
          <w:rtl/>
        </w:rPr>
        <w:t xml:space="preserve">דין </w:t>
      </w:r>
      <w:r w:rsidRPr="00C228E2">
        <w:rPr>
          <w:rFonts w:hint="cs"/>
          <w:rtl/>
        </w:rPr>
        <w:t>חדש</w:t>
      </w:r>
      <w:r w:rsidRPr="00C228E2">
        <w:rPr>
          <w:rtl/>
        </w:rPr>
        <w:t xml:space="preserve"> </w:t>
      </w:r>
      <w:r w:rsidRPr="00534F9A">
        <w:rPr>
          <w:rtl/>
        </w:rPr>
        <w:t>שצריך ליזהר במיוחד בשעה השלישית (לרש"י, ואולי לתוס' כאן עכ"פ).</w:t>
      </w:r>
    </w:p>
    <w:p w:rsidR="00E03342" w:rsidRPr="00C228E2" w:rsidRDefault="00E03342" w:rsidP="005868C6">
      <w:pPr>
        <w:pStyle w:val="a2"/>
        <w:rPr>
          <w:rtl/>
        </w:rPr>
      </w:pPr>
      <w:r w:rsidRPr="00C228E2">
        <w:rPr>
          <w:rtl/>
        </w:rPr>
        <w:lastRenderedPageBreak/>
        <w:t xml:space="preserve"> ועפ"ז יובן למה בנוגע לתק"ש בסוף הסעיף </w:t>
      </w:r>
      <w:r>
        <w:rPr>
          <w:rFonts w:hint="cs"/>
          <w:rtl/>
        </w:rPr>
        <w:t>מוסיף</w:t>
      </w:r>
      <w:r w:rsidRPr="00C228E2">
        <w:rPr>
          <w:rtl/>
        </w:rPr>
        <w:t xml:space="preserve"> "מטעם שנתבאר" (דיוק ד') אף שבזה </w:t>
      </w:r>
      <w:r>
        <w:rPr>
          <w:rFonts w:hint="cs"/>
          <w:rtl/>
        </w:rPr>
        <w:t>איירי לפנ"ז</w:t>
      </w:r>
      <w:r w:rsidRPr="00C228E2">
        <w:rPr>
          <w:rtl/>
        </w:rPr>
        <w:t xml:space="preserve">, </w:t>
      </w:r>
      <w:r>
        <w:rPr>
          <w:rFonts w:hint="cs"/>
          <w:rtl/>
        </w:rPr>
        <w:t>מאחר</w:t>
      </w:r>
      <w:r w:rsidRPr="00C228E2">
        <w:rPr>
          <w:rtl/>
        </w:rPr>
        <w:t xml:space="preserve"> שבינתיים </w:t>
      </w:r>
      <w:r>
        <w:rPr>
          <w:rFonts w:hint="cs"/>
          <w:rtl/>
        </w:rPr>
        <w:t>דובר על דין חדש</w:t>
      </w:r>
      <w:r w:rsidRPr="00C228E2">
        <w:rPr>
          <w:rtl/>
        </w:rPr>
        <w:t>, שהוא משום שעת חרון</w:t>
      </w:r>
      <w:r w:rsidRPr="00C228E2">
        <w:rPr>
          <w:rFonts w:hint="cs"/>
          <w:rtl/>
        </w:rPr>
        <w:t>,</w:t>
      </w:r>
      <w:r w:rsidRPr="00C228E2">
        <w:rPr>
          <w:rtl/>
        </w:rPr>
        <w:t xml:space="preserve"> שהוא לא </w:t>
      </w:r>
      <w:r>
        <w:rPr>
          <w:rFonts w:hint="cs"/>
          <w:rtl/>
        </w:rPr>
        <w:t>מ</w:t>
      </w:r>
      <w:r w:rsidRPr="00C228E2">
        <w:rPr>
          <w:rtl/>
        </w:rPr>
        <w:t>הטעם שנתבאר בתחילה, דבג' שעות עוסק בתורה וכו'.</w:t>
      </w:r>
    </w:p>
    <w:p w:rsidR="00E03342" w:rsidRPr="00534F9A" w:rsidRDefault="00E03342" w:rsidP="005868C6">
      <w:pPr>
        <w:pStyle w:val="a2"/>
        <w:rPr>
          <w:rtl/>
        </w:rPr>
      </w:pPr>
      <w:r w:rsidRPr="00534F9A">
        <w:rPr>
          <w:rtl/>
        </w:rPr>
        <w:t xml:space="preserve">ב) בנוסף לזה, </w:t>
      </w:r>
      <w:r w:rsidRPr="00534F9A">
        <w:rPr>
          <w:rFonts w:hint="cs"/>
          <w:rtl/>
        </w:rPr>
        <w:t>כתב</w:t>
      </w:r>
      <w:r w:rsidRPr="00534F9A">
        <w:rPr>
          <w:rtl/>
        </w:rPr>
        <w:t xml:space="preserve"> </w:t>
      </w:r>
      <w:r w:rsidRPr="00534F9A">
        <w:rPr>
          <w:rFonts w:hint="cs"/>
          <w:rtl/>
        </w:rPr>
        <w:t>"</w:t>
      </w:r>
      <w:r w:rsidRPr="00534F9A">
        <w:rPr>
          <w:rtl/>
        </w:rPr>
        <w:t>סתם</w:t>
      </w:r>
      <w:r w:rsidRPr="00534F9A">
        <w:rPr>
          <w:rFonts w:hint="cs"/>
          <w:rtl/>
        </w:rPr>
        <w:t>"</w:t>
      </w:r>
      <w:r w:rsidRPr="00534F9A">
        <w:rPr>
          <w:rtl/>
        </w:rPr>
        <w:t xml:space="preserve"> שלא יתפלל בשעה השלישית ובזה רמז לד</w:t>
      </w:r>
      <w:r>
        <w:rPr>
          <w:rtl/>
        </w:rPr>
        <w:t xml:space="preserve">בר חדש, שבשחרית של ראש השנה יש </w:t>
      </w:r>
      <w:r w:rsidRPr="00534F9A">
        <w:rPr>
          <w:rtl/>
        </w:rPr>
        <w:t xml:space="preserve">ליחיד ליזהר </w:t>
      </w:r>
      <w:r>
        <w:rPr>
          <w:rFonts w:hint="cs"/>
          <w:rtl/>
        </w:rPr>
        <w:t>(</w:t>
      </w:r>
      <w:r w:rsidRPr="00534F9A">
        <w:rPr>
          <w:rtl/>
        </w:rPr>
        <w:t>אי לאו שכולם מתפללים</w:t>
      </w:r>
      <w:r>
        <w:rPr>
          <w:rFonts w:hint="cs"/>
          <w:rtl/>
        </w:rPr>
        <w:t>)</w:t>
      </w:r>
      <w:r w:rsidRPr="00534F9A">
        <w:rPr>
          <w:rtl/>
        </w:rPr>
        <w:t xml:space="preserve"> – וזה יהי' כשיטת רש״י ותוס' רפ"ד דברכות כפי ש</w:t>
      </w:r>
      <w:r>
        <w:rPr>
          <w:rFonts w:hint="cs"/>
          <w:rtl/>
        </w:rPr>
        <w:t>נתבאר</w:t>
      </w:r>
      <w:r w:rsidRPr="00534F9A">
        <w:rPr>
          <w:rtl/>
        </w:rPr>
        <w:t xml:space="preserve"> בסוף דברי המ״א לשינוייא קמא דהגמ'- שגם בשחרית יש ליזהר לשיטתם, אבל רק בר"ה דיום הדין הוא דקא גרים (ולפ"ז היינו עושים פיסקא חדשה </w:t>
      </w:r>
      <w:r w:rsidRPr="005E3A7C">
        <w:rPr>
          <w:b/>
          <w:bCs/>
          <w:rtl/>
        </w:rPr>
        <w:t>לפני</w:t>
      </w:r>
      <w:r w:rsidRPr="00534F9A">
        <w:rPr>
          <w:rtl/>
        </w:rPr>
        <w:t xml:space="preserve"> וצריך היחיד ולא כהמשך דיבוריו בנוגע לשחרית דחול). </w:t>
      </w:r>
    </w:p>
    <w:p w:rsidR="00E03342" w:rsidRPr="00534F9A" w:rsidRDefault="00E03342" w:rsidP="005868C6">
      <w:pPr>
        <w:pStyle w:val="a2"/>
        <w:rPr>
          <w:rtl/>
        </w:rPr>
      </w:pPr>
      <w:r w:rsidRPr="00534F9A">
        <w:rPr>
          <w:rtl/>
        </w:rPr>
        <w:t>ג) וגם נמשך בזה ממ"ש קודם בסעיף זה, לחלק בין מוסף בשבת ושחרית דר"ה שהם רק שבח, לבקשת צרכיו במוסף דר"ה ובשחרית דכל יום , ושתשובת הגמ׳ דשחרית מותר ״כיון דאיכא ציבורא״ הוא רק בימים ההם שגם בשעה השלישית היו הרבה מניינים אבל כיום (בזמן בשו״ע ונו״כ) אין ציבור מתפלל אחרי ב' שעות בשעת החורף–ולא יאחר להתפלל לאחרי ב' שעות, וצריך היחיד ליזהר שלא להתפלל בשעה השלישית.</w:t>
      </w:r>
    </w:p>
    <w:p w:rsidR="00E03342" w:rsidRPr="00534F9A" w:rsidRDefault="00E03342" w:rsidP="005868C6">
      <w:pPr>
        <w:pStyle w:val="a2"/>
        <w:rPr>
          <w:rtl/>
        </w:rPr>
      </w:pPr>
      <w:r w:rsidRPr="00534F9A">
        <w:rPr>
          <w:rtl/>
        </w:rPr>
        <w:t xml:space="preserve">ולפ״ז צריך חלק זה להיות </w:t>
      </w:r>
      <w:r w:rsidRPr="005E3A7C">
        <w:rPr>
          <w:b/>
          <w:bCs/>
          <w:rtl/>
        </w:rPr>
        <w:t>בלי כל פיסוק</w:t>
      </w:r>
      <w:r w:rsidRPr="00534F9A">
        <w:rPr>
          <w:rFonts w:ascii="Cambria" w:hAnsi="Cambria" w:cs="Cambria" w:hint="cs"/>
          <w:rtl/>
        </w:rPr>
        <w:t> </w:t>
      </w:r>
      <w:r w:rsidRPr="00534F9A">
        <w:rPr>
          <w:rFonts w:hint="cs"/>
          <w:rtl/>
        </w:rPr>
        <w:t>כדי</w:t>
      </w:r>
      <w:r w:rsidRPr="00534F9A">
        <w:rPr>
          <w:rtl/>
        </w:rPr>
        <w:t xml:space="preserve"> </w:t>
      </w:r>
      <w:r w:rsidRPr="00534F9A">
        <w:rPr>
          <w:rFonts w:hint="cs"/>
          <w:rtl/>
        </w:rPr>
        <w:t>שיעלה</w:t>
      </w:r>
      <w:r w:rsidRPr="00534F9A">
        <w:rPr>
          <w:rtl/>
        </w:rPr>
        <w:t xml:space="preserve"> הקריאה לכאן ולכאן</w:t>
      </w:r>
      <w:r>
        <w:rPr>
          <w:rFonts w:hint="cs"/>
          <w:rtl/>
        </w:rPr>
        <w:t xml:space="preserve"> [וכפי שנדפס בהוצאה הקודמת]</w:t>
      </w:r>
      <w:r w:rsidRPr="00534F9A">
        <w:rPr>
          <w:rtl/>
        </w:rPr>
        <w:t>.</w:t>
      </w:r>
    </w:p>
    <w:p w:rsidR="00E03342" w:rsidRPr="00534F9A" w:rsidRDefault="00E03342" w:rsidP="005868C6">
      <w:pPr>
        <w:pStyle w:val="a2"/>
        <w:rPr>
          <w:rtl/>
        </w:rPr>
      </w:pPr>
      <w:r w:rsidRPr="00534F9A">
        <w:rPr>
          <w:rtl/>
        </w:rPr>
        <w:t>דבזה יוכלו לקוראו:</w:t>
      </w:r>
    </w:p>
    <w:p w:rsidR="00E03342" w:rsidRPr="00534F9A" w:rsidRDefault="00E03342" w:rsidP="005868C6">
      <w:pPr>
        <w:pStyle w:val="a2"/>
        <w:rPr>
          <w:rtl/>
        </w:rPr>
      </w:pPr>
      <w:r w:rsidRPr="00534F9A">
        <w:rPr>
          <w:rtl/>
        </w:rPr>
        <w:t xml:space="preserve"> א)  כהמשך </w:t>
      </w:r>
      <w:r>
        <w:rPr>
          <w:rFonts w:hint="cs"/>
          <w:rtl/>
        </w:rPr>
        <w:t>ד</w:t>
      </w:r>
      <w:r w:rsidRPr="00534F9A">
        <w:rPr>
          <w:rtl/>
        </w:rPr>
        <w:t>שחרית דכל השנה, ומה שמכניס דבר חדש ש״צריך ליזהר בשעה שלישית״ הוא משום שבשעה זו לכו״ע אסור גם לרש״י ותוס׳ וגם להטו</w:t>
      </w:r>
      <w:r w:rsidRPr="00534F9A">
        <w:rPr>
          <w:rFonts w:hint="cs"/>
          <w:rtl/>
        </w:rPr>
        <w:t>שו"ע</w:t>
      </w:r>
      <w:r w:rsidRPr="00534F9A">
        <w:rPr>
          <w:rtl/>
        </w:rPr>
        <w:t xml:space="preserve"> וזה יעלה יפה כ</w:t>
      </w:r>
      <w:r w:rsidRPr="00534F9A">
        <w:rPr>
          <w:rFonts w:hint="cs"/>
          <w:rtl/>
        </w:rPr>
        <w:t>סיום</w:t>
      </w:r>
      <w:r w:rsidRPr="00534F9A">
        <w:rPr>
          <w:rtl/>
        </w:rPr>
        <w:t xml:space="preserve"> של הקודמו</w:t>
      </w:r>
      <w:r w:rsidRPr="00534F9A">
        <w:rPr>
          <w:rFonts w:hint="cs"/>
          <w:rtl/>
        </w:rPr>
        <w:t>,</w:t>
      </w:r>
      <w:r w:rsidRPr="00534F9A">
        <w:rPr>
          <w:rtl/>
        </w:rPr>
        <w:t xml:space="preserve"> שבחורף לאחר ב׳ שעות אין להתפלל</w:t>
      </w:r>
      <w:r w:rsidRPr="00534F9A">
        <w:rPr>
          <w:rFonts w:hint="cs"/>
          <w:rtl/>
        </w:rPr>
        <w:t>.</w:t>
      </w:r>
    </w:p>
    <w:p w:rsidR="00E03342" w:rsidRPr="005E3A7C" w:rsidRDefault="00E03342" w:rsidP="005868C6">
      <w:pPr>
        <w:pStyle w:val="a2"/>
        <w:rPr>
          <w:b/>
          <w:bCs/>
          <w:rtl/>
        </w:rPr>
      </w:pPr>
      <w:r w:rsidRPr="00534F9A">
        <w:rPr>
          <w:rtl/>
        </w:rPr>
        <w:t xml:space="preserve">וב) וגם כמדבר אודות שחרית דר"ה, כפירוש התוס' והא"נ במג"א בדעת רש"י שבשחרית דר״ה אסור בשעה שלישית -- </w:t>
      </w:r>
      <w:r w:rsidRPr="005E3A7C">
        <w:rPr>
          <w:b/>
          <w:bCs/>
          <w:rtl/>
        </w:rPr>
        <w:t>וזה יעלה יפה עם הקטע הנמשך ממנה שגם לא יתקע בג' שעות וכו׳ שמדבר שוב בנוגע לר"ה</w:t>
      </w:r>
      <w:r w:rsidRPr="00534F9A">
        <w:rPr>
          <w:rtl/>
        </w:rPr>
        <w:t xml:space="preserve"> (לאחרי שהפסיק ממ"ש אודות מוסף דר"ה בשחרית דכל השנה בימינו, בקיץ ובחורף. </w:t>
      </w:r>
    </w:p>
    <w:p w:rsidR="00E03342" w:rsidRPr="00534F9A" w:rsidRDefault="00E03342" w:rsidP="005868C6">
      <w:pPr>
        <w:pStyle w:val="a2"/>
        <w:rPr>
          <w:rtl/>
        </w:rPr>
      </w:pPr>
      <w:r w:rsidRPr="00534F9A">
        <w:rPr>
          <w:rtl/>
        </w:rPr>
        <w:t xml:space="preserve">ובאם תשאל, באם כוונת אדה"ז לשחרית דר"ה לשיטות אלו, א"כ למה לא כתב אדה"ז וצריך היחיד ליזהר שלא להתפלל </w:t>
      </w:r>
      <w:r w:rsidRPr="005E3A7C">
        <w:rPr>
          <w:b/>
          <w:bCs/>
          <w:rtl/>
        </w:rPr>
        <w:t>שחרית</w:t>
      </w:r>
      <w:r w:rsidRPr="00534F9A">
        <w:rPr>
          <w:rtl/>
        </w:rPr>
        <w:t xml:space="preserve"> בשעה ג'? וגם</w:t>
      </w:r>
      <w:r>
        <w:rPr>
          <w:rFonts w:hint="cs"/>
          <w:rtl/>
        </w:rPr>
        <w:t>:</w:t>
      </w:r>
      <w:r w:rsidRPr="00534F9A">
        <w:rPr>
          <w:rtl/>
        </w:rPr>
        <w:t xml:space="preserve"> אם כוונתו להכניס הדגשה יתירה וחידוש שבשעה השלישית יש ליזהר במיוחד דהוא לכו״ע למה לא כתב "וצריך היחיד ליזהר שלא להתפלל בשעה השלישית </w:t>
      </w:r>
      <w:r w:rsidRPr="00534F9A">
        <w:rPr>
          <w:rFonts w:hint="cs"/>
          <w:rtl/>
        </w:rPr>
        <w:t>"</w:t>
      </w:r>
      <w:r w:rsidRPr="00534F9A">
        <w:rPr>
          <w:rtl/>
        </w:rPr>
        <w:t xml:space="preserve">עכ״פ" או "לכו"ע"? </w:t>
      </w:r>
      <w:r>
        <w:rPr>
          <w:rFonts w:hint="cs"/>
          <w:rtl/>
        </w:rPr>
        <w:t>ו</w:t>
      </w:r>
      <w:r w:rsidRPr="00534F9A">
        <w:rPr>
          <w:rtl/>
        </w:rPr>
        <w:t>גם</w:t>
      </w:r>
      <w:r>
        <w:rPr>
          <w:rFonts w:hint="cs"/>
          <w:rtl/>
        </w:rPr>
        <w:t>:</w:t>
      </w:r>
      <w:r w:rsidRPr="00534F9A">
        <w:rPr>
          <w:rtl/>
        </w:rPr>
        <w:t xml:space="preserve"> </w:t>
      </w:r>
      <w:r w:rsidRPr="00534F9A">
        <w:rPr>
          <w:rtl/>
        </w:rPr>
        <w:lastRenderedPageBreak/>
        <w:t>למה לא הזכיר בפירוש הטעם לדיעות אלו החוששים רק לשעה השלישית, שהוא משום חרון?</w:t>
      </w:r>
    </w:p>
    <w:p w:rsidR="00E03342" w:rsidRPr="00534F9A" w:rsidRDefault="00E03342" w:rsidP="005868C6">
      <w:pPr>
        <w:pStyle w:val="a2"/>
        <w:rPr>
          <w:rtl/>
        </w:rPr>
      </w:pPr>
      <w:r w:rsidRPr="00534F9A">
        <w:rPr>
          <w:rtl/>
        </w:rPr>
        <w:t xml:space="preserve">התשובה לדבר </w:t>
      </w:r>
      <w:r w:rsidRPr="00534F9A">
        <w:rPr>
          <w:rFonts w:hint="cs"/>
          <w:rtl/>
        </w:rPr>
        <w:t xml:space="preserve">הוא </w:t>
      </w:r>
      <w:r w:rsidRPr="00534F9A">
        <w:rPr>
          <w:rtl/>
        </w:rPr>
        <w:t>פשוט:</w:t>
      </w:r>
      <w:r>
        <w:rPr>
          <w:rFonts w:hint="cs"/>
          <w:rtl/>
        </w:rPr>
        <w:t xml:space="preserve"> </w:t>
      </w:r>
      <w:r w:rsidRPr="00534F9A">
        <w:rPr>
          <w:rtl/>
        </w:rPr>
        <w:t>משום דתרתי אתא לאשמעינן, ומובן א"כ שאין שייך להכניס מילים שיתאימו רק לפירוש א' ולא לשני.</w:t>
      </w:r>
    </w:p>
    <w:p w:rsidR="00E03342" w:rsidRPr="00534F9A" w:rsidRDefault="00E03342" w:rsidP="005868C6">
      <w:pPr>
        <w:pStyle w:val="a2"/>
        <w:rPr>
          <w:rtl/>
        </w:rPr>
      </w:pPr>
      <w:r w:rsidRPr="00534F9A">
        <w:rPr>
          <w:rtl/>
        </w:rPr>
        <w:t>ולכאורה אין לומר שאכן הצעת הפיסוק צ"ל לפני מילים אלו ד</w:t>
      </w:r>
      <w:r>
        <w:rPr>
          <w:rFonts w:hint="cs"/>
          <w:rtl/>
        </w:rPr>
        <w:t>"</w:t>
      </w:r>
      <w:r w:rsidRPr="00534F9A">
        <w:rPr>
          <w:rtl/>
        </w:rPr>
        <w:t>וצריך היחיד</w:t>
      </w:r>
      <w:r>
        <w:rPr>
          <w:rFonts w:hint="cs"/>
          <w:rtl/>
        </w:rPr>
        <w:t>"</w:t>
      </w:r>
      <w:r w:rsidRPr="00534F9A">
        <w:rPr>
          <w:rtl/>
        </w:rPr>
        <w:t xml:space="preserve"> (ולא כמו שאומרים עכשיו שצ"ל בלי כל פיסוק כדי להקרא מכאן ומכאן) ושבמילים אלו אין אדה״ז מתייחס כלל למה שכתב לפני זה בנוגע למוסף דר"ה ושחרית דכל השנה, ושאין אדה״ז מזהיר כלל על שעה שלישית במיוחד מכיון שהזהיר כבר על כל הג׳ שעות והוא רק מכניס שיטה חדשה בנוגע לשחרית דר״ה ע״פ רש״י ותוס׳ בהבנת הא"נ דהמ״א, דא"כ הוא בסתירה למ״ש קודם - שאין כל בעיא בתפילת שחרית דר"ה בכל ג׳ השעות אפילו בר״ה מכיון שהוא רק תשבחות כו' ובאם כוונתו למוסף דר"ה הרי כבר הזכיר שבכל ג׳ שעות יש ליזהר מזה -- ובאם הי׳ מזכיר אדה״ז שהוא דיעה אחרת הי׳ מיושב הסתירה אבל מזה שאינו מביאו יש לנקוט כמ״ש קודם:</w:t>
      </w:r>
    </w:p>
    <w:p w:rsidR="00E03342" w:rsidRPr="00534F9A" w:rsidRDefault="00E03342" w:rsidP="005868C6">
      <w:pPr>
        <w:pStyle w:val="a2"/>
        <w:rPr>
          <w:rtl/>
        </w:rPr>
      </w:pPr>
      <w:r w:rsidRPr="00534F9A">
        <w:rPr>
          <w:rtl/>
        </w:rPr>
        <w:t xml:space="preserve">שאדה״ז כתב דין זה באופן שנראה קצת כהמשך לתפילה בשעה ג׳ בחורף אבל קצת כדבר חדש, ובזה לימדנו ורמז לנו שבשעה ג׳ לכו״ע יש ליזהר - וגם רמז בכתבו באופן חדש קצת וכהקדמה לדין תקיעת שופר לרמז שאכן מדובר במשהו אחר לגמרי—יום ר"ה—ולא חול, ושבשחרית דר״ה יש ליזהר, ורק בשעה ג׳. </w:t>
      </w:r>
    </w:p>
    <w:p w:rsidR="00E03342" w:rsidRPr="00534F9A" w:rsidRDefault="00E03342" w:rsidP="005868C6">
      <w:pPr>
        <w:pStyle w:val="a2"/>
      </w:pPr>
      <w:r w:rsidRPr="00534F9A">
        <w:rPr>
          <w:rtl/>
        </w:rPr>
        <w:t xml:space="preserve">ולסיכום: מה שפוסק אדה״ז בפירוש הוא כמו </w:t>
      </w:r>
      <w:r w:rsidRPr="00534F9A">
        <w:rPr>
          <w:rFonts w:hint="cs"/>
          <w:rtl/>
        </w:rPr>
        <w:t>ש</w:t>
      </w:r>
      <w:r w:rsidRPr="00534F9A">
        <w:rPr>
          <w:rtl/>
        </w:rPr>
        <w:t xml:space="preserve">הבינו </w:t>
      </w:r>
      <w:r w:rsidRPr="00534F9A">
        <w:rPr>
          <w:rFonts w:hint="cs"/>
          <w:rtl/>
        </w:rPr>
        <w:t xml:space="preserve">העורכים </w:t>
      </w:r>
      <w:r w:rsidRPr="00534F9A">
        <w:rPr>
          <w:rtl/>
        </w:rPr>
        <w:t>בעשיית הפיסוק: ש״וצריך היחיד ליזהר בשעה השלישית״ הוא רק סיכום ממ״ש קודם</w:t>
      </w:r>
      <w:r w:rsidRPr="00534F9A">
        <w:rPr>
          <w:rStyle w:val="FootnoteReference"/>
          <w:rFonts w:asciiTheme="majorBidi" w:hAnsiTheme="majorBidi" w:cstheme="majorBidi"/>
          <w:sz w:val="28"/>
          <w:szCs w:val="28"/>
          <w:rtl/>
        </w:rPr>
        <w:footnoteReference w:id="24"/>
      </w:r>
      <w:r w:rsidRPr="00534F9A">
        <w:rPr>
          <w:rtl/>
        </w:rPr>
        <w:t>, שבזמננו בחורף צריך היחיד ליזהר לא להתפלל בשעה השלישית דאז עדיין נשארה שעה אחת מג׳ הראשונות ואין ציבור אחר מתפלל אז בעולם (וכפי שהערנו, שצ״ע אם שייך זה לזמנינו).</w:t>
      </w:r>
    </w:p>
    <w:p w:rsidR="00E03342" w:rsidRPr="00534F9A" w:rsidRDefault="00E03342" w:rsidP="005868C6">
      <w:pPr>
        <w:pStyle w:val="a2"/>
        <w:rPr>
          <w:rtl/>
        </w:rPr>
      </w:pPr>
      <w:r w:rsidRPr="00534F9A">
        <w:rPr>
          <w:rFonts w:hint="cs"/>
          <w:rtl/>
        </w:rPr>
        <w:t>ובה</w:t>
      </w:r>
      <w:r>
        <w:rPr>
          <w:rFonts w:hint="cs"/>
          <w:rtl/>
        </w:rPr>
        <w:t>וסיפו</w:t>
      </w:r>
      <w:r w:rsidRPr="00534F9A">
        <w:rPr>
          <w:rFonts w:hint="cs"/>
          <w:rtl/>
        </w:rPr>
        <w:t xml:space="preserve"> מילת "היחיד" </w:t>
      </w:r>
      <w:r>
        <w:rPr>
          <w:rFonts w:hint="cs"/>
          <w:rtl/>
        </w:rPr>
        <w:t xml:space="preserve">הרי הוא </w:t>
      </w:r>
      <w:r w:rsidRPr="00534F9A">
        <w:rPr>
          <w:rFonts w:hint="cs"/>
          <w:rtl/>
        </w:rPr>
        <w:t>כאומר דבר חדש, ו</w:t>
      </w:r>
      <w:r>
        <w:rPr>
          <w:rFonts w:hint="cs"/>
          <w:rtl/>
        </w:rPr>
        <w:t xml:space="preserve">נקט </w:t>
      </w:r>
      <w:r w:rsidRPr="00534F9A">
        <w:rPr>
          <w:rFonts w:hint="cs"/>
          <w:rtl/>
        </w:rPr>
        <w:t xml:space="preserve">לשון "בשעה השלישית" שיכול </w:t>
      </w:r>
      <w:r>
        <w:rPr>
          <w:rFonts w:hint="cs"/>
          <w:rtl/>
        </w:rPr>
        <w:t>(שמ</w:t>
      </w:r>
      <w:r w:rsidRPr="00534F9A">
        <w:rPr>
          <w:rFonts w:hint="cs"/>
          <w:rtl/>
        </w:rPr>
        <w:t>שתמע שהוא לא רק שעה הנשארת לאחרי הב' ראשונות בחורף אלא הוא גם אך ורק שעה השלישית</w:t>
      </w:r>
      <w:r>
        <w:rPr>
          <w:rFonts w:hint="cs"/>
          <w:rtl/>
        </w:rPr>
        <w:t>)</w:t>
      </w:r>
      <w:r w:rsidRPr="00534F9A">
        <w:rPr>
          <w:rFonts w:hint="cs"/>
          <w:rtl/>
        </w:rPr>
        <w:t xml:space="preserve">, </w:t>
      </w:r>
      <w:r>
        <w:rPr>
          <w:rFonts w:hint="cs"/>
          <w:rtl/>
        </w:rPr>
        <w:t>ש</w:t>
      </w:r>
      <w:r w:rsidRPr="00534F9A">
        <w:rPr>
          <w:rFonts w:hint="cs"/>
          <w:rtl/>
        </w:rPr>
        <w:t xml:space="preserve">בזה </w:t>
      </w:r>
      <w:r w:rsidRPr="00534F9A">
        <w:rPr>
          <w:rtl/>
        </w:rPr>
        <w:t>מרמז</w:t>
      </w:r>
      <w:r w:rsidRPr="00534F9A">
        <w:rPr>
          <w:rFonts w:hint="cs"/>
          <w:rtl/>
        </w:rPr>
        <w:t xml:space="preserve"> לנו אדה"ז באופן</w:t>
      </w:r>
      <w:r w:rsidRPr="00534F9A">
        <w:rPr>
          <w:rtl/>
        </w:rPr>
        <w:t xml:space="preserve"> </w:t>
      </w:r>
      <w:r w:rsidRPr="00534F9A">
        <w:rPr>
          <w:rFonts w:hint="cs"/>
          <w:rtl/>
        </w:rPr>
        <w:t xml:space="preserve">נפלא </w:t>
      </w:r>
      <w:r w:rsidRPr="00534F9A">
        <w:rPr>
          <w:rtl/>
        </w:rPr>
        <w:t xml:space="preserve">גם לעוד </w:t>
      </w:r>
      <w:r w:rsidRPr="00534F9A">
        <w:rPr>
          <w:rFonts w:hint="cs"/>
          <w:rtl/>
        </w:rPr>
        <w:t>שיטות</w:t>
      </w:r>
      <w:r w:rsidRPr="00534F9A">
        <w:rPr>
          <w:rtl/>
        </w:rPr>
        <w:t xml:space="preserve"> (שאולי יהיו נוגעים לפועל רק כשישתנו העיתים</w:t>
      </w:r>
      <w:r w:rsidRPr="00534F9A">
        <w:rPr>
          <w:rFonts w:hint="cs"/>
          <w:rtl/>
        </w:rPr>
        <w:t xml:space="preserve"> וזמני תפילות כל הציבורים</w:t>
      </w:r>
      <w:r w:rsidRPr="00534F9A">
        <w:rPr>
          <w:rtl/>
        </w:rPr>
        <w:t>)</w:t>
      </w:r>
      <w:r w:rsidRPr="00534F9A">
        <w:rPr>
          <w:rFonts w:hint="cs"/>
          <w:rtl/>
        </w:rPr>
        <w:t xml:space="preserve"> שהם</w:t>
      </w:r>
      <w:r w:rsidRPr="00534F9A">
        <w:rPr>
          <w:rtl/>
        </w:rPr>
        <w:t>: להשתדל לא להתפלל שחרית דכל השנה בשעה השלישית ב</w:t>
      </w:r>
      <w:r w:rsidRPr="00534F9A">
        <w:rPr>
          <w:rFonts w:hint="cs"/>
          <w:rtl/>
        </w:rPr>
        <w:t>פרט</w:t>
      </w:r>
      <w:r w:rsidRPr="00534F9A">
        <w:rPr>
          <w:rtl/>
        </w:rPr>
        <w:t xml:space="preserve">; </w:t>
      </w:r>
      <w:r w:rsidRPr="00534F9A">
        <w:rPr>
          <w:rtl/>
        </w:rPr>
        <w:lastRenderedPageBreak/>
        <w:t xml:space="preserve">וכמו״כ להשתדל לא להתפלל שחרית </w:t>
      </w:r>
      <w:r w:rsidRPr="00534F9A">
        <w:rPr>
          <w:rFonts w:hint="cs"/>
          <w:rtl/>
        </w:rPr>
        <w:t xml:space="preserve">ביחידות </w:t>
      </w:r>
      <w:r w:rsidRPr="00534F9A">
        <w:rPr>
          <w:rtl/>
        </w:rPr>
        <w:t>בר״ה בשעה השלישית (ואין לדאוג לכל ג׳ שעות ב</w:t>
      </w:r>
      <w:r w:rsidRPr="00534F9A">
        <w:rPr>
          <w:rFonts w:hint="cs"/>
          <w:rtl/>
        </w:rPr>
        <w:t>שחרית ד</w:t>
      </w:r>
      <w:r w:rsidRPr="00534F9A">
        <w:rPr>
          <w:rtl/>
        </w:rPr>
        <w:t>ר״ה, דלרש״י ברור שבשחרית דר״ה אין לחוש</w:t>
      </w:r>
      <w:r w:rsidRPr="00534F9A">
        <w:rPr>
          <w:rFonts w:hint="cs"/>
          <w:rtl/>
        </w:rPr>
        <w:t xml:space="preserve"> כלל, </w:t>
      </w:r>
      <w:r w:rsidRPr="00534F9A">
        <w:rPr>
          <w:rtl/>
        </w:rPr>
        <w:t xml:space="preserve">ולתוס׳ נראה שדעתם </w:t>
      </w:r>
      <w:r w:rsidRPr="00534F9A">
        <w:rPr>
          <w:rFonts w:hint="cs"/>
          <w:rtl/>
        </w:rPr>
        <w:t xml:space="preserve">שהוא </w:t>
      </w:r>
      <w:r w:rsidRPr="00534F9A">
        <w:rPr>
          <w:rtl/>
        </w:rPr>
        <w:t>רק שעה הג׳).</w:t>
      </w:r>
      <w:r w:rsidRPr="00534F9A">
        <w:rPr>
          <w:rFonts w:ascii="Cambria" w:hAnsi="Cambria" w:cs="Cambria" w:hint="cs"/>
          <w:rtl/>
        </w:rPr>
        <w:t> </w:t>
      </w:r>
    </w:p>
    <w:p w:rsidR="00E03342" w:rsidRPr="00534F9A" w:rsidRDefault="00E03342" w:rsidP="005868C6">
      <w:pPr>
        <w:pStyle w:val="a6"/>
        <w:rPr>
          <w:rtl/>
        </w:rPr>
      </w:pPr>
      <w:r w:rsidRPr="00534F9A">
        <w:rPr>
          <w:rtl/>
        </w:rPr>
        <w:t xml:space="preserve">מה שלא הזכיר </w:t>
      </w:r>
      <w:r w:rsidRPr="00534F9A">
        <w:rPr>
          <w:rFonts w:hint="cs"/>
          <w:rtl/>
        </w:rPr>
        <w:t xml:space="preserve">אדה"ז </w:t>
      </w:r>
      <w:r w:rsidRPr="00534F9A">
        <w:rPr>
          <w:rtl/>
        </w:rPr>
        <w:t>דעת רש״י ותוס׳ בפירוש</w:t>
      </w:r>
    </w:p>
    <w:p w:rsidR="00E03342" w:rsidRPr="00534F9A" w:rsidRDefault="00E03342" w:rsidP="005868C6">
      <w:pPr>
        <w:pStyle w:val="a2"/>
        <w:rPr>
          <w:rtl/>
        </w:rPr>
      </w:pPr>
      <w:r w:rsidRPr="00534F9A">
        <w:rPr>
          <w:rFonts w:hint="cs"/>
          <w:rtl/>
        </w:rPr>
        <w:t xml:space="preserve">ואולי י"ל טעם </w:t>
      </w:r>
      <w:r>
        <w:rPr>
          <w:rFonts w:hint="cs"/>
          <w:rtl/>
        </w:rPr>
        <w:t>שיטת</w:t>
      </w:r>
      <w:r w:rsidRPr="00534F9A">
        <w:rPr>
          <w:rFonts w:hint="cs"/>
          <w:rtl/>
        </w:rPr>
        <w:t xml:space="preserve"> אדה"ז בכ"ז</w:t>
      </w:r>
      <w:r>
        <w:rPr>
          <w:rFonts w:hint="cs"/>
          <w:rtl/>
        </w:rPr>
        <w:t>,</w:t>
      </w:r>
      <w:r w:rsidRPr="00534F9A">
        <w:rPr>
          <w:rFonts w:hint="cs"/>
          <w:rtl/>
        </w:rPr>
        <w:t xml:space="preserve"> </w:t>
      </w:r>
      <w:r>
        <w:rPr>
          <w:rFonts w:hint="cs"/>
          <w:rtl/>
        </w:rPr>
        <w:t>וביאור הא ד</w:t>
      </w:r>
      <w:r w:rsidRPr="00534F9A">
        <w:rPr>
          <w:rFonts w:hint="cs"/>
          <w:rtl/>
        </w:rPr>
        <w:t>לא הזכיר שאר הדיעות בפירוש</w:t>
      </w:r>
      <w:r w:rsidRPr="00534F9A">
        <w:rPr>
          <w:rtl/>
        </w:rPr>
        <w:t xml:space="preserve"> </w:t>
      </w:r>
      <w:r>
        <w:rPr>
          <w:rFonts w:hint="cs"/>
          <w:rtl/>
        </w:rPr>
        <w:t>(</w:t>
      </w:r>
      <w:r w:rsidRPr="00534F9A">
        <w:rPr>
          <w:rFonts w:hint="cs"/>
          <w:rtl/>
        </w:rPr>
        <w:t>ולא הביאם  אפילו כי"א אף שאינם עיקר</w:t>
      </w:r>
      <w:r>
        <w:rPr>
          <w:rFonts w:hint="cs"/>
          <w:rtl/>
        </w:rPr>
        <w:t xml:space="preserve">) </w:t>
      </w:r>
      <w:r w:rsidRPr="00534F9A">
        <w:rPr>
          <w:rFonts w:hint="cs"/>
          <w:rtl/>
        </w:rPr>
        <w:t>—דחוץ מזה</w:t>
      </w:r>
      <w:r w:rsidRPr="00534F9A">
        <w:rPr>
          <w:rtl/>
        </w:rPr>
        <w:t xml:space="preserve"> ש</w:t>
      </w:r>
      <w:r w:rsidRPr="00534F9A">
        <w:rPr>
          <w:rFonts w:hint="cs"/>
          <w:rtl/>
        </w:rPr>
        <w:t>אינם נוגעים לפועל, לא הובאו בפירוש להלכה, כי:</w:t>
      </w:r>
    </w:p>
    <w:p w:rsidR="00E03342" w:rsidRPr="00534F9A" w:rsidRDefault="00E03342" w:rsidP="005868C6">
      <w:pPr>
        <w:pStyle w:val="a2"/>
        <w:rPr>
          <w:rtl/>
        </w:rPr>
      </w:pPr>
      <w:r w:rsidRPr="00534F9A">
        <w:rPr>
          <w:rFonts w:hint="cs"/>
          <w:rtl/>
        </w:rPr>
        <w:t>א</w:t>
      </w:r>
      <w:r w:rsidRPr="00534F9A">
        <w:rPr>
          <w:rtl/>
        </w:rPr>
        <w:t>) ג</w:t>
      </w:r>
      <w:r w:rsidRPr="00534F9A">
        <w:rPr>
          <w:rFonts w:hint="cs"/>
          <w:rtl/>
        </w:rPr>
        <w:t>'</w:t>
      </w:r>
      <w:r w:rsidRPr="00534F9A">
        <w:rPr>
          <w:rtl/>
        </w:rPr>
        <w:t xml:space="preserve"> שעות</w:t>
      </w:r>
      <w:r w:rsidRPr="00534F9A">
        <w:rPr>
          <w:rFonts w:hint="cs"/>
          <w:rtl/>
        </w:rPr>
        <w:t xml:space="preserve"> ולא שעה ג'</w:t>
      </w:r>
      <w:r w:rsidRPr="00534F9A">
        <w:rPr>
          <w:rtl/>
        </w:rPr>
        <w:t xml:space="preserve"> - כן מובא </w:t>
      </w:r>
      <w:r w:rsidRPr="00534F9A">
        <w:rPr>
          <w:rFonts w:hint="cs"/>
          <w:rtl/>
        </w:rPr>
        <w:t xml:space="preserve">באופן ברור </w:t>
      </w:r>
      <w:r w:rsidRPr="00534F9A">
        <w:rPr>
          <w:rtl/>
        </w:rPr>
        <w:t>בשו״ע</w:t>
      </w:r>
      <w:r w:rsidRPr="00534F9A">
        <w:rPr>
          <w:rFonts w:hint="cs"/>
          <w:rtl/>
        </w:rPr>
        <w:t>.</w:t>
      </w:r>
      <w:r w:rsidRPr="00534F9A">
        <w:rPr>
          <w:rtl/>
        </w:rPr>
        <w:t xml:space="preserve"> ואף כי </w:t>
      </w:r>
      <w:r w:rsidRPr="00534F9A">
        <w:rPr>
          <w:rFonts w:hint="cs"/>
          <w:rtl/>
        </w:rPr>
        <w:t>משמע שהב"י</w:t>
      </w:r>
      <w:r w:rsidRPr="00534F9A">
        <w:rPr>
          <w:rtl/>
        </w:rPr>
        <w:t xml:space="preserve"> </w:t>
      </w:r>
      <w:r w:rsidRPr="00534F9A">
        <w:rPr>
          <w:rFonts w:hint="cs"/>
          <w:rtl/>
        </w:rPr>
        <w:t>הבין ש</w:t>
      </w:r>
      <w:r w:rsidRPr="00534F9A">
        <w:rPr>
          <w:rtl/>
        </w:rPr>
        <w:t xml:space="preserve">לדעת </w:t>
      </w:r>
      <w:r w:rsidRPr="00534F9A">
        <w:rPr>
          <w:rFonts w:hint="cs"/>
          <w:rtl/>
        </w:rPr>
        <w:t>הת</w:t>
      </w:r>
      <w:r w:rsidRPr="00534F9A">
        <w:rPr>
          <w:rtl/>
        </w:rPr>
        <w:t xml:space="preserve">וס׳ </w:t>
      </w:r>
      <w:r w:rsidRPr="00534F9A">
        <w:rPr>
          <w:rFonts w:hint="cs"/>
          <w:rtl/>
        </w:rPr>
        <w:t xml:space="preserve">הוא רק שעה ג' </w:t>
      </w:r>
      <w:r w:rsidRPr="00534F9A">
        <w:rPr>
          <w:rtl/>
        </w:rPr>
        <w:t>הרי בשו״ע לא הזכירו כלל</w:t>
      </w:r>
      <w:r w:rsidRPr="00534F9A">
        <w:rPr>
          <w:rFonts w:hint="cs"/>
          <w:rtl/>
        </w:rPr>
        <w:t xml:space="preserve">-הרי שלא סמך ע"ז להלכה כלל, ואולי מפני קושית הא"ר הנ"ל, דתוספות לא קאי ע"ז בכלל, וגם המג"א בעצמו אינו רואה זה בתוס' עצמו, וכמ"ש לעיל. </w:t>
      </w:r>
      <w:r w:rsidRPr="00534F9A">
        <w:rPr>
          <w:rtl/>
        </w:rPr>
        <w:t>וכמו״כ הא דרש״י –</w:t>
      </w:r>
      <w:r w:rsidRPr="00534F9A">
        <w:rPr>
          <w:rFonts w:hint="cs"/>
          <w:rtl/>
        </w:rPr>
        <w:t xml:space="preserve"> שהוא ממשמעות דיוק המג"א (וכמו שראינו שלדעת הא"ר שהזכרנו אינו ברור כלל, ואדרבה, לדעתו חרון בפרש"י מובנו דין,</w:t>
      </w:r>
      <w:r w:rsidRPr="00534F9A">
        <w:rPr>
          <w:rtl/>
        </w:rPr>
        <w:t xml:space="preserve"> </w:t>
      </w:r>
      <w:r w:rsidRPr="00534F9A">
        <w:rPr>
          <w:rFonts w:hint="cs"/>
          <w:rtl/>
        </w:rPr>
        <w:t xml:space="preserve">וי"ל שלדעתו, אם זה הי' כוונת רש"י </w:t>
      </w:r>
      <w:r w:rsidRPr="00534F9A">
        <w:rPr>
          <w:rtl/>
        </w:rPr>
        <w:t xml:space="preserve">למה </w:t>
      </w:r>
      <w:r w:rsidRPr="00534F9A">
        <w:rPr>
          <w:rFonts w:hint="cs"/>
          <w:rtl/>
        </w:rPr>
        <w:t xml:space="preserve">כתב "חרון" </w:t>
      </w:r>
      <w:r w:rsidRPr="00534F9A">
        <w:rPr>
          <w:rtl/>
        </w:rPr>
        <w:t xml:space="preserve">לא השתמש בלשון הגמ׳ - </w:t>
      </w:r>
      <w:r w:rsidRPr="00534F9A">
        <w:rPr>
          <w:rFonts w:ascii="Cambria" w:hAnsi="Cambria" w:cs="Cambria" w:hint="cs"/>
          <w:rtl/>
        </w:rPr>
        <w:t> </w:t>
      </w:r>
      <w:r w:rsidRPr="00534F9A">
        <w:rPr>
          <w:rFonts w:hint="cs"/>
          <w:rtl/>
        </w:rPr>
        <w:t>כעס</w:t>
      </w:r>
      <w:r w:rsidRPr="00534F9A">
        <w:rPr>
          <w:rtl/>
        </w:rPr>
        <w:t xml:space="preserve"> </w:t>
      </w:r>
      <w:r w:rsidRPr="00534F9A">
        <w:rPr>
          <w:rFonts w:hint="cs"/>
          <w:rtl/>
        </w:rPr>
        <w:t>זעם</w:t>
      </w:r>
      <w:r w:rsidRPr="00534F9A">
        <w:rPr>
          <w:rtl/>
        </w:rPr>
        <w:t xml:space="preserve"> </w:t>
      </w:r>
      <w:r w:rsidRPr="00534F9A">
        <w:rPr>
          <w:rFonts w:hint="cs"/>
          <w:rtl/>
        </w:rPr>
        <w:t>או</w:t>
      </w:r>
      <w:r w:rsidRPr="00534F9A">
        <w:rPr>
          <w:rtl/>
        </w:rPr>
        <w:t xml:space="preserve"> </w:t>
      </w:r>
      <w:r w:rsidRPr="00534F9A">
        <w:rPr>
          <w:rFonts w:hint="cs"/>
          <w:rtl/>
        </w:rPr>
        <w:t>רתחא</w:t>
      </w:r>
      <w:r w:rsidRPr="00534F9A">
        <w:rPr>
          <w:rtl/>
        </w:rPr>
        <w:t>?</w:t>
      </w:r>
      <w:r w:rsidRPr="00534F9A">
        <w:rPr>
          <w:rFonts w:hint="cs"/>
          <w:rtl/>
        </w:rPr>
        <w:t xml:space="preserve">). </w:t>
      </w:r>
      <w:r>
        <w:rPr>
          <w:rFonts w:hint="cs"/>
          <w:rtl/>
        </w:rPr>
        <w:t>ועוד,</w:t>
      </w:r>
      <w:r w:rsidRPr="00534F9A">
        <w:rPr>
          <w:rtl/>
        </w:rPr>
        <w:t xml:space="preserve"> שהמ</w:t>
      </w:r>
      <w:r w:rsidRPr="00534F9A">
        <w:rPr>
          <w:rFonts w:hint="cs"/>
          <w:rtl/>
        </w:rPr>
        <w:t>ג</w:t>
      </w:r>
      <w:r>
        <w:rPr>
          <w:rtl/>
        </w:rPr>
        <w:t xml:space="preserve">״א </w:t>
      </w:r>
      <w:r w:rsidRPr="00534F9A">
        <w:rPr>
          <w:rtl/>
        </w:rPr>
        <w:t>עצמו סמך על דעת רש״י רק</w:t>
      </w:r>
      <w:r w:rsidRPr="00534F9A">
        <w:rPr>
          <w:rFonts w:hint="cs"/>
          <w:rtl/>
        </w:rPr>
        <w:t xml:space="preserve"> כשאין ברירה "ולכן בכה"ג יש לסמוך". ועוד: בתקפ"ט סק"ד בנוגע לתק"ש לנשים הביא המג"א מ"ש המהרי"ל דלא יתקע בכל ג' הראשונות אם אינו זמן תקיעת הציבור, ולא הביא שום סברא להקל ולסמוך שהזהירות הוא בשעה ג' לבד. ואפילו הב"י כאן שהביא דעת התוס' לענין שעה ג', לא דייק כהמג"א שכ"ה דעת </w:t>
      </w:r>
      <w:r w:rsidRPr="005E3A7C">
        <w:rPr>
          <w:rFonts w:hint="cs"/>
          <w:b/>
          <w:bCs/>
          <w:rtl/>
        </w:rPr>
        <w:t>רש"י</w:t>
      </w:r>
      <w:r w:rsidRPr="00534F9A">
        <w:rPr>
          <w:rFonts w:hint="cs"/>
          <w:rtl/>
        </w:rPr>
        <w:t>.</w:t>
      </w:r>
    </w:p>
    <w:p w:rsidR="00E03342" w:rsidRPr="00534F9A" w:rsidRDefault="00E03342" w:rsidP="005868C6">
      <w:pPr>
        <w:pStyle w:val="a2"/>
        <w:rPr>
          <w:rtl/>
        </w:rPr>
      </w:pPr>
      <w:r w:rsidRPr="00534F9A">
        <w:rPr>
          <w:rtl/>
        </w:rPr>
        <w:t xml:space="preserve">ב) שחרית דר״ה </w:t>
      </w:r>
      <w:r w:rsidRPr="00534F9A">
        <w:rPr>
          <w:rFonts w:hint="cs"/>
          <w:rtl/>
        </w:rPr>
        <w:t xml:space="preserve">או דכל השנה? </w:t>
      </w:r>
      <w:r w:rsidRPr="00534F9A">
        <w:rPr>
          <w:rtl/>
        </w:rPr>
        <w:t xml:space="preserve">- </w:t>
      </w:r>
      <w:r w:rsidRPr="00534F9A">
        <w:rPr>
          <w:rFonts w:hint="cs"/>
          <w:rtl/>
        </w:rPr>
        <w:t xml:space="preserve">המדבר ע"ז </w:t>
      </w:r>
      <w:r w:rsidRPr="00534F9A">
        <w:rPr>
          <w:rtl/>
        </w:rPr>
        <w:t>בפירוש הוא רק רש״י</w:t>
      </w:r>
      <w:r w:rsidRPr="00534F9A">
        <w:rPr>
          <w:rFonts w:hint="cs"/>
          <w:rtl/>
        </w:rPr>
        <w:t>, הסובר דעיקר הבעיא הוא תוכן התפילה ולא יום דר"ה.</w:t>
      </w:r>
      <w:r w:rsidRPr="00534F9A">
        <w:rPr>
          <w:rtl/>
        </w:rPr>
        <w:t xml:space="preserve"> </w:t>
      </w:r>
      <w:r>
        <w:rPr>
          <w:rFonts w:hint="cs"/>
          <w:rtl/>
        </w:rPr>
        <w:t>ואין</w:t>
      </w:r>
      <w:r w:rsidRPr="00534F9A">
        <w:rPr>
          <w:rtl/>
        </w:rPr>
        <w:t xml:space="preserve"> ההכרח שהשו״ע חולק עליו</w:t>
      </w:r>
      <w:r w:rsidRPr="00534F9A">
        <w:rPr>
          <w:rFonts w:ascii="Cambria" w:hAnsi="Cambria" w:cs="Cambria" w:hint="cs"/>
          <w:rtl/>
        </w:rPr>
        <w:t> </w:t>
      </w:r>
      <w:r>
        <w:rPr>
          <w:rFonts w:hint="cs"/>
          <w:rtl/>
        </w:rPr>
        <w:t>בזה.</w:t>
      </w:r>
      <w:r w:rsidRPr="00534F9A">
        <w:rPr>
          <w:rFonts w:hint="cs"/>
          <w:rtl/>
        </w:rPr>
        <w:t xml:space="preserve"> (וכמ"ש בהערה בר"ד, אפילו להמג"א). </w:t>
      </w:r>
      <w:r w:rsidRPr="00534F9A">
        <w:rPr>
          <w:rtl/>
        </w:rPr>
        <w:t>ואפילו בסוף המ</w:t>
      </w:r>
      <w:r w:rsidRPr="00534F9A">
        <w:rPr>
          <w:rFonts w:hint="cs"/>
          <w:rtl/>
        </w:rPr>
        <w:t>ג</w:t>
      </w:r>
      <w:r w:rsidRPr="00534F9A">
        <w:rPr>
          <w:rtl/>
        </w:rPr>
        <w:t>״א—</w:t>
      </w:r>
      <w:r w:rsidRPr="00534F9A">
        <w:rPr>
          <w:rFonts w:hint="cs"/>
          <w:rtl/>
        </w:rPr>
        <w:t>שכתב לדייק שלשינוייא קמא י"ל שהעיקר הוא היום ולא התפילה</w:t>
      </w:r>
      <w:r w:rsidRPr="00534F9A">
        <w:rPr>
          <w:rtl/>
        </w:rPr>
        <w:t xml:space="preserve">—הרי נקטינן </w:t>
      </w:r>
      <w:r w:rsidRPr="00534F9A">
        <w:rPr>
          <w:rFonts w:hint="cs"/>
          <w:rtl/>
        </w:rPr>
        <w:t>בין כך  כשינוייא בתרא</w:t>
      </w:r>
      <w:r w:rsidRPr="00534F9A">
        <w:rPr>
          <w:rtl/>
        </w:rPr>
        <w:t xml:space="preserve"> </w:t>
      </w:r>
      <w:r w:rsidRPr="00534F9A">
        <w:rPr>
          <w:rFonts w:hint="cs"/>
          <w:rtl/>
        </w:rPr>
        <w:t>דה</w:t>
      </w:r>
      <w:r w:rsidRPr="00534F9A">
        <w:rPr>
          <w:rtl/>
        </w:rPr>
        <w:t>גמ׳</w:t>
      </w:r>
      <w:r w:rsidRPr="00534F9A">
        <w:rPr>
          <w:rFonts w:hint="cs"/>
          <w:rtl/>
        </w:rPr>
        <w:t>, וכמ"ש במג"א בסי' תקפ"ב סק"ח עיי"ש,</w:t>
      </w:r>
      <w:r w:rsidRPr="00534F9A">
        <w:rPr>
          <w:rtl/>
        </w:rPr>
        <w:t xml:space="preserve"> וא״כ </w:t>
      </w:r>
      <w:r w:rsidRPr="00534F9A">
        <w:rPr>
          <w:rFonts w:hint="cs"/>
          <w:rtl/>
        </w:rPr>
        <w:t>דברי</w:t>
      </w:r>
      <w:r w:rsidRPr="00534F9A">
        <w:rPr>
          <w:rtl/>
        </w:rPr>
        <w:t xml:space="preserve"> רש״י</w:t>
      </w:r>
      <w:r w:rsidRPr="00534F9A">
        <w:rPr>
          <w:rFonts w:hint="cs"/>
          <w:rtl/>
        </w:rPr>
        <w:t xml:space="preserve"> אלו נקטינן עיקר</w:t>
      </w:r>
      <w:r w:rsidRPr="00534F9A">
        <w:rPr>
          <w:rStyle w:val="FootnoteReference"/>
          <w:rFonts w:asciiTheme="majorBidi" w:hAnsiTheme="majorBidi" w:cstheme="majorBidi"/>
          <w:sz w:val="28"/>
          <w:szCs w:val="28"/>
          <w:rtl/>
        </w:rPr>
        <w:footnoteReference w:id="25"/>
      </w:r>
      <w:r w:rsidRPr="00534F9A">
        <w:rPr>
          <w:rFonts w:hint="cs"/>
          <w:rtl/>
        </w:rPr>
        <w:t>. ומה שנשאר הוא התוס' בברכות שמזכיר המג"א אבל גם זה לכאורה הוא דיוק מהתוס' ולא דבר ברור, ועצ"ע.</w:t>
      </w:r>
    </w:p>
    <w:p w:rsidR="00E03342" w:rsidRPr="00534F9A" w:rsidRDefault="00E03342" w:rsidP="005868C6">
      <w:pPr>
        <w:pStyle w:val="a6"/>
        <w:rPr>
          <w:rtl/>
        </w:rPr>
      </w:pPr>
      <w:r w:rsidRPr="00534F9A">
        <w:rPr>
          <w:rFonts w:hint="cs"/>
          <w:rtl/>
        </w:rPr>
        <w:lastRenderedPageBreak/>
        <w:t>***</w:t>
      </w:r>
    </w:p>
    <w:p w:rsidR="00E03342" w:rsidRPr="00534F9A" w:rsidRDefault="00E03342" w:rsidP="005868C6">
      <w:pPr>
        <w:pStyle w:val="a6"/>
        <w:rPr>
          <w:rtl/>
        </w:rPr>
      </w:pPr>
      <w:r w:rsidRPr="00534F9A">
        <w:rPr>
          <w:rFonts w:hint="cs"/>
          <w:rtl/>
        </w:rPr>
        <w:t>ראיית המג"א מהתוספות במסכת ברכות דבש</w:t>
      </w:r>
      <w:r w:rsidRPr="00E03342">
        <w:rPr>
          <w:rFonts w:eastAsia="Calibri" w:hint="cs"/>
          <w:rtl/>
        </w:rPr>
        <w:t>ח</w:t>
      </w:r>
      <w:r w:rsidRPr="00534F9A">
        <w:rPr>
          <w:rFonts w:hint="cs"/>
          <w:rtl/>
        </w:rPr>
        <w:t>רית דכל השנה אין לחוש</w:t>
      </w:r>
    </w:p>
    <w:p w:rsidR="00E03342" w:rsidRPr="00534F9A" w:rsidRDefault="00E03342" w:rsidP="005868C6">
      <w:pPr>
        <w:pStyle w:val="a2"/>
        <w:rPr>
          <w:rtl/>
        </w:rPr>
      </w:pPr>
      <w:r w:rsidRPr="00534F9A">
        <w:rPr>
          <w:rFonts w:hint="cs"/>
          <w:rtl/>
        </w:rPr>
        <w:t xml:space="preserve">בתקצ"א סק"ט, בענין הנ"ל, </w:t>
      </w:r>
      <w:r w:rsidRPr="00534F9A">
        <w:rPr>
          <w:rtl/>
        </w:rPr>
        <w:t>כותב המג"א ש"התוס' רפ"ד דברכות כתבו דכל השנה שרי"</w:t>
      </w:r>
      <w:r w:rsidRPr="00534F9A">
        <w:rPr>
          <w:rFonts w:hint="cs"/>
          <w:rtl/>
        </w:rPr>
        <w:t xml:space="preserve"> </w:t>
      </w:r>
      <w:r w:rsidRPr="00534F9A">
        <w:rPr>
          <w:rtl/>
        </w:rPr>
        <w:t>–</w:t>
      </w:r>
      <w:r w:rsidRPr="00534F9A">
        <w:rPr>
          <w:rFonts w:hint="cs"/>
          <w:rtl/>
        </w:rPr>
        <w:t xml:space="preserve"> והיינו, שלדעתם מה ש</w:t>
      </w:r>
      <w:r w:rsidRPr="00534F9A">
        <w:rPr>
          <w:rtl/>
        </w:rPr>
        <w:t>הקשה הגמ' "אי הכי צפרא נמי" קאי אך ורק בנוגע לשחרית דר"ה אבל שחרית דכל השנה שרי.</w:t>
      </w:r>
      <w:r w:rsidRPr="00534F9A">
        <w:rPr>
          <w:rFonts w:hint="cs"/>
          <w:rtl/>
        </w:rPr>
        <w:t xml:space="preserve"> </w:t>
      </w:r>
    </w:p>
    <w:p w:rsidR="00E03342" w:rsidRPr="00534F9A" w:rsidRDefault="00E03342" w:rsidP="005868C6">
      <w:pPr>
        <w:pStyle w:val="a2"/>
        <w:rPr>
          <w:rtl/>
        </w:rPr>
      </w:pPr>
      <w:r w:rsidRPr="00534F9A">
        <w:rPr>
          <w:rFonts w:hint="cs"/>
          <w:rtl/>
        </w:rPr>
        <w:t>והנה, בהראי' מתוספות זה הקשה המחצה"ש, שהרי התוספות לא כתבו כלום אודות שחרית דשאר ימות השנה! וז"ל התוספות שם:</w:t>
      </w:r>
    </w:p>
    <w:p w:rsidR="00E03342" w:rsidRPr="00534F9A" w:rsidRDefault="00E03342" w:rsidP="005868C6">
      <w:pPr>
        <w:pStyle w:val="a2"/>
        <w:rPr>
          <w:rtl/>
        </w:rPr>
      </w:pPr>
      <w:r w:rsidRPr="00534F9A">
        <w:rPr>
          <w:rFonts w:hint="cs"/>
          <w:rtl/>
        </w:rPr>
        <w:t xml:space="preserve"> "</w:t>
      </w:r>
      <w:r w:rsidRPr="005E3A7C">
        <w:rPr>
          <w:b/>
          <w:bCs/>
          <w:rtl/>
        </w:rPr>
        <w:t>תפלת</w:t>
      </w:r>
      <w:r w:rsidRPr="00534F9A">
        <w:rPr>
          <w:rFonts w:ascii="Cambria" w:hAnsi="Cambria" w:cs="Cambria"/>
          <w:u w:val="single"/>
        </w:rPr>
        <w:t> </w:t>
      </w:r>
      <w:r w:rsidRPr="005E3A7C">
        <w:rPr>
          <w:b/>
          <w:bCs/>
          <w:rtl/>
        </w:rPr>
        <w:t>השחר עד חצות וכו' תפלת המנחה עד הערב</w:t>
      </w:r>
      <w:r w:rsidRPr="00534F9A">
        <w:rPr>
          <w:rtl/>
        </w:rPr>
        <w:t xml:space="preserve">. וא"ת אמאי לא קתני גבי תפלת המנחה כל היום כמו גבי תפלת המוספין וי"ל דזמן מוספין הוא כל היום אפילו משחרית שהרי קרבנות יכול להקריב מיד אחר התמיד א"כ גם תפלת מוספין יכול להתפלל מיד מן הבקר מה שאין כן במנחה אלא משש שעות ומחצה </w:t>
      </w:r>
      <w:r w:rsidRPr="005E3A7C">
        <w:rPr>
          <w:b/>
          <w:bCs/>
          <w:rtl/>
        </w:rPr>
        <w:t>והכי נמי בפ"ק דע"ג</w:t>
      </w:r>
      <w:r w:rsidRPr="005E3A7C">
        <w:rPr>
          <w:b/>
          <w:bCs/>
        </w:rPr>
        <w:t xml:space="preserve"> </w:t>
      </w:r>
      <w:r w:rsidRPr="005E3A7C">
        <w:rPr>
          <w:b/>
          <w:bCs/>
          <w:rtl/>
        </w:rPr>
        <w:t>לא ליצלי איניש צלותא דמוספין בתלת שעי קמייתא בריש שתא ביחיד כו' אלמא בשאר ימות השנה יכול להתפלל</w:t>
      </w:r>
      <w:r w:rsidRPr="00534F9A">
        <w:rPr>
          <w:rFonts w:hint="cs"/>
          <w:rtl/>
        </w:rPr>
        <w:t xml:space="preserve">...". </w:t>
      </w:r>
    </w:p>
    <w:p w:rsidR="00E03342" w:rsidRPr="00534F9A" w:rsidRDefault="00E03342" w:rsidP="005868C6">
      <w:pPr>
        <w:pStyle w:val="a2"/>
        <w:rPr>
          <w:rtl/>
        </w:rPr>
      </w:pPr>
      <w:r w:rsidRPr="00534F9A">
        <w:rPr>
          <w:rFonts w:hint="cs"/>
          <w:rtl/>
        </w:rPr>
        <w:t>מהגמ' שלנו מוכיחים התוס' ד</w:t>
      </w:r>
      <w:r w:rsidRPr="005E3A7C">
        <w:rPr>
          <w:rFonts w:hint="cs"/>
          <w:b/>
          <w:bCs/>
          <w:rtl/>
        </w:rPr>
        <w:t>מוסף</w:t>
      </w:r>
      <w:r w:rsidRPr="00534F9A">
        <w:rPr>
          <w:rFonts w:hint="cs"/>
          <w:rtl/>
        </w:rPr>
        <w:t xml:space="preserve"> זמנו כל היום, דלא כמנחה. ואיך </w:t>
      </w:r>
      <w:r>
        <w:rPr>
          <w:rFonts w:hint="cs"/>
          <w:rtl/>
        </w:rPr>
        <w:t>הסיק</w:t>
      </w:r>
      <w:r w:rsidRPr="00534F9A">
        <w:rPr>
          <w:rFonts w:hint="cs"/>
          <w:rtl/>
        </w:rPr>
        <w:t xml:space="preserve"> </w:t>
      </w:r>
      <w:r>
        <w:rPr>
          <w:rFonts w:hint="cs"/>
          <w:rtl/>
        </w:rPr>
        <w:t>מ</w:t>
      </w:r>
      <w:r w:rsidRPr="00534F9A">
        <w:rPr>
          <w:rFonts w:hint="cs"/>
          <w:rtl/>
        </w:rPr>
        <w:t>כאן המג"א "שהתוס' כתבו שכל השנה שרי" בנוגע ל</w:t>
      </w:r>
      <w:r w:rsidRPr="005E3A7C">
        <w:rPr>
          <w:rFonts w:hint="cs"/>
          <w:b/>
          <w:bCs/>
          <w:rtl/>
        </w:rPr>
        <w:t>שחרית</w:t>
      </w:r>
      <w:r w:rsidRPr="00534F9A">
        <w:rPr>
          <w:rFonts w:hint="cs"/>
          <w:rtl/>
        </w:rPr>
        <w:t>?</w:t>
      </w:r>
    </w:p>
    <w:p w:rsidR="00E03342" w:rsidRPr="00534F9A" w:rsidRDefault="00E03342" w:rsidP="005868C6">
      <w:pPr>
        <w:pStyle w:val="a2"/>
        <w:rPr>
          <w:rtl/>
        </w:rPr>
      </w:pPr>
      <w:r w:rsidRPr="00534F9A">
        <w:rPr>
          <w:rFonts w:hint="cs"/>
          <w:rtl/>
        </w:rPr>
        <w:t>המחה"ש מיישב, כדבריו, "על צד הדוחק", ולא זכיתי לרדת לסוף דעתו. אבל או</w:t>
      </w:r>
      <w:r>
        <w:rPr>
          <w:rFonts w:hint="cs"/>
          <w:rtl/>
        </w:rPr>
        <w:t>לי י"ל באו"א:</w:t>
      </w:r>
      <w:r w:rsidRPr="00534F9A">
        <w:rPr>
          <w:rFonts w:hint="cs"/>
          <w:rtl/>
        </w:rPr>
        <w:t xml:space="preserve"> </w:t>
      </w:r>
    </w:p>
    <w:p w:rsidR="00E03342" w:rsidRPr="00534F9A" w:rsidRDefault="00E03342" w:rsidP="005868C6">
      <w:pPr>
        <w:pStyle w:val="a2"/>
        <w:rPr>
          <w:rtl/>
        </w:rPr>
      </w:pPr>
      <w:r w:rsidRPr="00534F9A">
        <w:rPr>
          <w:rFonts w:hint="cs"/>
          <w:rtl/>
        </w:rPr>
        <w:t>לכאורה התוספות היו יכולים לסיים ראייתם מע"ז בשני אופנים: "</w:t>
      </w:r>
      <w:r w:rsidRPr="00534F9A">
        <w:rPr>
          <w:rtl/>
        </w:rPr>
        <w:t>אלמא בשאר ימות השנה יכול להתפלל</w:t>
      </w:r>
      <w:r w:rsidRPr="00534F9A">
        <w:rPr>
          <w:rFonts w:hint="cs"/>
          <w:rtl/>
        </w:rPr>
        <w:t>" או "</w:t>
      </w:r>
      <w:r w:rsidRPr="00534F9A">
        <w:rPr>
          <w:rtl/>
        </w:rPr>
        <w:t>אלמא ד</w:t>
      </w:r>
      <w:r w:rsidRPr="00534F9A">
        <w:rPr>
          <w:rFonts w:hint="cs"/>
          <w:rtl/>
        </w:rPr>
        <w:t xml:space="preserve">רק ביחיד אין להתפלל אבל </w:t>
      </w:r>
      <w:r w:rsidRPr="00534F9A">
        <w:rPr>
          <w:rtl/>
        </w:rPr>
        <w:t xml:space="preserve">לציבור </w:t>
      </w:r>
      <w:r w:rsidRPr="00534F9A">
        <w:rPr>
          <w:rFonts w:hint="cs"/>
          <w:rtl/>
        </w:rPr>
        <w:t xml:space="preserve">כן </w:t>
      </w:r>
      <w:r w:rsidRPr="00534F9A">
        <w:rPr>
          <w:rtl/>
        </w:rPr>
        <w:t>זמנו הוא</w:t>
      </w:r>
      <w:r w:rsidRPr="00534F9A">
        <w:rPr>
          <w:rFonts w:hint="cs"/>
          <w:rtl/>
        </w:rPr>
        <w:t>".</w:t>
      </w:r>
    </w:p>
    <w:p w:rsidR="00E03342" w:rsidRPr="00534F9A" w:rsidRDefault="00E03342" w:rsidP="005868C6">
      <w:pPr>
        <w:pStyle w:val="a2"/>
        <w:rPr>
          <w:rtl/>
        </w:rPr>
      </w:pPr>
      <w:r w:rsidRPr="00534F9A">
        <w:rPr>
          <w:rtl/>
        </w:rPr>
        <w:t>למה ל</w:t>
      </w:r>
      <w:r w:rsidRPr="00534F9A">
        <w:rPr>
          <w:rFonts w:hint="cs"/>
          <w:rtl/>
        </w:rPr>
        <w:t>הו</w:t>
      </w:r>
      <w:r w:rsidRPr="00534F9A">
        <w:rPr>
          <w:rtl/>
        </w:rPr>
        <w:t xml:space="preserve"> </w:t>
      </w:r>
      <w:r w:rsidRPr="00534F9A">
        <w:rPr>
          <w:rFonts w:hint="cs"/>
          <w:rtl/>
        </w:rPr>
        <w:t xml:space="preserve">להתוס' </w:t>
      </w:r>
      <w:r w:rsidRPr="00534F9A">
        <w:rPr>
          <w:rtl/>
        </w:rPr>
        <w:t>להוציא הציבור מיום ר״ה—שאכן זמנו הוא—</w:t>
      </w:r>
      <w:r w:rsidRPr="00534F9A">
        <w:rPr>
          <w:rFonts w:hint="cs"/>
          <w:rtl/>
        </w:rPr>
        <w:t xml:space="preserve"> באמרם, "</w:t>
      </w:r>
      <w:r w:rsidRPr="00534F9A">
        <w:rPr>
          <w:rtl/>
        </w:rPr>
        <w:t>אלמא בשאר ימות השנה יכול להתפלל</w:t>
      </w:r>
      <w:r w:rsidRPr="00534F9A">
        <w:rPr>
          <w:rFonts w:hint="cs"/>
          <w:rtl/>
        </w:rPr>
        <w:t>"?</w:t>
      </w:r>
      <w:r w:rsidRPr="00534F9A">
        <w:rPr>
          <w:rtl/>
        </w:rPr>
        <w:t xml:space="preserve"> </w:t>
      </w:r>
      <w:r w:rsidRPr="00534F9A">
        <w:rPr>
          <w:rFonts w:hint="cs"/>
          <w:rtl/>
        </w:rPr>
        <w:t>ד</w:t>
      </w:r>
      <w:r w:rsidRPr="00534F9A">
        <w:rPr>
          <w:rtl/>
        </w:rPr>
        <w:t>מזה משמע</w:t>
      </w:r>
      <w:r w:rsidRPr="00534F9A">
        <w:rPr>
          <w:rFonts w:hint="cs"/>
          <w:rtl/>
        </w:rPr>
        <w:t xml:space="preserve"> </w:t>
      </w:r>
      <w:r w:rsidRPr="00534F9A">
        <w:rPr>
          <w:rtl/>
        </w:rPr>
        <w:t>שלדעת</w:t>
      </w:r>
      <w:r w:rsidRPr="00534F9A">
        <w:rPr>
          <w:rFonts w:hint="cs"/>
          <w:rtl/>
        </w:rPr>
        <w:t xml:space="preserve">ם </w:t>
      </w:r>
      <w:r w:rsidRPr="00534F9A">
        <w:rPr>
          <w:rtl/>
        </w:rPr>
        <w:t xml:space="preserve">יומא הוא דקא גרים ואף לציבור </w:t>
      </w:r>
      <w:r w:rsidRPr="00534F9A">
        <w:rPr>
          <w:rFonts w:hint="cs"/>
          <w:rtl/>
        </w:rPr>
        <w:t>אינו הזמן הכי טוב להתפלל בשעה ג' ביום הדין,</w:t>
      </w:r>
      <w:r w:rsidRPr="00534F9A">
        <w:rPr>
          <w:rtl/>
        </w:rPr>
        <w:t xml:space="preserve"> </w:t>
      </w:r>
      <w:r w:rsidRPr="00534F9A">
        <w:rPr>
          <w:rFonts w:hint="cs"/>
          <w:rtl/>
        </w:rPr>
        <w:t>ו</w:t>
      </w:r>
      <w:r w:rsidRPr="00534F9A">
        <w:rPr>
          <w:rtl/>
        </w:rPr>
        <w:t xml:space="preserve">ה״ז </w:t>
      </w:r>
      <w:r w:rsidRPr="00534F9A">
        <w:rPr>
          <w:rFonts w:hint="cs"/>
          <w:rtl/>
        </w:rPr>
        <w:t xml:space="preserve">רק </w:t>
      </w:r>
      <w:r w:rsidRPr="00534F9A">
        <w:rPr>
          <w:rtl/>
        </w:rPr>
        <w:t xml:space="preserve">כאילו בגדר </w:t>
      </w:r>
      <w:r w:rsidRPr="00534F9A">
        <w:rPr>
          <w:rFonts w:hint="cs"/>
          <w:rtl/>
        </w:rPr>
        <w:t>ד</w:t>
      </w:r>
      <w:r w:rsidRPr="00534F9A">
        <w:rPr>
          <w:rtl/>
        </w:rPr>
        <w:t xml:space="preserve">דחק ונכנס וכו׳ </w:t>
      </w:r>
      <w:r w:rsidRPr="00534F9A">
        <w:rPr>
          <w:rFonts w:hint="cs"/>
          <w:rtl/>
        </w:rPr>
        <w:t xml:space="preserve">אבל </w:t>
      </w:r>
      <w:r w:rsidRPr="00534F9A">
        <w:rPr>
          <w:rtl/>
        </w:rPr>
        <w:t xml:space="preserve">ולא זמנו הרצוי׳ </w:t>
      </w:r>
      <w:r w:rsidRPr="00534F9A">
        <w:rPr>
          <w:rFonts w:hint="cs"/>
          <w:rtl/>
        </w:rPr>
        <w:t xml:space="preserve">של מוסף </w:t>
      </w:r>
      <w:r w:rsidRPr="00534F9A">
        <w:rPr>
          <w:rtl/>
        </w:rPr>
        <w:t>כשלעצמה</w:t>
      </w:r>
      <w:r w:rsidRPr="00534F9A">
        <w:rPr>
          <w:rFonts w:hint="cs"/>
          <w:rtl/>
        </w:rPr>
        <w:t>.</w:t>
      </w:r>
    </w:p>
    <w:p w:rsidR="00E03342" w:rsidRPr="00534F9A" w:rsidRDefault="00E03342" w:rsidP="005868C6">
      <w:pPr>
        <w:pStyle w:val="a2"/>
        <w:rPr>
          <w:rtl/>
        </w:rPr>
      </w:pPr>
      <w:r w:rsidRPr="00534F9A">
        <w:rPr>
          <w:rtl/>
        </w:rPr>
        <w:t>משא״כ באם הי</w:t>
      </w:r>
      <w:r w:rsidRPr="00534F9A">
        <w:rPr>
          <w:rFonts w:hint="cs"/>
          <w:rtl/>
        </w:rPr>
        <w:t>ו</w:t>
      </w:r>
      <w:r w:rsidRPr="00534F9A">
        <w:rPr>
          <w:rtl/>
        </w:rPr>
        <w:t xml:space="preserve"> אומר</w:t>
      </w:r>
      <w:r w:rsidRPr="00534F9A">
        <w:rPr>
          <w:rFonts w:hint="cs"/>
          <w:rtl/>
        </w:rPr>
        <w:t>ים:</w:t>
      </w:r>
      <w:r w:rsidRPr="00534F9A">
        <w:rPr>
          <w:rtl/>
        </w:rPr>
        <w:t xml:space="preserve"> </w:t>
      </w:r>
      <w:r w:rsidRPr="00534F9A">
        <w:rPr>
          <w:rFonts w:hint="cs"/>
          <w:rtl/>
        </w:rPr>
        <w:t>"</w:t>
      </w:r>
      <w:r w:rsidRPr="00534F9A">
        <w:rPr>
          <w:rtl/>
        </w:rPr>
        <w:t xml:space="preserve">אלמא דלציבור </w:t>
      </w:r>
      <w:r w:rsidRPr="00534F9A">
        <w:rPr>
          <w:rFonts w:hint="cs"/>
          <w:rtl/>
        </w:rPr>
        <w:t xml:space="preserve">כן </w:t>
      </w:r>
      <w:r w:rsidRPr="00534F9A">
        <w:rPr>
          <w:rtl/>
        </w:rPr>
        <w:t>זמנו הוא</w:t>
      </w:r>
      <w:r w:rsidRPr="00534F9A">
        <w:rPr>
          <w:rFonts w:hint="cs"/>
          <w:rtl/>
        </w:rPr>
        <w:t>"</w:t>
      </w:r>
      <w:r w:rsidRPr="00534F9A">
        <w:rPr>
          <w:rtl/>
        </w:rPr>
        <w:t xml:space="preserve">, </w:t>
      </w:r>
      <w:r w:rsidRPr="00534F9A">
        <w:rPr>
          <w:rFonts w:hint="cs"/>
          <w:rtl/>
        </w:rPr>
        <w:t xml:space="preserve">היו </w:t>
      </w:r>
      <w:r w:rsidRPr="00534F9A">
        <w:rPr>
          <w:rtl/>
        </w:rPr>
        <w:t>מדגיש</w:t>
      </w:r>
      <w:r w:rsidRPr="00534F9A">
        <w:rPr>
          <w:rFonts w:hint="cs"/>
          <w:rtl/>
        </w:rPr>
        <w:t>ים</w:t>
      </w:r>
      <w:r w:rsidRPr="00534F9A">
        <w:rPr>
          <w:rtl/>
        </w:rPr>
        <w:t xml:space="preserve"> בזה יותר שהבעיא הוא התפילה בעצמה—נוסח המוסף דיום זה</w:t>
      </w:r>
      <w:r w:rsidRPr="00534F9A">
        <w:rPr>
          <w:rFonts w:hint="cs"/>
          <w:rtl/>
        </w:rPr>
        <w:t xml:space="preserve"> בזמן זה</w:t>
      </w:r>
      <w:r w:rsidRPr="00534F9A">
        <w:rPr>
          <w:rtl/>
        </w:rPr>
        <w:t>, שליחיד אין להתפלל ו</w:t>
      </w:r>
      <w:r w:rsidRPr="00534F9A">
        <w:rPr>
          <w:rFonts w:hint="cs"/>
          <w:rtl/>
        </w:rPr>
        <w:t>לציבור אין לחוש</w:t>
      </w:r>
      <w:r w:rsidRPr="00534F9A">
        <w:rPr>
          <w:rtl/>
        </w:rPr>
        <w:t xml:space="preserve"> –אבל </w:t>
      </w:r>
      <w:r w:rsidRPr="00534F9A">
        <w:rPr>
          <w:rFonts w:hint="cs"/>
          <w:rtl/>
        </w:rPr>
        <w:t>היום</w:t>
      </w:r>
      <w:r w:rsidRPr="00534F9A">
        <w:rPr>
          <w:rtl/>
        </w:rPr>
        <w:t xml:space="preserve"> אינו עיקר הבעיא.</w:t>
      </w:r>
    </w:p>
    <w:p w:rsidR="00E03342" w:rsidRPr="00534F9A" w:rsidRDefault="00E03342" w:rsidP="005868C6">
      <w:pPr>
        <w:pStyle w:val="a2"/>
        <w:rPr>
          <w:rtl/>
        </w:rPr>
      </w:pPr>
      <w:r w:rsidRPr="00534F9A">
        <w:rPr>
          <w:b/>
          <w:bCs/>
          <w:rtl/>
        </w:rPr>
        <w:lastRenderedPageBreak/>
        <w:t>בסג</w:t>
      </w:r>
      <w:r>
        <w:rPr>
          <w:rFonts w:hint="cs"/>
          <w:b/>
          <w:bCs/>
          <w:rtl/>
        </w:rPr>
        <w:t>נון אחר</w:t>
      </w:r>
      <w:r w:rsidRPr="00534F9A">
        <w:rPr>
          <w:rtl/>
        </w:rPr>
        <w:t xml:space="preserve">: אם התוס׳ </w:t>
      </w:r>
      <w:r>
        <w:rPr>
          <w:rFonts w:hint="cs"/>
          <w:rtl/>
        </w:rPr>
        <w:t xml:space="preserve">לא ס"ל </w:t>
      </w:r>
      <w:r w:rsidRPr="00534F9A">
        <w:rPr>
          <w:rtl/>
        </w:rPr>
        <w:t>שיומא הוא דקא גרים, הרי טובא הו״ל למימר, שהציבור כן מתפללים בשלש שעות הראשונות, וא״כ ברור שזמן מוסף כל היום, ורק שליחיד בר״ה יש סיבה צדדית לא להתפלל. דלפי האמת, כל היום זמן מוסף הוא גם בר״ה ולמה להוציא יום זה?</w:t>
      </w:r>
    </w:p>
    <w:p w:rsidR="00E03342" w:rsidRPr="005E3A7C" w:rsidRDefault="00E03342" w:rsidP="005868C6">
      <w:pPr>
        <w:pStyle w:val="a2"/>
        <w:rPr>
          <w:b/>
          <w:bCs/>
          <w:rtl/>
        </w:rPr>
      </w:pPr>
      <w:r w:rsidRPr="00534F9A">
        <w:rPr>
          <w:rtl/>
        </w:rPr>
        <w:t>משא״כ באם נאמר שיומא הוא דקא גרים, הרי הגם שעדיין זמן מוסף הוא (ולכאורה אפילו ליחיד כשאין לו ברירה, וכמו שנראה ברור מסי׳ צ׳ וכ״מ מהט״ז וכ</w:t>
      </w:r>
      <w:r w:rsidRPr="00534F9A">
        <w:rPr>
          <w:rFonts w:hint="cs"/>
          <w:rtl/>
        </w:rPr>
        <w:t>מ"ש</w:t>
      </w:r>
      <w:r w:rsidRPr="00534F9A">
        <w:rPr>
          <w:rtl/>
        </w:rPr>
        <w:t xml:space="preserve"> בזה בעה״י </w:t>
      </w:r>
      <w:r w:rsidRPr="00534F9A">
        <w:rPr>
          <w:rFonts w:hint="cs"/>
          <w:rtl/>
        </w:rPr>
        <w:t>לקמן</w:t>
      </w:r>
      <w:r w:rsidRPr="00534F9A">
        <w:rPr>
          <w:rtl/>
        </w:rPr>
        <w:t xml:space="preserve">), והציבור מותר להתפלל אז משום דכביר לא ימאס, מ״מ אינו </w:t>
      </w:r>
      <w:r w:rsidRPr="00534F9A">
        <w:rPr>
          <w:rFonts w:hint="cs"/>
          <w:rtl/>
        </w:rPr>
        <w:t>ה</w:t>
      </w:r>
      <w:r w:rsidRPr="00534F9A">
        <w:rPr>
          <w:rtl/>
        </w:rPr>
        <w:t>זמ</w:t>
      </w:r>
      <w:r w:rsidRPr="00534F9A">
        <w:rPr>
          <w:rFonts w:hint="cs"/>
          <w:rtl/>
        </w:rPr>
        <w:t>ן</w:t>
      </w:r>
      <w:r w:rsidRPr="00534F9A">
        <w:rPr>
          <w:rtl/>
        </w:rPr>
        <w:t xml:space="preserve"> ה</w:t>
      </w:r>
      <w:r w:rsidRPr="00534F9A">
        <w:rPr>
          <w:rFonts w:hint="cs"/>
          <w:rtl/>
        </w:rPr>
        <w:t>כי טוב</w:t>
      </w:r>
      <w:r w:rsidRPr="00534F9A">
        <w:rPr>
          <w:rtl/>
        </w:rPr>
        <w:t xml:space="preserve"> כשלעצמו, ורק מצד סיבה צדדית דכביר לא ימאס אין לחשוש מלהתפלל אז</w:t>
      </w:r>
      <w:r w:rsidRPr="00534F9A">
        <w:rPr>
          <w:rFonts w:hint="cs"/>
          <w:rtl/>
        </w:rPr>
        <w:t>.</w:t>
      </w:r>
      <w:r w:rsidRPr="00534F9A">
        <w:rPr>
          <w:rtl/>
        </w:rPr>
        <w:t xml:space="preserve"> וא״כ</w:t>
      </w:r>
      <w:r w:rsidRPr="00534F9A">
        <w:rPr>
          <w:rFonts w:hint="cs"/>
          <w:rtl/>
        </w:rPr>
        <w:t>,</w:t>
      </w:r>
      <w:r w:rsidRPr="00534F9A">
        <w:rPr>
          <w:rtl/>
        </w:rPr>
        <w:t xml:space="preserve"> נוח להם לתוספות לא להכנס לכל זה</w:t>
      </w:r>
      <w:r w:rsidRPr="00534F9A">
        <w:rPr>
          <w:rFonts w:hint="cs"/>
          <w:rtl/>
        </w:rPr>
        <w:t xml:space="preserve">, </w:t>
      </w:r>
      <w:r w:rsidRPr="00534F9A">
        <w:rPr>
          <w:rtl/>
        </w:rPr>
        <w:t>ומ</w:t>
      </w:r>
      <w:r w:rsidRPr="00534F9A">
        <w:rPr>
          <w:rFonts w:hint="cs"/>
          <w:rtl/>
        </w:rPr>
        <w:t>תמקדים על</w:t>
      </w:r>
      <w:r w:rsidRPr="00534F9A">
        <w:rPr>
          <w:rtl/>
        </w:rPr>
        <w:t xml:space="preserve"> העיק</w:t>
      </w:r>
      <w:r w:rsidRPr="00534F9A">
        <w:rPr>
          <w:rFonts w:hint="cs"/>
          <w:rtl/>
        </w:rPr>
        <w:t>ר</w:t>
      </w:r>
      <w:r w:rsidRPr="00534F9A">
        <w:rPr>
          <w:rtl/>
        </w:rPr>
        <w:t>—אלמא שבשאר ימות השנה זמנו הוא.</w:t>
      </w:r>
    </w:p>
    <w:p w:rsidR="00E03342" w:rsidRPr="00534F9A" w:rsidRDefault="00E03342" w:rsidP="005868C6">
      <w:pPr>
        <w:pStyle w:val="a2"/>
        <w:rPr>
          <w:rtl/>
        </w:rPr>
      </w:pPr>
      <w:r>
        <w:rPr>
          <w:rFonts w:hint="cs"/>
          <w:rtl/>
        </w:rPr>
        <w:t>ובאופן אחר</w:t>
      </w:r>
      <w:r w:rsidRPr="00534F9A">
        <w:rPr>
          <w:rFonts w:hint="cs"/>
          <w:rtl/>
        </w:rPr>
        <w:t xml:space="preserve"> קצת:</w:t>
      </w:r>
    </w:p>
    <w:p w:rsidR="00E03342" w:rsidRPr="00534F9A" w:rsidRDefault="00E03342" w:rsidP="005868C6">
      <w:pPr>
        <w:pStyle w:val="a2"/>
        <w:rPr>
          <w:rtl/>
        </w:rPr>
      </w:pPr>
      <w:r w:rsidRPr="00534F9A">
        <w:rPr>
          <w:rFonts w:hint="cs"/>
          <w:rtl/>
        </w:rPr>
        <w:t xml:space="preserve"> המשנה בברכות שם אומרת שזמן המוספין כל היום. והתוספות מסבירים </w:t>
      </w:r>
      <w:r>
        <w:rPr>
          <w:rFonts w:hint="cs"/>
          <w:rtl/>
        </w:rPr>
        <w:t>ש</w:t>
      </w:r>
      <w:r w:rsidRPr="00534F9A">
        <w:rPr>
          <w:rFonts w:hint="cs"/>
          <w:rtl/>
        </w:rPr>
        <w:t>במנחה</w:t>
      </w:r>
      <w:r>
        <w:rPr>
          <w:rFonts w:hint="cs"/>
          <w:rtl/>
        </w:rPr>
        <w:t xml:space="preserve"> אינו כן, כי</w:t>
      </w:r>
      <w:r w:rsidRPr="00534F9A">
        <w:rPr>
          <w:rFonts w:hint="cs"/>
          <w:rtl/>
        </w:rPr>
        <w:t xml:space="preserve"> מוסף מתחיל</w:t>
      </w:r>
      <w:r>
        <w:rPr>
          <w:rFonts w:hint="cs"/>
          <w:rtl/>
        </w:rPr>
        <w:t xml:space="preserve"> זמנה</w:t>
      </w:r>
      <w:r w:rsidRPr="00534F9A">
        <w:rPr>
          <w:rFonts w:hint="cs"/>
          <w:rtl/>
        </w:rPr>
        <w:t xml:space="preserve"> כבר מהבוקר, וכמ"ש במסכת ע"ז בדברי ר"י.</w:t>
      </w:r>
    </w:p>
    <w:p w:rsidR="00E03342" w:rsidRPr="00534F9A" w:rsidRDefault="00E03342" w:rsidP="005868C6">
      <w:pPr>
        <w:pStyle w:val="a2"/>
        <w:rPr>
          <w:rtl/>
        </w:rPr>
      </w:pPr>
      <w:r w:rsidRPr="00534F9A">
        <w:rPr>
          <w:rFonts w:hint="cs"/>
          <w:rtl/>
        </w:rPr>
        <w:t xml:space="preserve"> אלא, ש</w:t>
      </w:r>
      <w:r>
        <w:rPr>
          <w:rFonts w:hint="cs"/>
          <w:rtl/>
        </w:rPr>
        <w:t xml:space="preserve">יש </w:t>
      </w:r>
      <w:r w:rsidRPr="00534F9A">
        <w:rPr>
          <w:rFonts w:hint="cs"/>
          <w:rtl/>
        </w:rPr>
        <w:t xml:space="preserve">קצת </w:t>
      </w:r>
      <w:r>
        <w:rPr>
          <w:rFonts w:hint="cs"/>
          <w:rtl/>
        </w:rPr>
        <w:t>בכל א' מהאופנים הנ"ל</w:t>
      </w:r>
      <w:r w:rsidRPr="00534F9A">
        <w:rPr>
          <w:rFonts w:hint="cs"/>
          <w:rtl/>
        </w:rPr>
        <w:t>:</w:t>
      </w:r>
    </w:p>
    <w:p w:rsidR="00E03342" w:rsidRPr="00534F9A" w:rsidRDefault="00E03342" w:rsidP="005868C6">
      <w:pPr>
        <w:pStyle w:val="a2"/>
        <w:rPr>
          <w:rtl/>
        </w:rPr>
      </w:pPr>
      <w:r w:rsidRPr="00534F9A">
        <w:rPr>
          <w:rFonts w:hint="cs"/>
          <w:rtl/>
        </w:rPr>
        <w:t>החסרון ב"</w:t>
      </w:r>
      <w:r w:rsidRPr="00534F9A">
        <w:rPr>
          <w:rtl/>
        </w:rPr>
        <w:t>אלמא בשאר ימות השנה יכול להתפלל</w:t>
      </w:r>
      <w:r w:rsidRPr="00534F9A">
        <w:rPr>
          <w:rFonts w:hint="cs"/>
          <w:rtl/>
        </w:rPr>
        <w:t>" הוא שמשמיטים יום בשנה, והחיסרון ב"</w:t>
      </w:r>
      <w:r w:rsidRPr="00534F9A">
        <w:rPr>
          <w:rtl/>
        </w:rPr>
        <w:t xml:space="preserve">אלמא דלציבור </w:t>
      </w:r>
      <w:r w:rsidRPr="00534F9A">
        <w:rPr>
          <w:rFonts w:hint="cs"/>
          <w:rtl/>
        </w:rPr>
        <w:t xml:space="preserve">כן </w:t>
      </w:r>
      <w:r w:rsidRPr="00534F9A">
        <w:rPr>
          <w:rtl/>
        </w:rPr>
        <w:t>זמנו הוא</w:t>
      </w:r>
      <w:r w:rsidRPr="00534F9A">
        <w:rPr>
          <w:rFonts w:hint="cs"/>
          <w:rtl/>
        </w:rPr>
        <w:t>" הוא שלא נכלל בזה היחיד, ומכיון שלשניהם יהי' חיסרון אין ללמוד ממה שבחרו התוס' בא' מהם, דחד מהם היו צריכים לנקוט.</w:t>
      </w:r>
    </w:p>
    <w:p w:rsidR="00E03342" w:rsidRPr="00534F9A" w:rsidRDefault="00E03342" w:rsidP="005868C6">
      <w:pPr>
        <w:pStyle w:val="a2"/>
        <w:rPr>
          <w:rtl/>
        </w:rPr>
      </w:pPr>
      <w:r w:rsidRPr="00534F9A">
        <w:rPr>
          <w:rFonts w:hint="cs"/>
          <w:rtl/>
        </w:rPr>
        <w:t xml:space="preserve">אבל כ"ז </w:t>
      </w:r>
      <w:r>
        <w:rPr>
          <w:rFonts w:hint="cs"/>
          <w:rtl/>
        </w:rPr>
        <w:t>הוא</w:t>
      </w:r>
      <w:r w:rsidRPr="00534F9A">
        <w:rPr>
          <w:rFonts w:hint="cs"/>
          <w:rtl/>
        </w:rPr>
        <w:t xml:space="preserve"> רק אם לדעת התוס' יומא הוא דקא גרים, אבל אם לדעתם העיקר הוא </w:t>
      </w:r>
      <w:r w:rsidRPr="00534F9A">
        <w:rPr>
          <w:rFonts w:hint="cs"/>
          <w:b/>
          <w:bCs/>
          <w:rtl/>
        </w:rPr>
        <w:t>תוכן</w:t>
      </w:r>
      <w:r w:rsidRPr="00534F9A">
        <w:rPr>
          <w:rFonts w:hint="cs"/>
          <w:rtl/>
        </w:rPr>
        <w:t xml:space="preserve"> התפילה, א"כ יוצא דגם בשחרית דכ"י אין ליחיד להתפלל, ואעפ"כ המשנה אומרת בסתם "תפילת השחר עד חצות" </w:t>
      </w:r>
      <w:r>
        <w:rPr>
          <w:rFonts w:hint="cs"/>
          <w:rtl/>
        </w:rPr>
        <w:t>ולא איכפת לי'</w:t>
      </w:r>
      <w:r w:rsidRPr="00534F9A">
        <w:rPr>
          <w:rFonts w:hint="cs"/>
          <w:rtl/>
        </w:rPr>
        <w:t xml:space="preserve"> להחיסרון שלפעמים היחיד לא יוכל להתפלל. נמצא, שהחיסרון בהלימוד "</w:t>
      </w:r>
      <w:r w:rsidRPr="00534F9A">
        <w:rPr>
          <w:rtl/>
        </w:rPr>
        <w:t>אלמא דלציבו</w:t>
      </w:r>
      <w:r w:rsidRPr="00534F9A">
        <w:rPr>
          <w:rFonts w:hint="cs"/>
          <w:rtl/>
        </w:rPr>
        <w:t>ר</w:t>
      </w:r>
      <w:r w:rsidRPr="00534F9A">
        <w:rPr>
          <w:rtl/>
        </w:rPr>
        <w:t xml:space="preserve"> </w:t>
      </w:r>
      <w:r w:rsidRPr="00534F9A">
        <w:rPr>
          <w:rFonts w:hint="cs"/>
          <w:rtl/>
        </w:rPr>
        <w:t xml:space="preserve">כן </w:t>
      </w:r>
      <w:r w:rsidRPr="00534F9A">
        <w:rPr>
          <w:rtl/>
        </w:rPr>
        <w:t>זמנו הוא—</w:t>
      </w:r>
      <w:r w:rsidRPr="00534F9A">
        <w:rPr>
          <w:rFonts w:hint="cs"/>
          <w:rtl/>
        </w:rPr>
        <w:t xml:space="preserve">שלא נכלל בזה היחיד" </w:t>
      </w:r>
      <w:r>
        <w:rPr>
          <w:rFonts w:hint="cs"/>
          <w:rtl/>
        </w:rPr>
        <w:t>אינו</w:t>
      </w:r>
      <w:r w:rsidRPr="00534F9A">
        <w:rPr>
          <w:rFonts w:hint="cs"/>
          <w:rtl/>
        </w:rPr>
        <w:t xml:space="preserve"> חיסרון, וא"כ הי' להם להתוס' לומר כן?</w:t>
      </w:r>
    </w:p>
    <w:p w:rsidR="00E03342" w:rsidRPr="00534F9A" w:rsidRDefault="00E03342" w:rsidP="005868C6">
      <w:pPr>
        <w:pStyle w:val="a2"/>
        <w:rPr>
          <w:rtl/>
        </w:rPr>
      </w:pPr>
      <w:r w:rsidRPr="00534F9A">
        <w:rPr>
          <w:rFonts w:hint="cs"/>
          <w:rtl/>
        </w:rPr>
        <w:t xml:space="preserve"> </w:t>
      </w:r>
      <w:r>
        <w:rPr>
          <w:rFonts w:hint="cs"/>
          <w:rtl/>
        </w:rPr>
        <w:t>ולפ"ז</w:t>
      </w:r>
      <w:r w:rsidRPr="00534F9A">
        <w:rPr>
          <w:rFonts w:hint="cs"/>
          <w:rtl/>
        </w:rPr>
        <w:t xml:space="preserve"> יהיו דברי המשנה "ושל מוספין כל היום" כמשמעם, כל היום, ובכל יום בשנה. ומזה שלא למדו כן ה"ז ראי' שלדעתם אין הגבלה בשחרית דכל יום, ועיקר </w:t>
      </w:r>
      <w:r>
        <w:rPr>
          <w:rFonts w:hint="cs"/>
          <w:rtl/>
        </w:rPr>
        <w:t>ה</w:t>
      </w:r>
      <w:r w:rsidRPr="00534F9A">
        <w:rPr>
          <w:rFonts w:hint="cs"/>
          <w:rtl/>
        </w:rPr>
        <w:t xml:space="preserve">חשש </w:t>
      </w:r>
      <w:r>
        <w:rPr>
          <w:rFonts w:hint="cs"/>
          <w:rtl/>
        </w:rPr>
        <w:t>ד</w:t>
      </w:r>
      <w:r w:rsidRPr="00534F9A">
        <w:rPr>
          <w:rFonts w:hint="cs"/>
          <w:rtl/>
        </w:rPr>
        <w:t>רב יוסף הוא היום ר"ה (ויהי' הפשט במשנה: תפילת השחר עד חצות, ושל מוספים כל היום</w:t>
      </w:r>
      <w:r w:rsidRPr="00534F9A">
        <w:rPr>
          <w:rtl/>
        </w:rPr>
        <w:t>—</w:t>
      </w:r>
      <w:r w:rsidRPr="00534F9A">
        <w:rPr>
          <w:rFonts w:hint="cs"/>
          <w:rtl/>
        </w:rPr>
        <w:t>חוץ ליחיד בר"ה בתלת שעי קמייתא).</w:t>
      </w:r>
    </w:p>
    <w:p w:rsidR="00E03342" w:rsidRPr="00534F9A" w:rsidRDefault="00E03342" w:rsidP="005868C6">
      <w:pPr>
        <w:pStyle w:val="a6"/>
        <w:rPr>
          <w:rtl/>
        </w:rPr>
      </w:pPr>
      <w:r w:rsidRPr="00534F9A">
        <w:rPr>
          <w:rFonts w:hint="cs"/>
          <w:rtl/>
        </w:rPr>
        <w:lastRenderedPageBreak/>
        <w:t>***</w:t>
      </w:r>
    </w:p>
    <w:p w:rsidR="00E03342" w:rsidRPr="00534F9A" w:rsidRDefault="00E03342" w:rsidP="005868C6">
      <w:pPr>
        <w:pStyle w:val="a6"/>
        <w:rPr>
          <w:rtl/>
        </w:rPr>
      </w:pPr>
      <w:r w:rsidRPr="00534F9A">
        <w:rPr>
          <w:rFonts w:hint="cs"/>
          <w:rtl/>
        </w:rPr>
        <w:t xml:space="preserve">יישוב שיטת הט"ז בטעם אי הזהירות בשחרית בג' שעות ראשונות </w:t>
      </w:r>
      <w:r w:rsidRPr="00534F9A">
        <w:rPr>
          <w:rtl/>
        </w:rPr>
        <w:t>–</w:t>
      </w:r>
      <w:r w:rsidRPr="00534F9A">
        <w:rPr>
          <w:rFonts w:hint="cs"/>
          <w:rtl/>
        </w:rPr>
        <w:t xml:space="preserve"> ויישוב סתירה במג"א ושו"ע אדה"ז בנוגע ליחיד בקיץ בשעה הראשונה</w:t>
      </w:r>
    </w:p>
    <w:p w:rsidR="00E03342" w:rsidRPr="00534F9A" w:rsidRDefault="00E03342" w:rsidP="005868C6">
      <w:pPr>
        <w:pStyle w:val="a2"/>
        <w:rPr>
          <w:rtl/>
        </w:rPr>
      </w:pPr>
      <w:r w:rsidRPr="00E03342">
        <w:rPr>
          <w:rFonts w:hint="cs"/>
          <w:b/>
          <w:bCs/>
          <w:rtl/>
        </w:rPr>
        <w:t>א</w:t>
      </w:r>
      <w:r w:rsidRPr="00534F9A">
        <w:rPr>
          <w:rFonts w:hint="cs"/>
          <w:rtl/>
        </w:rPr>
        <w:t>. בט"ז כאן סק"ד, לאחרי ש</w:t>
      </w:r>
      <w:r w:rsidRPr="00534F9A">
        <w:rPr>
          <w:rtl/>
        </w:rPr>
        <w:t>כ</w:t>
      </w:r>
      <w:r w:rsidRPr="00534F9A">
        <w:rPr>
          <w:rFonts w:hint="cs"/>
          <w:rtl/>
        </w:rPr>
        <w:t>ו</w:t>
      </w:r>
      <w:r w:rsidRPr="00534F9A">
        <w:rPr>
          <w:rtl/>
        </w:rPr>
        <w:t>תב</w:t>
      </w:r>
      <w:r w:rsidRPr="00534F9A">
        <w:rPr>
          <w:rFonts w:hint="cs"/>
          <w:rtl/>
        </w:rPr>
        <w:t xml:space="preserve"> הטעם לג' שעות, ושהזהירות הוא רק ליחיד ולא לציבור, כותב</w:t>
      </w:r>
      <w:r w:rsidRPr="00534F9A">
        <w:rPr>
          <w:rtl/>
        </w:rPr>
        <w:t>: "ודוקא מוסף</w:t>
      </w:r>
      <w:r w:rsidRPr="00534F9A">
        <w:rPr>
          <w:rFonts w:hint="cs"/>
          <w:rtl/>
        </w:rPr>
        <w:t>,</w:t>
      </w:r>
      <w:r w:rsidRPr="00534F9A">
        <w:rPr>
          <w:rtl/>
        </w:rPr>
        <w:t xml:space="preserve"> כיון שאינו מחוייב להתפלל אותה בזמן ההוא משא"כ תפילת יוצר שזמנו אז אין לדחות." </w:t>
      </w:r>
    </w:p>
    <w:p w:rsidR="00E03342" w:rsidRPr="00534F9A" w:rsidRDefault="00E03342" w:rsidP="005868C6">
      <w:pPr>
        <w:pStyle w:val="a2"/>
        <w:rPr>
          <w:rtl/>
        </w:rPr>
      </w:pPr>
      <w:r w:rsidRPr="00534F9A">
        <w:rPr>
          <w:rFonts w:hint="cs"/>
          <w:rtl/>
        </w:rPr>
        <w:t xml:space="preserve">ובפמ"ג "עמ"א משמע הטעם דיוצר מתפללין הכל אין תפילת ציבור נדחית אף יחיד המתפלל בשעה שהציבור מתפללין משא"כ מוסף יע"ש ומט"ז משמע דשחרית זמנה מהנץ כבסי' צ' [אוצ"ל כבסי' פ"ט] אין לדחות זמנה וצ"ע". </w:t>
      </w:r>
    </w:p>
    <w:p w:rsidR="00E03342" w:rsidRPr="00534F9A" w:rsidRDefault="00E03342" w:rsidP="005868C6">
      <w:pPr>
        <w:pStyle w:val="a2"/>
        <w:rPr>
          <w:rtl/>
        </w:rPr>
      </w:pPr>
      <w:r w:rsidRPr="00534F9A">
        <w:rPr>
          <w:rFonts w:hint="cs"/>
          <w:rtl/>
        </w:rPr>
        <w:t xml:space="preserve">בפשטות ה'וצ"ע' של הפמ"ג הוא כי טעם זה של המג"א הוא </w:t>
      </w:r>
      <w:r>
        <w:rPr>
          <w:rFonts w:hint="cs"/>
          <w:rtl/>
        </w:rPr>
        <w:t>הוא</w:t>
      </w:r>
      <w:r w:rsidRPr="00534F9A">
        <w:rPr>
          <w:rFonts w:hint="cs"/>
          <w:rtl/>
        </w:rPr>
        <w:t xml:space="preserve"> תשובת הגמ' למה בשחרית אין היחיד צריך ליזהר, ד"כיון דאיכא ציבורא דקא מצלו לא קא מידחי". וא"כ צ"ע על הט"ז למה שבק תשובת הגמ'? ובפרט, שנפק"מ גדול הוא, שהרי לטעם הגמ' אכן צריכים לחשוש כשאין ציבור שמתפלל אז, וכמו שמביא המ"א, ולהטעם שמביא הט"ז אין חוששין בתפילת שחרית כלל? בפמ"ג מסיים ש"אי"ה במ"א יבואר עוד" אבל אינני יודע אם יצא הדבר לידי פועל, והיכן, ובאם כוונתו לביאורו על המ"א לא נמצא שם כ"א ציון להא"ר</w:t>
      </w:r>
      <w:r w:rsidRPr="00534F9A">
        <w:rPr>
          <w:rStyle w:val="FootnoteReference"/>
          <w:rFonts w:asciiTheme="majorBidi" w:hAnsiTheme="majorBidi" w:cstheme="majorBidi"/>
          <w:sz w:val="28"/>
          <w:szCs w:val="28"/>
          <w:rtl/>
        </w:rPr>
        <w:footnoteReference w:id="26"/>
      </w:r>
      <w:r w:rsidRPr="00534F9A">
        <w:rPr>
          <w:rFonts w:hint="cs"/>
          <w:rtl/>
        </w:rPr>
        <w:t>.</w:t>
      </w:r>
    </w:p>
    <w:p w:rsidR="00E03342" w:rsidRPr="00534F9A" w:rsidRDefault="00E03342" w:rsidP="005868C6">
      <w:pPr>
        <w:pStyle w:val="a2"/>
        <w:rPr>
          <w:rtl/>
        </w:rPr>
      </w:pPr>
      <w:r w:rsidRPr="00E03342">
        <w:rPr>
          <w:rFonts w:hint="cs"/>
          <w:b/>
          <w:bCs/>
          <w:rtl/>
        </w:rPr>
        <w:t>ב</w:t>
      </w:r>
      <w:r w:rsidRPr="00534F9A">
        <w:rPr>
          <w:rFonts w:hint="cs"/>
          <w:rtl/>
        </w:rPr>
        <w:t>. והנה ראשית כל אולי אפשר לתרץ (</w:t>
      </w:r>
      <w:r>
        <w:rPr>
          <w:rFonts w:hint="cs"/>
          <w:rtl/>
        </w:rPr>
        <w:t>בדוחק עכ"פ</w:t>
      </w:r>
      <w:r w:rsidRPr="00534F9A">
        <w:rPr>
          <w:rFonts w:hint="cs"/>
          <w:rtl/>
        </w:rPr>
        <w:t>) דכוונת הט"ז הוא אכן לדברי הגמ', ומ"ש, "</w:t>
      </w:r>
      <w:r w:rsidRPr="00534F9A">
        <w:rPr>
          <w:rtl/>
        </w:rPr>
        <w:t>ודוקא מוסף כיון ש</w:t>
      </w:r>
      <w:r w:rsidRPr="005E3A7C">
        <w:rPr>
          <w:b/>
          <w:bCs/>
          <w:rtl/>
        </w:rPr>
        <w:t xml:space="preserve">אינו מחוייב </w:t>
      </w:r>
      <w:r w:rsidRPr="00534F9A">
        <w:rPr>
          <w:rtl/>
        </w:rPr>
        <w:t>להתפלל אותה בזמן ההוא משא"כ תפילת יוצר שזמנו אז</w:t>
      </w:r>
      <w:r w:rsidRPr="00534F9A">
        <w:rPr>
          <w:rFonts w:hint="cs"/>
          <w:rtl/>
        </w:rPr>
        <w:t>",</w:t>
      </w:r>
      <w:r w:rsidRPr="00534F9A">
        <w:rPr>
          <w:rtl/>
        </w:rPr>
        <w:t xml:space="preserve"> </w:t>
      </w:r>
      <w:r w:rsidRPr="00534F9A">
        <w:rPr>
          <w:rFonts w:hint="cs"/>
          <w:rtl/>
        </w:rPr>
        <w:t>אולי לא דק במילת "שאינו"</w:t>
      </w:r>
      <w:r w:rsidRPr="00534F9A">
        <w:rPr>
          <w:rtl/>
        </w:rPr>
        <w:t>—</w:t>
      </w:r>
      <w:r w:rsidRPr="00534F9A">
        <w:rPr>
          <w:rFonts w:hint="cs"/>
          <w:rtl/>
        </w:rPr>
        <w:t>שמשמעו כמדבר אל היחיד לבד</w:t>
      </w:r>
      <w:r w:rsidRPr="00534F9A">
        <w:rPr>
          <w:rtl/>
        </w:rPr>
        <w:t>—</w:t>
      </w:r>
      <w:r w:rsidRPr="00534F9A">
        <w:rPr>
          <w:rFonts w:hint="cs"/>
          <w:rtl/>
        </w:rPr>
        <w:t xml:space="preserve">אלא כוונתו ב"שאינו מחוייב" הוא שאין הוא </w:t>
      </w:r>
      <w:r w:rsidRPr="005E3A7C">
        <w:rPr>
          <w:rFonts w:hint="cs"/>
          <w:b/>
          <w:bCs/>
          <w:rtl/>
        </w:rPr>
        <w:t>או אחר</w:t>
      </w:r>
      <w:r w:rsidRPr="00534F9A">
        <w:rPr>
          <w:rFonts w:hint="cs"/>
          <w:rtl/>
        </w:rPr>
        <w:t xml:space="preserve"> מחוייב אז, דכיון דאין חיוב בכלל להתפלל מוסף בזמן ההוא דוקא א"כ הרי אינו ברור כלל שיש ציבור </w:t>
      </w:r>
      <w:r w:rsidRPr="00534F9A">
        <w:rPr>
          <w:rFonts w:hint="cs"/>
          <w:rtl/>
        </w:rPr>
        <w:lastRenderedPageBreak/>
        <w:t>מתפלל  באותו זמן משא"כ תפילת יוצר שזמנו אז בודאי יש ציבור מתפלל ולכן אין לדחות. וידמה בזה קצת ללשון הלבוש שכתב: "ד</w:t>
      </w:r>
      <w:r w:rsidRPr="00534F9A">
        <w:rPr>
          <w:rtl/>
        </w:rPr>
        <w:t xml:space="preserve">שאני יוצר </w:t>
      </w:r>
      <w:r w:rsidRPr="005E3A7C">
        <w:rPr>
          <w:b/>
          <w:bCs/>
          <w:rtl/>
        </w:rPr>
        <w:t xml:space="preserve">דבאותה זמן </w:t>
      </w:r>
      <w:r w:rsidRPr="005E3A7C">
        <w:rPr>
          <w:rFonts w:hint="cs"/>
          <w:b/>
          <w:bCs/>
          <w:rtl/>
        </w:rPr>
        <w:t>הו</w:t>
      </w:r>
      <w:r w:rsidRPr="005E3A7C">
        <w:rPr>
          <w:b/>
          <w:bCs/>
          <w:rtl/>
        </w:rPr>
        <w:t>א זמן תפלה זו</w:t>
      </w:r>
      <w:r w:rsidRPr="00534F9A">
        <w:rPr>
          <w:rtl/>
        </w:rPr>
        <w:t xml:space="preserve"> ב</w:t>
      </w:r>
      <w:r w:rsidRPr="00534F9A">
        <w:rPr>
          <w:rFonts w:hint="cs"/>
          <w:rtl/>
        </w:rPr>
        <w:t>כ</w:t>
      </w:r>
      <w:r w:rsidRPr="00534F9A">
        <w:rPr>
          <w:rtl/>
        </w:rPr>
        <w:t>ל צ</w:t>
      </w:r>
      <w:r w:rsidRPr="00534F9A">
        <w:rPr>
          <w:rFonts w:hint="cs"/>
          <w:rtl/>
        </w:rPr>
        <w:t>בו</w:t>
      </w:r>
      <w:r w:rsidRPr="00534F9A">
        <w:rPr>
          <w:rtl/>
        </w:rPr>
        <w:t xml:space="preserve">ר שבעולם </w:t>
      </w:r>
      <w:r w:rsidRPr="00534F9A">
        <w:rPr>
          <w:rFonts w:hint="cs"/>
          <w:rtl/>
        </w:rPr>
        <w:t>ו</w:t>
      </w:r>
      <w:r w:rsidRPr="00534F9A">
        <w:rPr>
          <w:rtl/>
        </w:rPr>
        <w:t>תתקבל תפילתו אגבן ולא תדח</w:t>
      </w:r>
      <w:r w:rsidRPr="00534F9A">
        <w:rPr>
          <w:rFonts w:hint="cs"/>
          <w:rtl/>
        </w:rPr>
        <w:t xml:space="preserve">ה". ובדומה לזה גם בשו"ע אדה"ז שם סי"ד:"הואיל שמן הסתם יש ציבור אחר שמתפללין בשעה שהוא מתפלל </w:t>
      </w:r>
      <w:r w:rsidRPr="005E3A7C">
        <w:rPr>
          <w:rFonts w:hint="cs"/>
          <w:b/>
          <w:bCs/>
          <w:rtl/>
        </w:rPr>
        <w:t>שהרי זמנה בבוקר</w:t>
      </w:r>
      <w:r w:rsidRPr="00534F9A">
        <w:rPr>
          <w:rFonts w:hint="cs"/>
          <w:rtl/>
        </w:rPr>
        <w:t>, תקובל תפילתו עם תפלת הרבים".</w:t>
      </w:r>
    </w:p>
    <w:p w:rsidR="00E03342" w:rsidRPr="00534F9A" w:rsidRDefault="00E03342" w:rsidP="005868C6">
      <w:pPr>
        <w:pStyle w:val="a2"/>
        <w:rPr>
          <w:rtl/>
        </w:rPr>
      </w:pPr>
      <w:r w:rsidRPr="00534F9A">
        <w:rPr>
          <w:rFonts w:hint="cs"/>
          <w:rtl/>
        </w:rPr>
        <w:t>ולפ"ז מה שמסיים הט"ז "</w:t>
      </w:r>
      <w:r w:rsidRPr="00534F9A">
        <w:rPr>
          <w:rtl/>
        </w:rPr>
        <w:t xml:space="preserve">משא"כ תפילת יוצר שזמנו אז אין </w:t>
      </w:r>
      <w:r w:rsidRPr="005E3A7C">
        <w:rPr>
          <w:b/>
          <w:bCs/>
          <w:rtl/>
        </w:rPr>
        <w:t>לדחות</w:t>
      </w:r>
      <w:r w:rsidRPr="00534F9A">
        <w:rPr>
          <w:rFonts w:hint="cs"/>
          <w:rtl/>
        </w:rPr>
        <w:t xml:space="preserve">" יהי' פירושו כאילו כתב אין </w:t>
      </w:r>
      <w:r w:rsidRPr="005E3A7C">
        <w:rPr>
          <w:rFonts w:hint="cs"/>
          <w:b/>
          <w:bCs/>
          <w:rtl/>
        </w:rPr>
        <w:t>צורך</w:t>
      </w:r>
      <w:r w:rsidRPr="00534F9A">
        <w:rPr>
          <w:rFonts w:hint="cs"/>
          <w:rtl/>
        </w:rPr>
        <w:t xml:space="preserve"> לדחות (או אולי שבדוקא לא ידחה, דאם אין טעם לדחות תפילתו הרי יותר טוב להתפלל בהקדם, וראה להלן).  </w:t>
      </w:r>
    </w:p>
    <w:p w:rsidR="00E03342" w:rsidRPr="00534F9A" w:rsidRDefault="00E03342" w:rsidP="005868C6">
      <w:pPr>
        <w:pStyle w:val="a2"/>
        <w:rPr>
          <w:rtl/>
        </w:rPr>
      </w:pPr>
      <w:r w:rsidRPr="00E03342">
        <w:rPr>
          <w:rFonts w:hint="cs"/>
          <w:b/>
          <w:bCs/>
          <w:rtl/>
        </w:rPr>
        <w:t>ג</w:t>
      </w:r>
      <w:r w:rsidRPr="00534F9A">
        <w:rPr>
          <w:rFonts w:hint="cs"/>
          <w:rtl/>
        </w:rPr>
        <w:t xml:space="preserve">. </w:t>
      </w:r>
      <w:r w:rsidRPr="00534F9A">
        <w:rPr>
          <w:rtl/>
        </w:rPr>
        <w:t xml:space="preserve">אבל לכאורה י״ל </w:t>
      </w:r>
      <w:r w:rsidRPr="00534F9A">
        <w:rPr>
          <w:rFonts w:hint="cs"/>
          <w:rtl/>
        </w:rPr>
        <w:t>לתרץ דבריו לפי פשוטם, וכפי שהבינם הפמ"ג, שכיון שזמנו אז ה"ז טעם לא לדחות</w:t>
      </w:r>
      <w:r>
        <w:rPr>
          <w:rFonts w:hint="cs"/>
          <w:rtl/>
        </w:rPr>
        <w:t>, מבלי שיהי' בזה כל סתירה או נט</w:t>
      </w:r>
      <w:r w:rsidRPr="00534F9A">
        <w:rPr>
          <w:rFonts w:hint="cs"/>
          <w:rtl/>
        </w:rPr>
        <w:t xml:space="preserve">יה מדברי הגמרא. </w:t>
      </w:r>
    </w:p>
    <w:p w:rsidR="00E03342" w:rsidRPr="00534F9A" w:rsidRDefault="00E03342" w:rsidP="005868C6">
      <w:pPr>
        <w:pStyle w:val="a2"/>
        <w:rPr>
          <w:rtl/>
        </w:rPr>
      </w:pPr>
      <w:r w:rsidRPr="00534F9A">
        <w:rPr>
          <w:rFonts w:hint="cs"/>
          <w:rtl/>
        </w:rPr>
        <w:t xml:space="preserve">מדברי הגמ' מובן </w:t>
      </w:r>
      <w:r w:rsidRPr="00534F9A">
        <w:rPr>
          <w:rtl/>
        </w:rPr>
        <w:t>שבזמ</w:t>
      </w:r>
      <w:r w:rsidRPr="00534F9A">
        <w:rPr>
          <w:rFonts w:hint="cs"/>
          <w:rtl/>
        </w:rPr>
        <w:t>נם</w:t>
      </w:r>
      <w:r w:rsidRPr="00534F9A">
        <w:rPr>
          <w:rtl/>
        </w:rPr>
        <w:t xml:space="preserve"> לא הוצרכו לדאוג לצפרא כיון </w:t>
      </w:r>
      <w:r w:rsidRPr="00534F9A">
        <w:rPr>
          <w:rFonts w:hint="cs"/>
          <w:rtl/>
        </w:rPr>
        <w:t>שתמיד הי'</w:t>
      </w:r>
      <w:r w:rsidRPr="00534F9A">
        <w:rPr>
          <w:rtl/>
        </w:rPr>
        <w:t xml:space="preserve"> ציבור</w:t>
      </w:r>
      <w:r w:rsidRPr="00534F9A">
        <w:rPr>
          <w:rFonts w:hint="cs"/>
          <w:rtl/>
        </w:rPr>
        <w:t xml:space="preserve"> מתפלל בג' שעות ראשונות.</w:t>
      </w:r>
      <w:r w:rsidRPr="00534F9A">
        <w:rPr>
          <w:rtl/>
        </w:rPr>
        <w:t xml:space="preserve"> אבל הגמ׳ </w:t>
      </w:r>
      <w:r>
        <w:rPr>
          <w:rFonts w:hint="cs"/>
          <w:rtl/>
        </w:rPr>
        <w:t>אינה מפרטת מה יהיה ה</w:t>
      </w:r>
      <w:r w:rsidRPr="00534F9A">
        <w:rPr>
          <w:rtl/>
        </w:rPr>
        <w:t xml:space="preserve">דין </w:t>
      </w:r>
      <w:r>
        <w:rPr>
          <w:rFonts w:hint="cs"/>
          <w:rtl/>
        </w:rPr>
        <w:t>ל</w:t>
      </w:r>
      <w:r w:rsidRPr="00534F9A">
        <w:rPr>
          <w:rFonts w:hint="cs"/>
          <w:rtl/>
        </w:rPr>
        <w:t>כשישתנו העתים ולא יהי'</w:t>
      </w:r>
      <w:r w:rsidRPr="00534F9A">
        <w:rPr>
          <w:rtl/>
        </w:rPr>
        <w:t xml:space="preserve"> ציבור</w:t>
      </w:r>
      <w:r w:rsidRPr="00534F9A">
        <w:rPr>
          <w:rFonts w:hint="cs"/>
          <w:rtl/>
        </w:rPr>
        <w:t xml:space="preserve"> מתפלל באותה שעה?</w:t>
      </w:r>
      <w:r w:rsidRPr="00534F9A">
        <w:rPr>
          <w:rtl/>
        </w:rPr>
        <w:t xml:space="preserve"> </w:t>
      </w:r>
      <w:r w:rsidRPr="00534F9A">
        <w:rPr>
          <w:rFonts w:hint="cs"/>
          <w:rtl/>
        </w:rPr>
        <w:t xml:space="preserve">דבנוגע למוסף הרי זמנו כל היום ולכן יחכה, אבל מה בנוגע לשחרית? </w:t>
      </w:r>
    </w:p>
    <w:p w:rsidR="00E03342" w:rsidRPr="00534F9A" w:rsidRDefault="00E03342" w:rsidP="005868C6">
      <w:pPr>
        <w:pStyle w:val="a2"/>
        <w:rPr>
          <w:rtl/>
        </w:rPr>
      </w:pPr>
      <w:r w:rsidRPr="00534F9A">
        <w:rPr>
          <w:rtl/>
        </w:rPr>
        <w:t>והנה המג״א כתב שעדיין</w:t>
      </w:r>
      <w:r w:rsidRPr="00534F9A">
        <w:rPr>
          <w:rFonts w:hint="cs"/>
          <w:rtl/>
        </w:rPr>
        <w:t xml:space="preserve"> יש</w:t>
      </w:r>
      <w:r w:rsidRPr="00534F9A">
        <w:rPr>
          <w:rtl/>
        </w:rPr>
        <w:t xml:space="preserve"> ליזהר, </w:t>
      </w:r>
      <w:r w:rsidRPr="00534F9A">
        <w:rPr>
          <w:rFonts w:hint="cs"/>
          <w:rtl/>
        </w:rPr>
        <w:t xml:space="preserve">וכמו שהביא בתחילת דבריו בנוגע לר"ה ובאמצע דבריו בנוגע לקיץ וחורף בזמנם. </w:t>
      </w:r>
      <w:r w:rsidRPr="00534F9A">
        <w:rPr>
          <w:rtl/>
        </w:rPr>
        <w:t>אבל הט״ז</w:t>
      </w:r>
      <w:r w:rsidRPr="00534F9A">
        <w:rPr>
          <w:rFonts w:hint="cs"/>
          <w:rtl/>
        </w:rPr>
        <w:t xml:space="preserve"> (שחי לפי ערך באותו זמן, והמצב החדש כבר הי' נוגע למעשה) </w:t>
      </w:r>
      <w:r w:rsidRPr="00534F9A">
        <w:rPr>
          <w:rtl/>
        </w:rPr>
        <w:t xml:space="preserve">אולי י״ל שלדעתו </w:t>
      </w:r>
      <w:r w:rsidRPr="005E3A7C">
        <w:rPr>
          <w:b/>
          <w:bCs/>
          <w:rtl/>
        </w:rPr>
        <w:t>יותר טוב לא ליזהר</w:t>
      </w:r>
      <w:r w:rsidRPr="00534F9A">
        <w:rPr>
          <w:rtl/>
        </w:rPr>
        <w:t xml:space="preserve">, דמכיון שזמנו הוא </w:t>
      </w:r>
      <w:r w:rsidRPr="00534F9A">
        <w:rPr>
          <w:rFonts w:hint="cs"/>
          <w:rtl/>
        </w:rPr>
        <w:t xml:space="preserve">אז הרי </w:t>
      </w:r>
      <w:r w:rsidRPr="00534F9A">
        <w:rPr>
          <w:rtl/>
        </w:rPr>
        <w:t xml:space="preserve">יש לו להתפלל שחרית </w:t>
      </w:r>
      <w:r w:rsidRPr="00534F9A">
        <w:rPr>
          <w:rFonts w:hint="cs"/>
          <w:rtl/>
        </w:rPr>
        <w:t xml:space="preserve">מיד ולא לדחותו </w:t>
      </w:r>
      <w:r w:rsidRPr="00534F9A">
        <w:rPr>
          <w:rtl/>
        </w:rPr>
        <w:t>ולקיים</w:t>
      </w:r>
      <w:r w:rsidRPr="00534F9A">
        <w:rPr>
          <w:rFonts w:hint="cs"/>
          <w:rtl/>
        </w:rPr>
        <w:t xml:space="preserve"> בזה</w:t>
      </w:r>
      <w:r w:rsidRPr="00534F9A">
        <w:rPr>
          <w:rtl/>
        </w:rPr>
        <w:t xml:space="preserve"> מצות תפילה ד</w:t>
      </w:r>
      <w:r w:rsidRPr="00534F9A">
        <w:rPr>
          <w:rFonts w:hint="cs"/>
          <w:rtl/>
        </w:rPr>
        <w:t xml:space="preserve">אל"כ </w:t>
      </w:r>
      <w:r w:rsidRPr="00534F9A">
        <w:rPr>
          <w:rtl/>
        </w:rPr>
        <w:t>יש לחוש שמא ישכח לאח״ז</w:t>
      </w:r>
      <w:r w:rsidRPr="00534F9A">
        <w:rPr>
          <w:rFonts w:hint="cs"/>
          <w:rtl/>
        </w:rPr>
        <w:t>,</w:t>
      </w:r>
      <w:r w:rsidRPr="00534F9A">
        <w:rPr>
          <w:rtl/>
        </w:rPr>
        <w:t xml:space="preserve"> ו</w:t>
      </w:r>
      <w:r w:rsidRPr="00534F9A">
        <w:rPr>
          <w:rFonts w:hint="cs"/>
          <w:rtl/>
        </w:rPr>
        <w:t xml:space="preserve">לחשוש לשמא יעיינו במעשיו ולא להתפלל אז </w:t>
      </w:r>
      <w:r w:rsidRPr="00534F9A">
        <w:rPr>
          <w:rtl/>
        </w:rPr>
        <w:t>חומרא דאתי לידי קולא הוא. משא״כ מוסף</w:t>
      </w:r>
      <w:r w:rsidRPr="00534F9A">
        <w:rPr>
          <w:rFonts w:hint="cs"/>
          <w:rtl/>
        </w:rPr>
        <w:t>,</w:t>
      </w:r>
      <w:r w:rsidRPr="00534F9A">
        <w:rPr>
          <w:rtl/>
        </w:rPr>
        <w:t xml:space="preserve"> שבין כך אי</w:t>
      </w:r>
      <w:r w:rsidRPr="00534F9A">
        <w:rPr>
          <w:rFonts w:hint="cs"/>
          <w:rtl/>
        </w:rPr>
        <w:t>ן הבוקר</w:t>
      </w:r>
      <w:r w:rsidRPr="00534F9A">
        <w:rPr>
          <w:rtl/>
        </w:rPr>
        <w:t xml:space="preserve"> זמנו המיוחד, א״כ אין לחשוש שישכח אח״כ מכיון שעדיין תוך זמנו הוא</w:t>
      </w:r>
      <w:r w:rsidRPr="00534F9A">
        <w:rPr>
          <w:rFonts w:hint="cs"/>
          <w:rtl/>
        </w:rPr>
        <w:t>, דזמנו כל היום, וראוי לחוש לשמא יעיינו במעשיו.</w:t>
      </w:r>
    </w:p>
    <w:p w:rsidR="00E03342" w:rsidRPr="00534F9A" w:rsidRDefault="00E03342" w:rsidP="005868C6">
      <w:pPr>
        <w:pStyle w:val="a2"/>
        <w:rPr>
          <w:rtl/>
        </w:rPr>
      </w:pPr>
      <w:r w:rsidRPr="00534F9A">
        <w:rPr>
          <w:rFonts w:hint="cs"/>
          <w:rtl/>
        </w:rPr>
        <w:t>בסג</w:t>
      </w:r>
      <w:r>
        <w:rPr>
          <w:rFonts w:hint="cs"/>
          <w:rtl/>
        </w:rPr>
        <w:t>נון אחר</w:t>
      </w:r>
      <w:r w:rsidRPr="00534F9A">
        <w:rPr>
          <w:rFonts w:hint="cs"/>
          <w:rtl/>
        </w:rPr>
        <w:t>: האם הא דרב יוסף בא לחדש דין בחיוב תפילה או להזהיר ולייעץ מה לעשות כדי שתפילתו לא תדחה? באם הוא רק זהירות ועצה טובה שתתקבלנה תפילותיו הרי מובן שבאם יש טעם או חשש אחרת יכול ופעמים חייב להתפלל מצד חיוב תפילה. דמ"ש במג"א ובשו"ע אדה"ז, שבקיץ לא יקדים להתפלל בשעה א' ובחורף לא יאחר, אין הפירוש שבאם זהו הזמן היחיד שיש לו להתפלל יותר טוב שלא יתפלל שחרית באותו יום</w:t>
      </w:r>
      <w:r w:rsidRPr="00534F9A">
        <w:rPr>
          <w:rtl/>
        </w:rPr>
        <w:t>—</w:t>
      </w:r>
      <w:r w:rsidRPr="00534F9A">
        <w:rPr>
          <w:rFonts w:hint="cs"/>
          <w:rtl/>
        </w:rPr>
        <w:t xml:space="preserve">דבר כזה לא יעלה על הדעת כלל. אלא, שמכיון שהתפילה ההיא בקשת צרכיו הוא, ולא רק קיום מצות תפילה, יזהר להתפלל בזמן שתקובל תפילתו ולא תדחה. (וגם לא יעלה על הדעת שאיזה מין "סכנה" יש בדבר, </w:t>
      </w:r>
      <w:r w:rsidRPr="00534F9A">
        <w:rPr>
          <w:rFonts w:hint="cs"/>
          <w:rtl/>
        </w:rPr>
        <w:lastRenderedPageBreak/>
        <w:t>שיעיינו במעשיו ויענשוהו ח"ו, אלא כמ"ש בגמ', החשש הוא רק שמא תדחה תפילתו.)</w:t>
      </w:r>
    </w:p>
    <w:p w:rsidR="00E03342" w:rsidRPr="00534F9A" w:rsidRDefault="00E03342" w:rsidP="005868C6">
      <w:pPr>
        <w:pStyle w:val="a2"/>
      </w:pPr>
      <w:r w:rsidRPr="00534F9A">
        <w:rPr>
          <w:rFonts w:hint="cs"/>
          <w:rtl/>
        </w:rPr>
        <w:t xml:space="preserve">ולכן: אולי י"ל שדעת הט"ז כאן הוא שהחשש שישכח להתפלל דוחה הזהירות, ויותר טוב לא ליזהר. אבל המג"א ואדה"ז נראה שלא חששו לזה </w:t>
      </w:r>
      <w:r w:rsidRPr="00534F9A">
        <w:rPr>
          <w:rtl/>
        </w:rPr>
        <w:t>–</w:t>
      </w:r>
      <w:r w:rsidRPr="00534F9A">
        <w:rPr>
          <w:rFonts w:hint="cs"/>
          <w:rtl/>
        </w:rPr>
        <w:t xml:space="preserve"> ומי שמתפלל ורוצה שתפילתו תתקבל, כמו שהוא בדרך כלל בתפילה שיש בה בקשת צרכיו ולכאורה גם חלק ממצות תפילה היא, יזהר להתפלל רק בשעה שציבור מתפללים, ואינו חייב להתפלל מיד. </w:t>
      </w:r>
    </w:p>
    <w:p w:rsidR="00E03342" w:rsidRPr="00534F9A" w:rsidRDefault="00E03342" w:rsidP="005868C6">
      <w:pPr>
        <w:pStyle w:val="a2"/>
        <w:rPr>
          <w:rtl/>
        </w:rPr>
      </w:pPr>
      <w:r w:rsidRPr="00E03342">
        <w:rPr>
          <w:rFonts w:hint="cs"/>
          <w:b/>
          <w:bCs/>
          <w:rtl/>
        </w:rPr>
        <w:t>ד</w:t>
      </w:r>
      <w:r w:rsidRPr="00534F9A">
        <w:rPr>
          <w:rFonts w:hint="cs"/>
          <w:rtl/>
        </w:rPr>
        <w:t>. ובזה י</w:t>
      </w:r>
      <w:r>
        <w:rPr>
          <w:rFonts w:hint="cs"/>
          <w:rtl/>
        </w:rPr>
        <w:t>תבאר</w:t>
      </w:r>
      <w:r w:rsidRPr="00534F9A">
        <w:rPr>
          <w:rFonts w:hint="cs"/>
          <w:rtl/>
        </w:rPr>
        <w:t xml:space="preserve"> גם שאין סתירה במ"ש במג"א ובשו"ע אדה"ז כאן </w:t>
      </w:r>
      <w:r w:rsidRPr="00534F9A">
        <w:rPr>
          <w:rtl/>
        </w:rPr>
        <w:t>–</w:t>
      </w:r>
      <w:r w:rsidRPr="00534F9A">
        <w:rPr>
          <w:rFonts w:hint="cs"/>
          <w:rtl/>
        </w:rPr>
        <w:t xml:space="preserve"> שבקיץ יש ליזהר לא להתפלל בשעה ראשונה</w:t>
      </w:r>
      <w:r w:rsidRPr="00534F9A">
        <w:rPr>
          <w:rtl/>
        </w:rPr>
        <w:t>—</w:t>
      </w:r>
      <w:r w:rsidRPr="00534F9A">
        <w:rPr>
          <w:rFonts w:hint="cs"/>
          <w:rtl/>
        </w:rPr>
        <w:t>ובסימן צ' ס"י כתב אדה"ז (ממג"א סקי"ח) שאין לו להמתין אלא יתפלל מיד בנץ החמה, וז"ל:</w:t>
      </w:r>
    </w:p>
    <w:p w:rsidR="00E03342" w:rsidRPr="00534F9A" w:rsidRDefault="00E03342" w:rsidP="005868C6">
      <w:pPr>
        <w:pStyle w:val="a2"/>
        <w:rPr>
          <w:rtl/>
        </w:rPr>
      </w:pPr>
      <w:r w:rsidRPr="00534F9A">
        <w:rPr>
          <w:rFonts w:hint="cs"/>
          <w:rtl/>
        </w:rPr>
        <w:t xml:space="preserve"> "ואף תפילת שחרית בימות הקיץ שהציבור מאחרין אותה אע"פ שאין עוברין זמן ק"ש ותפילה מ"מ כיון שהמתפלל ביחיד אסור אפילו ללמוד עד שיתפלל כמו שנתבאר סי' פ"ט אין לו להמתין כלל עד שעה שהציבור מתפללין בבית הכנסת אלא יתפלל מיד בנץ החמה" [ובמג"א הלשון: מוטב שיתפלל תיכף בהנץ החמה].</w:t>
      </w:r>
    </w:p>
    <w:p w:rsidR="00E03342" w:rsidRPr="00534F9A" w:rsidRDefault="00E03342" w:rsidP="005868C6">
      <w:pPr>
        <w:pStyle w:val="a2"/>
        <w:rPr>
          <w:rtl/>
        </w:rPr>
      </w:pPr>
      <w:r w:rsidRPr="00534F9A">
        <w:rPr>
          <w:rFonts w:hint="cs"/>
          <w:rtl/>
        </w:rPr>
        <w:t>דבפשטות שם בהלכות תפילה מדבר בדין חיוב האדם בתפילה. ובס"י, שלעולם ישתדל להתפלל בבית הכנסת עם הצבור, או עכ"פ בעשרה בביתו, או עכ"פ ביחיד בשעה שהצבור מתפללין שהיא עת רצון ואין תפילתו נדחית</w:t>
      </w:r>
      <w:r w:rsidRPr="00534F9A">
        <w:rPr>
          <w:rtl/>
        </w:rPr>
        <w:t>–</w:t>
      </w:r>
      <w:r w:rsidRPr="00534F9A">
        <w:rPr>
          <w:rFonts w:hint="cs"/>
          <w:rtl/>
        </w:rPr>
        <w:t xml:space="preserve"> וע"ז ממשיך אדה"ז לומר, שבקיץ, אף שיכול להמתין לתפילת הציבור, ובזה תפילתו יהי' יותר טוב </w:t>
      </w:r>
      <w:r w:rsidRPr="00534F9A">
        <w:rPr>
          <w:rtl/>
        </w:rPr>
        <w:t>–</w:t>
      </w:r>
      <w:r w:rsidRPr="00534F9A">
        <w:rPr>
          <w:rFonts w:hint="cs"/>
          <w:rtl/>
        </w:rPr>
        <w:t xml:space="preserve"> אבל יהי' בזה חסרון: לא יוכל אפילו ללמוד </w:t>
      </w:r>
      <w:r w:rsidRPr="00534F9A">
        <w:rPr>
          <w:rtl/>
        </w:rPr>
        <w:t>–</w:t>
      </w:r>
      <w:r w:rsidRPr="00534F9A">
        <w:rPr>
          <w:rFonts w:hint="cs"/>
          <w:rtl/>
        </w:rPr>
        <w:t xml:space="preserve"> ומה יותר טוב לו לעשות, להמתין ולישב בטל או להתפלל מיד? ובזה פסקינן, שלקיים חובת התפילה יותר טוב שיתפלל מיד ולא ישב בטל משום זה. ומה שאולי יעיינו במעשיו אינו מונע התפילה כלל, כנ"ל. וכ"ז בנוגע לחובת האדם וסדר עדיפיות.</w:t>
      </w:r>
    </w:p>
    <w:p w:rsidR="00E03342" w:rsidRPr="00534F9A" w:rsidRDefault="00E03342" w:rsidP="005868C6">
      <w:pPr>
        <w:pStyle w:val="a2"/>
        <w:rPr>
          <w:rtl/>
        </w:rPr>
      </w:pPr>
      <w:r w:rsidRPr="00534F9A">
        <w:rPr>
          <w:rFonts w:hint="cs"/>
          <w:rtl/>
        </w:rPr>
        <w:t xml:space="preserve">אבל מצד ענין התפילה לבקש צרכיו, שרוצה האדם שתפילתו תתקבל, יזהר לא להתפלל שחרית של חול בשעה ראשונה בזה"ז, שהרי אם יתפלל אז ולא ימתין לשעה שהציבור מתפלל שמא יעיינו במעשיו וכו'. ולכן, אם האדם ממתין מפני זה ואינו מתפלל מיד ה"ז מותר, וגם </w:t>
      </w:r>
      <w:r w:rsidRPr="005E3A7C">
        <w:rPr>
          <w:rFonts w:hint="cs"/>
          <w:b/>
          <w:bCs/>
          <w:rtl/>
        </w:rPr>
        <w:t>ראוי</w:t>
      </w:r>
      <w:r w:rsidRPr="00534F9A">
        <w:rPr>
          <w:rFonts w:hint="cs"/>
          <w:rtl/>
        </w:rPr>
        <w:t xml:space="preserve"> לו להמתין.</w:t>
      </w:r>
    </w:p>
    <w:p w:rsidR="00E03342" w:rsidRPr="00534F9A" w:rsidRDefault="00E03342" w:rsidP="005868C6">
      <w:pPr>
        <w:pStyle w:val="a2"/>
      </w:pPr>
      <w:r w:rsidRPr="00534F9A">
        <w:rPr>
          <w:rtl/>
        </w:rPr>
        <w:t xml:space="preserve">ועפ״ז </w:t>
      </w:r>
      <w:r w:rsidRPr="00534F9A">
        <w:rPr>
          <w:rFonts w:hint="cs"/>
          <w:rtl/>
        </w:rPr>
        <w:t xml:space="preserve">מה שציינו בשו"ע אדה"ז תקצ"א ציון פ"ו, "אבל ראה לעיל סי' צ' ס"י (אין לא להמתין...יתפלל מיד בנץ החמה)" אין כאן סתירה, ולכאורה גם אין כאן </w:t>
      </w:r>
      <w:r w:rsidRPr="00534F9A">
        <w:rPr>
          <w:rFonts w:hint="cs"/>
          <w:rtl/>
        </w:rPr>
        <w:lastRenderedPageBreak/>
        <w:t xml:space="preserve">(עיקר) מקום ציון זה, והציון צ"ל בהלכות </w:t>
      </w:r>
      <w:r w:rsidRPr="005E3A7C">
        <w:rPr>
          <w:rFonts w:hint="cs"/>
          <w:b/>
          <w:bCs/>
          <w:rtl/>
        </w:rPr>
        <w:t>תפילה</w:t>
      </w:r>
      <w:r w:rsidRPr="00534F9A">
        <w:rPr>
          <w:rFonts w:hint="cs"/>
          <w:rtl/>
        </w:rPr>
        <w:t xml:space="preserve"> </w:t>
      </w:r>
      <w:r w:rsidRPr="00534F9A">
        <w:rPr>
          <w:rtl/>
        </w:rPr>
        <w:t>–</w:t>
      </w:r>
      <w:r w:rsidRPr="00534F9A">
        <w:rPr>
          <w:rFonts w:hint="cs"/>
          <w:rtl/>
        </w:rPr>
        <w:t xml:space="preserve"> "אין לו להמתין</w:t>
      </w:r>
      <w:r w:rsidRPr="00534F9A">
        <w:rPr>
          <w:rtl/>
        </w:rPr>
        <w:t>—</w:t>
      </w:r>
      <w:r w:rsidRPr="00534F9A">
        <w:rPr>
          <w:rFonts w:hint="cs"/>
          <w:rtl/>
        </w:rPr>
        <w:t>אבל עיין סי' תקצ"א סי"ד שמשום בקשת צרכיו יש ליזהר בקיץ שלא להתפלל בשעה ראשונה."</w:t>
      </w:r>
    </w:p>
    <w:p w:rsidR="00E03342" w:rsidRPr="00E03342" w:rsidRDefault="00E03342" w:rsidP="005868C6">
      <w:pPr>
        <w:pStyle w:val="a6"/>
      </w:pPr>
      <w:r>
        <w:rPr>
          <w:noProof/>
        </w:rPr>
        <w:drawing>
          <wp:inline distT="0" distB="0" distL="0" distR="0" wp14:anchorId="00AE894F" wp14:editId="42D64941">
            <wp:extent cx="542925" cy="171450"/>
            <wp:effectExtent l="0" t="0" r="9525" b="0"/>
            <wp:docPr id="53"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5868C6">
      <w:pPr>
        <w:pStyle w:val="a"/>
        <w:rPr>
          <w:rtl/>
        </w:rPr>
      </w:pPr>
      <w:bookmarkStart w:id="73" w:name="_Toc432721235"/>
      <w:r w:rsidRPr="005E513E">
        <w:rPr>
          <w:rtl/>
        </w:rPr>
        <w:t>בדין ברכת אילנות</w:t>
      </w:r>
      <w:r>
        <w:rPr>
          <w:rFonts w:hint="cs"/>
          <w:rtl/>
        </w:rPr>
        <w:t xml:space="preserve"> </w:t>
      </w:r>
      <w:r w:rsidRPr="005E513E">
        <w:rPr>
          <w:rFonts w:hint="cs"/>
          <w:rtl/>
        </w:rPr>
        <w:t>(גליון)</w:t>
      </w:r>
      <w:bookmarkEnd w:id="73"/>
    </w:p>
    <w:p w:rsidR="009D1EE2" w:rsidRPr="00816BC9" w:rsidRDefault="009D1EE2" w:rsidP="00A358CD">
      <w:pPr>
        <w:pStyle w:val="a0"/>
      </w:pPr>
      <w:bookmarkStart w:id="74" w:name="_Toc432721236"/>
      <w:r w:rsidRPr="00816BC9">
        <w:rPr>
          <w:rFonts w:hint="cs"/>
          <w:rtl/>
        </w:rPr>
        <w:t>הרב מאיר צירקינד</w:t>
      </w:r>
      <w:bookmarkEnd w:id="74"/>
    </w:p>
    <w:p w:rsidR="009D1EE2" w:rsidRDefault="009D1EE2" w:rsidP="00A358CD">
      <w:pPr>
        <w:pStyle w:val="a1"/>
        <w:rPr>
          <w:rtl/>
        </w:rPr>
      </w:pPr>
      <w:r>
        <w:rPr>
          <w:rFonts w:hint="cs"/>
          <w:rtl/>
        </w:rPr>
        <w:t>מיאמי, פלורידה</w:t>
      </w:r>
    </w:p>
    <w:p w:rsidR="009D1EE2" w:rsidRDefault="009D1EE2" w:rsidP="005868C6">
      <w:pPr>
        <w:pStyle w:val="a2"/>
        <w:rPr>
          <w:rtl/>
        </w:rPr>
      </w:pPr>
      <w:r w:rsidRPr="005E513E">
        <w:rPr>
          <w:rtl/>
        </w:rPr>
        <w:t xml:space="preserve">בגליון </w:t>
      </w:r>
      <w:r>
        <w:rPr>
          <w:rFonts w:hint="cs"/>
          <w:rtl/>
        </w:rPr>
        <w:t>א'</w:t>
      </w:r>
      <w:r w:rsidRPr="005E513E">
        <w:rPr>
          <w:rtl/>
        </w:rPr>
        <w:t>פט כתב הרב נחום גרינוואלד שיחי', וז"ל:</w:t>
      </w:r>
    </w:p>
    <w:p w:rsidR="009D1EE2" w:rsidRDefault="009D1EE2" w:rsidP="005868C6">
      <w:pPr>
        <w:pStyle w:val="a2"/>
        <w:rPr>
          <w:rtl/>
        </w:rPr>
      </w:pPr>
      <w:r w:rsidRPr="005E513E">
        <w:rPr>
          <w:rtl/>
        </w:rPr>
        <w:t>העיר הרב מ</w:t>
      </w:r>
      <w:r w:rsidRPr="005E513E">
        <w:t>.</w:t>
      </w:r>
      <w:r w:rsidRPr="005E513E">
        <w:rPr>
          <w:rtl/>
        </w:rPr>
        <w:t>צ. שי' על מה שכתבתי בנוגע להסברא לברך ברכת האילנות על</w:t>
      </w:r>
      <w:r>
        <w:rPr>
          <w:rtl/>
        </w:rPr>
        <w:t xml:space="preserve"> כל פעם ופעם (ולא רק בפעם הראשו</w:t>
      </w:r>
      <w:r>
        <w:rPr>
          <w:rFonts w:hint="cs"/>
          <w:rtl/>
        </w:rPr>
        <w:t>נה</w:t>
      </w:r>
      <w:r w:rsidRPr="005E513E">
        <w:rPr>
          <w:rtl/>
        </w:rPr>
        <w:t>): "אולם באמת דבר זה הינו חידוש של רבינו, שכן לא מצאתי כעת בשום אחד מהפוסקים שגם בברכת האילנות קיימת מחלוקת בין הטור והראב"ד, ונראה מסתימ</w:t>
      </w:r>
      <w:r>
        <w:rPr>
          <w:rtl/>
        </w:rPr>
        <w:t>ת כל הפוסקים שבברכת האילנות כול</w:t>
      </w:r>
      <w:r>
        <w:rPr>
          <w:rFonts w:hint="cs"/>
          <w:rtl/>
        </w:rPr>
        <w:t>י</w:t>
      </w:r>
      <w:r w:rsidRPr="005E513E">
        <w:rPr>
          <w:rtl/>
        </w:rPr>
        <w:t xml:space="preserve"> עלמא מודים שמברכים רק פעם אחת. וכך מבואר במפורש במרדכי (ברכות סי' קמח) והגהות מיימוני (הל' ברכות פ"י אות ט) מרבם </w:t>
      </w:r>
      <w:r>
        <w:rPr>
          <w:rFonts w:hint="cs"/>
          <w:rtl/>
        </w:rPr>
        <w:t>ה</w:t>
      </w:r>
      <w:r w:rsidRPr="005E513E">
        <w:rPr>
          <w:rtl/>
        </w:rPr>
        <w:t>מהר"ם. וכך הוא בהדיא ברש"י על הרי"ף</w:t>
      </w:r>
      <w:r>
        <w:rPr>
          <w:rFonts w:hint="cs"/>
          <w:rtl/>
        </w:rPr>
        <w:t xml:space="preserve">" [אלו דברי הרב </w:t>
      </w:r>
      <w:r w:rsidRPr="005E513E">
        <w:rPr>
          <w:rtl/>
        </w:rPr>
        <w:t>גרינוואלד שיחי'</w:t>
      </w:r>
      <w:r>
        <w:rPr>
          <w:rFonts w:hint="cs"/>
          <w:rtl/>
        </w:rPr>
        <w:t xml:space="preserve"> בפעם הראשונה, ועליהם כתב הרב מ.צ. שיחי':]</w:t>
      </w:r>
    </w:p>
    <w:p w:rsidR="009D1EE2" w:rsidRPr="005E513E" w:rsidRDefault="009D1EE2" w:rsidP="005868C6">
      <w:pPr>
        <w:pStyle w:val="a2"/>
      </w:pPr>
      <w:r>
        <w:rPr>
          <w:rFonts w:hint="cs"/>
          <w:rtl/>
        </w:rPr>
        <w:t>"</w:t>
      </w:r>
      <w:r w:rsidRPr="005E513E">
        <w:rPr>
          <w:rtl/>
        </w:rPr>
        <w:t>וכנראה אישתמיט ממנו דברי ראבי</w:t>
      </w:r>
      <w:r>
        <w:rPr>
          <w:rFonts w:hint="cs"/>
          <w:rtl/>
        </w:rPr>
        <w:t>"</w:t>
      </w:r>
      <w:r w:rsidRPr="005E513E">
        <w:rPr>
          <w:rtl/>
        </w:rPr>
        <w:t xml:space="preserve">ה סימן קכ וז"ל: "האי </w:t>
      </w:r>
      <w:r>
        <w:rPr>
          <w:rtl/>
        </w:rPr>
        <w:t>מאן דנפיק ביומי דניסן וחזי אילנ</w:t>
      </w:r>
      <w:r>
        <w:rPr>
          <w:rFonts w:hint="cs"/>
          <w:rtl/>
        </w:rPr>
        <w:t>י</w:t>
      </w:r>
      <w:r w:rsidRPr="005E513E">
        <w:rPr>
          <w:rtl/>
        </w:rPr>
        <w:t xml:space="preserve"> דקא מלבלבי אומר ברוך שלא חיסר בעולמו כלום וברא בו בריות טובות ונאות ואילנות טובות כדי ליהנות מהם בני אדם. ויש מי שאמר דרק </w:t>
      </w:r>
      <w:r>
        <w:rPr>
          <w:rtl/>
        </w:rPr>
        <w:t>בפעם ראשון מברך כן, ואין נראה ל</w:t>
      </w:r>
      <w:r>
        <w:rPr>
          <w:rFonts w:hint="cs"/>
          <w:rtl/>
        </w:rPr>
        <w:t>י</w:t>
      </w:r>
      <w:r w:rsidRPr="005E513E">
        <w:t>."</w:t>
      </w:r>
      <w:r>
        <w:rPr>
          <w:rFonts w:hint="cs"/>
          <w:rtl/>
        </w:rPr>
        <w:t xml:space="preserve"> </w:t>
      </w:r>
      <w:r w:rsidRPr="005E513E">
        <w:rPr>
          <w:rtl/>
        </w:rPr>
        <w:t>הא מבואר להד</w:t>
      </w:r>
      <w:r>
        <w:rPr>
          <w:rtl/>
        </w:rPr>
        <w:t xml:space="preserve">יא דס"ל דלא רק בפעם </w:t>
      </w:r>
      <w:r>
        <w:rPr>
          <w:rFonts w:hint="cs"/>
          <w:rtl/>
        </w:rPr>
        <w:t>ה</w:t>
      </w:r>
      <w:r>
        <w:rPr>
          <w:rtl/>
        </w:rPr>
        <w:t>ראשו</w:t>
      </w:r>
      <w:r>
        <w:rPr>
          <w:rFonts w:hint="cs"/>
          <w:rtl/>
        </w:rPr>
        <w:t>נה</w:t>
      </w:r>
      <w:r>
        <w:rPr>
          <w:rtl/>
        </w:rPr>
        <w:t xml:space="preserve"> מבר</w:t>
      </w:r>
      <w:r>
        <w:rPr>
          <w:rFonts w:hint="cs"/>
          <w:rtl/>
        </w:rPr>
        <w:t>ך".</w:t>
      </w:r>
    </w:p>
    <w:p w:rsidR="009D1EE2" w:rsidRPr="005E513E" w:rsidRDefault="009D1EE2" w:rsidP="005868C6">
      <w:pPr>
        <w:pStyle w:val="a2"/>
      </w:pPr>
      <w:r>
        <w:rPr>
          <w:rFonts w:hint="cs"/>
          <w:rtl/>
        </w:rPr>
        <w:t xml:space="preserve">[על כך ענה הרב </w:t>
      </w:r>
      <w:r w:rsidRPr="005E513E">
        <w:rPr>
          <w:rtl/>
        </w:rPr>
        <w:t>גרינוואלד שיחי'</w:t>
      </w:r>
      <w:r>
        <w:rPr>
          <w:rFonts w:hint="cs"/>
          <w:rtl/>
        </w:rPr>
        <w:t>]:</w:t>
      </w:r>
      <w:r w:rsidRPr="005E513E">
        <w:rPr>
          <w:rtl/>
        </w:rPr>
        <w:t xml:space="preserve"> אולם אחרי התבוננות </w:t>
      </w:r>
      <w:r>
        <w:rPr>
          <w:rtl/>
        </w:rPr>
        <w:t>בדבריו הבנתי שכוונת</w:t>
      </w:r>
      <w:r>
        <w:rPr>
          <w:rFonts w:hint="cs"/>
          <w:rtl/>
        </w:rPr>
        <w:t xml:space="preserve"> הראבי"ה</w:t>
      </w:r>
      <w:r>
        <w:rPr>
          <w:rtl/>
        </w:rPr>
        <w:t xml:space="preserve"> בפשטות אינ</w:t>
      </w:r>
      <w:r>
        <w:rPr>
          <w:rFonts w:hint="cs"/>
          <w:rtl/>
        </w:rPr>
        <w:t>ה</w:t>
      </w:r>
      <w:r w:rsidRPr="005E513E">
        <w:rPr>
          <w:rtl/>
        </w:rPr>
        <w:t xml:space="preserve"> כמו שהבין המגיב, אלא כוונתו היא שלא יטעו שברכת אילנות היא בפעם הראשונה בלבד כשרואה את זה כמו בברכת שהחיינו שמעיקר הדין היא רק כשרואה בפעם הראשונה, ולכן הייתי סובר שבאם ראה אילן צומח בפעם הראשונה אז דוקא צריך לברך, ואם כבר ראה ולא בירך כבר אינו יכול לברך, לכן בא להבהיר שגם אם ראה כבר האילן ולא בירך יכול לברך, שכן הברכה היא לא כמו ברכת שהחיינו הנאת הגברא הפרטי אלא היא ברכה על התופעה</w:t>
      </w:r>
      <w:r w:rsidRPr="005E513E">
        <w:t>.</w:t>
      </w:r>
      <w:r>
        <w:rPr>
          <w:rFonts w:hint="cs"/>
          <w:rtl/>
        </w:rPr>
        <w:t xml:space="preserve"> </w:t>
      </w:r>
      <w:r w:rsidRPr="005E513E">
        <w:rPr>
          <w:rtl/>
        </w:rPr>
        <w:t xml:space="preserve">כך הבנתי בפשטות כוונתו ולכן כלל לא ציינתי הדבר למקור אפשרי. ולענ"ד נראה שזאת </w:t>
      </w:r>
      <w:r>
        <w:rPr>
          <w:rtl/>
        </w:rPr>
        <w:t>הכוונה האמיתית ואין כאן מקור כל</w:t>
      </w:r>
      <w:r>
        <w:rPr>
          <w:rFonts w:hint="cs"/>
          <w:rtl/>
        </w:rPr>
        <w:t>ל</w:t>
      </w:r>
      <w:r w:rsidRPr="005E513E">
        <w:rPr>
          <w:rtl/>
        </w:rPr>
        <w:t>.</w:t>
      </w:r>
    </w:p>
    <w:p w:rsidR="009D1EE2" w:rsidRPr="005E513E" w:rsidRDefault="009D1EE2" w:rsidP="005868C6">
      <w:pPr>
        <w:pStyle w:val="a2"/>
      </w:pPr>
      <w:r w:rsidRPr="005E513E">
        <w:rPr>
          <w:rFonts w:hint="cs"/>
          <w:rtl/>
        </w:rPr>
        <w:lastRenderedPageBreak/>
        <w:t>אבל מה אעשה אם כן</w:t>
      </w:r>
      <w:r>
        <w:rPr>
          <w:rFonts w:hint="cs"/>
          <w:rtl/>
        </w:rPr>
        <w:t xml:space="preserve"> </w:t>
      </w:r>
      <w:r w:rsidRPr="005E513E">
        <w:rPr>
          <w:rFonts w:hint="cs"/>
          <w:rtl/>
        </w:rPr>
        <w:t>פירשו ה"עינים למשפט" על מסכת ברכות (דף סה ע"ב) וז"ל "וראבי"ה כ' שי"א דרק פעם ראשון ולא נראה לו כן - [דס"ל שדומה לשאר ברכות הראיה שלד' הרא"ש וש"ר מברך בכל ל' יום ודלא כהראב"ד עי' להלן ריש פ"ט]", וה"בני ציון"  (חלק ג דף קלז ע"ב) וז"ל "הטור</w:t>
      </w:r>
      <w:r>
        <w:rPr>
          <w:rFonts w:hint="cs"/>
          <w:rtl/>
        </w:rPr>
        <w:t xml:space="preserve"> לא כתב שאינו מברך אלא פעם אחת, </w:t>
      </w:r>
      <w:r w:rsidRPr="005E513E">
        <w:rPr>
          <w:rFonts w:hint="cs"/>
          <w:rtl/>
        </w:rPr>
        <w:t>ר</w:t>
      </w:r>
      <w:r>
        <w:rPr>
          <w:rFonts w:hint="cs"/>
          <w:rtl/>
        </w:rPr>
        <w:t>ק הב"י הביא מהמרדכי שכתב שא"צ ל</w:t>
      </w:r>
      <w:r w:rsidRPr="005E513E">
        <w:rPr>
          <w:rFonts w:hint="cs"/>
          <w:rtl/>
        </w:rPr>
        <w:t xml:space="preserve">ברך אלא פעם ראשונה בכל שנה, </w:t>
      </w:r>
      <w:r>
        <w:rPr>
          <w:rFonts w:hint="cs"/>
          <w:rtl/>
        </w:rPr>
        <w:t>וכ"כ בהגה"מ, אבל הראבי"ה סימן ק</w:t>
      </w:r>
      <w:r w:rsidRPr="005E513E">
        <w:rPr>
          <w:rFonts w:hint="cs"/>
          <w:rtl/>
        </w:rPr>
        <w:t xml:space="preserve">"ה כתב ויש מי שאומר דרק בפעם ראשון מברך כן ואין נראה לי. ושאר כל הפוסקים </w:t>
      </w:r>
      <w:r>
        <w:rPr>
          <w:rFonts w:hint="cs"/>
          <w:rtl/>
        </w:rPr>
        <w:t>לא הזכירו מזה כלום</w:t>
      </w:r>
      <w:r w:rsidRPr="005E513E">
        <w:rPr>
          <w:rFonts w:hint="cs"/>
          <w:rtl/>
        </w:rPr>
        <w:t>"</w:t>
      </w:r>
      <w:r>
        <w:rPr>
          <w:rFonts w:hint="cs"/>
          <w:rtl/>
        </w:rPr>
        <w:t>.</w:t>
      </w:r>
    </w:p>
    <w:p w:rsidR="009D1EE2" w:rsidRPr="005E513E" w:rsidRDefault="009D1EE2" w:rsidP="005868C6">
      <w:pPr>
        <w:pStyle w:val="a2"/>
      </w:pPr>
      <w:r>
        <w:rPr>
          <w:rtl/>
        </w:rPr>
        <w:t>וממשיך הרב הנ"ל</w:t>
      </w:r>
      <w:r>
        <w:rPr>
          <w:rFonts w:hint="cs"/>
          <w:rtl/>
        </w:rPr>
        <w:t>:</w:t>
      </w:r>
      <w:r w:rsidRPr="005E513E">
        <w:rPr>
          <w:rtl/>
        </w:rPr>
        <w:t xml:space="preserve"> מלבד זאת</w:t>
      </w:r>
      <w:r>
        <w:rPr>
          <w:rFonts w:hint="cs"/>
          <w:rtl/>
        </w:rPr>
        <w:t>,</w:t>
      </w:r>
      <w:r>
        <w:rPr>
          <w:rtl/>
        </w:rPr>
        <w:t xml:space="preserve"> </w:t>
      </w:r>
      <w:r>
        <w:rPr>
          <w:rFonts w:hint="cs"/>
          <w:rtl/>
        </w:rPr>
        <w:t xml:space="preserve">אפילו </w:t>
      </w:r>
      <w:r w:rsidRPr="005E513E">
        <w:rPr>
          <w:rtl/>
        </w:rPr>
        <w:t xml:space="preserve">אם הפשט </w:t>
      </w:r>
      <w:r>
        <w:rPr>
          <w:rFonts w:hint="cs"/>
          <w:rtl/>
        </w:rPr>
        <w:t xml:space="preserve">בראבי"ה הוא אכן </w:t>
      </w:r>
      <w:r w:rsidRPr="005E513E">
        <w:rPr>
          <w:rtl/>
        </w:rPr>
        <w:t>כדבריו</w:t>
      </w:r>
      <w:r>
        <w:rPr>
          <w:rFonts w:hint="cs"/>
          <w:rtl/>
        </w:rPr>
        <w:t>,</w:t>
      </w:r>
      <w:r w:rsidRPr="005E513E">
        <w:rPr>
          <w:rtl/>
        </w:rPr>
        <w:t xml:space="preserve"> אין זה מקורו של רבינו בגלל העובדה ההיסטורית שספרי הראבי"ה לא נדפסו בזמן רבינו ולא היה לו זה כמקור כלל, וגם לא מצינו דבריו מובאים בראשונים אחרים שכבר נדפסו בימי רבינו</w:t>
      </w:r>
      <w:r w:rsidRPr="005E513E">
        <w:t>.</w:t>
      </w:r>
      <w:r w:rsidRPr="005E513E">
        <w:rPr>
          <w:rtl/>
        </w:rPr>
        <w:t xml:space="preserve"> עכ"ל.</w:t>
      </w:r>
    </w:p>
    <w:p w:rsidR="009D1EE2" w:rsidRPr="005E513E" w:rsidRDefault="009D1EE2" w:rsidP="005868C6">
      <w:pPr>
        <w:pStyle w:val="a2"/>
      </w:pPr>
      <w:r>
        <w:rPr>
          <w:rFonts w:hint="cs"/>
          <w:rtl/>
        </w:rPr>
        <w:t>על מה שכתב "לא מצינו", אין זה מספיק, שהרי</w:t>
      </w:r>
      <w:r w:rsidRPr="005E513E">
        <w:rPr>
          <w:rFonts w:hint="cs"/>
          <w:rtl/>
        </w:rPr>
        <w:t xml:space="preserve"> </w:t>
      </w:r>
      <w:r>
        <w:rPr>
          <w:rFonts w:hint="cs"/>
          <w:rtl/>
        </w:rPr>
        <w:t>'לא ראינו אינה</w:t>
      </w:r>
      <w:r w:rsidRPr="005E513E">
        <w:rPr>
          <w:rFonts w:hint="cs"/>
          <w:rtl/>
        </w:rPr>
        <w:t xml:space="preserve"> ראיה</w:t>
      </w:r>
      <w:r>
        <w:rPr>
          <w:rFonts w:hint="cs"/>
          <w:rtl/>
        </w:rPr>
        <w:t>'</w:t>
      </w:r>
      <w:r w:rsidRPr="005E513E">
        <w:rPr>
          <w:rFonts w:hint="cs"/>
          <w:rtl/>
        </w:rPr>
        <w:t>.</w:t>
      </w:r>
    </w:p>
    <w:p w:rsidR="009D1EE2" w:rsidRDefault="009D1EE2" w:rsidP="005868C6">
      <w:pPr>
        <w:pStyle w:val="a2"/>
        <w:rPr>
          <w:rtl/>
        </w:rPr>
      </w:pPr>
      <w:r>
        <w:rPr>
          <w:rFonts w:hint="cs"/>
          <w:rtl/>
        </w:rPr>
        <w:t>בנוסף</w:t>
      </w:r>
      <w:r w:rsidRPr="005E513E">
        <w:rPr>
          <w:rtl/>
        </w:rPr>
        <w:t xml:space="preserve">, מצאתי בספר האגור (עמוד 23 סימן שיח) </w:t>
      </w:r>
      <w:r>
        <w:rPr>
          <w:rFonts w:hint="cs"/>
          <w:rtl/>
        </w:rPr>
        <w:t xml:space="preserve">שכתב </w:t>
      </w:r>
      <w:r>
        <w:rPr>
          <w:rtl/>
        </w:rPr>
        <w:t>וז"ל</w:t>
      </w:r>
      <w:r>
        <w:rPr>
          <w:rFonts w:hint="cs"/>
          <w:rtl/>
        </w:rPr>
        <w:t>:</w:t>
      </w:r>
      <w:r w:rsidRPr="005E513E">
        <w:rPr>
          <w:rtl/>
        </w:rPr>
        <w:t xml:space="preserve"> "עוד כתב הרב הנזכר [מהרר"י מולן ז"ל] אע"ג דבעל סמ"ק כתב שאם לא בירך זמן על פרי חדש בפעם הראשונה ששוב לא יברך, אין נראה לו, כמו מאן דנפק ביומי ניסן ורואה אילנות מלבלבי' </w:t>
      </w:r>
      <w:r w:rsidRPr="00816BC9">
        <w:rPr>
          <w:rFonts w:hint="cs"/>
          <w:bCs/>
          <w:rtl/>
        </w:rPr>
        <w:t>דאפילו אם לא בירך בראשונה מברך בשניה</w:t>
      </w:r>
      <w:r w:rsidRPr="005E513E">
        <w:rPr>
          <w:rtl/>
        </w:rPr>
        <w:t>, הכא נמי לא שנא, עכ"ל."</w:t>
      </w:r>
    </w:p>
    <w:p w:rsidR="009D1EE2" w:rsidRDefault="009D1EE2" w:rsidP="005868C6">
      <w:pPr>
        <w:pStyle w:val="a6"/>
        <w:rPr>
          <w:rtl/>
        </w:rPr>
      </w:pPr>
      <w:r>
        <w:rPr>
          <w:noProof/>
        </w:rPr>
        <w:drawing>
          <wp:inline distT="0" distB="0" distL="0" distR="0" wp14:anchorId="31C52D3D" wp14:editId="74654E4E">
            <wp:extent cx="542925" cy="171450"/>
            <wp:effectExtent l="0" t="0" r="9525" b="0"/>
            <wp:docPr id="16"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B51AC" w:rsidRDefault="00BB51AC" w:rsidP="005868C6">
      <w:pPr>
        <w:pStyle w:val="a"/>
        <w:rPr>
          <w:rtl/>
        </w:rPr>
      </w:pPr>
      <w:r>
        <w:rPr>
          <w:rFonts w:hint="cs"/>
          <w:rtl/>
        </w:rPr>
        <w:t>מדוע אין חיוב אכילת כזית ביו"כ שחל בשבת לשיטת ריש לקיש</w:t>
      </w:r>
    </w:p>
    <w:p w:rsidR="00BB51AC" w:rsidRDefault="00BB51AC" w:rsidP="00A358CD">
      <w:pPr>
        <w:pStyle w:val="a0"/>
      </w:pPr>
      <w:r>
        <w:rPr>
          <w:rFonts w:hint="cs"/>
          <w:rtl/>
        </w:rPr>
        <w:t>הרב משה מרקוביץ</w:t>
      </w:r>
    </w:p>
    <w:p w:rsidR="00BB51AC" w:rsidRPr="00BB51AC" w:rsidRDefault="00BB51AC" w:rsidP="00A358CD">
      <w:pPr>
        <w:pStyle w:val="a1"/>
        <w:rPr>
          <w:rFonts w:cs="FbFrankReal"/>
          <w:rtl/>
        </w:rPr>
      </w:pPr>
      <w:r>
        <w:rPr>
          <w:rFonts w:hint="cs"/>
          <w:rtl/>
        </w:rPr>
        <w:t>ברוקלין, ניו יורק</w:t>
      </w:r>
    </w:p>
    <w:p w:rsidR="00BB51AC" w:rsidRDefault="00BB51AC" w:rsidP="005868C6">
      <w:pPr>
        <w:pStyle w:val="a2"/>
        <w:rPr>
          <w:rtl/>
        </w:rPr>
      </w:pPr>
      <w:r>
        <w:rPr>
          <w:rFonts w:hint="cs"/>
          <w:rtl/>
        </w:rPr>
        <w:t>בשו"ת צ"צ או"ח סימן לו:</w:t>
      </w:r>
    </w:p>
    <w:p w:rsidR="00BB51AC" w:rsidRDefault="00BB51AC" w:rsidP="005868C6">
      <w:pPr>
        <w:pStyle w:val="a2"/>
        <w:rPr>
          <w:rtl/>
        </w:rPr>
      </w:pPr>
      <w:r>
        <w:rPr>
          <w:rFonts w:hint="cs"/>
          <w:rtl/>
        </w:rPr>
        <w:t>"</w:t>
      </w:r>
      <w:r w:rsidRPr="00510409">
        <w:rPr>
          <w:rFonts w:hint="cs"/>
          <w:rtl/>
        </w:rPr>
        <w:t>מה</w:t>
      </w:r>
      <w:r w:rsidRPr="00510409">
        <w:rPr>
          <w:rtl/>
        </w:rPr>
        <w:t xml:space="preserve"> </w:t>
      </w:r>
      <w:r w:rsidRPr="00510409">
        <w:rPr>
          <w:rFonts w:hint="cs"/>
          <w:rtl/>
        </w:rPr>
        <w:t>שהקשה</w:t>
      </w:r>
      <w:r w:rsidRPr="00510409">
        <w:rPr>
          <w:rtl/>
        </w:rPr>
        <w:t xml:space="preserve"> </w:t>
      </w:r>
      <w:r w:rsidRPr="00510409">
        <w:rPr>
          <w:rFonts w:hint="cs"/>
          <w:rtl/>
        </w:rPr>
        <w:t>כבודו</w:t>
      </w:r>
      <w:r>
        <w:rPr>
          <w:rFonts w:hint="cs"/>
          <w:rtl/>
        </w:rPr>
        <w:t>,</w:t>
      </w:r>
      <w:r w:rsidRPr="00510409">
        <w:rPr>
          <w:rtl/>
        </w:rPr>
        <w:t xml:space="preserve"> </w:t>
      </w:r>
      <w:r w:rsidRPr="00510409">
        <w:rPr>
          <w:rFonts w:hint="cs"/>
          <w:rtl/>
        </w:rPr>
        <w:t>לפ</w:t>
      </w:r>
      <w:r>
        <w:rPr>
          <w:rFonts w:hint="cs"/>
          <w:rtl/>
        </w:rPr>
        <w:t>י מה שכתב</w:t>
      </w:r>
      <w:r w:rsidRPr="00510409">
        <w:rPr>
          <w:rtl/>
        </w:rPr>
        <w:t xml:space="preserve"> </w:t>
      </w:r>
      <w:r w:rsidRPr="00510409">
        <w:rPr>
          <w:rFonts w:hint="cs"/>
          <w:rtl/>
        </w:rPr>
        <w:t>בתשו</w:t>
      </w:r>
      <w:r w:rsidRPr="00510409">
        <w:rPr>
          <w:rtl/>
        </w:rPr>
        <w:t xml:space="preserve">' </w:t>
      </w:r>
      <w:r w:rsidRPr="00510409">
        <w:rPr>
          <w:rFonts w:hint="cs"/>
          <w:rtl/>
        </w:rPr>
        <w:t>הרשב</w:t>
      </w:r>
      <w:r w:rsidRPr="00510409">
        <w:rPr>
          <w:rtl/>
        </w:rPr>
        <w:t>"</w:t>
      </w:r>
      <w:r w:rsidRPr="00510409">
        <w:rPr>
          <w:rFonts w:hint="cs"/>
          <w:rtl/>
        </w:rPr>
        <w:t>א</w:t>
      </w:r>
      <w:r w:rsidRPr="00510409">
        <w:rPr>
          <w:rtl/>
        </w:rPr>
        <w:t xml:space="preserve"> </w:t>
      </w:r>
      <w:r w:rsidRPr="00510409">
        <w:rPr>
          <w:rFonts w:hint="cs"/>
          <w:rtl/>
        </w:rPr>
        <w:t>סי</w:t>
      </w:r>
      <w:r w:rsidRPr="00510409">
        <w:rPr>
          <w:rtl/>
        </w:rPr>
        <w:t xml:space="preserve">' </w:t>
      </w:r>
      <w:r w:rsidRPr="00510409">
        <w:rPr>
          <w:rFonts w:hint="cs"/>
          <w:rtl/>
        </w:rPr>
        <w:t>תרי</w:t>
      </w:r>
      <w:r w:rsidRPr="00510409">
        <w:rPr>
          <w:rtl/>
        </w:rPr>
        <w:t>"</w:t>
      </w:r>
      <w:r w:rsidRPr="00510409">
        <w:rPr>
          <w:rFonts w:hint="cs"/>
          <w:rtl/>
        </w:rPr>
        <w:t>ד</w:t>
      </w:r>
      <w:r w:rsidRPr="00510409">
        <w:rPr>
          <w:rtl/>
        </w:rPr>
        <w:t xml:space="preserve"> </w:t>
      </w:r>
      <w:r w:rsidRPr="00510409">
        <w:rPr>
          <w:rFonts w:hint="cs"/>
          <w:rtl/>
        </w:rPr>
        <w:t>דהרמב</w:t>
      </w:r>
      <w:r w:rsidRPr="00510409">
        <w:rPr>
          <w:rtl/>
        </w:rPr>
        <w:t>"</w:t>
      </w:r>
      <w:r w:rsidRPr="00510409">
        <w:rPr>
          <w:rFonts w:hint="cs"/>
          <w:rtl/>
        </w:rPr>
        <w:t>ם</w:t>
      </w:r>
      <w:r w:rsidRPr="00510409">
        <w:rPr>
          <w:rtl/>
        </w:rPr>
        <w:t xml:space="preserve"> </w:t>
      </w:r>
      <w:r w:rsidRPr="00510409">
        <w:rPr>
          <w:rFonts w:hint="cs"/>
          <w:rtl/>
        </w:rPr>
        <w:t>פ</w:t>
      </w:r>
      <w:r>
        <w:rPr>
          <w:rFonts w:hint="cs"/>
          <w:rtl/>
        </w:rPr>
        <w:t>רק א'</w:t>
      </w:r>
      <w:r w:rsidRPr="00510409">
        <w:rPr>
          <w:rtl/>
        </w:rPr>
        <w:t xml:space="preserve"> </w:t>
      </w:r>
      <w:r w:rsidRPr="00510409">
        <w:rPr>
          <w:rFonts w:hint="cs"/>
          <w:rtl/>
        </w:rPr>
        <w:t>מה</w:t>
      </w:r>
      <w:r>
        <w:rPr>
          <w:rFonts w:hint="cs"/>
          <w:rtl/>
        </w:rPr>
        <w:t>ל</w:t>
      </w:r>
      <w:r w:rsidRPr="00510409">
        <w:rPr>
          <w:rtl/>
        </w:rPr>
        <w:t xml:space="preserve">' </w:t>
      </w:r>
      <w:r w:rsidRPr="00510409">
        <w:rPr>
          <w:rFonts w:hint="cs"/>
          <w:rtl/>
        </w:rPr>
        <w:t>שבועות</w:t>
      </w:r>
      <w:r w:rsidRPr="00510409">
        <w:rPr>
          <w:rtl/>
        </w:rPr>
        <w:t xml:space="preserve"> </w:t>
      </w:r>
      <w:r w:rsidRPr="00510409">
        <w:rPr>
          <w:rFonts w:hint="cs"/>
          <w:rtl/>
        </w:rPr>
        <w:t>ה</w:t>
      </w:r>
      <w:r>
        <w:rPr>
          <w:rFonts w:hint="cs"/>
          <w:rtl/>
        </w:rPr>
        <w:t xml:space="preserve">ל' </w:t>
      </w:r>
      <w:r w:rsidRPr="00510409">
        <w:rPr>
          <w:rFonts w:hint="cs"/>
          <w:rtl/>
        </w:rPr>
        <w:t>ו</w:t>
      </w:r>
      <w:r>
        <w:rPr>
          <w:rFonts w:hint="cs"/>
          <w:rtl/>
        </w:rPr>
        <w:t>'</w:t>
      </w:r>
      <w:r w:rsidRPr="00510409">
        <w:rPr>
          <w:rtl/>
        </w:rPr>
        <w:t xml:space="preserve"> </w:t>
      </w:r>
      <w:r w:rsidRPr="00510409">
        <w:rPr>
          <w:rFonts w:hint="cs"/>
          <w:rtl/>
        </w:rPr>
        <w:t>ס</w:t>
      </w:r>
      <w:r>
        <w:rPr>
          <w:rFonts w:hint="cs"/>
          <w:rtl/>
        </w:rPr>
        <w:t>בירא לי'</w:t>
      </w:r>
      <w:r w:rsidRPr="00510409">
        <w:rPr>
          <w:rtl/>
        </w:rPr>
        <w:t xml:space="preserve"> </w:t>
      </w:r>
      <w:r w:rsidRPr="00510409">
        <w:rPr>
          <w:rFonts w:hint="cs"/>
          <w:rtl/>
        </w:rPr>
        <w:t>דמן</w:t>
      </w:r>
      <w:r w:rsidRPr="00510409">
        <w:rPr>
          <w:rtl/>
        </w:rPr>
        <w:t xml:space="preserve"> </w:t>
      </w:r>
      <w:r w:rsidRPr="00510409">
        <w:rPr>
          <w:rFonts w:hint="cs"/>
          <w:rtl/>
        </w:rPr>
        <w:t>התורה</w:t>
      </w:r>
      <w:r w:rsidRPr="00510409">
        <w:rPr>
          <w:rtl/>
        </w:rPr>
        <w:t xml:space="preserve"> </w:t>
      </w:r>
      <w:r w:rsidRPr="00510409">
        <w:rPr>
          <w:rFonts w:hint="cs"/>
          <w:rtl/>
        </w:rPr>
        <w:t>מחוייבים</w:t>
      </w:r>
      <w:r w:rsidRPr="00510409">
        <w:rPr>
          <w:rtl/>
        </w:rPr>
        <w:t xml:space="preserve"> </w:t>
      </w:r>
      <w:r w:rsidRPr="00510409">
        <w:rPr>
          <w:rFonts w:hint="cs"/>
          <w:rtl/>
        </w:rPr>
        <w:t>בשבת</w:t>
      </w:r>
      <w:r w:rsidRPr="00510409">
        <w:rPr>
          <w:rtl/>
        </w:rPr>
        <w:t xml:space="preserve"> </w:t>
      </w:r>
      <w:r w:rsidRPr="00510409">
        <w:rPr>
          <w:rFonts w:hint="cs"/>
          <w:rtl/>
        </w:rPr>
        <w:t>לאכול</w:t>
      </w:r>
      <w:r w:rsidRPr="00510409">
        <w:rPr>
          <w:rtl/>
        </w:rPr>
        <w:t xml:space="preserve"> </w:t>
      </w:r>
      <w:r w:rsidRPr="00510409">
        <w:rPr>
          <w:rFonts w:hint="cs"/>
          <w:rtl/>
        </w:rPr>
        <w:t>כזית</w:t>
      </w:r>
      <w:r w:rsidRPr="00510409">
        <w:rPr>
          <w:rtl/>
        </w:rPr>
        <w:t xml:space="preserve"> </w:t>
      </w:r>
      <w:r w:rsidRPr="00510409">
        <w:rPr>
          <w:rFonts w:hint="cs"/>
          <w:rtl/>
        </w:rPr>
        <w:t>פת</w:t>
      </w:r>
      <w:r w:rsidRPr="00510409">
        <w:rPr>
          <w:rtl/>
        </w:rPr>
        <w:t xml:space="preserve"> </w:t>
      </w:r>
      <w:r w:rsidRPr="00510409">
        <w:rPr>
          <w:rFonts w:hint="cs"/>
          <w:rtl/>
        </w:rPr>
        <w:t>כמו</w:t>
      </w:r>
      <w:r w:rsidRPr="00510409">
        <w:rPr>
          <w:rtl/>
        </w:rPr>
        <w:t xml:space="preserve"> </w:t>
      </w:r>
      <w:r w:rsidRPr="00510409">
        <w:rPr>
          <w:rFonts w:hint="cs"/>
          <w:rtl/>
        </w:rPr>
        <w:t>בלילה</w:t>
      </w:r>
      <w:r w:rsidRPr="00510409">
        <w:rPr>
          <w:rtl/>
        </w:rPr>
        <w:t xml:space="preserve"> </w:t>
      </w:r>
      <w:r w:rsidRPr="00510409">
        <w:rPr>
          <w:rFonts w:hint="cs"/>
          <w:rtl/>
        </w:rPr>
        <w:t>ראשונה</w:t>
      </w:r>
      <w:r w:rsidRPr="00510409">
        <w:rPr>
          <w:rtl/>
        </w:rPr>
        <w:t xml:space="preserve"> </w:t>
      </w:r>
      <w:r w:rsidRPr="00510409">
        <w:rPr>
          <w:rFonts w:hint="cs"/>
          <w:rtl/>
        </w:rPr>
        <w:t>דפסח</w:t>
      </w:r>
      <w:r>
        <w:rPr>
          <w:rtl/>
        </w:rPr>
        <w:t xml:space="preserve">, </w:t>
      </w:r>
      <w:r w:rsidRPr="00510409">
        <w:rPr>
          <w:rFonts w:hint="cs"/>
          <w:rtl/>
        </w:rPr>
        <w:t>א</w:t>
      </w:r>
      <w:r>
        <w:rPr>
          <w:rFonts w:hint="cs"/>
          <w:rtl/>
        </w:rPr>
        <w:t>ם כן</w:t>
      </w:r>
      <w:r w:rsidRPr="00510409">
        <w:rPr>
          <w:rtl/>
        </w:rPr>
        <w:t xml:space="preserve"> </w:t>
      </w:r>
      <w:r w:rsidRPr="00510409">
        <w:rPr>
          <w:rFonts w:hint="cs"/>
          <w:rtl/>
        </w:rPr>
        <w:t>לריש</w:t>
      </w:r>
      <w:r w:rsidRPr="00510409">
        <w:rPr>
          <w:rtl/>
        </w:rPr>
        <w:t xml:space="preserve"> </w:t>
      </w:r>
      <w:r w:rsidRPr="00510409">
        <w:rPr>
          <w:rFonts w:hint="cs"/>
          <w:rtl/>
        </w:rPr>
        <w:t>לקיש</w:t>
      </w:r>
      <w:r w:rsidRPr="00510409">
        <w:rPr>
          <w:rtl/>
        </w:rPr>
        <w:t xml:space="preserve"> </w:t>
      </w:r>
      <w:r w:rsidRPr="00510409">
        <w:rPr>
          <w:rFonts w:hint="cs"/>
          <w:rtl/>
        </w:rPr>
        <w:t>דס</w:t>
      </w:r>
      <w:r>
        <w:rPr>
          <w:rFonts w:hint="cs"/>
          <w:rtl/>
        </w:rPr>
        <w:t xml:space="preserve">בירא לי' </w:t>
      </w:r>
      <w:r w:rsidRPr="00510409">
        <w:rPr>
          <w:rFonts w:hint="cs"/>
          <w:rtl/>
        </w:rPr>
        <w:t>חצי</w:t>
      </w:r>
      <w:r w:rsidRPr="00510409">
        <w:rPr>
          <w:rtl/>
        </w:rPr>
        <w:t xml:space="preserve"> </w:t>
      </w:r>
      <w:r w:rsidRPr="00510409">
        <w:rPr>
          <w:rFonts w:hint="cs"/>
          <w:rtl/>
        </w:rPr>
        <w:t>שיעור</w:t>
      </w:r>
      <w:r w:rsidRPr="00510409">
        <w:rPr>
          <w:rtl/>
        </w:rPr>
        <w:t xml:space="preserve"> </w:t>
      </w:r>
      <w:r w:rsidRPr="00510409">
        <w:rPr>
          <w:rFonts w:hint="cs"/>
          <w:rtl/>
        </w:rPr>
        <w:t>מותר</w:t>
      </w:r>
      <w:r w:rsidRPr="00510409">
        <w:rPr>
          <w:rtl/>
        </w:rPr>
        <w:t xml:space="preserve"> </w:t>
      </w:r>
      <w:r w:rsidRPr="00510409">
        <w:rPr>
          <w:rFonts w:hint="cs"/>
          <w:rtl/>
        </w:rPr>
        <w:t>מן</w:t>
      </w:r>
      <w:r w:rsidRPr="00510409">
        <w:rPr>
          <w:rtl/>
        </w:rPr>
        <w:t xml:space="preserve"> </w:t>
      </w:r>
      <w:r w:rsidRPr="00510409">
        <w:rPr>
          <w:rFonts w:hint="cs"/>
          <w:rtl/>
        </w:rPr>
        <w:t>התורה</w:t>
      </w:r>
      <w:r>
        <w:rPr>
          <w:rFonts w:hint="cs"/>
          <w:rtl/>
        </w:rPr>
        <w:t>,</w:t>
      </w:r>
      <w:r w:rsidRPr="00510409">
        <w:rPr>
          <w:rtl/>
        </w:rPr>
        <w:t xml:space="preserve"> </w:t>
      </w:r>
      <w:r w:rsidRPr="00510409">
        <w:rPr>
          <w:rFonts w:hint="cs"/>
          <w:rtl/>
        </w:rPr>
        <w:t>א</w:t>
      </w:r>
      <w:r>
        <w:rPr>
          <w:rFonts w:hint="cs"/>
          <w:rtl/>
        </w:rPr>
        <w:t>ם כן</w:t>
      </w:r>
      <w:r w:rsidRPr="00510409">
        <w:rPr>
          <w:rtl/>
        </w:rPr>
        <w:t xml:space="preserve"> </w:t>
      </w:r>
      <w:r w:rsidRPr="00510409">
        <w:rPr>
          <w:rFonts w:hint="cs"/>
          <w:rtl/>
        </w:rPr>
        <w:t>כשחל</w:t>
      </w:r>
      <w:r w:rsidRPr="00510409">
        <w:rPr>
          <w:rtl/>
        </w:rPr>
        <w:t xml:space="preserve"> </w:t>
      </w:r>
      <w:r w:rsidRPr="00510409">
        <w:rPr>
          <w:rFonts w:hint="cs"/>
          <w:rtl/>
        </w:rPr>
        <w:t>יו</w:t>
      </w:r>
      <w:r>
        <w:rPr>
          <w:rFonts w:hint="cs"/>
          <w:rtl/>
        </w:rPr>
        <w:t>ם הכפורים</w:t>
      </w:r>
      <w:r w:rsidRPr="00510409">
        <w:rPr>
          <w:rtl/>
        </w:rPr>
        <w:t xml:space="preserve"> </w:t>
      </w:r>
      <w:r w:rsidRPr="00510409">
        <w:rPr>
          <w:rFonts w:hint="cs"/>
          <w:rtl/>
        </w:rPr>
        <w:t>בשבת</w:t>
      </w:r>
      <w:r w:rsidRPr="00510409">
        <w:rPr>
          <w:rtl/>
        </w:rPr>
        <w:t xml:space="preserve"> </w:t>
      </w:r>
      <w:r w:rsidRPr="00510409">
        <w:rPr>
          <w:rFonts w:hint="cs"/>
          <w:rtl/>
        </w:rPr>
        <w:t>יהיה</w:t>
      </w:r>
      <w:r w:rsidRPr="00510409">
        <w:rPr>
          <w:rtl/>
        </w:rPr>
        <w:t xml:space="preserve"> </w:t>
      </w:r>
      <w:r w:rsidRPr="00510409">
        <w:rPr>
          <w:rFonts w:hint="cs"/>
          <w:rtl/>
        </w:rPr>
        <w:t>מחוייבים</w:t>
      </w:r>
      <w:r w:rsidRPr="00510409">
        <w:rPr>
          <w:rtl/>
        </w:rPr>
        <w:t xml:space="preserve"> </w:t>
      </w:r>
      <w:r w:rsidRPr="00510409">
        <w:rPr>
          <w:rFonts w:hint="cs"/>
          <w:rtl/>
        </w:rPr>
        <w:t>לאכול</w:t>
      </w:r>
      <w:r w:rsidRPr="00510409">
        <w:rPr>
          <w:rtl/>
        </w:rPr>
        <w:t xml:space="preserve"> </w:t>
      </w:r>
      <w:r w:rsidRPr="00510409">
        <w:rPr>
          <w:rFonts w:hint="cs"/>
          <w:rtl/>
        </w:rPr>
        <w:t>כזית</w:t>
      </w:r>
      <w:r w:rsidRPr="00510409">
        <w:rPr>
          <w:rtl/>
        </w:rPr>
        <w:t xml:space="preserve"> </w:t>
      </w:r>
      <w:r w:rsidRPr="00510409">
        <w:rPr>
          <w:rFonts w:hint="cs"/>
          <w:rtl/>
        </w:rPr>
        <w:t>פת</w:t>
      </w:r>
      <w:r w:rsidRPr="00510409">
        <w:rPr>
          <w:rtl/>
        </w:rPr>
        <w:t xml:space="preserve"> </w:t>
      </w:r>
      <w:r w:rsidRPr="00510409">
        <w:rPr>
          <w:rFonts w:hint="cs"/>
          <w:rtl/>
        </w:rPr>
        <w:t>ב</w:t>
      </w:r>
      <w:r>
        <w:rPr>
          <w:rFonts w:hint="cs"/>
          <w:rtl/>
        </w:rPr>
        <w:t>יום הכפורים,</w:t>
      </w:r>
      <w:r w:rsidRPr="00510409">
        <w:rPr>
          <w:rtl/>
        </w:rPr>
        <w:t xml:space="preserve"> </w:t>
      </w:r>
      <w:r w:rsidRPr="00510409">
        <w:rPr>
          <w:rFonts w:hint="cs"/>
          <w:rtl/>
        </w:rPr>
        <w:t>דהא</w:t>
      </w:r>
      <w:r w:rsidRPr="00510409">
        <w:rPr>
          <w:rtl/>
        </w:rPr>
        <w:t xml:space="preserve"> </w:t>
      </w:r>
      <w:r w:rsidRPr="00510409">
        <w:rPr>
          <w:rFonts w:hint="cs"/>
          <w:rtl/>
        </w:rPr>
        <w:t>שיעור</w:t>
      </w:r>
      <w:r w:rsidRPr="00510409">
        <w:rPr>
          <w:rtl/>
        </w:rPr>
        <w:t xml:space="preserve"> </w:t>
      </w:r>
      <w:r w:rsidRPr="00510409">
        <w:rPr>
          <w:rFonts w:hint="cs"/>
          <w:rtl/>
        </w:rPr>
        <w:t>אכילת</w:t>
      </w:r>
      <w:r w:rsidRPr="00510409">
        <w:rPr>
          <w:rtl/>
        </w:rPr>
        <w:t xml:space="preserve"> </w:t>
      </w:r>
      <w:r>
        <w:rPr>
          <w:rFonts w:hint="cs"/>
          <w:rtl/>
        </w:rPr>
        <w:t xml:space="preserve">יום הכפורים </w:t>
      </w:r>
      <w:r w:rsidRPr="00510409">
        <w:rPr>
          <w:rFonts w:hint="cs"/>
          <w:rtl/>
        </w:rPr>
        <w:t>בככותבת</w:t>
      </w:r>
      <w:r w:rsidRPr="00510409">
        <w:rPr>
          <w:rtl/>
        </w:rPr>
        <w:t xml:space="preserve"> </w:t>
      </w:r>
      <w:r w:rsidRPr="00510409">
        <w:rPr>
          <w:rFonts w:hint="cs"/>
          <w:rtl/>
        </w:rPr>
        <w:t>שהוא</w:t>
      </w:r>
      <w:r w:rsidRPr="00510409">
        <w:rPr>
          <w:rtl/>
        </w:rPr>
        <w:t xml:space="preserve"> </w:t>
      </w:r>
      <w:r w:rsidRPr="00510409">
        <w:rPr>
          <w:rFonts w:hint="cs"/>
          <w:rtl/>
        </w:rPr>
        <w:t>גדול</w:t>
      </w:r>
      <w:r w:rsidRPr="00510409">
        <w:rPr>
          <w:rtl/>
        </w:rPr>
        <w:t xml:space="preserve"> </w:t>
      </w:r>
      <w:r w:rsidRPr="00510409">
        <w:rPr>
          <w:rFonts w:hint="cs"/>
          <w:rtl/>
        </w:rPr>
        <w:t>מכזית</w:t>
      </w:r>
      <w:r>
        <w:rPr>
          <w:rFonts w:hint="cs"/>
          <w:rtl/>
        </w:rPr>
        <w:t>,</w:t>
      </w:r>
      <w:r w:rsidRPr="00510409">
        <w:rPr>
          <w:rtl/>
        </w:rPr>
        <w:t xml:space="preserve"> </w:t>
      </w:r>
      <w:r w:rsidRPr="00510409">
        <w:rPr>
          <w:rFonts w:hint="cs"/>
          <w:rtl/>
        </w:rPr>
        <w:t>וזה</w:t>
      </w:r>
      <w:r w:rsidRPr="00510409">
        <w:rPr>
          <w:rtl/>
        </w:rPr>
        <w:t xml:space="preserve"> </w:t>
      </w:r>
      <w:r w:rsidRPr="00510409">
        <w:rPr>
          <w:rFonts w:hint="cs"/>
          <w:rtl/>
        </w:rPr>
        <w:t>פלא</w:t>
      </w:r>
      <w:r>
        <w:rPr>
          <w:rFonts w:hint="cs"/>
          <w:rtl/>
        </w:rPr>
        <w:t>".</w:t>
      </w:r>
    </w:p>
    <w:p w:rsidR="00BB51AC" w:rsidRDefault="00BB51AC" w:rsidP="005868C6">
      <w:pPr>
        <w:pStyle w:val="a2"/>
        <w:rPr>
          <w:rtl/>
        </w:rPr>
      </w:pPr>
      <w:r>
        <w:rPr>
          <w:rFonts w:hint="cs"/>
          <w:rtl/>
        </w:rPr>
        <w:lastRenderedPageBreak/>
        <w:t>ואחרי שמאריך בכמה ענינים כותב בתוך דבריו:</w:t>
      </w:r>
    </w:p>
    <w:p w:rsidR="00BB51AC" w:rsidRDefault="00BB51AC" w:rsidP="005868C6">
      <w:pPr>
        <w:pStyle w:val="a2"/>
        <w:rPr>
          <w:rtl/>
        </w:rPr>
      </w:pPr>
      <w:r>
        <w:rPr>
          <w:rFonts w:hint="cs"/>
          <w:rtl/>
        </w:rPr>
        <w:t>"</w:t>
      </w:r>
      <w:r w:rsidRPr="00510409">
        <w:rPr>
          <w:rFonts w:hint="cs"/>
          <w:rtl/>
        </w:rPr>
        <w:t>לא</w:t>
      </w:r>
      <w:r w:rsidRPr="00510409">
        <w:rPr>
          <w:rtl/>
        </w:rPr>
        <w:t xml:space="preserve"> </w:t>
      </w:r>
      <w:r w:rsidRPr="00510409">
        <w:rPr>
          <w:rFonts w:hint="cs"/>
          <w:rtl/>
        </w:rPr>
        <w:t>שייך</w:t>
      </w:r>
      <w:r w:rsidRPr="00510409">
        <w:rPr>
          <w:rtl/>
        </w:rPr>
        <w:t xml:space="preserve"> </w:t>
      </w:r>
      <w:r w:rsidRPr="00510409">
        <w:rPr>
          <w:rFonts w:hint="cs"/>
          <w:rtl/>
        </w:rPr>
        <w:t>כלל</w:t>
      </w:r>
      <w:r w:rsidRPr="00510409">
        <w:rPr>
          <w:rtl/>
        </w:rPr>
        <w:t xml:space="preserve"> </w:t>
      </w:r>
      <w:r w:rsidRPr="00510409">
        <w:rPr>
          <w:rFonts w:hint="cs"/>
          <w:rtl/>
        </w:rPr>
        <w:t>לומר</w:t>
      </w:r>
      <w:r w:rsidRPr="00510409">
        <w:rPr>
          <w:rtl/>
        </w:rPr>
        <w:t xml:space="preserve"> </w:t>
      </w:r>
      <w:r w:rsidRPr="00510409">
        <w:rPr>
          <w:rFonts w:hint="cs"/>
          <w:rtl/>
        </w:rPr>
        <w:t>שמצות</w:t>
      </w:r>
      <w:r w:rsidRPr="00510409">
        <w:rPr>
          <w:rtl/>
        </w:rPr>
        <w:t xml:space="preserve"> </w:t>
      </w:r>
      <w:r w:rsidRPr="00510409">
        <w:rPr>
          <w:rFonts w:hint="cs"/>
          <w:rtl/>
        </w:rPr>
        <w:t>אכילת</w:t>
      </w:r>
      <w:r w:rsidRPr="00510409">
        <w:rPr>
          <w:rtl/>
        </w:rPr>
        <w:t xml:space="preserve"> </w:t>
      </w:r>
      <w:r w:rsidRPr="00510409">
        <w:rPr>
          <w:rFonts w:hint="cs"/>
          <w:rtl/>
        </w:rPr>
        <w:t>שבת</w:t>
      </w:r>
      <w:r w:rsidRPr="00510409">
        <w:rPr>
          <w:rtl/>
        </w:rPr>
        <w:t xml:space="preserve"> </w:t>
      </w:r>
      <w:r w:rsidRPr="00510409">
        <w:rPr>
          <w:rFonts w:hint="cs"/>
          <w:rtl/>
        </w:rPr>
        <w:t>ידחה</w:t>
      </w:r>
      <w:r w:rsidRPr="00510409">
        <w:rPr>
          <w:rtl/>
        </w:rPr>
        <w:t xml:space="preserve"> </w:t>
      </w:r>
      <w:r w:rsidRPr="00510409">
        <w:rPr>
          <w:rFonts w:hint="cs"/>
          <w:rtl/>
        </w:rPr>
        <w:t>בפחות</w:t>
      </w:r>
      <w:r w:rsidRPr="00510409">
        <w:rPr>
          <w:rtl/>
        </w:rPr>
        <w:t xml:space="preserve"> </w:t>
      </w:r>
      <w:r w:rsidRPr="00510409">
        <w:rPr>
          <w:rFonts w:hint="cs"/>
          <w:rtl/>
        </w:rPr>
        <w:t>מכשיעור</w:t>
      </w:r>
      <w:r>
        <w:rPr>
          <w:rFonts w:hint="cs"/>
          <w:rtl/>
        </w:rPr>
        <w:t>,</w:t>
      </w:r>
      <w:r w:rsidRPr="00510409">
        <w:rPr>
          <w:rtl/>
        </w:rPr>
        <w:t xml:space="preserve"> </w:t>
      </w:r>
      <w:r w:rsidRPr="00510409">
        <w:rPr>
          <w:rFonts w:hint="cs"/>
          <w:rtl/>
        </w:rPr>
        <w:t>דכיון</w:t>
      </w:r>
      <w:r w:rsidRPr="00510409">
        <w:rPr>
          <w:rtl/>
        </w:rPr>
        <w:t xml:space="preserve"> </w:t>
      </w:r>
      <w:r w:rsidRPr="00510409">
        <w:rPr>
          <w:rFonts w:hint="cs"/>
          <w:rtl/>
        </w:rPr>
        <w:t>דבהדיא</w:t>
      </w:r>
      <w:r w:rsidRPr="00510409">
        <w:rPr>
          <w:rtl/>
        </w:rPr>
        <w:t xml:space="preserve"> </w:t>
      </w:r>
      <w:r w:rsidRPr="00510409">
        <w:rPr>
          <w:rFonts w:hint="cs"/>
          <w:rtl/>
        </w:rPr>
        <w:t>אמרה</w:t>
      </w:r>
      <w:r w:rsidRPr="00510409">
        <w:rPr>
          <w:rtl/>
        </w:rPr>
        <w:t xml:space="preserve"> </w:t>
      </w:r>
      <w:r w:rsidRPr="00510409">
        <w:rPr>
          <w:rFonts w:hint="cs"/>
          <w:rtl/>
        </w:rPr>
        <w:t>תורה</w:t>
      </w:r>
      <w:r w:rsidRPr="00510409">
        <w:rPr>
          <w:rtl/>
        </w:rPr>
        <w:t xml:space="preserve"> </w:t>
      </w:r>
      <w:r w:rsidRPr="00510409">
        <w:rPr>
          <w:rFonts w:hint="cs"/>
          <w:rtl/>
        </w:rPr>
        <w:t>תענו</w:t>
      </w:r>
      <w:r w:rsidRPr="00510409">
        <w:rPr>
          <w:rtl/>
        </w:rPr>
        <w:t xml:space="preserve"> </w:t>
      </w:r>
      <w:r w:rsidRPr="00510409">
        <w:rPr>
          <w:rFonts w:hint="cs"/>
          <w:rtl/>
        </w:rPr>
        <w:t>את</w:t>
      </w:r>
      <w:r w:rsidRPr="00510409">
        <w:rPr>
          <w:rtl/>
        </w:rPr>
        <w:t xml:space="preserve"> </w:t>
      </w:r>
      <w:r w:rsidRPr="00510409">
        <w:rPr>
          <w:rFonts w:hint="cs"/>
          <w:rtl/>
        </w:rPr>
        <w:t>נפשותיכם</w:t>
      </w:r>
      <w:r w:rsidRPr="00510409">
        <w:rPr>
          <w:rtl/>
        </w:rPr>
        <w:t xml:space="preserve"> </w:t>
      </w:r>
      <w:r w:rsidRPr="00510409">
        <w:rPr>
          <w:rFonts w:hint="cs"/>
          <w:rtl/>
        </w:rPr>
        <w:t>ביו</w:t>
      </w:r>
      <w:r>
        <w:rPr>
          <w:rFonts w:hint="cs"/>
          <w:rtl/>
        </w:rPr>
        <w:t xml:space="preserve">ם </w:t>
      </w:r>
      <w:r w:rsidRPr="00510409">
        <w:rPr>
          <w:rFonts w:hint="cs"/>
          <w:rtl/>
        </w:rPr>
        <w:t>הכפ</w:t>
      </w:r>
      <w:r>
        <w:rPr>
          <w:rFonts w:hint="cs"/>
          <w:rtl/>
        </w:rPr>
        <w:t>ורים,</w:t>
      </w:r>
      <w:r w:rsidRPr="00510409">
        <w:rPr>
          <w:rtl/>
        </w:rPr>
        <w:t xml:space="preserve"> </w:t>
      </w:r>
      <w:r w:rsidRPr="00510409">
        <w:rPr>
          <w:rFonts w:hint="cs"/>
          <w:rtl/>
        </w:rPr>
        <w:t>והיינו</w:t>
      </w:r>
      <w:r w:rsidRPr="00510409">
        <w:rPr>
          <w:rtl/>
        </w:rPr>
        <w:t xml:space="preserve"> </w:t>
      </w:r>
      <w:r w:rsidRPr="00510409">
        <w:rPr>
          <w:rFonts w:hint="cs"/>
          <w:rtl/>
        </w:rPr>
        <w:t>אף</w:t>
      </w:r>
      <w:r w:rsidRPr="00510409">
        <w:rPr>
          <w:rtl/>
        </w:rPr>
        <w:t xml:space="preserve"> </w:t>
      </w:r>
      <w:r w:rsidRPr="00510409">
        <w:rPr>
          <w:rFonts w:hint="cs"/>
          <w:rtl/>
        </w:rPr>
        <w:t>כשחל</w:t>
      </w:r>
      <w:r w:rsidRPr="00510409">
        <w:rPr>
          <w:rtl/>
        </w:rPr>
        <w:t xml:space="preserve"> </w:t>
      </w:r>
      <w:r w:rsidRPr="00510409">
        <w:rPr>
          <w:rFonts w:hint="cs"/>
          <w:rtl/>
        </w:rPr>
        <w:t>להיות</w:t>
      </w:r>
      <w:r w:rsidRPr="00510409">
        <w:rPr>
          <w:rtl/>
        </w:rPr>
        <w:t xml:space="preserve"> </w:t>
      </w:r>
      <w:r w:rsidRPr="00510409">
        <w:rPr>
          <w:rFonts w:hint="cs"/>
          <w:rtl/>
        </w:rPr>
        <w:t>בשבת</w:t>
      </w:r>
      <w:r>
        <w:rPr>
          <w:rtl/>
        </w:rPr>
        <w:t xml:space="preserve">, </w:t>
      </w:r>
      <w:r w:rsidRPr="00510409">
        <w:rPr>
          <w:rFonts w:hint="cs"/>
          <w:rtl/>
        </w:rPr>
        <w:t>א</w:t>
      </w:r>
      <w:r>
        <w:rPr>
          <w:rFonts w:hint="cs"/>
          <w:rtl/>
        </w:rPr>
        <w:t>ם כן</w:t>
      </w:r>
      <w:r w:rsidRPr="00510409">
        <w:rPr>
          <w:rtl/>
        </w:rPr>
        <w:t xml:space="preserve"> </w:t>
      </w:r>
      <w:r w:rsidRPr="00510409">
        <w:rPr>
          <w:rFonts w:hint="cs"/>
          <w:rtl/>
        </w:rPr>
        <w:t>ביטלה</w:t>
      </w:r>
      <w:r w:rsidRPr="00510409">
        <w:rPr>
          <w:rtl/>
        </w:rPr>
        <w:t xml:space="preserve"> </w:t>
      </w:r>
      <w:r w:rsidRPr="00510409">
        <w:rPr>
          <w:rFonts w:hint="cs"/>
          <w:rtl/>
        </w:rPr>
        <w:t>התורה</w:t>
      </w:r>
      <w:r w:rsidRPr="00510409">
        <w:rPr>
          <w:rtl/>
        </w:rPr>
        <w:t xml:space="preserve"> </w:t>
      </w:r>
      <w:r w:rsidRPr="00510409">
        <w:rPr>
          <w:rFonts w:hint="cs"/>
          <w:rtl/>
        </w:rPr>
        <w:t>מצות</w:t>
      </w:r>
      <w:r w:rsidRPr="00510409">
        <w:rPr>
          <w:rtl/>
        </w:rPr>
        <w:t xml:space="preserve"> </w:t>
      </w:r>
      <w:r w:rsidRPr="00510409">
        <w:rPr>
          <w:rFonts w:hint="cs"/>
          <w:rtl/>
        </w:rPr>
        <w:t>אכילת</w:t>
      </w:r>
      <w:r w:rsidRPr="00510409">
        <w:rPr>
          <w:rtl/>
        </w:rPr>
        <w:t xml:space="preserve"> </w:t>
      </w:r>
      <w:r w:rsidRPr="00510409">
        <w:rPr>
          <w:rFonts w:hint="cs"/>
          <w:rtl/>
        </w:rPr>
        <w:t>שבת</w:t>
      </w:r>
      <w:r w:rsidRPr="00510409">
        <w:rPr>
          <w:rtl/>
        </w:rPr>
        <w:t xml:space="preserve"> </w:t>
      </w:r>
      <w:r w:rsidRPr="00510409">
        <w:rPr>
          <w:rFonts w:hint="cs"/>
          <w:rtl/>
        </w:rPr>
        <w:t>ועונג</w:t>
      </w:r>
      <w:r w:rsidRPr="00510409">
        <w:rPr>
          <w:rtl/>
        </w:rPr>
        <w:t xml:space="preserve"> </w:t>
      </w:r>
      <w:r w:rsidRPr="00510409">
        <w:rPr>
          <w:rFonts w:hint="cs"/>
          <w:rtl/>
        </w:rPr>
        <w:t>שבת</w:t>
      </w:r>
      <w:r>
        <w:rPr>
          <w:rtl/>
        </w:rPr>
        <w:t xml:space="preserve"> </w:t>
      </w:r>
      <w:r w:rsidRPr="00510409">
        <w:rPr>
          <w:rFonts w:hint="cs"/>
          <w:rtl/>
        </w:rPr>
        <w:t>כשחל</w:t>
      </w:r>
      <w:r w:rsidRPr="00510409">
        <w:rPr>
          <w:rtl/>
        </w:rPr>
        <w:t xml:space="preserve"> </w:t>
      </w:r>
      <w:r w:rsidRPr="00510409">
        <w:rPr>
          <w:rFonts w:hint="cs"/>
          <w:rtl/>
        </w:rPr>
        <w:t>בו</w:t>
      </w:r>
      <w:r w:rsidRPr="00510409">
        <w:rPr>
          <w:rtl/>
        </w:rPr>
        <w:t xml:space="preserve"> </w:t>
      </w:r>
      <w:r w:rsidRPr="00510409">
        <w:rPr>
          <w:rFonts w:hint="cs"/>
          <w:rtl/>
        </w:rPr>
        <w:t>יו</w:t>
      </w:r>
      <w:r>
        <w:rPr>
          <w:rFonts w:hint="cs"/>
          <w:rtl/>
        </w:rPr>
        <w:t xml:space="preserve">ם </w:t>
      </w:r>
      <w:r w:rsidRPr="00510409">
        <w:rPr>
          <w:rFonts w:hint="cs"/>
          <w:rtl/>
        </w:rPr>
        <w:t>הכפ</w:t>
      </w:r>
      <w:r>
        <w:rPr>
          <w:rFonts w:hint="cs"/>
          <w:rtl/>
        </w:rPr>
        <w:t>ורים</w:t>
      </w:r>
      <w:r>
        <w:rPr>
          <w:rtl/>
        </w:rPr>
        <w:t xml:space="preserve">, </w:t>
      </w:r>
      <w:r w:rsidRPr="00510409">
        <w:rPr>
          <w:rFonts w:hint="cs"/>
          <w:rtl/>
        </w:rPr>
        <w:t>שהרי</w:t>
      </w:r>
      <w:r w:rsidRPr="00510409">
        <w:rPr>
          <w:rtl/>
        </w:rPr>
        <w:t xml:space="preserve"> </w:t>
      </w:r>
      <w:r w:rsidRPr="00510409">
        <w:rPr>
          <w:rFonts w:hint="cs"/>
          <w:rtl/>
        </w:rPr>
        <w:t>המצוה</w:t>
      </w:r>
      <w:r w:rsidRPr="00510409">
        <w:rPr>
          <w:rtl/>
        </w:rPr>
        <w:t xml:space="preserve"> </w:t>
      </w:r>
      <w:r w:rsidRPr="00510409">
        <w:rPr>
          <w:rFonts w:hint="cs"/>
          <w:rtl/>
        </w:rPr>
        <w:t>להתענות</w:t>
      </w:r>
      <w:r w:rsidRPr="00510409">
        <w:rPr>
          <w:rtl/>
        </w:rPr>
        <w:t xml:space="preserve"> </w:t>
      </w:r>
      <w:r w:rsidRPr="00510409">
        <w:rPr>
          <w:rFonts w:hint="cs"/>
          <w:rtl/>
        </w:rPr>
        <w:t>הוא</w:t>
      </w:r>
      <w:r w:rsidRPr="00510409">
        <w:rPr>
          <w:rtl/>
        </w:rPr>
        <w:t xml:space="preserve"> </w:t>
      </w:r>
      <w:r w:rsidRPr="00510409">
        <w:rPr>
          <w:rFonts w:hint="cs"/>
          <w:rtl/>
        </w:rPr>
        <w:t>הפך</w:t>
      </w:r>
      <w:r w:rsidRPr="00510409">
        <w:rPr>
          <w:rtl/>
        </w:rPr>
        <w:t xml:space="preserve"> </w:t>
      </w:r>
      <w:r w:rsidRPr="00510409">
        <w:rPr>
          <w:rFonts w:hint="cs"/>
          <w:rtl/>
        </w:rPr>
        <w:t>העונג</w:t>
      </w:r>
      <w:r w:rsidRPr="00510409">
        <w:rPr>
          <w:rtl/>
        </w:rPr>
        <w:t xml:space="preserve"> </w:t>
      </w:r>
      <w:r w:rsidRPr="00510409">
        <w:rPr>
          <w:rFonts w:hint="cs"/>
          <w:rtl/>
        </w:rPr>
        <w:t>מאכילה</w:t>
      </w:r>
      <w:r w:rsidRPr="00510409">
        <w:rPr>
          <w:rtl/>
        </w:rPr>
        <w:t xml:space="preserve"> </w:t>
      </w:r>
      <w:r w:rsidRPr="00510409">
        <w:rPr>
          <w:rFonts w:hint="cs"/>
          <w:rtl/>
        </w:rPr>
        <w:t>ושתיה</w:t>
      </w:r>
      <w:r>
        <w:rPr>
          <w:rtl/>
        </w:rPr>
        <w:t xml:space="preserve">, </w:t>
      </w:r>
      <w:r w:rsidRPr="00510409">
        <w:rPr>
          <w:rFonts w:hint="cs"/>
          <w:rtl/>
        </w:rPr>
        <w:t>וסתם</w:t>
      </w:r>
      <w:r w:rsidRPr="00510409">
        <w:rPr>
          <w:rtl/>
        </w:rPr>
        <w:t xml:space="preserve"> </w:t>
      </w:r>
      <w:r w:rsidRPr="00510409">
        <w:rPr>
          <w:rFonts w:hint="cs"/>
          <w:rtl/>
        </w:rPr>
        <w:t>אכילה</w:t>
      </w:r>
      <w:r w:rsidRPr="00510409">
        <w:rPr>
          <w:rtl/>
        </w:rPr>
        <w:t xml:space="preserve"> </w:t>
      </w:r>
      <w:r w:rsidRPr="00510409">
        <w:rPr>
          <w:rFonts w:hint="cs"/>
          <w:rtl/>
        </w:rPr>
        <w:t>דשבת</w:t>
      </w:r>
      <w:r w:rsidRPr="00510409">
        <w:rPr>
          <w:rtl/>
        </w:rPr>
        <w:t xml:space="preserve"> </w:t>
      </w:r>
      <w:r w:rsidRPr="00510409">
        <w:rPr>
          <w:rFonts w:hint="cs"/>
          <w:rtl/>
        </w:rPr>
        <w:t>הוא</w:t>
      </w:r>
      <w:r w:rsidRPr="00510409">
        <w:rPr>
          <w:rtl/>
        </w:rPr>
        <w:t xml:space="preserve"> </w:t>
      </w:r>
      <w:r w:rsidRPr="00510409">
        <w:rPr>
          <w:rFonts w:hint="cs"/>
          <w:rtl/>
        </w:rPr>
        <w:t>כמה</w:t>
      </w:r>
      <w:r w:rsidRPr="00510409">
        <w:rPr>
          <w:rtl/>
        </w:rPr>
        <w:t xml:space="preserve"> </w:t>
      </w:r>
      <w:r w:rsidRPr="00510409">
        <w:rPr>
          <w:rFonts w:hint="cs"/>
          <w:rtl/>
        </w:rPr>
        <w:t>ביצים</w:t>
      </w:r>
      <w:r>
        <w:rPr>
          <w:rFonts w:hint="cs"/>
          <w:rtl/>
        </w:rPr>
        <w:t>,</w:t>
      </w:r>
      <w:r w:rsidRPr="00510409">
        <w:rPr>
          <w:rtl/>
        </w:rPr>
        <w:t xml:space="preserve"> </w:t>
      </w:r>
      <w:r w:rsidRPr="00B26F9A">
        <w:rPr>
          <w:rFonts w:hint="cs"/>
          <w:color w:val="FF0000"/>
          <w:rtl/>
        </w:rPr>
        <w:t>כ</w:t>
      </w:r>
      <w:r w:rsidRPr="00510409">
        <w:rPr>
          <w:rFonts w:hint="cs"/>
          <w:rtl/>
        </w:rPr>
        <w:t>דמוכח</w:t>
      </w:r>
      <w:r w:rsidRPr="00510409">
        <w:rPr>
          <w:rtl/>
        </w:rPr>
        <w:t xml:space="preserve"> </w:t>
      </w:r>
      <w:r w:rsidRPr="00510409">
        <w:rPr>
          <w:rFonts w:hint="cs"/>
          <w:rtl/>
        </w:rPr>
        <w:t>מעומר</w:t>
      </w:r>
      <w:r w:rsidRPr="00510409">
        <w:rPr>
          <w:rtl/>
        </w:rPr>
        <w:t xml:space="preserve"> </w:t>
      </w:r>
      <w:r w:rsidRPr="00510409">
        <w:rPr>
          <w:rFonts w:hint="cs"/>
          <w:rtl/>
        </w:rPr>
        <w:t>לגולגולת</w:t>
      </w:r>
      <w:r w:rsidRPr="00510409">
        <w:rPr>
          <w:rtl/>
        </w:rPr>
        <w:t xml:space="preserve"> </w:t>
      </w:r>
      <w:r w:rsidRPr="00510409">
        <w:rPr>
          <w:rFonts w:hint="cs"/>
          <w:rtl/>
        </w:rPr>
        <w:t>דמן</w:t>
      </w:r>
      <w:r>
        <w:rPr>
          <w:rtl/>
        </w:rPr>
        <w:t xml:space="preserve">, </w:t>
      </w:r>
      <w:r w:rsidRPr="00510409">
        <w:rPr>
          <w:rFonts w:hint="cs"/>
          <w:rtl/>
        </w:rPr>
        <w:t>שע</w:t>
      </w:r>
      <w:r>
        <w:rPr>
          <w:rFonts w:hint="cs"/>
          <w:rtl/>
        </w:rPr>
        <w:t>ל זה</w:t>
      </w:r>
      <w:r w:rsidRPr="00510409">
        <w:rPr>
          <w:rtl/>
        </w:rPr>
        <w:t xml:space="preserve"> </w:t>
      </w:r>
      <w:r w:rsidRPr="00510409">
        <w:rPr>
          <w:rFonts w:hint="cs"/>
          <w:rtl/>
        </w:rPr>
        <w:t>נאמר</w:t>
      </w:r>
      <w:r>
        <w:rPr>
          <w:rFonts w:hint="cs"/>
          <w:rtl/>
        </w:rPr>
        <w:t xml:space="preserve"> </w:t>
      </w:r>
      <w:r w:rsidRPr="00510409">
        <w:rPr>
          <w:rFonts w:hint="cs"/>
          <w:rtl/>
        </w:rPr>
        <w:t>אכלוהו</w:t>
      </w:r>
      <w:r w:rsidRPr="00510409">
        <w:rPr>
          <w:rtl/>
        </w:rPr>
        <w:t xml:space="preserve"> </w:t>
      </w:r>
      <w:r w:rsidRPr="00510409">
        <w:rPr>
          <w:rFonts w:hint="cs"/>
          <w:rtl/>
        </w:rPr>
        <w:t>היום</w:t>
      </w:r>
      <w:r w:rsidRPr="00510409">
        <w:rPr>
          <w:rtl/>
        </w:rPr>
        <w:t xml:space="preserve"> </w:t>
      </w:r>
      <w:r w:rsidRPr="00510409">
        <w:rPr>
          <w:rFonts w:hint="cs"/>
          <w:rtl/>
        </w:rPr>
        <w:t>כו</w:t>
      </w:r>
      <w:r w:rsidRPr="00510409">
        <w:rPr>
          <w:rtl/>
        </w:rPr>
        <w:t>'</w:t>
      </w:r>
      <w:r>
        <w:rPr>
          <w:rtl/>
        </w:rPr>
        <w:t xml:space="preserve">, </w:t>
      </w:r>
      <w:r w:rsidRPr="00510409">
        <w:rPr>
          <w:rFonts w:hint="cs"/>
          <w:rtl/>
        </w:rPr>
        <w:t>וביו</w:t>
      </w:r>
      <w:r>
        <w:rPr>
          <w:rFonts w:hint="cs"/>
          <w:rtl/>
        </w:rPr>
        <w:t xml:space="preserve">ם </w:t>
      </w:r>
      <w:r w:rsidRPr="00510409">
        <w:rPr>
          <w:rFonts w:hint="cs"/>
          <w:rtl/>
        </w:rPr>
        <w:t>הכפ</w:t>
      </w:r>
      <w:r>
        <w:rPr>
          <w:rFonts w:hint="cs"/>
          <w:rtl/>
        </w:rPr>
        <w:t>ורים</w:t>
      </w:r>
      <w:r w:rsidRPr="00510409">
        <w:rPr>
          <w:rtl/>
        </w:rPr>
        <w:t xml:space="preserve"> </w:t>
      </w:r>
      <w:r w:rsidRPr="00510409">
        <w:rPr>
          <w:rFonts w:hint="cs"/>
          <w:rtl/>
        </w:rPr>
        <w:t>שחל</w:t>
      </w:r>
      <w:r w:rsidRPr="00510409">
        <w:rPr>
          <w:rtl/>
        </w:rPr>
        <w:t xml:space="preserve"> </w:t>
      </w:r>
      <w:r w:rsidRPr="00510409">
        <w:rPr>
          <w:rFonts w:hint="cs"/>
          <w:rtl/>
        </w:rPr>
        <w:t>להיות</w:t>
      </w:r>
      <w:r w:rsidRPr="00510409">
        <w:rPr>
          <w:rtl/>
        </w:rPr>
        <w:t xml:space="preserve"> </w:t>
      </w:r>
      <w:r w:rsidRPr="00510409">
        <w:rPr>
          <w:rFonts w:hint="cs"/>
          <w:rtl/>
        </w:rPr>
        <w:t>בשבת</w:t>
      </w:r>
      <w:r w:rsidRPr="00510409">
        <w:rPr>
          <w:rtl/>
        </w:rPr>
        <w:t xml:space="preserve"> </w:t>
      </w:r>
      <w:r w:rsidRPr="00510409">
        <w:rPr>
          <w:rFonts w:hint="cs"/>
          <w:rtl/>
        </w:rPr>
        <w:t>צוה</w:t>
      </w:r>
      <w:r w:rsidRPr="00510409">
        <w:rPr>
          <w:rtl/>
        </w:rPr>
        <w:t xml:space="preserve"> </w:t>
      </w:r>
      <w:r w:rsidRPr="00510409">
        <w:rPr>
          <w:rFonts w:hint="cs"/>
          <w:rtl/>
        </w:rPr>
        <w:t>הקדוש</w:t>
      </w:r>
      <w:r w:rsidRPr="00510409">
        <w:rPr>
          <w:rtl/>
        </w:rPr>
        <w:t xml:space="preserve"> </w:t>
      </w:r>
      <w:r w:rsidRPr="00510409">
        <w:rPr>
          <w:rFonts w:hint="cs"/>
          <w:rtl/>
        </w:rPr>
        <w:t>ברוך</w:t>
      </w:r>
      <w:r w:rsidRPr="00510409">
        <w:rPr>
          <w:rtl/>
        </w:rPr>
        <w:t xml:space="preserve"> </w:t>
      </w:r>
      <w:r w:rsidRPr="00510409">
        <w:rPr>
          <w:rFonts w:hint="cs"/>
          <w:rtl/>
        </w:rPr>
        <w:t>הוא</w:t>
      </w:r>
      <w:r w:rsidRPr="00510409">
        <w:rPr>
          <w:rtl/>
        </w:rPr>
        <w:t xml:space="preserve"> </w:t>
      </w:r>
      <w:r w:rsidRPr="00510409">
        <w:rPr>
          <w:rFonts w:hint="cs"/>
          <w:rtl/>
        </w:rPr>
        <w:t>דוקא</w:t>
      </w:r>
      <w:r w:rsidRPr="00510409">
        <w:rPr>
          <w:rtl/>
        </w:rPr>
        <w:t xml:space="preserve"> </w:t>
      </w:r>
      <w:r w:rsidRPr="00510409">
        <w:rPr>
          <w:rFonts w:hint="cs"/>
          <w:rtl/>
        </w:rPr>
        <w:t>להתענות</w:t>
      </w:r>
      <w:r>
        <w:rPr>
          <w:rtl/>
        </w:rPr>
        <w:t xml:space="preserve">, </w:t>
      </w:r>
      <w:r w:rsidRPr="00510409">
        <w:rPr>
          <w:rFonts w:hint="cs"/>
          <w:rtl/>
        </w:rPr>
        <w:t>א</w:t>
      </w:r>
      <w:r>
        <w:rPr>
          <w:rFonts w:hint="cs"/>
          <w:rtl/>
        </w:rPr>
        <w:t>ם כן</w:t>
      </w:r>
      <w:r w:rsidRPr="00510409">
        <w:rPr>
          <w:rtl/>
        </w:rPr>
        <w:t xml:space="preserve"> </w:t>
      </w:r>
      <w:r w:rsidRPr="00510409">
        <w:rPr>
          <w:rFonts w:hint="cs"/>
          <w:rtl/>
        </w:rPr>
        <w:t>אין</w:t>
      </w:r>
      <w:r w:rsidRPr="00510409">
        <w:rPr>
          <w:rtl/>
        </w:rPr>
        <w:t xml:space="preserve"> </w:t>
      </w:r>
      <w:r w:rsidRPr="00510409">
        <w:rPr>
          <w:rFonts w:hint="cs"/>
          <w:rtl/>
        </w:rPr>
        <w:t>שום</w:t>
      </w:r>
      <w:r w:rsidRPr="00510409">
        <w:rPr>
          <w:rtl/>
        </w:rPr>
        <w:t xml:space="preserve"> </w:t>
      </w:r>
      <w:r w:rsidRPr="00510409">
        <w:rPr>
          <w:rFonts w:hint="cs"/>
          <w:rtl/>
        </w:rPr>
        <w:t>מצוה</w:t>
      </w:r>
      <w:r w:rsidRPr="00510409">
        <w:rPr>
          <w:rtl/>
        </w:rPr>
        <w:t xml:space="preserve"> </w:t>
      </w:r>
      <w:r w:rsidRPr="00510409">
        <w:rPr>
          <w:rFonts w:hint="cs"/>
          <w:rtl/>
        </w:rPr>
        <w:t>מ</w:t>
      </w:r>
      <w:r>
        <w:rPr>
          <w:rFonts w:hint="cs"/>
          <w:rtl/>
        </w:rPr>
        <w:t>ן התורה</w:t>
      </w:r>
      <w:r w:rsidRPr="00510409">
        <w:rPr>
          <w:rtl/>
        </w:rPr>
        <w:t xml:space="preserve"> </w:t>
      </w:r>
      <w:r w:rsidRPr="00510409">
        <w:rPr>
          <w:rFonts w:hint="cs"/>
          <w:rtl/>
        </w:rPr>
        <w:t>אף</w:t>
      </w:r>
      <w:r w:rsidRPr="00510409">
        <w:rPr>
          <w:rtl/>
        </w:rPr>
        <w:t xml:space="preserve"> </w:t>
      </w:r>
      <w:r w:rsidRPr="00510409">
        <w:rPr>
          <w:rFonts w:hint="cs"/>
          <w:rtl/>
        </w:rPr>
        <w:t>על</w:t>
      </w:r>
      <w:r w:rsidRPr="00510409">
        <w:rPr>
          <w:rtl/>
        </w:rPr>
        <w:t xml:space="preserve"> </w:t>
      </w:r>
      <w:r w:rsidRPr="00510409">
        <w:rPr>
          <w:rFonts w:hint="cs"/>
          <w:rtl/>
        </w:rPr>
        <w:t>אכילת</w:t>
      </w:r>
      <w:r w:rsidRPr="00510409">
        <w:rPr>
          <w:rtl/>
        </w:rPr>
        <w:t xml:space="preserve"> </w:t>
      </w:r>
      <w:r w:rsidRPr="00510409">
        <w:rPr>
          <w:rFonts w:hint="cs"/>
          <w:rtl/>
        </w:rPr>
        <w:t>כזית</w:t>
      </w:r>
      <w:r w:rsidRPr="00510409">
        <w:rPr>
          <w:rtl/>
        </w:rPr>
        <w:t xml:space="preserve"> </w:t>
      </w:r>
      <w:r w:rsidRPr="00510409">
        <w:rPr>
          <w:rFonts w:hint="cs"/>
          <w:rtl/>
        </w:rPr>
        <w:t>לבד</w:t>
      </w:r>
      <w:r w:rsidRPr="00510409">
        <w:rPr>
          <w:rtl/>
        </w:rPr>
        <w:t xml:space="preserve"> </w:t>
      </w:r>
      <w:r w:rsidRPr="00510409">
        <w:rPr>
          <w:rFonts w:hint="cs"/>
          <w:rtl/>
        </w:rPr>
        <w:t>בשבת</w:t>
      </w:r>
      <w:r w:rsidRPr="00510409">
        <w:rPr>
          <w:rtl/>
        </w:rPr>
        <w:t xml:space="preserve"> </w:t>
      </w:r>
      <w:r w:rsidRPr="00510409">
        <w:rPr>
          <w:rFonts w:hint="cs"/>
          <w:rtl/>
        </w:rPr>
        <w:t>דיו</w:t>
      </w:r>
      <w:r>
        <w:rPr>
          <w:rFonts w:hint="cs"/>
          <w:rtl/>
        </w:rPr>
        <w:t xml:space="preserve">ם </w:t>
      </w:r>
      <w:r w:rsidRPr="00510409">
        <w:rPr>
          <w:rFonts w:hint="cs"/>
          <w:rtl/>
        </w:rPr>
        <w:t>הכפ</w:t>
      </w:r>
      <w:r>
        <w:rPr>
          <w:rFonts w:hint="cs"/>
          <w:rtl/>
        </w:rPr>
        <w:t>ורים</w:t>
      </w:r>
      <w:r>
        <w:rPr>
          <w:rtl/>
        </w:rPr>
        <w:t xml:space="preserve">, </w:t>
      </w:r>
      <w:r w:rsidRPr="00510409">
        <w:rPr>
          <w:rFonts w:hint="cs"/>
          <w:rtl/>
        </w:rPr>
        <w:t>דאין</w:t>
      </w:r>
      <w:r w:rsidRPr="00510409">
        <w:rPr>
          <w:rtl/>
        </w:rPr>
        <w:t xml:space="preserve"> </w:t>
      </w:r>
      <w:r w:rsidRPr="00510409">
        <w:rPr>
          <w:rFonts w:hint="cs"/>
          <w:rtl/>
        </w:rPr>
        <w:t>חיוב</w:t>
      </w:r>
      <w:r w:rsidRPr="00510409">
        <w:rPr>
          <w:rtl/>
        </w:rPr>
        <w:t xml:space="preserve"> </w:t>
      </w:r>
      <w:r w:rsidRPr="00510409">
        <w:rPr>
          <w:rFonts w:hint="cs"/>
          <w:rtl/>
        </w:rPr>
        <w:t>לאכול</w:t>
      </w:r>
      <w:r w:rsidRPr="00510409">
        <w:rPr>
          <w:rtl/>
        </w:rPr>
        <w:t xml:space="preserve"> </w:t>
      </w:r>
      <w:r w:rsidRPr="00510409">
        <w:rPr>
          <w:rFonts w:hint="cs"/>
          <w:rtl/>
        </w:rPr>
        <w:t>כזית</w:t>
      </w:r>
      <w:r w:rsidRPr="00510409">
        <w:rPr>
          <w:rtl/>
        </w:rPr>
        <w:t xml:space="preserve"> </w:t>
      </w:r>
      <w:r w:rsidRPr="00510409">
        <w:rPr>
          <w:rFonts w:hint="cs"/>
          <w:rtl/>
        </w:rPr>
        <w:t>אף</w:t>
      </w:r>
      <w:r w:rsidRPr="00510409">
        <w:rPr>
          <w:rtl/>
        </w:rPr>
        <w:t xml:space="preserve"> </w:t>
      </w:r>
      <w:r w:rsidRPr="00510409">
        <w:rPr>
          <w:rFonts w:hint="cs"/>
          <w:rtl/>
        </w:rPr>
        <w:t>להרמב</w:t>
      </w:r>
      <w:r w:rsidRPr="00510409">
        <w:rPr>
          <w:rtl/>
        </w:rPr>
        <w:t>"</w:t>
      </w:r>
      <w:r w:rsidRPr="00510409">
        <w:rPr>
          <w:rFonts w:hint="cs"/>
          <w:rtl/>
        </w:rPr>
        <w:t>ם</w:t>
      </w:r>
      <w:r w:rsidRPr="00510409">
        <w:rPr>
          <w:rtl/>
        </w:rPr>
        <w:t xml:space="preserve"> </w:t>
      </w:r>
      <w:r w:rsidRPr="00510409">
        <w:rPr>
          <w:rFonts w:hint="cs"/>
          <w:rtl/>
        </w:rPr>
        <w:t>אלא</w:t>
      </w:r>
      <w:r w:rsidRPr="00510409">
        <w:rPr>
          <w:rtl/>
        </w:rPr>
        <w:t xml:space="preserve"> </w:t>
      </w:r>
      <w:r w:rsidRPr="00510409">
        <w:rPr>
          <w:rFonts w:hint="cs"/>
          <w:rtl/>
        </w:rPr>
        <w:t>בשאר</w:t>
      </w:r>
      <w:r w:rsidRPr="00510409">
        <w:rPr>
          <w:rtl/>
        </w:rPr>
        <w:t xml:space="preserve"> </w:t>
      </w:r>
      <w:r w:rsidRPr="00510409">
        <w:rPr>
          <w:rFonts w:hint="cs"/>
          <w:rtl/>
        </w:rPr>
        <w:t>שבת</w:t>
      </w:r>
      <w:r w:rsidRPr="00510409">
        <w:rPr>
          <w:rtl/>
        </w:rPr>
        <w:t xml:space="preserve"> </w:t>
      </w:r>
      <w:r w:rsidRPr="00510409">
        <w:rPr>
          <w:rFonts w:hint="cs"/>
          <w:rtl/>
        </w:rPr>
        <w:t>שהמצוה</w:t>
      </w:r>
      <w:r w:rsidRPr="00510409">
        <w:rPr>
          <w:rtl/>
        </w:rPr>
        <w:t xml:space="preserve"> </w:t>
      </w:r>
      <w:r w:rsidRPr="00510409">
        <w:rPr>
          <w:rFonts w:hint="cs"/>
          <w:rtl/>
        </w:rPr>
        <w:t>לאכול</w:t>
      </w:r>
      <w:r w:rsidRPr="00510409">
        <w:rPr>
          <w:rtl/>
        </w:rPr>
        <w:t xml:space="preserve"> </w:t>
      </w:r>
      <w:r w:rsidRPr="00510409">
        <w:rPr>
          <w:rFonts w:hint="cs"/>
          <w:rtl/>
        </w:rPr>
        <w:t>בו</w:t>
      </w:r>
      <w:r w:rsidRPr="00510409">
        <w:rPr>
          <w:rtl/>
        </w:rPr>
        <w:t xml:space="preserve"> </w:t>
      </w:r>
      <w:r w:rsidRPr="00510409">
        <w:rPr>
          <w:rFonts w:hint="cs"/>
          <w:rtl/>
        </w:rPr>
        <w:t>ולקדש</w:t>
      </w:r>
      <w:r w:rsidRPr="00510409">
        <w:rPr>
          <w:rtl/>
        </w:rPr>
        <w:t xml:space="preserve"> </w:t>
      </w:r>
      <w:r w:rsidRPr="00510409">
        <w:rPr>
          <w:rFonts w:hint="cs"/>
          <w:rtl/>
        </w:rPr>
        <w:t>על</w:t>
      </w:r>
      <w:r w:rsidRPr="00510409">
        <w:rPr>
          <w:rtl/>
        </w:rPr>
        <w:t xml:space="preserve"> </w:t>
      </w:r>
      <w:r w:rsidRPr="00510409">
        <w:rPr>
          <w:rFonts w:hint="cs"/>
          <w:rtl/>
        </w:rPr>
        <w:t>היין</w:t>
      </w:r>
      <w:r>
        <w:rPr>
          <w:rtl/>
        </w:rPr>
        <w:t xml:space="preserve">, </w:t>
      </w:r>
      <w:r w:rsidRPr="00510409">
        <w:rPr>
          <w:rFonts w:hint="cs"/>
          <w:rtl/>
        </w:rPr>
        <w:t>משא</w:t>
      </w:r>
      <w:r w:rsidRPr="00510409">
        <w:rPr>
          <w:rtl/>
        </w:rPr>
        <w:t>"</w:t>
      </w:r>
      <w:r w:rsidRPr="00510409">
        <w:rPr>
          <w:rFonts w:hint="cs"/>
          <w:rtl/>
        </w:rPr>
        <w:t>כ</w:t>
      </w:r>
      <w:r w:rsidRPr="00510409">
        <w:rPr>
          <w:rtl/>
        </w:rPr>
        <w:t xml:space="preserve"> </w:t>
      </w:r>
      <w:r w:rsidRPr="00510409">
        <w:rPr>
          <w:rFonts w:hint="cs"/>
          <w:rtl/>
        </w:rPr>
        <w:t>בשבת</w:t>
      </w:r>
      <w:r w:rsidRPr="00510409">
        <w:rPr>
          <w:rtl/>
        </w:rPr>
        <w:t xml:space="preserve"> </w:t>
      </w:r>
      <w:r w:rsidRPr="00510409">
        <w:rPr>
          <w:rFonts w:hint="cs"/>
          <w:rtl/>
        </w:rPr>
        <w:t>דיו</w:t>
      </w:r>
      <w:r>
        <w:rPr>
          <w:rFonts w:hint="cs"/>
          <w:rtl/>
        </w:rPr>
        <w:t xml:space="preserve">ם </w:t>
      </w:r>
      <w:r w:rsidRPr="00510409">
        <w:rPr>
          <w:rFonts w:hint="cs"/>
          <w:rtl/>
        </w:rPr>
        <w:t>הכפ</w:t>
      </w:r>
      <w:r>
        <w:rPr>
          <w:rFonts w:hint="cs"/>
          <w:rtl/>
        </w:rPr>
        <w:t>ורים</w:t>
      </w:r>
      <w:r w:rsidRPr="00510409">
        <w:rPr>
          <w:rtl/>
        </w:rPr>
        <w:t xml:space="preserve"> </w:t>
      </w:r>
      <w:r w:rsidRPr="00510409">
        <w:rPr>
          <w:rFonts w:hint="cs"/>
          <w:rtl/>
        </w:rPr>
        <w:t>שהמצוה</w:t>
      </w:r>
      <w:r w:rsidRPr="00510409">
        <w:rPr>
          <w:rtl/>
        </w:rPr>
        <w:t xml:space="preserve"> </w:t>
      </w:r>
      <w:r w:rsidRPr="00510409">
        <w:rPr>
          <w:rFonts w:hint="cs"/>
          <w:rtl/>
        </w:rPr>
        <w:t>להתענות</w:t>
      </w:r>
      <w:r>
        <w:rPr>
          <w:rFonts w:hint="cs"/>
          <w:rtl/>
        </w:rPr>
        <w:t>,</w:t>
      </w:r>
      <w:r w:rsidRPr="00510409">
        <w:rPr>
          <w:rtl/>
        </w:rPr>
        <w:t xml:space="preserve"> </w:t>
      </w:r>
      <w:r w:rsidRPr="00510409">
        <w:rPr>
          <w:rFonts w:hint="cs"/>
          <w:rtl/>
        </w:rPr>
        <w:t>א</w:t>
      </w:r>
      <w:r>
        <w:rPr>
          <w:rFonts w:hint="cs"/>
          <w:rtl/>
        </w:rPr>
        <w:t>ם כן</w:t>
      </w:r>
      <w:r w:rsidRPr="00510409">
        <w:rPr>
          <w:rtl/>
        </w:rPr>
        <w:t xml:space="preserve"> </w:t>
      </w:r>
      <w:r w:rsidRPr="00510409">
        <w:rPr>
          <w:rFonts w:hint="cs"/>
          <w:rtl/>
        </w:rPr>
        <w:t>אין</w:t>
      </w:r>
      <w:r w:rsidRPr="00510409">
        <w:rPr>
          <w:rtl/>
        </w:rPr>
        <w:t xml:space="preserve"> </w:t>
      </w:r>
      <w:r w:rsidRPr="00510409">
        <w:rPr>
          <w:rFonts w:hint="cs"/>
          <w:rtl/>
        </w:rPr>
        <w:t>שום</w:t>
      </w:r>
      <w:r w:rsidRPr="00510409">
        <w:rPr>
          <w:rtl/>
        </w:rPr>
        <w:t xml:space="preserve"> </w:t>
      </w:r>
      <w:r w:rsidRPr="00510409">
        <w:rPr>
          <w:rFonts w:hint="cs"/>
          <w:rtl/>
        </w:rPr>
        <w:t>מצוה</w:t>
      </w:r>
      <w:r w:rsidRPr="00510409">
        <w:rPr>
          <w:rtl/>
        </w:rPr>
        <w:t xml:space="preserve"> </w:t>
      </w:r>
      <w:r w:rsidRPr="00510409">
        <w:rPr>
          <w:rFonts w:hint="cs"/>
          <w:rtl/>
        </w:rPr>
        <w:t>ח</w:t>
      </w:r>
      <w:r w:rsidRPr="00510409">
        <w:rPr>
          <w:rtl/>
        </w:rPr>
        <w:t>"</w:t>
      </w:r>
      <w:r w:rsidRPr="00510409">
        <w:rPr>
          <w:rFonts w:hint="cs"/>
          <w:rtl/>
        </w:rPr>
        <w:t>ו</w:t>
      </w:r>
      <w:r w:rsidRPr="00510409">
        <w:rPr>
          <w:rtl/>
        </w:rPr>
        <w:t xml:space="preserve"> </w:t>
      </w:r>
      <w:r w:rsidRPr="00510409">
        <w:rPr>
          <w:rFonts w:hint="cs"/>
          <w:rtl/>
        </w:rPr>
        <w:t>אף</w:t>
      </w:r>
      <w:r w:rsidRPr="00510409">
        <w:rPr>
          <w:rtl/>
        </w:rPr>
        <w:t xml:space="preserve"> </w:t>
      </w:r>
      <w:r w:rsidRPr="00510409">
        <w:rPr>
          <w:rFonts w:hint="cs"/>
          <w:rtl/>
        </w:rPr>
        <w:t>באכילת</w:t>
      </w:r>
      <w:r w:rsidRPr="00510409">
        <w:rPr>
          <w:rtl/>
        </w:rPr>
        <w:t xml:space="preserve"> </w:t>
      </w:r>
      <w:r w:rsidRPr="00510409">
        <w:rPr>
          <w:rFonts w:hint="cs"/>
          <w:rtl/>
        </w:rPr>
        <w:t>כזית</w:t>
      </w:r>
      <w:r w:rsidRPr="00510409">
        <w:rPr>
          <w:rtl/>
        </w:rPr>
        <w:t xml:space="preserve"> </w:t>
      </w:r>
      <w:r w:rsidRPr="00510409">
        <w:rPr>
          <w:rFonts w:hint="cs"/>
          <w:rtl/>
        </w:rPr>
        <w:t>לבד</w:t>
      </w:r>
      <w:r>
        <w:rPr>
          <w:rtl/>
        </w:rPr>
        <w:t xml:space="preserve">, </w:t>
      </w:r>
      <w:r w:rsidRPr="00510409">
        <w:rPr>
          <w:rFonts w:hint="cs"/>
          <w:rtl/>
        </w:rPr>
        <w:t>וא</w:t>
      </w:r>
      <w:r w:rsidRPr="00510409">
        <w:rPr>
          <w:rtl/>
        </w:rPr>
        <w:t>"</w:t>
      </w:r>
      <w:r w:rsidRPr="00510409">
        <w:rPr>
          <w:rFonts w:hint="cs"/>
          <w:rtl/>
        </w:rPr>
        <w:t>כ</w:t>
      </w:r>
      <w:r w:rsidRPr="00510409">
        <w:rPr>
          <w:rtl/>
        </w:rPr>
        <w:t xml:space="preserve"> </w:t>
      </w:r>
      <w:r w:rsidRPr="00510409">
        <w:rPr>
          <w:rFonts w:hint="cs"/>
          <w:rtl/>
        </w:rPr>
        <w:t>אין</w:t>
      </w:r>
      <w:r w:rsidRPr="00510409">
        <w:rPr>
          <w:rtl/>
        </w:rPr>
        <w:t xml:space="preserve"> </w:t>
      </w:r>
      <w:r w:rsidRPr="00510409">
        <w:rPr>
          <w:rFonts w:hint="cs"/>
          <w:rtl/>
        </w:rPr>
        <w:t>כאן</w:t>
      </w:r>
      <w:r w:rsidRPr="00510409">
        <w:rPr>
          <w:rtl/>
        </w:rPr>
        <w:t xml:space="preserve"> </w:t>
      </w:r>
      <w:r w:rsidRPr="00510409">
        <w:rPr>
          <w:rFonts w:hint="cs"/>
          <w:rtl/>
        </w:rPr>
        <w:t>שום</w:t>
      </w:r>
      <w:r w:rsidRPr="00510409">
        <w:rPr>
          <w:rtl/>
        </w:rPr>
        <w:t xml:space="preserve"> </w:t>
      </w:r>
      <w:r w:rsidRPr="00510409">
        <w:rPr>
          <w:rFonts w:hint="cs"/>
          <w:rtl/>
        </w:rPr>
        <w:t>מצוה</w:t>
      </w:r>
      <w:r w:rsidRPr="00510409">
        <w:rPr>
          <w:rtl/>
        </w:rPr>
        <w:t xml:space="preserve"> </w:t>
      </w:r>
      <w:r w:rsidRPr="00510409">
        <w:rPr>
          <w:rFonts w:hint="cs"/>
          <w:rtl/>
        </w:rPr>
        <w:t>שתדחה</w:t>
      </w:r>
      <w:r w:rsidRPr="00510409">
        <w:rPr>
          <w:rtl/>
        </w:rPr>
        <w:t xml:space="preserve"> </w:t>
      </w:r>
      <w:r w:rsidRPr="00510409">
        <w:rPr>
          <w:rFonts w:hint="cs"/>
          <w:rtl/>
        </w:rPr>
        <w:t>אף</w:t>
      </w:r>
      <w:r w:rsidRPr="00510409">
        <w:rPr>
          <w:rtl/>
        </w:rPr>
        <w:t xml:space="preserve"> </w:t>
      </w:r>
      <w:r w:rsidRPr="00510409">
        <w:rPr>
          <w:rFonts w:hint="cs"/>
          <w:rtl/>
        </w:rPr>
        <w:t>חצי</w:t>
      </w:r>
      <w:r w:rsidRPr="00510409">
        <w:rPr>
          <w:rtl/>
        </w:rPr>
        <w:t xml:space="preserve"> </w:t>
      </w:r>
      <w:r w:rsidRPr="00510409">
        <w:rPr>
          <w:rFonts w:hint="cs"/>
          <w:rtl/>
        </w:rPr>
        <w:t>שיעור</w:t>
      </w:r>
      <w:r w:rsidRPr="00510409">
        <w:rPr>
          <w:rtl/>
        </w:rPr>
        <w:t xml:space="preserve"> </w:t>
      </w:r>
      <w:r w:rsidRPr="00510409">
        <w:rPr>
          <w:rFonts w:hint="cs"/>
          <w:rtl/>
        </w:rPr>
        <w:t>לר</w:t>
      </w:r>
      <w:r w:rsidRPr="00510409">
        <w:rPr>
          <w:rtl/>
        </w:rPr>
        <w:t>"</w:t>
      </w:r>
      <w:r w:rsidRPr="00510409">
        <w:rPr>
          <w:rFonts w:hint="cs"/>
          <w:rtl/>
        </w:rPr>
        <w:t>ל</w:t>
      </w:r>
      <w:r>
        <w:rPr>
          <w:rtl/>
        </w:rPr>
        <w:t xml:space="preserve">, </w:t>
      </w:r>
      <w:r w:rsidRPr="00510409">
        <w:rPr>
          <w:rFonts w:hint="cs"/>
          <w:rtl/>
        </w:rPr>
        <w:t>מאחר</w:t>
      </w:r>
      <w:r w:rsidRPr="00510409">
        <w:rPr>
          <w:rtl/>
        </w:rPr>
        <w:t xml:space="preserve"> </w:t>
      </w:r>
      <w:r w:rsidRPr="00510409">
        <w:rPr>
          <w:rFonts w:hint="cs"/>
          <w:rtl/>
        </w:rPr>
        <w:t>שבשבת</w:t>
      </w:r>
      <w:r w:rsidRPr="00510409">
        <w:rPr>
          <w:rtl/>
        </w:rPr>
        <w:t xml:space="preserve"> </w:t>
      </w:r>
      <w:r w:rsidRPr="00510409">
        <w:rPr>
          <w:rFonts w:hint="cs"/>
          <w:rtl/>
        </w:rPr>
        <w:t>דיוהכ</w:t>
      </w:r>
      <w:r w:rsidRPr="00510409">
        <w:rPr>
          <w:rtl/>
        </w:rPr>
        <w:t>"</w:t>
      </w:r>
      <w:r w:rsidRPr="00510409">
        <w:rPr>
          <w:rFonts w:hint="cs"/>
          <w:rtl/>
        </w:rPr>
        <w:t>פ</w:t>
      </w:r>
      <w:r w:rsidRPr="00510409">
        <w:rPr>
          <w:rtl/>
        </w:rPr>
        <w:t xml:space="preserve"> </w:t>
      </w:r>
      <w:r w:rsidRPr="00510409">
        <w:rPr>
          <w:rFonts w:hint="cs"/>
          <w:rtl/>
        </w:rPr>
        <w:t>בטל</w:t>
      </w:r>
      <w:r w:rsidRPr="00510409">
        <w:rPr>
          <w:rtl/>
        </w:rPr>
        <w:t xml:space="preserve"> </w:t>
      </w:r>
      <w:r w:rsidRPr="00510409">
        <w:rPr>
          <w:rFonts w:hint="cs"/>
          <w:rtl/>
        </w:rPr>
        <w:t>מ</w:t>
      </w:r>
      <w:r>
        <w:rPr>
          <w:rFonts w:hint="cs"/>
          <w:rtl/>
        </w:rPr>
        <w:t>צות עשה</w:t>
      </w:r>
      <w:r w:rsidRPr="00510409">
        <w:rPr>
          <w:rtl/>
        </w:rPr>
        <w:t xml:space="preserve"> </w:t>
      </w:r>
      <w:r w:rsidRPr="00510409">
        <w:rPr>
          <w:rFonts w:hint="cs"/>
          <w:rtl/>
        </w:rPr>
        <w:t>זו</w:t>
      </w:r>
      <w:r>
        <w:rPr>
          <w:rFonts w:hint="cs"/>
          <w:rtl/>
        </w:rPr>
        <w:t>,</w:t>
      </w:r>
      <w:r w:rsidRPr="00510409">
        <w:rPr>
          <w:rtl/>
        </w:rPr>
        <w:t xml:space="preserve"> </w:t>
      </w:r>
      <w:r w:rsidRPr="00510409">
        <w:rPr>
          <w:rFonts w:hint="cs"/>
          <w:rtl/>
        </w:rPr>
        <w:t>והמ</w:t>
      </w:r>
      <w:r w:rsidRPr="00510409">
        <w:rPr>
          <w:rtl/>
        </w:rPr>
        <w:t>"</w:t>
      </w:r>
      <w:r w:rsidRPr="00510409">
        <w:rPr>
          <w:rFonts w:hint="cs"/>
          <w:rtl/>
        </w:rPr>
        <w:t>ע</w:t>
      </w:r>
      <w:r w:rsidRPr="00510409">
        <w:rPr>
          <w:rtl/>
        </w:rPr>
        <w:t xml:space="preserve"> </w:t>
      </w:r>
      <w:r w:rsidRPr="00510409">
        <w:rPr>
          <w:rFonts w:hint="cs"/>
          <w:rtl/>
        </w:rPr>
        <w:t>הוא</w:t>
      </w:r>
      <w:r w:rsidRPr="00510409">
        <w:rPr>
          <w:rtl/>
        </w:rPr>
        <w:t xml:space="preserve"> </w:t>
      </w:r>
      <w:r w:rsidRPr="00510409">
        <w:rPr>
          <w:rFonts w:hint="cs"/>
          <w:rtl/>
        </w:rPr>
        <w:t>להפך</w:t>
      </w:r>
      <w:r w:rsidRPr="00510409">
        <w:rPr>
          <w:rtl/>
        </w:rPr>
        <w:t xml:space="preserve"> </w:t>
      </w:r>
      <w:r>
        <w:rPr>
          <w:rtl/>
        </w:rPr>
        <w:t>–</w:t>
      </w:r>
      <w:r>
        <w:rPr>
          <w:rFonts w:hint="cs"/>
          <w:rtl/>
        </w:rPr>
        <w:t xml:space="preserve"> </w:t>
      </w:r>
      <w:r w:rsidRPr="00510409">
        <w:rPr>
          <w:rFonts w:hint="cs"/>
          <w:rtl/>
        </w:rPr>
        <w:t>לענות</w:t>
      </w:r>
      <w:r w:rsidRPr="00510409">
        <w:rPr>
          <w:rtl/>
        </w:rPr>
        <w:t xml:space="preserve"> </w:t>
      </w:r>
      <w:r w:rsidRPr="00510409">
        <w:rPr>
          <w:rFonts w:hint="cs"/>
          <w:rtl/>
        </w:rPr>
        <w:t>נפש</w:t>
      </w:r>
      <w:r>
        <w:rPr>
          <w:rFonts w:hint="cs"/>
          <w:rtl/>
        </w:rPr>
        <w:t>".</w:t>
      </w:r>
    </w:p>
    <w:p w:rsidR="00BB51AC" w:rsidRDefault="00BB51AC" w:rsidP="005868C6">
      <w:pPr>
        <w:pStyle w:val="a2"/>
        <w:rPr>
          <w:rtl/>
        </w:rPr>
      </w:pPr>
      <w:r>
        <w:rPr>
          <w:rFonts w:hint="cs"/>
          <w:rtl/>
        </w:rPr>
        <w:t xml:space="preserve">ונקודת הדבר לכאורה, שהמצוה דעינוי היא היפך המצוה דעונג שבת, ולכן לא יתכן לומר דבמקום שיש חיוב עינוי יש גם חיוב מצות עונג דאכילה בשבת בכזית. </w:t>
      </w:r>
    </w:p>
    <w:p w:rsidR="00BB51AC" w:rsidRDefault="00BB51AC" w:rsidP="005868C6">
      <w:pPr>
        <w:pStyle w:val="a2"/>
        <w:rPr>
          <w:rtl/>
        </w:rPr>
      </w:pPr>
      <w:r>
        <w:rPr>
          <w:rFonts w:hint="cs"/>
          <w:rtl/>
        </w:rPr>
        <w:t>והנה כבר דנו רבים בדברי הצ"צ הללו, אך כאן נראה להעיר רק על פרט אחד, דלכאורה אם מצד גדרי התורה העונג דשבת משמעו אכילה ששיעורה כזית (שכך קבעה תורה שבע"פ) ואילו העינוי דיום כיפור גדרו ההמנעות מאכילת ככותבת (שכך קבעה תורה שבע"פ), מאי איכפת לנו שנאמר בלשון עונג ועינוי שהם הפכים זה מזה, הרי למעשה לפי קביעת תושבע"פ כוונת עונג היא כזית וכוונת עינוי היא ככותבת.</w:t>
      </w:r>
    </w:p>
    <w:p w:rsidR="00BB51AC" w:rsidRDefault="00BB51AC" w:rsidP="005868C6">
      <w:pPr>
        <w:pStyle w:val="a2"/>
        <w:rPr>
          <w:rtl/>
        </w:rPr>
      </w:pPr>
      <w:r>
        <w:rPr>
          <w:rFonts w:hint="cs"/>
          <w:rtl/>
        </w:rPr>
        <w:t>והעירני ח"א, דאילו היה מפורש חיוב אכילה בשבת בהגדרת אכילה אכן היה מקום להקשות, אך מכיון שהתורה קבעה חיוב האכילה דשבת בהגדרה דעונג אי אפשר לומר שחל חיוב זה כשיש חיוב עינוי.</w:t>
      </w:r>
    </w:p>
    <w:p w:rsidR="00BB51AC" w:rsidRDefault="00BB51AC" w:rsidP="005868C6">
      <w:pPr>
        <w:pStyle w:val="a2"/>
        <w:rPr>
          <w:rtl/>
        </w:rPr>
      </w:pPr>
      <w:r>
        <w:rPr>
          <w:rFonts w:hint="cs"/>
          <w:rtl/>
        </w:rPr>
        <w:t>ובלשונו:</w:t>
      </w:r>
    </w:p>
    <w:p w:rsidR="00BB51AC" w:rsidRDefault="00BB51AC" w:rsidP="005868C6">
      <w:pPr>
        <w:pStyle w:val="a2"/>
        <w:rPr>
          <w:rtl/>
        </w:rPr>
      </w:pPr>
      <w:r>
        <w:rPr>
          <w:rFonts w:hint="cs"/>
          <w:rtl/>
        </w:rPr>
        <w:t>הוא העונג</w:t>
      </w:r>
      <w:r w:rsidRPr="0040227A">
        <w:rPr>
          <w:rFonts w:ascii="Cambria" w:hAnsi="Cambria" w:cs="Cambria"/>
        </w:rPr>
        <w:t> </w:t>
      </w:r>
      <w:r w:rsidRPr="0040227A">
        <w:rPr>
          <w:rtl/>
        </w:rPr>
        <w:t xml:space="preserve">שמצות אכילת שבת אינה האכילה כלשעצמה, היינו "מעשה" האכילה כפשוטה, אלא </w:t>
      </w:r>
      <w:r>
        <w:rPr>
          <w:rFonts w:hint="cs"/>
          <w:rtl/>
        </w:rPr>
        <w:t>ה</w:t>
      </w:r>
      <w:r w:rsidRPr="0040227A">
        <w:rPr>
          <w:rtl/>
        </w:rPr>
        <w:t>עיקר מתוך האכילה (וכהראיות שהביא בתשובה) ומאחר שביום כפורים - גם כשחל בשבת צוותה התורה לאדם שיתענה מאכילה ושתי' הרי הפירוש הוא שביום זה ביטלה התורה את מצות העונג הבא מתוך אכילה ושתי'</w:t>
      </w:r>
      <w:r>
        <w:rPr>
          <w:rFonts w:hint="cs"/>
          <w:rtl/>
        </w:rPr>
        <w:t xml:space="preserve">, </w:t>
      </w:r>
      <w:r w:rsidRPr="0040227A">
        <w:rPr>
          <w:rtl/>
        </w:rPr>
        <w:t>ולכן אין בו שום מצוה אפילו באכילת כזית</w:t>
      </w:r>
      <w:r>
        <w:rPr>
          <w:rFonts w:hint="cs"/>
          <w:rtl/>
        </w:rPr>
        <w:t>.</w:t>
      </w:r>
    </w:p>
    <w:p w:rsidR="00BB51AC" w:rsidRDefault="00BB51AC" w:rsidP="005868C6">
      <w:pPr>
        <w:pStyle w:val="a2"/>
        <w:rPr>
          <w:rtl/>
        </w:rPr>
      </w:pPr>
      <w:r>
        <w:rPr>
          <w:rFonts w:hint="cs"/>
          <w:rtl/>
        </w:rPr>
        <w:lastRenderedPageBreak/>
        <w:t>[והעיר ממ"ש</w:t>
      </w:r>
      <w:r w:rsidRPr="0040227A">
        <w:rPr>
          <w:rtl/>
        </w:rPr>
        <w:t xml:space="preserve"> בשו"ת באר יצחק (לר' יצחק אלחנן מקאוונא) אבן העזר סי' ב בישוב </w:t>
      </w:r>
      <w:r>
        <w:rPr>
          <w:rFonts w:hint="cs"/>
          <w:rtl/>
        </w:rPr>
        <w:t>ה</w:t>
      </w:r>
      <w:r w:rsidRPr="0040227A">
        <w:rPr>
          <w:rtl/>
        </w:rPr>
        <w:t>קושיא</w:t>
      </w:r>
      <w:r>
        <w:rPr>
          <w:rFonts w:hint="cs"/>
          <w:rtl/>
        </w:rPr>
        <w:t xml:space="preserve"> וז"ל:</w:t>
      </w:r>
    </w:p>
    <w:p w:rsidR="00BB51AC" w:rsidRPr="00D76464" w:rsidRDefault="00BB51AC" w:rsidP="005868C6">
      <w:pPr>
        <w:pStyle w:val="a2"/>
        <w:rPr>
          <w:rtl/>
        </w:rPr>
      </w:pPr>
      <w:r w:rsidRPr="00D76464">
        <w:rPr>
          <w:rtl/>
        </w:rPr>
        <w:t>ויש לתרץ בפשיטות קושית כבוד תורתו, דהא כיון שמותר להתענות תענית חלום בשבת, וכן היכא שתזיק לו האכילה לא יאכל כמבואר באו"ח (סימן רפ"ח סעיף ב' ובמג"א סימן תקצ"ז</w:t>
      </w:r>
      <w:r w:rsidRPr="00D76464">
        <w:rPr>
          <w:rFonts w:ascii="Cambria" w:hAnsi="Cambria" w:cs="Cambria" w:hint="cs"/>
          <w:rtl/>
        </w:rPr>
        <w:t> </w:t>
      </w:r>
      <w:r w:rsidRPr="00D76464">
        <w:rPr>
          <w:rFonts w:hint="cs"/>
          <w:rtl/>
        </w:rPr>
        <w:t>ס</w:t>
      </w:r>
      <w:r w:rsidRPr="00D76464">
        <w:rPr>
          <w:rtl/>
        </w:rPr>
        <w:t>"</w:t>
      </w:r>
      <w:r w:rsidRPr="00D76464">
        <w:rPr>
          <w:rFonts w:hint="cs"/>
          <w:rtl/>
        </w:rPr>
        <w:t>ק</w:t>
      </w:r>
      <w:r w:rsidRPr="00D76464">
        <w:rPr>
          <w:rtl/>
        </w:rPr>
        <w:t xml:space="preserve"> </w:t>
      </w:r>
      <w:r w:rsidRPr="00D76464">
        <w:rPr>
          <w:rFonts w:hint="cs"/>
          <w:rtl/>
        </w:rPr>
        <w:t>א</w:t>
      </w:r>
      <w:r w:rsidRPr="00D76464">
        <w:rPr>
          <w:rtl/>
        </w:rPr>
        <w:t xml:space="preserve">'), </w:t>
      </w:r>
      <w:r w:rsidRPr="00D76464">
        <w:rPr>
          <w:rFonts w:hint="cs"/>
          <w:rtl/>
        </w:rPr>
        <w:t>לכן</w:t>
      </w:r>
      <w:r w:rsidRPr="00D76464">
        <w:rPr>
          <w:rtl/>
        </w:rPr>
        <w:t xml:space="preserve"> </w:t>
      </w:r>
      <w:r w:rsidRPr="00D76464">
        <w:rPr>
          <w:rFonts w:hint="cs"/>
          <w:rtl/>
        </w:rPr>
        <w:t>ביוה</w:t>
      </w:r>
      <w:r w:rsidRPr="00D76464">
        <w:rPr>
          <w:rtl/>
        </w:rPr>
        <w:t>"</w:t>
      </w:r>
      <w:r w:rsidRPr="00D76464">
        <w:rPr>
          <w:rFonts w:hint="cs"/>
          <w:rtl/>
        </w:rPr>
        <w:t>כ</w:t>
      </w:r>
      <w:r w:rsidRPr="00D76464">
        <w:rPr>
          <w:rtl/>
        </w:rPr>
        <w:t xml:space="preserve"> </w:t>
      </w:r>
      <w:r w:rsidRPr="00D76464">
        <w:rPr>
          <w:rFonts w:hint="cs"/>
          <w:rtl/>
        </w:rPr>
        <w:t>דהוא</w:t>
      </w:r>
      <w:r w:rsidRPr="00D76464">
        <w:rPr>
          <w:rtl/>
        </w:rPr>
        <w:t xml:space="preserve"> </w:t>
      </w:r>
      <w:r w:rsidRPr="00D76464">
        <w:rPr>
          <w:rFonts w:hint="cs"/>
          <w:rtl/>
        </w:rPr>
        <w:t>יום</w:t>
      </w:r>
      <w:r w:rsidRPr="00D76464">
        <w:rPr>
          <w:rtl/>
        </w:rPr>
        <w:t xml:space="preserve"> </w:t>
      </w:r>
      <w:r w:rsidRPr="00D76464">
        <w:rPr>
          <w:rFonts w:hint="cs"/>
          <w:rtl/>
        </w:rPr>
        <w:t>סליחה</w:t>
      </w:r>
      <w:r w:rsidRPr="00D76464">
        <w:rPr>
          <w:rtl/>
        </w:rPr>
        <w:t xml:space="preserve"> </w:t>
      </w:r>
      <w:r w:rsidRPr="00D76464">
        <w:rPr>
          <w:rFonts w:hint="cs"/>
          <w:rtl/>
        </w:rPr>
        <w:t>וכפרה</w:t>
      </w:r>
      <w:r w:rsidRPr="00D76464">
        <w:rPr>
          <w:rtl/>
        </w:rPr>
        <w:t xml:space="preserve"> </w:t>
      </w:r>
      <w:r w:rsidRPr="00D76464">
        <w:rPr>
          <w:rFonts w:hint="cs"/>
          <w:rtl/>
        </w:rPr>
        <w:t>על</w:t>
      </w:r>
      <w:r w:rsidRPr="00D76464">
        <w:rPr>
          <w:rtl/>
        </w:rPr>
        <w:t xml:space="preserve"> כל עוונותיו מחמת העינוי, וזהו מחשב לעונג, לא מצי לדחות אף לחצי שיעור, ואסור לאכול ביוה"כ שחל בשבת אף חצי שיעור דלא חזי לאצטרופי, דאין כאן מצות עשה ושום מצוה כל</w:t>
      </w:r>
      <w:r w:rsidRPr="00D76464">
        <w:rPr>
          <w:rFonts w:hint="cs"/>
          <w:rtl/>
        </w:rPr>
        <w:t>ל].</w:t>
      </w:r>
    </w:p>
    <w:p w:rsidR="00BB51AC" w:rsidRDefault="00BB51AC" w:rsidP="005868C6">
      <w:pPr>
        <w:pStyle w:val="a2"/>
        <w:rPr>
          <w:rtl/>
        </w:rPr>
      </w:pPr>
      <w:r>
        <w:rPr>
          <w:rFonts w:hint="cs"/>
          <w:rtl/>
        </w:rPr>
        <w:t>אך לכאורה עדיין ההסבר צריך ביאור, דהא סוף סוף גדר האכילה דשבת וגדר העינוי דיו"כ הם בשני שיעורים שונים, ובפרט מה שמאריך הצ"צ שסתם אכילה דשבת היא כמה כביצים, דמאי בעי הכא סתם אכילה דשבת. וצע"ק.</w:t>
      </w:r>
    </w:p>
    <w:p w:rsidR="00BB51AC" w:rsidRDefault="00BB51AC" w:rsidP="005868C6">
      <w:pPr>
        <w:pStyle w:val="a6"/>
        <w:rPr>
          <w:rtl/>
        </w:rPr>
      </w:pPr>
      <w:r>
        <w:rPr>
          <w:noProof/>
        </w:rPr>
        <w:drawing>
          <wp:inline distT="0" distB="0" distL="0" distR="0" wp14:anchorId="6D79FBAC" wp14:editId="7BB8E0B4">
            <wp:extent cx="542925" cy="171450"/>
            <wp:effectExtent l="0" t="0" r="9525" b="0"/>
            <wp:docPr id="40" name="Picture 6" descr="Description: dd01005_"/>
            <wp:cNvGraphicFramePr/>
            <a:graphic xmlns:a="http://schemas.openxmlformats.org/drawingml/2006/main">
              <a:graphicData uri="http://schemas.openxmlformats.org/drawingml/2006/picture">
                <pic:pic xmlns:pic="http://schemas.openxmlformats.org/drawingml/2006/picture">
                  <pic:nvPicPr>
                    <pic:cNvPr id="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Pr="001848E9" w:rsidRDefault="009D1EE2" w:rsidP="005868C6">
      <w:pPr>
        <w:pStyle w:val="a"/>
      </w:pPr>
      <w:bookmarkStart w:id="75" w:name="_Toc429708124"/>
      <w:bookmarkStart w:id="76" w:name="_Toc432721237"/>
      <w:r w:rsidRPr="001848E9">
        <w:rPr>
          <w:rFonts w:hint="cs"/>
          <w:rtl/>
        </w:rPr>
        <w:t>כיבוי הגפרור לאחר הדלקת נרות שבת</w:t>
      </w:r>
      <w:bookmarkEnd w:id="75"/>
      <w:r>
        <w:rPr>
          <w:rFonts w:hint="cs"/>
          <w:rtl/>
        </w:rPr>
        <w:t xml:space="preserve"> (גליון)</w:t>
      </w:r>
      <w:bookmarkEnd w:id="76"/>
    </w:p>
    <w:p w:rsidR="009D1EE2" w:rsidRPr="00C60FEE" w:rsidRDefault="009D1EE2" w:rsidP="00A358CD">
      <w:pPr>
        <w:pStyle w:val="a0"/>
        <w:rPr>
          <w:rtl/>
        </w:rPr>
      </w:pPr>
      <w:bookmarkStart w:id="77" w:name="_Toc432721238"/>
      <w:r w:rsidRPr="00C60FEE">
        <w:rPr>
          <w:rFonts w:hint="cs"/>
          <w:rtl/>
        </w:rPr>
        <w:t>הרב שרגא פייוויל רימלער</w:t>
      </w:r>
      <w:bookmarkEnd w:id="77"/>
    </w:p>
    <w:p w:rsidR="009D1EE2" w:rsidRDefault="009D1EE2" w:rsidP="00A358CD">
      <w:pPr>
        <w:pStyle w:val="a1"/>
      </w:pPr>
      <w:r w:rsidRPr="00C60FEE">
        <w:rPr>
          <w:rFonts w:hint="cs"/>
          <w:rtl/>
        </w:rPr>
        <w:t>רב בברייטון ביטש, ברוקלין, נ.י.</w:t>
      </w:r>
    </w:p>
    <w:p w:rsidR="009D1EE2" w:rsidRDefault="009D1EE2" w:rsidP="005868C6">
      <w:pPr>
        <w:pStyle w:val="a2"/>
        <w:rPr>
          <w:rtl/>
        </w:rPr>
      </w:pPr>
      <w:r>
        <w:rPr>
          <w:rFonts w:hint="cs"/>
          <w:rtl/>
        </w:rPr>
        <w:t>בגליון א' צ"ג מסיק הרג"א שליט"א דמנהג הנשים שלא לכבות הפתילה שבידן אחרי שהדליקו עוד קודם שברכו הוא מנהג נכון.</w:t>
      </w:r>
    </w:p>
    <w:p w:rsidR="009D1EE2" w:rsidRDefault="009D1EE2" w:rsidP="005868C6">
      <w:pPr>
        <w:pStyle w:val="a2"/>
        <w:rPr>
          <w:rtl/>
        </w:rPr>
      </w:pPr>
      <w:r>
        <w:rPr>
          <w:rFonts w:hint="cs"/>
          <w:rtl/>
        </w:rPr>
        <w:t>והנה יש ג' שיטות מתי הוא זמן קבלת שבת:</w:t>
      </w:r>
    </w:p>
    <w:p w:rsidR="009D1EE2" w:rsidRDefault="009D1EE2" w:rsidP="005868C6">
      <w:pPr>
        <w:pStyle w:val="a2"/>
        <w:rPr>
          <w:rtl/>
        </w:rPr>
      </w:pPr>
      <w:r>
        <w:rPr>
          <w:rFonts w:hint="cs"/>
          <w:rtl/>
        </w:rPr>
        <w:t xml:space="preserve">שיטת הבה"ג </w:t>
      </w:r>
      <w:r>
        <w:rPr>
          <w:rtl/>
        </w:rPr>
        <w:t>–</w:t>
      </w:r>
      <w:r>
        <w:rPr>
          <w:rFonts w:hint="cs"/>
          <w:rtl/>
        </w:rPr>
        <w:t xml:space="preserve"> בעת הדלקת הנרות.</w:t>
      </w:r>
    </w:p>
    <w:p w:rsidR="009D1EE2" w:rsidRDefault="009D1EE2" w:rsidP="005868C6">
      <w:pPr>
        <w:pStyle w:val="a2"/>
        <w:rPr>
          <w:rtl/>
        </w:rPr>
      </w:pPr>
      <w:r>
        <w:rPr>
          <w:rFonts w:hint="cs"/>
          <w:rtl/>
        </w:rPr>
        <w:t xml:space="preserve">שיטת הראש </w:t>
      </w:r>
      <w:r>
        <w:rPr>
          <w:rtl/>
        </w:rPr>
        <w:t>–</w:t>
      </w:r>
      <w:r>
        <w:rPr>
          <w:rFonts w:hint="cs"/>
          <w:rtl/>
        </w:rPr>
        <w:t xml:space="preserve"> בתחילת תפלת מעריב.</w:t>
      </w:r>
    </w:p>
    <w:p w:rsidR="009D1EE2" w:rsidRDefault="009D1EE2" w:rsidP="005868C6">
      <w:pPr>
        <w:pStyle w:val="a2"/>
        <w:rPr>
          <w:rtl/>
        </w:rPr>
      </w:pPr>
      <w:r>
        <w:rPr>
          <w:rFonts w:hint="cs"/>
          <w:rtl/>
        </w:rPr>
        <w:t xml:space="preserve">שיטת המרדכי </w:t>
      </w:r>
      <w:r>
        <w:rPr>
          <w:rtl/>
        </w:rPr>
        <w:t>–</w:t>
      </w:r>
      <w:r>
        <w:rPr>
          <w:rFonts w:hint="cs"/>
          <w:rtl/>
        </w:rPr>
        <w:t xml:space="preserve"> בעת ברכת הדלקת הנרות.</w:t>
      </w:r>
    </w:p>
    <w:p w:rsidR="009D1EE2" w:rsidRDefault="009D1EE2" w:rsidP="005868C6">
      <w:pPr>
        <w:pStyle w:val="a2"/>
        <w:rPr>
          <w:rtl/>
        </w:rPr>
      </w:pPr>
      <w:r>
        <w:rPr>
          <w:rFonts w:hint="cs"/>
          <w:rtl/>
        </w:rPr>
        <w:t xml:space="preserve">שיטת הבה"ג בהדלקת נרות היינו בהדלקת הנרות בברכה </w:t>
      </w:r>
      <w:r>
        <w:rPr>
          <w:rtl/>
        </w:rPr>
        <w:t>–</w:t>
      </w:r>
      <w:r>
        <w:rPr>
          <w:rFonts w:hint="cs"/>
          <w:rtl/>
        </w:rPr>
        <w:t xml:space="preserve"> לא בהדלקת הנרות גרידא, ז"א כשמדליקה נרות בסתם בלי כוונה שע"י ההדלקה לבד היא מקבלת שבת עלי' עדיין לא קיבלה שבת עד שתברך, ואז אחרי שהדליקה וברכה - מקבלת עלי' שבת.</w:t>
      </w:r>
    </w:p>
    <w:p w:rsidR="009D1EE2" w:rsidRDefault="009D1EE2" w:rsidP="005868C6">
      <w:pPr>
        <w:pStyle w:val="a2"/>
        <w:rPr>
          <w:rtl/>
        </w:rPr>
      </w:pPr>
      <w:r>
        <w:rPr>
          <w:rFonts w:hint="cs"/>
          <w:rtl/>
        </w:rPr>
        <w:lastRenderedPageBreak/>
        <w:t>ואין שום דעה שהיא מקבלת את השבת בהדלקת הנרות בסתם קודם הברכה.</w:t>
      </w:r>
    </w:p>
    <w:p w:rsidR="009D1EE2" w:rsidRDefault="009D1EE2" w:rsidP="005868C6">
      <w:pPr>
        <w:pStyle w:val="a2"/>
        <w:rPr>
          <w:rtl/>
        </w:rPr>
      </w:pPr>
      <w:r>
        <w:rPr>
          <w:rFonts w:hint="cs"/>
          <w:rtl/>
        </w:rPr>
        <w:t xml:space="preserve">ולכן כותב רבינו בשו"ע שלו (סימן רס"ג סעיף ז') בשיטת הבה"ג "ועפ"ז נוהגות הנשים שאחר </w:t>
      </w:r>
      <w:r w:rsidRPr="00D914EB">
        <w:rPr>
          <w:rFonts w:hint="cs"/>
          <w:rtl/>
        </w:rPr>
        <w:t xml:space="preserve">שברכו </w:t>
      </w:r>
      <w:r>
        <w:rPr>
          <w:rFonts w:hint="cs"/>
          <w:rtl/>
        </w:rPr>
        <w:t>והדליקו הנרות משליכות לארץ הפתילה שבידן שהדליקו בה הנרות ואינן מכבות אותה שכבר חל עליהן שבת בגמר הדלקה זו".</w:t>
      </w:r>
    </w:p>
    <w:p w:rsidR="009D1EE2" w:rsidRDefault="009D1EE2" w:rsidP="005868C6">
      <w:pPr>
        <w:pStyle w:val="a2"/>
        <w:rPr>
          <w:rtl/>
        </w:rPr>
      </w:pPr>
      <w:r>
        <w:rPr>
          <w:rFonts w:hint="cs"/>
          <w:rtl/>
        </w:rPr>
        <w:t>הרי מפורש ששיטת הבה"ג ודעימיה היא שקבלת שבת תלוי' בהדלקה עם הברכה ולא בהדלקה לבד.</w:t>
      </w:r>
    </w:p>
    <w:p w:rsidR="009D1EE2" w:rsidRDefault="009D1EE2" w:rsidP="005868C6">
      <w:pPr>
        <w:pStyle w:val="a2"/>
        <w:rPr>
          <w:rtl/>
        </w:rPr>
      </w:pPr>
      <w:r>
        <w:rPr>
          <w:rFonts w:hint="cs"/>
          <w:rtl/>
        </w:rPr>
        <w:t>ומה שכותב רבינו בסעיף ח'  שמברכין אחר ההדלקה היא לצאת גם לדעת המרדכי שאם תברך תחילה קיבלה שבת ותהא אסורה להדליק , ולכן מברכין אחר ההדלקה.</w:t>
      </w:r>
    </w:p>
    <w:p w:rsidR="009D1EE2" w:rsidRDefault="009D1EE2" w:rsidP="005868C6">
      <w:pPr>
        <w:pStyle w:val="a2"/>
      </w:pPr>
      <w:r>
        <w:rPr>
          <w:rFonts w:hint="cs"/>
          <w:rtl/>
        </w:rPr>
        <w:t>ולכן יכולות הנשים לכבות הפתילה שבידן אחרי שהדליקו קודם שבירכו ואין שום יסוד להחמיר בזה.</w:t>
      </w:r>
    </w:p>
    <w:p w:rsidR="009D1EE2" w:rsidRPr="001B3272" w:rsidRDefault="009D1EE2" w:rsidP="005868C6">
      <w:pPr>
        <w:pStyle w:val="a6"/>
        <w:rPr>
          <w:rFonts w:ascii="Arial" w:hAnsi="Arial" w:cs="David"/>
          <w:sz w:val="26"/>
          <w:szCs w:val="20"/>
          <w:rtl/>
        </w:rPr>
      </w:pPr>
      <w:r>
        <w:rPr>
          <w:noProof/>
        </w:rPr>
        <w:drawing>
          <wp:inline distT="0" distB="0" distL="0" distR="0" wp14:anchorId="7E9156E4" wp14:editId="28BF729F">
            <wp:extent cx="542925" cy="171450"/>
            <wp:effectExtent l="0" t="0" r="9525" b="0"/>
            <wp:docPr id="15"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816BC9" w:rsidRDefault="00816BC9" w:rsidP="00A358CD">
      <w:pPr>
        <w:pStyle w:val="a3"/>
        <w:rPr>
          <w:rtl/>
        </w:rPr>
      </w:pPr>
      <w:bookmarkStart w:id="78" w:name="_Toc430924775"/>
      <w:bookmarkStart w:id="79" w:name="_Toc432721239"/>
      <w:bookmarkEnd w:id="49"/>
      <w:r>
        <w:rPr>
          <w:rFonts w:hint="cs"/>
          <w:rtl/>
        </w:rPr>
        <w:t>שונות</w:t>
      </w:r>
      <w:bookmarkEnd w:id="78"/>
      <w:bookmarkEnd w:id="79"/>
    </w:p>
    <w:p w:rsidR="006F622D" w:rsidRDefault="006F622D" w:rsidP="005868C6">
      <w:pPr>
        <w:pStyle w:val="a"/>
        <w:rPr>
          <w:rtl/>
        </w:rPr>
      </w:pPr>
      <w:bookmarkStart w:id="80" w:name="_Toc432721240"/>
      <w:r w:rsidRPr="006D3184">
        <w:rPr>
          <w:rtl/>
        </w:rPr>
        <w:t>מבוא לתניא מהדורא קמא (ה) – מעתיקי הכת"י וסימניהם</w:t>
      </w:r>
      <w:bookmarkEnd w:id="80"/>
    </w:p>
    <w:p w:rsidR="00A16B04" w:rsidRDefault="00A16B04" w:rsidP="00A358CD">
      <w:pPr>
        <w:pStyle w:val="a0"/>
      </w:pPr>
      <w:bookmarkStart w:id="81" w:name="_Toc430924777"/>
      <w:bookmarkStart w:id="82" w:name="_Toc429707010"/>
      <w:bookmarkStart w:id="83" w:name="_Toc432721241"/>
      <w:r>
        <w:rPr>
          <w:rFonts w:hint="cs"/>
          <w:rtl/>
        </w:rPr>
        <w:t>הרב פרץ יצחקי</w:t>
      </w:r>
      <w:bookmarkEnd w:id="81"/>
      <w:bookmarkEnd w:id="82"/>
      <w:bookmarkEnd w:id="83"/>
    </w:p>
    <w:p w:rsidR="00A16B04" w:rsidRDefault="00A16B04" w:rsidP="00A358CD">
      <w:pPr>
        <w:pStyle w:val="a1"/>
        <w:rPr>
          <w:rtl/>
        </w:rPr>
      </w:pPr>
      <w:r>
        <w:rPr>
          <w:rFonts w:hint="cs"/>
          <w:rtl/>
        </w:rPr>
        <w:t>תושב השכונה</w:t>
      </w:r>
    </w:p>
    <w:p w:rsidR="006F622D" w:rsidRPr="006D3184" w:rsidRDefault="006F622D" w:rsidP="005868C6">
      <w:pPr>
        <w:pStyle w:val="a2"/>
        <w:rPr>
          <w:rtl/>
        </w:rPr>
      </w:pPr>
      <w:r w:rsidRPr="006F622D">
        <w:rPr>
          <w:b/>
          <w:bCs/>
          <w:rtl/>
        </w:rPr>
        <w:t>א.</w:t>
      </w:r>
      <w:r w:rsidRPr="006D3184">
        <w:rPr>
          <w:rtl/>
        </w:rPr>
        <w:t xml:space="preserve"> בהמשך למ</w:t>
      </w:r>
      <w:r>
        <w:rPr>
          <w:rFonts w:hint="cs"/>
          <w:rtl/>
        </w:rPr>
        <w:t>"</w:t>
      </w:r>
      <w:r w:rsidRPr="006D3184">
        <w:rPr>
          <w:rtl/>
        </w:rPr>
        <w:t xml:space="preserve">ש בגליונות הקודמים אודות המהדו"ק של התניא, יש להעיר </w:t>
      </w:r>
      <w:r>
        <w:rPr>
          <w:rFonts w:hint="cs"/>
          <w:rtl/>
        </w:rPr>
        <w:t xml:space="preserve">כאן </w:t>
      </w:r>
      <w:r w:rsidRPr="006D3184">
        <w:rPr>
          <w:rtl/>
        </w:rPr>
        <w:t xml:space="preserve">על </w:t>
      </w:r>
      <w:r>
        <w:rPr>
          <w:rFonts w:hint="cs"/>
          <w:rtl/>
        </w:rPr>
        <w:t>מה שניתן</w:t>
      </w:r>
      <w:r w:rsidRPr="006D3184">
        <w:rPr>
          <w:rtl/>
        </w:rPr>
        <w:t xml:space="preserve"> ללמוד מהשינויים הקלים </w:t>
      </w:r>
      <w:r>
        <w:rPr>
          <w:rFonts w:hint="cs"/>
          <w:rtl/>
        </w:rPr>
        <w:t xml:space="preserve">- דייקא - </w:t>
      </w:r>
      <w:r w:rsidRPr="006D3184">
        <w:rPr>
          <w:rtl/>
        </w:rPr>
        <w:t>שבין הכת"י.</w:t>
      </w:r>
    </w:p>
    <w:p w:rsidR="006F622D" w:rsidRPr="006D3184" w:rsidRDefault="006F622D" w:rsidP="005868C6">
      <w:pPr>
        <w:pStyle w:val="a2"/>
        <w:rPr>
          <w:rtl/>
        </w:rPr>
      </w:pPr>
      <w:r>
        <w:rPr>
          <w:rtl/>
        </w:rPr>
        <w:t xml:space="preserve">דהנה, בגליונות הקודמים </w:t>
      </w:r>
      <w:r>
        <w:rPr>
          <w:rFonts w:hint="cs"/>
          <w:rtl/>
        </w:rPr>
        <w:t>ה</w:t>
      </w:r>
      <w:r w:rsidRPr="006D3184">
        <w:rPr>
          <w:rtl/>
        </w:rPr>
        <w:t xml:space="preserve">ובא שאדה"ז עשה כמה </w:t>
      </w:r>
      <w:r>
        <w:rPr>
          <w:rFonts w:hint="cs"/>
          <w:rtl/>
        </w:rPr>
        <w:t xml:space="preserve">וכמה </w:t>
      </w:r>
      <w:r w:rsidRPr="006D3184">
        <w:rPr>
          <w:rtl/>
        </w:rPr>
        <w:t>שינויים בהקונט</w:t>
      </w:r>
      <w:r>
        <w:rPr>
          <w:rtl/>
        </w:rPr>
        <w:t>רסים של המהדו"ק של התניא</w:t>
      </w:r>
      <w:r w:rsidRPr="006F622D">
        <w:rPr>
          <w:rStyle w:val="FootnoteReference"/>
          <w:rFonts w:asciiTheme="majorBidi" w:eastAsia="Times New Roman" w:hAnsiTheme="majorBidi"/>
          <w:color w:val="000000"/>
          <w:rtl/>
        </w:rPr>
        <w:footnoteReference w:id="27"/>
      </w:r>
      <w:r>
        <w:rPr>
          <w:rFonts w:hint="cs"/>
          <w:rtl/>
        </w:rPr>
        <w:t xml:space="preserve">, </w:t>
      </w:r>
      <w:r w:rsidRPr="006D3184">
        <w:rPr>
          <w:rtl/>
        </w:rPr>
        <w:t xml:space="preserve">אבל </w:t>
      </w:r>
      <w:r>
        <w:rPr>
          <w:rFonts w:hint="cs"/>
          <w:rtl/>
        </w:rPr>
        <w:t>ל</w:t>
      </w:r>
      <w:r w:rsidRPr="006D3184">
        <w:rPr>
          <w:rtl/>
        </w:rPr>
        <w:t>רוב</w:t>
      </w:r>
      <w:r>
        <w:rPr>
          <w:rFonts w:hint="cs"/>
          <w:rtl/>
        </w:rPr>
        <w:t xml:space="preserve">, יש לתלות השינויים שבין הכת"י </w:t>
      </w:r>
      <w:r>
        <w:rPr>
          <w:rtl/>
        </w:rPr>
        <w:t>–</w:t>
      </w:r>
      <w:r>
        <w:rPr>
          <w:rFonts w:hint="cs"/>
          <w:rtl/>
        </w:rPr>
        <w:t xml:space="preserve"> לא באדה"ז בעצמו </w:t>
      </w:r>
      <w:r>
        <w:rPr>
          <w:rtl/>
        </w:rPr>
        <w:t>–</w:t>
      </w:r>
      <w:r>
        <w:rPr>
          <w:rFonts w:hint="cs"/>
          <w:rtl/>
        </w:rPr>
        <w:t xml:space="preserve"> אלא בהמעתיקים</w:t>
      </w:r>
      <w:r w:rsidRPr="006D3184">
        <w:rPr>
          <w:rtl/>
        </w:rPr>
        <w:t>. מ"מ, אף משינויים אלו יש ללמוד כמה דברים, כדלקמן.</w:t>
      </w:r>
    </w:p>
    <w:p w:rsidR="006F622D" w:rsidRPr="006D3184" w:rsidRDefault="006F622D" w:rsidP="005868C6">
      <w:pPr>
        <w:pStyle w:val="a2"/>
        <w:rPr>
          <w:rtl/>
        </w:rPr>
      </w:pPr>
      <w:r w:rsidRPr="006D3184">
        <w:rPr>
          <w:rtl/>
        </w:rPr>
        <w:lastRenderedPageBreak/>
        <w:t xml:space="preserve">כפי שיובא, </w:t>
      </w:r>
      <w:r>
        <w:rPr>
          <w:rFonts w:hint="cs"/>
          <w:rtl/>
        </w:rPr>
        <w:t xml:space="preserve">רוב רובם של השינויים שבין </w:t>
      </w:r>
      <w:r>
        <w:rPr>
          <w:rtl/>
        </w:rPr>
        <w:t>הכת"י ה</w:t>
      </w:r>
      <w:r>
        <w:rPr>
          <w:rFonts w:hint="cs"/>
          <w:rtl/>
        </w:rPr>
        <w:t>ם</w:t>
      </w:r>
      <w:r w:rsidRPr="006D3184">
        <w:rPr>
          <w:rtl/>
        </w:rPr>
        <w:t xml:space="preserve"> </w:t>
      </w:r>
      <w:r>
        <w:rPr>
          <w:rFonts w:hint="cs"/>
          <w:rtl/>
        </w:rPr>
        <w:t>שינויים קלים</w:t>
      </w:r>
      <w:r>
        <w:rPr>
          <w:rtl/>
        </w:rPr>
        <w:t xml:space="preserve"> </w:t>
      </w:r>
      <w:r>
        <w:rPr>
          <w:rFonts w:hint="cs"/>
          <w:rtl/>
        </w:rPr>
        <w:t>ב</w:t>
      </w:r>
      <w:r w:rsidRPr="006D3184">
        <w:rPr>
          <w:rtl/>
        </w:rPr>
        <w:t>לשון (</w:t>
      </w:r>
      <w:r>
        <w:rPr>
          <w:rtl/>
        </w:rPr>
        <w:t>שינוי בין חסר ויתר</w:t>
      </w:r>
      <w:r>
        <w:rPr>
          <w:rFonts w:hint="cs"/>
          <w:rtl/>
        </w:rPr>
        <w:t>,</w:t>
      </w:r>
      <w:r w:rsidRPr="006D3184">
        <w:rPr>
          <w:rtl/>
        </w:rPr>
        <w:t xml:space="preserve"> וכיוצ"</w:t>
      </w:r>
      <w:r>
        <w:rPr>
          <w:rFonts w:hint="cs"/>
          <w:rtl/>
        </w:rPr>
        <w:t>ב</w:t>
      </w:r>
      <w:r w:rsidRPr="006F622D">
        <w:rPr>
          <w:rStyle w:val="FootnoteReference"/>
          <w:rFonts w:asciiTheme="majorBidi" w:eastAsia="Times New Roman" w:hAnsiTheme="majorBidi"/>
          <w:color w:val="000000"/>
          <w:rtl/>
        </w:rPr>
        <w:footnoteReference w:id="28"/>
      </w:r>
      <w:r w:rsidRPr="006D3184">
        <w:rPr>
          <w:rtl/>
        </w:rPr>
        <w:t>), אבל נראה ש</w:t>
      </w:r>
      <w:r>
        <w:rPr>
          <w:rtl/>
        </w:rPr>
        <w:t xml:space="preserve">דוקא </w:t>
      </w:r>
      <w:r>
        <w:rPr>
          <w:rFonts w:hint="cs"/>
          <w:rtl/>
        </w:rPr>
        <w:t>מ</w:t>
      </w:r>
      <w:r w:rsidRPr="006D3184">
        <w:rPr>
          <w:rtl/>
        </w:rPr>
        <w:t xml:space="preserve">שינויים </w:t>
      </w:r>
      <w:r>
        <w:rPr>
          <w:rtl/>
        </w:rPr>
        <w:t>"קלים" אל</w:t>
      </w:r>
      <w:r>
        <w:rPr>
          <w:rFonts w:hint="cs"/>
          <w:rtl/>
        </w:rPr>
        <w:t>ו</w:t>
      </w:r>
      <w:r w:rsidRPr="006D3184">
        <w:rPr>
          <w:rtl/>
        </w:rPr>
        <w:t xml:space="preserve"> – שמחמת "קלותם" אין המעתיק מדייק (על הרו</w:t>
      </w:r>
      <w:r>
        <w:rPr>
          <w:rtl/>
        </w:rPr>
        <w:t>ב) להעתיק בדוקא כמו שראה במקור</w:t>
      </w:r>
      <w:r w:rsidRPr="006D3184">
        <w:rPr>
          <w:rtl/>
        </w:rPr>
        <w:t xml:space="preserve"> – יש </w:t>
      </w:r>
      <w:r>
        <w:rPr>
          <w:rtl/>
        </w:rPr>
        <w:t>למצ</w:t>
      </w:r>
      <w:r>
        <w:rPr>
          <w:rFonts w:hint="cs"/>
          <w:rtl/>
        </w:rPr>
        <w:t>ו</w:t>
      </w:r>
      <w:r>
        <w:rPr>
          <w:rtl/>
        </w:rPr>
        <w:t xml:space="preserve">א </w:t>
      </w:r>
      <w:r w:rsidRPr="006D3184">
        <w:rPr>
          <w:rtl/>
        </w:rPr>
        <w:t xml:space="preserve">סימנים מיוחדים בסגנון הכתיבה של המעתיקים, ואולי גם סימני הכתיבה של אדה"ז בעצמו. </w:t>
      </w:r>
    </w:p>
    <w:p w:rsidR="006F622D" w:rsidRPr="006D3184" w:rsidRDefault="006F622D" w:rsidP="005868C6">
      <w:pPr>
        <w:pStyle w:val="a6"/>
        <w:rPr>
          <w:rtl/>
        </w:rPr>
      </w:pPr>
      <w:r>
        <w:rPr>
          <w:rtl/>
        </w:rPr>
        <w:t>ס</w:t>
      </w:r>
      <w:r>
        <w:rPr>
          <w:rFonts w:hint="cs"/>
          <w:rtl/>
        </w:rPr>
        <w:t>ימ</w:t>
      </w:r>
      <w:r w:rsidRPr="006D3184">
        <w:rPr>
          <w:rtl/>
        </w:rPr>
        <w:t xml:space="preserve">ני </w:t>
      </w:r>
      <w:r>
        <w:rPr>
          <w:rtl/>
        </w:rPr>
        <w:t>כת"י ז</w:t>
      </w:r>
    </w:p>
    <w:p w:rsidR="006F622D" w:rsidRPr="006D3184" w:rsidRDefault="006F622D" w:rsidP="005868C6">
      <w:pPr>
        <w:pStyle w:val="a2"/>
        <w:rPr>
          <w:rtl/>
        </w:rPr>
      </w:pPr>
      <w:r w:rsidRPr="006F622D">
        <w:rPr>
          <w:b/>
          <w:bCs/>
          <w:rtl/>
        </w:rPr>
        <w:t>ב</w:t>
      </w:r>
      <w:r w:rsidRPr="006D3184">
        <w:rPr>
          <w:rtl/>
        </w:rPr>
        <w:t xml:space="preserve">. בכת"י ז' – </w:t>
      </w:r>
      <w:r>
        <w:rPr>
          <w:rFonts w:hint="cs"/>
          <w:rtl/>
        </w:rPr>
        <w:t xml:space="preserve">שהוא </w:t>
      </w:r>
      <w:r w:rsidRPr="006D3184">
        <w:rPr>
          <w:rtl/>
        </w:rPr>
        <w:t>ה</w:t>
      </w:r>
      <w:r>
        <w:rPr>
          <w:rFonts w:hint="cs"/>
          <w:rtl/>
        </w:rPr>
        <w:t>'</w:t>
      </w:r>
      <w:r w:rsidRPr="006D3184">
        <w:rPr>
          <w:rtl/>
        </w:rPr>
        <w:t>פנים</w:t>
      </w:r>
      <w:r>
        <w:rPr>
          <w:rFonts w:hint="cs"/>
          <w:rtl/>
        </w:rPr>
        <w:t>'</w:t>
      </w:r>
      <w:r w:rsidRPr="006D3184">
        <w:rPr>
          <w:rtl/>
        </w:rPr>
        <w:t xml:space="preserve"> של ספר המהדו"ק והכת"י הקדום ביותר</w:t>
      </w:r>
      <w:r w:rsidRPr="006F622D">
        <w:rPr>
          <w:rStyle w:val="FootnoteReference"/>
          <w:rFonts w:asciiTheme="majorBidi" w:eastAsia="Times New Roman" w:hAnsiTheme="majorBidi"/>
          <w:color w:val="000000"/>
          <w:rtl/>
        </w:rPr>
        <w:footnoteReference w:id="29"/>
      </w:r>
      <w:r w:rsidRPr="006D3184">
        <w:rPr>
          <w:rtl/>
        </w:rPr>
        <w:t xml:space="preserve"> – יש</w:t>
      </w:r>
      <w:r>
        <w:rPr>
          <w:rFonts w:hint="cs"/>
          <w:rtl/>
        </w:rPr>
        <w:t>נם</w:t>
      </w:r>
      <w:r w:rsidRPr="006D3184">
        <w:rPr>
          <w:rtl/>
        </w:rPr>
        <w:t xml:space="preserve"> כמה שינויי לשון </w:t>
      </w:r>
      <w:r>
        <w:rPr>
          <w:rtl/>
        </w:rPr>
        <w:t>שלא נמצא כ</w:t>
      </w:r>
      <w:r>
        <w:rPr>
          <w:rFonts w:hint="cs"/>
          <w:rtl/>
        </w:rPr>
        <w:t>דוגמתם</w:t>
      </w:r>
      <w:r>
        <w:rPr>
          <w:rtl/>
        </w:rPr>
        <w:t xml:space="preserve"> בשאר הכת"י. ולד</w:t>
      </w:r>
      <w:r>
        <w:rPr>
          <w:rFonts w:hint="cs"/>
          <w:rtl/>
        </w:rPr>
        <w:t>וג</w:t>
      </w:r>
      <w:r w:rsidRPr="006D3184">
        <w:rPr>
          <w:rtl/>
        </w:rPr>
        <w:t xml:space="preserve">מא, ברוב הכתבי-יד (וכן בדפוס) הר"ת להלשון "כמו שכתוב" (או כיוצ"ב) הוא – כמ"ש. אבל </w:t>
      </w:r>
      <w:r>
        <w:rPr>
          <w:rFonts w:hint="cs"/>
          <w:rtl/>
        </w:rPr>
        <w:t>ב</w:t>
      </w:r>
      <w:r w:rsidRPr="006D3184">
        <w:rPr>
          <w:rtl/>
        </w:rPr>
        <w:t>כת"י ז' משתמש המעתיק בהר"ת – כמש"כ</w:t>
      </w:r>
      <w:r w:rsidRPr="006F622D">
        <w:rPr>
          <w:rStyle w:val="FootnoteReference"/>
          <w:rFonts w:asciiTheme="majorBidi" w:eastAsia="Times New Roman" w:hAnsiTheme="majorBidi"/>
          <w:color w:val="000000"/>
          <w:rtl/>
        </w:rPr>
        <w:footnoteReference w:id="30"/>
      </w:r>
      <w:r w:rsidRPr="006D3184">
        <w:rPr>
          <w:rtl/>
        </w:rPr>
        <w:t>.</w:t>
      </w:r>
    </w:p>
    <w:p w:rsidR="006F622D" w:rsidRPr="006D3184" w:rsidRDefault="006F622D" w:rsidP="005868C6">
      <w:pPr>
        <w:pStyle w:val="a2"/>
      </w:pPr>
      <w:r>
        <w:rPr>
          <w:rtl/>
        </w:rPr>
        <w:t>עוד ד</w:t>
      </w:r>
      <w:r>
        <w:rPr>
          <w:rFonts w:hint="cs"/>
          <w:rtl/>
        </w:rPr>
        <w:t>וג</w:t>
      </w:r>
      <w:r w:rsidRPr="006D3184">
        <w:rPr>
          <w:rtl/>
        </w:rPr>
        <w:t>מא, במקום מש"כ בכל שאר הכת"י (ובדפוס) – כ"ח מ"ה, בכת"י ז' כתוב – כח מה</w:t>
      </w:r>
      <w:r>
        <w:rPr>
          <w:rtl/>
        </w:rPr>
        <w:t xml:space="preserve"> (</w:t>
      </w:r>
      <w:r>
        <w:rPr>
          <w:rFonts w:hint="cs"/>
          <w:rtl/>
        </w:rPr>
        <w:t>ללא גרשי</w:t>
      </w:r>
      <w:r w:rsidRPr="006D3184">
        <w:rPr>
          <w:rtl/>
        </w:rPr>
        <w:t>ים)</w:t>
      </w:r>
      <w:r w:rsidRPr="006F622D">
        <w:rPr>
          <w:rStyle w:val="FootnoteReference"/>
          <w:rFonts w:asciiTheme="majorBidi" w:eastAsia="Times New Roman" w:hAnsiTheme="majorBidi"/>
          <w:color w:val="000000"/>
          <w:rtl/>
        </w:rPr>
        <w:footnoteReference w:id="31"/>
      </w:r>
      <w:r w:rsidRPr="006D3184">
        <w:rPr>
          <w:rtl/>
        </w:rPr>
        <w:t>.</w:t>
      </w:r>
    </w:p>
    <w:p w:rsidR="006F622D" w:rsidRPr="006D3184" w:rsidRDefault="006F622D" w:rsidP="005868C6">
      <w:pPr>
        <w:pStyle w:val="a2"/>
      </w:pPr>
      <w:r w:rsidRPr="006D3184">
        <w:rPr>
          <w:rtl/>
        </w:rPr>
        <w:t>ו</w:t>
      </w:r>
      <w:r>
        <w:rPr>
          <w:rtl/>
        </w:rPr>
        <w:t>עוד ד</w:t>
      </w:r>
      <w:r>
        <w:rPr>
          <w:rFonts w:hint="cs"/>
          <w:rtl/>
        </w:rPr>
        <w:t>וג</w:t>
      </w:r>
      <w:r w:rsidRPr="006D3184">
        <w:rPr>
          <w:rtl/>
        </w:rPr>
        <w:t>מא, ברוב הכת"י (ובדפוס) הר"ת ל"סטרא אחרא" הוא – ס"א. אבל בכת"י ז</w:t>
      </w:r>
      <w:r>
        <w:rPr>
          <w:rtl/>
        </w:rPr>
        <w:t xml:space="preserve">' (וכן לרוב בכת"י ו) </w:t>
      </w:r>
      <w:r w:rsidRPr="006D3184">
        <w:rPr>
          <w:rtl/>
        </w:rPr>
        <w:t>הר"ת</w:t>
      </w:r>
      <w:r>
        <w:rPr>
          <w:rFonts w:hint="cs"/>
          <w:rtl/>
        </w:rPr>
        <w:t xml:space="preserve"> הוא</w:t>
      </w:r>
      <w:r w:rsidRPr="006D3184">
        <w:rPr>
          <w:rtl/>
        </w:rPr>
        <w:t xml:space="preserve"> – סט"א</w:t>
      </w:r>
      <w:r w:rsidRPr="006F622D">
        <w:rPr>
          <w:rStyle w:val="FootnoteReference"/>
          <w:rFonts w:asciiTheme="majorBidi" w:eastAsia="Times New Roman" w:hAnsiTheme="majorBidi"/>
          <w:color w:val="000000"/>
          <w:rtl/>
        </w:rPr>
        <w:footnoteReference w:id="32"/>
      </w:r>
      <w:r w:rsidRPr="006D3184">
        <w:rPr>
          <w:rtl/>
        </w:rPr>
        <w:t>.</w:t>
      </w:r>
    </w:p>
    <w:p w:rsidR="006F622D" w:rsidRPr="006D3184" w:rsidRDefault="006F622D" w:rsidP="005868C6">
      <w:pPr>
        <w:pStyle w:val="a2"/>
        <w:rPr>
          <w:rtl/>
        </w:rPr>
      </w:pPr>
      <w:r w:rsidRPr="006D3184">
        <w:rPr>
          <w:rtl/>
        </w:rPr>
        <w:t>ונראה</w:t>
      </w:r>
      <w:r>
        <w:rPr>
          <w:rFonts w:hint="cs"/>
          <w:rtl/>
        </w:rPr>
        <w:t>,</w:t>
      </w:r>
      <w:r w:rsidRPr="006D3184">
        <w:rPr>
          <w:rtl/>
        </w:rPr>
        <w:t xml:space="preserve"> דגם זה הוא מהדברים </w:t>
      </w:r>
      <w:r>
        <w:rPr>
          <w:rtl/>
        </w:rPr>
        <w:t>המי</w:t>
      </w:r>
      <w:r w:rsidRPr="006D3184">
        <w:rPr>
          <w:rtl/>
        </w:rPr>
        <w:t>ו</w:t>
      </w:r>
      <w:r>
        <w:rPr>
          <w:rFonts w:hint="cs"/>
          <w:rtl/>
        </w:rPr>
        <w:t>ח</w:t>
      </w:r>
      <w:r w:rsidRPr="006D3184">
        <w:rPr>
          <w:rtl/>
        </w:rPr>
        <w:t xml:space="preserve">דים </w:t>
      </w:r>
      <w:r>
        <w:rPr>
          <w:rFonts w:hint="cs"/>
          <w:rtl/>
        </w:rPr>
        <w:t>ל</w:t>
      </w:r>
      <w:r w:rsidRPr="006D3184">
        <w:rPr>
          <w:rtl/>
        </w:rPr>
        <w:t>כת"י ז'</w:t>
      </w:r>
      <w:r w:rsidRPr="006F622D">
        <w:rPr>
          <w:rStyle w:val="FootnoteReference"/>
          <w:rFonts w:asciiTheme="majorBidi" w:eastAsia="Times New Roman" w:hAnsiTheme="majorBidi"/>
          <w:color w:val="000000"/>
          <w:rtl/>
        </w:rPr>
        <w:footnoteReference w:id="33"/>
      </w:r>
      <w:r>
        <w:rPr>
          <w:rFonts w:hint="cs"/>
          <w:rtl/>
        </w:rPr>
        <w:t>.</w:t>
      </w:r>
      <w:r w:rsidRPr="006D3184">
        <w:rPr>
          <w:rtl/>
        </w:rPr>
        <w:t xml:space="preserve"> דהנה, בתניא הנדפס – </w:t>
      </w:r>
      <w:r>
        <w:rPr>
          <w:rtl/>
        </w:rPr>
        <w:t>בסש"ב ובשהיחוה"א (ב</w:t>
      </w:r>
      <w:r w:rsidRPr="006D3184">
        <w:rPr>
          <w:rtl/>
        </w:rPr>
        <w:t>הק</w:t>
      </w:r>
      <w:r>
        <w:rPr>
          <w:rtl/>
        </w:rPr>
        <w:t>דמה) וברוב הפעמים באגה"ק (סי' ט</w:t>
      </w:r>
      <w:r w:rsidRPr="006D3184">
        <w:rPr>
          <w:rtl/>
        </w:rPr>
        <w:t xml:space="preserve">, יא, יב, כו) – נמצא </w:t>
      </w:r>
      <w:r w:rsidRPr="006D3184">
        <w:rPr>
          <w:rtl/>
        </w:rPr>
        <w:lastRenderedPageBreak/>
        <w:t>הר"ת ללשון "סטרא אחרא" כמו בשאר הכת"י –</w:t>
      </w:r>
      <w:r>
        <w:rPr>
          <w:rtl/>
        </w:rPr>
        <w:t xml:space="preserve"> ס"</w:t>
      </w:r>
      <w:r>
        <w:rPr>
          <w:rFonts w:hint="cs"/>
          <w:rtl/>
        </w:rPr>
        <w:t>א</w:t>
      </w:r>
      <w:r w:rsidRPr="006D3184">
        <w:rPr>
          <w:rtl/>
        </w:rPr>
        <w:t>. אבל, בהמהדו"ב של אגה"ת</w:t>
      </w:r>
      <w:r w:rsidRPr="006F622D">
        <w:rPr>
          <w:rStyle w:val="FootnoteReference"/>
          <w:rFonts w:asciiTheme="majorBidi" w:eastAsia="Times New Roman" w:hAnsiTheme="majorBidi"/>
          <w:color w:val="000000"/>
          <w:rtl/>
        </w:rPr>
        <w:footnoteReference w:id="34"/>
      </w:r>
      <w:r w:rsidRPr="006D3184">
        <w:rPr>
          <w:rtl/>
        </w:rPr>
        <w:t>, וכן פעם אחת באגה"ק (סי' כה) נמצא הר"ת כמו בכת"י ז' – סט"א. ו</w:t>
      </w:r>
      <w:r>
        <w:rPr>
          <w:rtl/>
        </w:rPr>
        <w:t>המי</w:t>
      </w:r>
      <w:r w:rsidRPr="006D3184">
        <w:rPr>
          <w:rtl/>
        </w:rPr>
        <w:t>ו</w:t>
      </w:r>
      <w:r>
        <w:rPr>
          <w:rFonts w:hint="cs"/>
          <w:rtl/>
        </w:rPr>
        <w:t>ח</w:t>
      </w:r>
      <w:r w:rsidRPr="006D3184">
        <w:rPr>
          <w:rtl/>
        </w:rPr>
        <w:t>ד בזה</w:t>
      </w:r>
      <w:r>
        <w:rPr>
          <w:rFonts w:hint="cs"/>
          <w:rtl/>
        </w:rPr>
        <w:t>, ד</w:t>
      </w:r>
      <w:r w:rsidRPr="006D3184">
        <w:rPr>
          <w:rtl/>
        </w:rPr>
        <w:t>המהדו</w:t>
      </w:r>
      <w:r>
        <w:rPr>
          <w:rtl/>
        </w:rPr>
        <w:t xml:space="preserve">"ב של אגה"ת </w:t>
      </w:r>
      <w:r>
        <w:rPr>
          <w:rFonts w:hint="cs"/>
          <w:rtl/>
        </w:rPr>
        <w:t>ישנה אצלנו</w:t>
      </w:r>
      <w:r>
        <w:rPr>
          <w:rtl/>
        </w:rPr>
        <w:t xml:space="preserve"> בגוכתי"ק של אדה"</w:t>
      </w:r>
      <w:r>
        <w:rPr>
          <w:rFonts w:hint="cs"/>
          <w:rtl/>
        </w:rPr>
        <w:t>א</w:t>
      </w:r>
      <w:r w:rsidRPr="006D3184">
        <w:rPr>
          <w:rtl/>
        </w:rPr>
        <w:t>, והר"ת</w:t>
      </w:r>
      <w:r>
        <w:rPr>
          <w:rtl/>
        </w:rPr>
        <w:t xml:space="preserve"> שם </w:t>
      </w:r>
      <w:r>
        <w:rPr>
          <w:rFonts w:hint="cs"/>
          <w:rtl/>
        </w:rPr>
        <w:t>הם כמו</w:t>
      </w:r>
      <w:r w:rsidRPr="006D3184">
        <w:rPr>
          <w:rtl/>
        </w:rPr>
        <w:t xml:space="preserve"> בכת"י ז' – סט"א</w:t>
      </w:r>
      <w:r w:rsidRPr="006F622D">
        <w:rPr>
          <w:rStyle w:val="FootnoteReference"/>
          <w:rFonts w:asciiTheme="majorBidi" w:eastAsia="Times New Roman" w:hAnsiTheme="majorBidi"/>
          <w:color w:val="000000"/>
          <w:rtl/>
        </w:rPr>
        <w:footnoteReference w:id="35"/>
      </w:r>
      <w:r w:rsidRPr="006D3184">
        <w:rPr>
          <w:rtl/>
        </w:rPr>
        <w:t xml:space="preserve">. ולא עוד, אלא </w:t>
      </w:r>
      <w:r>
        <w:rPr>
          <w:rFonts w:hint="cs"/>
          <w:rtl/>
        </w:rPr>
        <w:t>דכת"י הנ"ל של אדה"א ה</w:t>
      </w:r>
      <w:r w:rsidRPr="006D3184">
        <w:rPr>
          <w:rtl/>
        </w:rPr>
        <w:t>וגה ע"י אדה"ז, ובאחת מההגהות נמצא כתב בגוכתי"ק – סט"א</w:t>
      </w:r>
      <w:r w:rsidRPr="006F622D">
        <w:rPr>
          <w:rStyle w:val="FootnoteReference"/>
          <w:rFonts w:asciiTheme="majorBidi" w:eastAsia="Times New Roman" w:hAnsiTheme="majorBidi"/>
          <w:color w:val="000000"/>
          <w:rtl/>
        </w:rPr>
        <w:footnoteReference w:id="36"/>
      </w:r>
      <w:r w:rsidRPr="006D3184">
        <w:rPr>
          <w:rtl/>
        </w:rPr>
        <w:t>. נמצאנו למדים</w:t>
      </w:r>
      <w:r>
        <w:rPr>
          <w:rFonts w:hint="cs"/>
          <w:rtl/>
        </w:rPr>
        <w:t>,</w:t>
      </w:r>
      <w:r w:rsidRPr="006D3184">
        <w:rPr>
          <w:rtl/>
        </w:rPr>
        <w:t xml:space="preserve"> דהנכתב בכת"י ז' (סט"א) היא היא דרך הכתיבה של אדה"ז.</w:t>
      </w:r>
    </w:p>
    <w:p w:rsidR="006F622D" w:rsidRPr="006D3184" w:rsidRDefault="006F622D" w:rsidP="005868C6">
      <w:pPr>
        <w:pStyle w:val="a2"/>
        <w:rPr>
          <w:rtl/>
        </w:rPr>
      </w:pPr>
      <w:r w:rsidRPr="006D3184">
        <w:rPr>
          <w:rtl/>
        </w:rPr>
        <w:t>ולהעיר, דגם באגה"ק סי' כה נכתב "סט"א", ו</w:t>
      </w:r>
      <w:r>
        <w:rPr>
          <w:rtl/>
        </w:rPr>
        <w:t xml:space="preserve">בשוה"ג דתניא פרק נא מובא </w:t>
      </w:r>
      <w:r>
        <w:rPr>
          <w:rFonts w:hint="cs"/>
          <w:rtl/>
        </w:rPr>
        <w:t>ד</w:t>
      </w:r>
      <w:r>
        <w:rPr>
          <w:rtl/>
        </w:rPr>
        <w:t>"</w:t>
      </w:r>
      <w:r w:rsidRPr="006D3184">
        <w:rPr>
          <w:rtl/>
        </w:rPr>
        <w:t>אגה"ק סי' כ"ה</w:t>
      </w:r>
      <w:r>
        <w:rPr>
          <w:rFonts w:hint="cs"/>
          <w:rtl/>
        </w:rPr>
        <w:t>,</w:t>
      </w:r>
      <w:r w:rsidRPr="006D3184">
        <w:rPr>
          <w:rtl/>
        </w:rPr>
        <w:t xml:space="preserve"> המתחיל להבין אמרי בינה כו'</w:t>
      </w:r>
      <w:r>
        <w:rPr>
          <w:rFonts w:hint="cs"/>
          <w:rtl/>
        </w:rPr>
        <w:t>,</w:t>
      </w:r>
      <w:r w:rsidRPr="006D3184">
        <w:rPr>
          <w:rtl/>
        </w:rPr>
        <w:t xml:space="preserve"> נמצא לפנינו גוף כתי"ק".</w:t>
      </w:r>
    </w:p>
    <w:p w:rsidR="006F622D" w:rsidRPr="006D3184" w:rsidRDefault="006F622D" w:rsidP="005868C6">
      <w:pPr>
        <w:pStyle w:val="a2"/>
        <w:rPr>
          <w:rtl/>
        </w:rPr>
      </w:pPr>
      <w:r w:rsidRPr="006D3184">
        <w:rPr>
          <w:rtl/>
        </w:rPr>
        <w:t>אבל יש לעיי' עוד בזה, דהרי בכת"י א' – "קרוב לודאי גוף כתי"ק דאדה"ז" (לשון רבינו זי"ע</w:t>
      </w:r>
      <w:r w:rsidRPr="006F622D">
        <w:rPr>
          <w:rStyle w:val="FootnoteReference"/>
          <w:rFonts w:asciiTheme="majorBidi" w:eastAsia="Times New Roman" w:hAnsiTheme="majorBidi"/>
          <w:color w:val="000000"/>
          <w:rtl/>
        </w:rPr>
        <w:footnoteReference w:id="37"/>
      </w:r>
      <w:r w:rsidRPr="006D3184">
        <w:rPr>
          <w:rtl/>
        </w:rPr>
        <w:t xml:space="preserve">) – נמצא </w:t>
      </w:r>
      <w:r>
        <w:rPr>
          <w:rtl/>
        </w:rPr>
        <w:t xml:space="preserve">כמה פעמים </w:t>
      </w:r>
      <w:r w:rsidRPr="006D3184">
        <w:rPr>
          <w:rtl/>
        </w:rPr>
        <w:t>ה</w:t>
      </w:r>
      <w:r>
        <w:rPr>
          <w:rFonts w:hint="cs"/>
          <w:rtl/>
        </w:rPr>
        <w:t>ל</w:t>
      </w:r>
      <w:r w:rsidRPr="006D3184">
        <w:rPr>
          <w:rtl/>
        </w:rPr>
        <w:t>שון "סטרא אחרא", והר"ת</w:t>
      </w:r>
      <w:r>
        <w:rPr>
          <w:rFonts w:hint="cs"/>
          <w:rtl/>
        </w:rPr>
        <w:t xml:space="preserve"> דשם</w:t>
      </w:r>
      <w:r w:rsidRPr="006D3184">
        <w:rPr>
          <w:rtl/>
        </w:rPr>
        <w:t xml:space="preserve"> כמו בשאר הכתבי-יד – ס"א</w:t>
      </w:r>
      <w:r w:rsidRPr="006F622D">
        <w:rPr>
          <w:rStyle w:val="FootnoteReference"/>
          <w:rFonts w:asciiTheme="majorBidi" w:eastAsia="Times New Roman" w:hAnsiTheme="majorBidi"/>
          <w:color w:val="000000"/>
          <w:rtl/>
        </w:rPr>
        <w:footnoteReference w:id="38"/>
      </w:r>
      <w:r w:rsidRPr="006D3184">
        <w:rPr>
          <w:rtl/>
        </w:rPr>
        <w:t>.</w:t>
      </w:r>
    </w:p>
    <w:p w:rsidR="006F622D" w:rsidRPr="006D3184" w:rsidRDefault="006F622D" w:rsidP="005868C6">
      <w:pPr>
        <w:pStyle w:val="a6"/>
        <w:rPr>
          <w:rtl/>
        </w:rPr>
      </w:pPr>
      <w:r w:rsidRPr="006D3184">
        <w:rPr>
          <w:rtl/>
        </w:rPr>
        <w:t>סימני כת"י ג.</w:t>
      </w:r>
    </w:p>
    <w:p w:rsidR="006F622D" w:rsidRPr="006D3184" w:rsidRDefault="00713368" w:rsidP="005868C6">
      <w:pPr>
        <w:pStyle w:val="a2"/>
      </w:pPr>
      <w:r>
        <w:rPr>
          <w:rFonts w:hint="cs"/>
          <w:b/>
          <w:bCs/>
          <w:rtl/>
        </w:rPr>
        <w:t>ג</w:t>
      </w:r>
      <w:r w:rsidR="006F622D" w:rsidRPr="006D3184">
        <w:rPr>
          <w:rtl/>
        </w:rPr>
        <w:t>. מידי דברי בסגנון הכתיבה של</w:t>
      </w:r>
      <w:r w:rsidR="006F622D">
        <w:rPr>
          <w:rFonts w:hint="cs"/>
          <w:rtl/>
        </w:rPr>
        <w:t xml:space="preserve"> הלשון</w:t>
      </w:r>
      <w:r w:rsidR="006F622D" w:rsidRPr="006D3184">
        <w:rPr>
          <w:rtl/>
        </w:rPr>
        <w:t xml:space="preserve"> "סטרא אחרא", יש להעיר שגם בכת"י ג' </w:t>
      </w:r>
      <w:r w:rsidR="006F622D">
        <w:rPr>
          <w:rtl/>
        </w:rPr>
        <w:t xml:space="preserve">יש </w:t>
      </w:r>
      <w:r w:rsidR="006F622D">
        <w:rPr>
          <w:rFonts w:hint="cs"/>
          <w:rtl/>
        </w:rPr>
        <w:t>אופן מ</w:t>
      </w:r>
      <w:r w:rsidR="006F622D">
        <w:rPr>
          <w:rtl/>
        </w:rPr>
        <w:t>י</w:t>
      </w:r>
      <w:r w:rsidR="006F622D">
        <w:rPr>
          <w:rFonts w:hint="cs"/>
          <w:rtl/>
        </w:rPr>
        <w:t>וח</w:t>
      </w:r>
      <w:r w:rsidR="006F622D">
        <w:rPr>
          <w:rtl/>
        </w:rPr>
        <w:t>ד בזה, ד</w:t>
      </w:r>
      <w:r w:rsidR="006F622D">
        <w:rPr>
          <w:rFonts w:hint="cs"/>
          <w:rtl/>
        </w:rPr>
        <w:t>כתוב</w:t>
      </w:r>
      <w:r w:rsidR="006F622D" w:rsidRPr="006D3184">
        <w:rPr>
          <w:rtl/>
        </w:rPr>
        <w:t xml:space="preserve"> – סטא"ח</w:t>
      </w:r>
      <w:r w:rsidR="006F622D" w:rsidRPr="006F622D">
        <w:rPr>
          <w:rStyle w:val="FootnoteReference"/>
          <w:rFonts w:asciiTheme="majorBidi" w:eastAsia="Times New Roman" w:hAnsiTheme="majorBidi"/>
          <w:color w:val="000000"/>
          <w:rtl/>
        </w:rPr>
        <w:footnoteReference w:id="39"/>
      </w:r>
      <w:r w:rsidR="006F622D" w:rsidRPr="006D3184">
        <w:rPr>
          <w:rtl/>
        </w:rPr>
        <w:t>.</w:t>
      </w:r>
    </w:p>
    <w:p w:rsidR="006F622D" w:rsidRPr="006D3184" w:rsidRDefault="006F622D" w:rsidP="005868C6">
      <w:pPr>
        <w:pStyle w:val="a2"/>
        <w:rPr>
          <w:rtl/>
        </w:rPr>
      </w:pPr>
      <w:r w:rsidRPr="006D3184">
        <w:rPr>
          <w:rtl/>
        </w:rPr>
        <w:t>ועוד</w:t>
      </w:r>
      <w:r>
        <w:rPr>
          <w:rtl/>
        </w:rPr>
        <w:t xml:space="preserve"> </w:t>
      </w:r>
      <w:r>
        <w:rPr>
          <w:rFonts w:hint="cs"/>
          <w:rtl/>
        </w:rPr>
        <w:t>דבר מיוחד בכת"י זה</w:t>
      </w:r>
      <w:r w:rsidRPr="006D3184">
        <w:rPr>
          <w:rtl/>
        </w:rPr>
        <w:t>, ד</w:t>
      </w:r>
      <w:r>
        <w:rPr>
          <w:rFonts w:hint="cs"/>
          <w:rtl/>
        </w:rPr>
        <w:t>ב</w:t>
      </w:r>
      <w:r w:rsidRPr="006D3184">
        <w:rPr>
          <w:rtl/>
        </w:rPr>
        <w:t xml:space="preserve">מקום מה שכתוב בשאר הכת"י (ובדפוס) – וגו', בגת"י ג' </w:t>
      </w:r>
      <w:r>
        <w:rPr>
          <w:rFonts w:hint="cs"/>
          <w:rtl/>
        </w:rPr>
        <w:t>נכתבה המילה במלואה</w:t>
      </w:r>
      <w:r w:rsidRPr="006D3184">
        <w:rPr>
          <w:rtl/>
        </w:rPr>
        <w:t xml:space="preserve"> – וגומר (ולפעמים: וגומ')</w:t>
      </w:r>
      <w:r w:rsidRPr="006F622D">
        <w:rPr>
          <w:rStyle w:val="FootnoteReference"/>
          <w:rFonts w:asciiTheme="majorBidi" w:eastAsia="Times New Roman" w:hAnsiTheme="majorBidi"/>
          <w:color w:val="000000"/>
          <w:rtl/>
        </w:rPr>
        <w:footnoteReference w:id="40"/>
      </w:r>
      <w:r w:rsidRPr="006D3184">
        <w:rPr>
          <w:rtl/>
        </w:rPr>
        <w:t>.</w:t>
      </w:r>
    </w:p>
    <w:p w:rsidR="006F622D" w:rsidRPr="006D3184" w:rsidRDefault="006F622D" w:rsidP="005868C6">
      <w:pPr>
        <w:pStyle w:val="a2"/>
      </w:pPr>
      <w:r>
        <w:rPr>
          <w:rtl/>
        </w:rPr>
        <w:lastRenderedPageBreak/>
        <w:t>עוד על כת"י ג' ראה בה</w:t>
      </w:r>
      <w:r w:rsidRPr="006D3184">
        <w:rPr>
          <w:rtl/>
        </w:rPr>
        <w:t>ערה.</w:t>
      </w:r>
      <w:r w:rsidRPr="006F622D">
        <w:rPr>
          <w:rStyle w:val="FootnoteReference"/>
          <w:rFonts w:asciiTheme="majorBidi" w:eastAsia="Times New Roman" w:hAnsiTheme="majorBidi"/>
          <w:color w:val="000000"/>
          <w:rtl/>
        </w:rPr>
        <w:footnoteReference w:id="41"/>
      </w:r>
    </w:p>
    <w:p w:rsidR="006F622D" w:rsidRPr="006D3184" w:rsidRDefault="006F622D" w:rsidP="005868C6">
      <w:pPr>
        <w:pStyle w:val="a6"/>
        <w:rPr>
          <w:rtl/>
        </w:rPr>
      </w:pPr>
      <w:r w:rsidRPr="006D3184">
        <w:rPr>
          <w:rtl/>
        </w:rPr>
        <w:t>על יד – עי"ד</w:t>
      </w:r>
    </w:p>
    <w:p w:rsidR="006F622D" w:rsidRPr="006D3184" w:rsidRDefault="00713368" w:rsidP="005868C6">
      <w:pPr>
        <w:pStyle w:val="a2"/>
        <w:rPr>
          <w:rtl/>
        </w:rPr>
      </w:pPr>
      <w:r>
        <w:rPr>
          <w:rFonts w:hint="cs"/>
          <w:b/>
          <w:bCs/>
          <w:rtl/>
        </w:rPr>
        <w:t>ד</w:t>
      </w:r>
      <w:r w:rsidR="006F622D">
        <w:rPr>
          <w:rFonts w:hint="cs"/>
          <w:rtl/>
        </w:rPr>
        <w:t xml:space="preserve">. ונחזור לעניננו, דעוד אחת יש להעיר בהנכתב </w:t>
      </w:r>
      <w:r w:rsidR="006F622D" w:rsidRPr="006D3184">
        <w:rPr>
          <w:rtl/>
        </w:rPr>
        <w:t>בכת"</w:t>
      </w:r>
      <w:r w:rsidR="006F622D">
        <w:rPr>
          <w:rFonts w:hint="cs"/>
          <w:rtl/>
        </w:rPr>
        <w:t>י</w:t>
      </w:r>
      <w:r w:rsidR="006F622D" w:rsidRPr="006D3184">
        <w:rPr>
          <w:rtl/>
        </w:rPr>
        <w:t xml:space="preserve"> א' הנ"ל (גוכתי"ק דאדה"ז)</w:t>
      </w:r>
      <w:r w:rsidR="006F622D">
        <w:rPr>
          <w:rFonts w:hint="cs"/>
          <w:rtl/>
        </w:rPr>
        <w:t>,</w:t>
      </w:r>
      <w:r w:rsidR="006F622D" w:rsidRPr="006D3184">
        <w:rPr>
          <w:rtl/>
        </w:rPr>
        <w:t xml:space="preserve"> </w:t>
      </w:r>
      <w:r w:rsidR="006F622D">
        <w:rPr>
          <w:rFonts w:hint="cs"/>
          <w:rtl/>
        </w:rPr>
        <w:t>ד</w:t>
      </w:r>
      <w:r w:rsidR="006F622D">
        <w:rPr>
          <w:rtl/>
        </w:rPr>
        <w:t xml:space="preserve">הר"ת </w:t>
      </w:r>
      <w:r w:rsidR="006F622D">
        <w:rPr>
          <w:rFonts w:hint="cs"/>
          <w:rtl/>
        </w:rPr>
        <w:t>לתיבות</w:t>
      </w:r>
      <w:r w:rsidR="006F622D" w:rsidRPr="006D3184">
        <w:rPr>
          <w:rtl/>
        </w:rPr>
        <w:t xml:space="preserve"> "על ידי" אינו ע</w:t>
      </w:r>
      <w:r w:rsidR="006F622D">
        <w:rPr>
          <w:rFonts w:hint="cs"/>
          <w:rtl/>
        </w:rPr>
        <w:t xml:space="preserve">ל דרך הנמצא </w:t>
      </w:r>
      <w:r w:rsidR="006F622D" w:rsidRPr="006D3184">
        <w:rPr>
          <w:rtl/>
        </w:rPr>
        <w:t>בשאר הכת"י (ובדפוס) – ע"י, אלא באופן מי</w:t>
      </w:r>
      <w:r w:rsidR="006F622D">
        <w:rPr>
          <w:rFonts w:hint="cs"/>
          <w:rtl/>
        </w:rPr>
        <w:t>ו</w:t>
      </w:r>
      <w:r w:rsidR="006F622D">
        <w:rPr>
          <w:rtl/>
        </w:rPr>
        <w:t>ח</w:t>
      </w:r>
      <w:r w:rsidR="006F622D" w:rsidRPr="006D3184">
        <w:rPr>
          <w:rtl/>
        </w:rPr>
        <w:t xml:space="preserve">ד – עי"ד (ראה המדו"ק ע' עו). </w:t>
      </w:r>
    </w:p>
    <w:p w:rsidR="006F622D" w:rsidRPr="006D3184" w:rsidRDefault="006F622D" w:rsidP="005868C6">
      <w:pPr>
        <w:pStyle w:val="a2"/>
        <w:rPr>
          <w:rtl/>
        </w:rPr>
      </w:pPr>
      <w:r w:rsidRPr="006D3184">
        <w:rPr>
          <w:rtl/>
        </w:rPr>
        <w:t xml:space="preserve">ולהעיר, </w:t>
      </w:r>
      <w:r>
        <w:rPr>
          <w:rFonts w:hint="cs"/>
          <w:rtl/>
        </w:rPr>
        <w:t>שהחל</w:t>
      </w:r>
      <w:r w:rsidRPr="006D3184">
        <w:rPr>
          <w:rtl/>
        </w:rPr>
        <w:t xml:space="preserve"> מ</w:t>
      </w:r>
      <w:r>
        <w:rPr>
          <w:rFonts w:hint="cs"/>
          <w:rtl/>
        </w:rPr>
        <w:t>ה</w:t>
      </w:r>
      <w:r w:rsidRPr="006D3184">
        <w:rPr>
          <w:rtl/>
        </w:rPr>
        <w:t>שלב השני של התניא (</w:t>
      </w:r>
      <w:r>
        <w:rPr>
          <w:rFonts w:hint="cs"/>
          <w:rtl/>
        </w:rPr>
        <w:t>היינו מ</w:t>
      </w:r>
      <w:r w:rsidRPr="006D3184">
        <w:rPr>
          <w:rtl/>
        </w:rPr>
        <w:t>פרק מב</w:t>
      </w:r>
      <w:r w:rsidRPr="006F622D">
        <w:rPr>
          <w:rStyle w:val="FootnoteReference"/>
          <w:rFonts w:asciiTheme="majorBidi" w:eastAsia="Times New Roman" w:hAnsiTheme="majorBidi"/>
          <w:color w:val="000000"/>
          <w:rtl/>
        </w:rPr>
        <w:footnoteReference w:id="42"/>
      </w:r>
      <w:r w:rsidRPr="006D3184">
        <w:rPr>
          <w:rtl/>
        </w:rPr>
        <w:t xml:space="preserve"> ואילך</w:t>
      </w:r>
      <w:r w:rsidRPr="006F622D">
        <w:rPr>
          <w:rStyle w:val="FootnoteReference"/>
          <w:rFonts w:asciiTheme="majorBidi" w:eastAsia="Times New Roman" w:hAnsiTheme="majorBidi"/>
          <w:color w:val="000000"/>
          <w:rtl/>
        </w:rPr>
        <w:footnoteReference w:id="43"/>
      </w:r>
      <w:r w:rsidRPr="006D3184">
        <w:rPr>
          <w:rtl/>
        </w:rPr>
        <w:t xml:space="preserve">) – וכולל </w:t>
      </w:r>
      <w:r>
        <w:rPr>
          <w:rtl/>
        </w:rPr>
        <w:t>ההגהות שעל גבי הגליון (</w:t>
      </w:r>
      <w:r>
        <w:rPr>
          <w:rFonts w:hint="cs"/>
          <w:rtl/>
        </w:rPr>
        <w:t>ש</w:t>
      </w:r>
      <w:r>
        <w:rPr>
          <w:rtl/>
        </w:rPr>
        <w:t>לכאורה נכתב</w:t>
      </w:r>
      <w:r>
        <w:rPr>
          <w:rFonts w:hint="cs"/>
          <w:rtl/>
        </w:rPr>
        <w:t>ו</w:t>
      </w:r>
      <w:r>
        <w:rPr>
          <w:rtl/>
        </w:rPr>
        <w:t xml:space="preserve"> באות</w:t>
      </w:r>
      <w:r>
        <w:rPr>
          <w:rFonts w:hint="cs"/>
          <w:rtl/>
        </w:rPr>
        <w:t>ה</w:t>
      </w:r>
      <w:r w:rsidRPr="006D3184">
        <w:rPr>
          <w:rtl/>
        </w:rPr>
        <w:t xml:space="preserve"> תקופה</w:t>
      </w:r>
      <w:r w:rsidRPr="006F622D">
        <w:rPr>
          <w:rStyle w:val="FootnoteReference"/>
          <w:rFonts w:asciiTheme="majorBidi" w:eastAsia="Times New Roman" w:hAnsiTheme="majorBidi"/>
          <w:color w:val="000000"/>
          <w:rtl/>
        </w:rPr>
        <w:footnoteReference w:id="44"/>
      </w:r>
      <w:r w:rsidRPr="006D3184">
        <w:rPr>
          <w:rtl/>
        </w:rPr>
        <w:t xml:space="preserve">) – הרי ר"ת זו </w:t>
      </w:r>
      <w:r>
        <w:rPr>
          <w:rFonts w:hint="cs"/>
          <w:rtl/>
        </w:rPr>
        <w:t xml:space="preserve">(עי"ד) </w:t>
      </w:r>
      <w:r w:rsidRPr="006D3184">
        <w:rPr>
          <w:rtl/>
        </w:rPr>
        <w:lastRenderedPageBreak/>
        <w:t>מופיע גם בכת"י ז'</w:t>
      </w:r>
      <w:r w:rsidRPr="006F622D">
        <w:rPr>
          <w:rStyle w:val="FootnoteReference"/>
          <w:rFonts w:asciiTheme="majorBidi" w:eastAsia="Times New Roman" w:hAnsiTheme="majorBidi"/>
          <w:color w:val="000000"/>
          <w:rtl/>
        </w:rPr>
        <w:footnoteReference w:id="45"/>
      </w:r>
      <w:r>
        <w:rPr>
          <w:rFonts w:hint="cs"/>
          <w:rtl/>
        </w:rPr>
        <w:t xml:space="preserve">, </w:t>
      </w:r>
      <w:r w:rsidRPr="006D3184">
        <w:rPr>
          <w:rtl/>
        </w:rPr>
        <w:t>ולא רק בסש"ב, אלא גם בשהיחוה"א נכתבה הר"ת באופן זה</w:t>
      </w:r>
      <w:r w:rsidRPr="006F622D">
        <w:rPr>
          <w:rStyle w:val="FootnoteReference"/>
          <w:rFonts w:asciiTheme="majorBidi" w:eastAsia="Times New Roman" w:hAnsiTheme="majorBidi"/>
          <w:color w:val="000000"/>
          <w:rtl/>
        </w:rPr>
        <w:footnoteReference w:id="46"/>
      </w:r>
      <w:r w:rsidRPr="006D3184">
        <w:rPr>
          <w:rtl/>
        </w:rPr>
        <w:t>.</w:t>
      </w:r>
    </w:p>
    <w:p w:rsidR="006F622D" w:rsidRPr="006D3184" w:rsidRDefault="006F622D" w:rsidP="005868C6">
      <w:pPr>
        <w:pStyle w:val="a2"/>
        <w:rPr>
          <w:rtl/>
        </w:rPr>
      </w:pPr>
      <w:r>
        <w:rPr>
          <w:rtl/>
        </w:rPr>
        <w:t>[ב</w:t>
      </w:r>
      <w:r w:rsidRPr="006D3184">
        <w:rPr>
          <w:rtl/>
        </w:rPr>
        <w:t>אגה"ת ש</w:t>
      </w:r>
      <w:r>
        <w:rPr>
          <w:rFonts w:hint="cs"/>
          <w:rtl/>
        </w:rPr>
        <w:t>ב</w:t>
      </w:r>
      <w:r>
        <w:rPr>
          <w:rtl/>
        </w:rPr>
        <w:t>כת"י ז' נכתב</w:t>
      </w:r>
      <w:r>
        <w:rPr>
          <w:rFonts w:hint="cs"/>
          <w:rtl/>
        </w:rPr>
        <w:t>ו</w:t>
      </w:r>
      <w:r w:rsidRPr="006D3184">
        <w:rPr>
          <w:rtl/>
        </w:rPr>
        <w:t xml:space="preserve"> הר"ת על דרך הרגיל (ע"י), אבל ראה מה שהעירו</w:t>
      </w:r>
      <w:r>
        <w:rPr>
          <w:rFonts w:hint="cs"/>
          <w:rtl/>
        </w:rPr>
        <w:t xml:space="preserve"> שם</w:t>
      </w:r>
      <w:r w:rsidRPr="006D3184">
        <w:rPr>
          <w:rtl/>
        </w:rPr>
        <w:t xml:space="preserve"> בהמילואים ל</w:t>
      </w:r>
      <w:r>
        <w:rPr>
          <w:rtl/>
        </w:rPr>
        <w:t>ע' תקטו שורה 13</w:t>
      </w:r>
      <w:r w:rsidRPr="006D3184">
        <w:rPr>
          <w:rtl/>
        </w:rPr>
        <w:t>]</w:t>
      </w:r>
    </w:p>
    <w:p w:rsidR="006F622D" w:rsidRPr="006D3184" w:rsidRDefault="006F622D" w:rsidP="005868C6">
      <w:pPr>
        <w:pStyle w:val="a2"/>
      </w:pPr>
      <w:r>
        <w:rPr>
          <w:rFonts w:hint="cs"/>
          <w:rtl/>
        </w:rPr>
        <w:t xml:space="preserve">ולפי זה </w:t>
      </w:r>
      <w:r>
        <w:rPr>
          <w:rtl/>
        </w:rPr>
        <w:t>–</w:t>
      </w:r>
      <w:r>
        <w:rPr>
          <w:rFonts w:hint="cs"/>
          <w:rtl/>
        </w:rPr>
        <w:t xml:space="preserve"> </w:t>
      </w:r>
      <w:r w:rsidRPr="006D3184">
        <w:rPr>
          <w:rtl/>
        </w:rPr>
        <w:t>ש</w:t>
      </w:r>
      <w:r>
        <w:rPr>
          <w:rFonts w:hint="cs"/>
          <w:rtl/>
        </w:rPr>
        <w:t>ה</w:t>
      </w:r>
      <w:r>
        <w:rPr>
          <w:rtl/>
        </w:rPr>
        <w:t xml:space="preserve">שינוי </w:t>
      </w:r>
      <w:r w:rsidRPr="006D3184">
        <w:rPr>
          <w:rtl/>
        </w:rPr>
        <w:t>מתחיל דוקא מפרק מב (שלב הב' של פירסום התניא)</w:t>
      </w:r>
      <w:r>
        <w:rPr>
          <w:rFonts w:hint="cs"/>
          <w:rtl/>
        </w:rPr>
        <w:t xml:space="preserve"> </w:t>
      </w:r>
      <w:r>
        <w:rPr>
          <w:rtl/>
        </w:rPr>
        <w:t>–</w:t>
      </w:r>
      <w:r>
        <w:rPr>
          <w:rFonts w:hint="cs"/>
          <w:rtl/>
        </w:rPr>
        <w:t xml:space="preserve"> </w:t>
      </w:r>
      <w:r w:rsidRPr="006D3184">
        <w:rPr>
          <w:rtl/>
        </w:rPr>
        <w:t xml:space="preserve">יש לעיי' אם נעתקו </w:t>
      </w:r>
      <w:r>
        <w:rPr>
          <w:rFonts w:hint="cs"/>
          <w:rtl/>
        </w:rPr>
        <w:t>ה</w:t>
      </w:r>
      <w:r>
        <w:rPr>
          <w:rtl/>
        </w:rPr>
        <w:t>שלב הראשון ו</w:t>
      </w:r>
      <w:r w:rsidRPr="006D3184">
        <w:rPr>
          <w:rtl/>
        </w:rPr>
        <w:t xml:space="preserve">השני של כת"י ז' ע"י אותו מעתיק (ורק </w:t>
      </w:r>
      <w:r>
        <w:rPr>
          <w:rtl/>
        </w:rPr>
        <w:t>ש</w:t>
      </w:r>
      <w:r>
        <w:rPr>
          <w:rFonts w:hint="cs"/>
          <w:rtl/>
        </w:rPr>
        <w:t>שלב הב' נכתב מ</w:t>
      </w:r>
      <w:r w:rsidRPr="006D3184">
        <w:rPr>
          <w:rtl/>
        </w:rPr>
        <w:t>א</w:t>
      </w:r>
      <w:r>
        <w:rPr>
          <w:rFonts w:hint="cs"/>
          <w:rtl/>
        </w:rPr>
        <w:t>ו</w:t>
      </w:r>
      <w:r w:rsidRPr="006D3184">
        <w:rPr>
          <w:rtl/>
        </w:rPr>
        <w:t>חר</w:t>
      </w:r>
      <w:r>
        <w:rPr>
          <w:rFonts w:hint="cs"/>
          <w:rtl/>
        </w:rPr>
        <w:t xml:space="preserve"> יותר</w:t>
      </w:r>
      <w:r w:rsidRPr="006D3184">
        <w:rPr>
          <w:rtl/>
        </w:rPr>
        <w:t>, ולכן הי' שינוי קל באופן הכתיבה), או דנכתבו ע"י ב' מעתיקים שונים. וכעין זה לעיי' אם המעתיק דשהיחוה"א הי' המעתיק (דשלב הב') דסש"ב, ומטעם זה שווים הם בזה. וכן באגה"ת.</w:t>
      </w:r>
    </w:p>
    <w:p w:rsidR="006F622D" w:rsidRDefault="006F622D" w:rsidP="005868C6">
      <w:pPr>
        <w:pStyle w:val="a2"/>
        <w:rPr>
          <w:rtl/>
        </w:rPr>
      </w:pPr>
      <w:r>
        <w:rPr>
          <w:rFonts w:hint="cs"/>
          <w:rtl/>
        </w:rPr>
        <w:t>[ובהשקפה ראשונה נ"ל, דשלב הראשון של סש"ב נתפרסם קרוב לזמן פירסום אגה"ת</w:t>
      </w:r>
      <w:r w:rsidRPr="006F622D">
        <w:rPr>
          <w:rStyle w:val="FootnoteReference"/>
          <w:rFonts w:asciiTheme="majorBidi" w:eastAsia="Times New Roman" w:hAnsiTheme="majorBidi"/>
          <w:color w:val="000000"/>
          <w:rtl/>
        </w:rPr>
        <w:footnoteReference w:id="47"/>
      </w:r>
      <w:r>
        <w:rPr>
          <w:rFonts w:hint="cs"/>
          <w:rtl/>
        </w:rPr>
        <w:t xml:space="preserve"> </w:t>
      </w:r>
      <w:r>
        <w:rPr>
          <w:rtl/>
        </w:rPr>
        <w:t>–</w:t>
      </w:r>
      <w:r>
        <w:rPr>
          <w:rFonts w:hint="cs"/>
          <w:rtl/>
        </w:rPr>
        <w:t xml:space="preserve"> ולכן נכתבו שניהם באופן אחד (עכ"פ לענין זה), משא"כ שלב הב' של סש"ב, וכן שהיחוה"א, שנתפרסו בזמן מאוחר יותר, ונכתבו בסגנון דומה זה לזה. ועצ"ע]</w:t>
      </w:r>
    </w:p>
    <w:p w:rsidR="006F622D" w:rsidRPr="006D3184" w:rsidRDefault="006F622D" w:rsidP="005868C6">
      <w:pPr>
        <w:pStyle w:val="a2"/>
        <w:rPr>
          <w:rtl/>
        </w:rPr>
      </w:pPr>
      <w:r>
        <w:rPr>
          <w:rFonts w:hint="cs"/>
          <w:rtl/>
        </w:rPr>
        <w:t xml:space="preserve">ועוד </w:t>
      </w:r>
      <w:r w:rsidRPr="006D3184">
        <w:rPr>
          <w:rtl/>
        </w:rPr>
        <w:t>יש לעיי' אם כתיבת הר"ת באופן זה (עי"ד) הי' דרכו של אדה"ז</w:t>
      </w:r>
      <w:r>
        <w:rPr>
          <w:rFonts w:hint="cs"/>
          <w:rtl/>
        </w:rPr>
        <w:t xml:space="preserve"> בעוד מקומות</w:t>
      </w:r>
      <w:r w:rsidRPr="006D3184">
        <w:rPr>
          <w:rtl/>
        </w:rPr>
        <w:t>, וא"כ, האם י"ל שבכת"י ז' (עכ"פ משלב הב' שבה) נכתבו בדקדוק יותר.</w:t>
      </w:r>
    </w:p>
    <w:p w:rsidR="006F622D" w:rsidRPr="006D3184" w:rsidRDefault="006F622D" w:rsidP="005868C6">
      <w:pPr>
        <w:pStyle w:val="a2"/>
      </w:pPr>
      <w:r>
        <w:rPr>
          <w:rFonts w:hint="cs"/>
          <w:rtl/>
        </w:rPr>
        <w:t>[ו</w:t>
      </w:r>
      <w:r w:rsidRPr="006D3184">
        <w:rPr>
          <w:rtl/>
        </w:rPr>
        <w:t>להעיר, דגם בכת"י ה' נכתב</w:t>
      </w:r>
      <w:r>
        <w:rPr>
          <w:rFonts w:hint="cs"/>
          <w:rtl/>
        </w:rPr>
        <w:t>ה</w:t>
      </w:r>
      <w:r w:rsidRPr="006D3184">
        <w:rPr>
          <w:rtl/>
        </w:rPr>
        <w:t xml:space="preserve"> הר"ת באופן זה – עי"ד</w:t>
      </w:r>
      <w:r w:rsidRPr="006F622D">
        <w:rPr>
          <w:rStyle w:val="FootnoteReference"/>
          <w:rFonts w:asciiTheme="majorBidi" w:eastAsia="Times New Roman" w:hAnsiTheme="majorBidi"/>
          <w:color w:val="000000"/>
          <w:rtl/>
        </w:rPr>
        <w:footnoteReference w:id="48"/>
      </w:r>
      <w:r w:rsidRPr="006D3184">
        <w:rPr>
          <w:rtl/>
        </w:rPr>
        <w:t>.</w:t>
      </w:r>
      <w:r>
        <w:rPr>
          <w:rFonts w:hint="cs"/>
          <w:rtl/>
        </w:rPr>
        <w:t>]</w:t>
      </w:r>
    </w:p>
    <w:p w:rsidR="006F622D" w:rsidRPr="006D3184" w:rsidRDefault="006F622D" w:rsidP="005868C6">
      <w:pPr>
        <w:pStyle w:val="a6"/>
        <w:rPr>
          <w:rtl/>
        </w:rPr>
      </w:pPr>
      <w:r w:rsidRPr="006D3184">
        <w:rPr>
          <w:rtl/>
        </w:rPr>
        <w:t>ההשוו</w:t>
      </w:r>
      <w:r>
        <w:rPr>
          <w:rFonts w:hint="cs"/>
          <w:rtl/>
        </w:rPr>
        <w:t>א</w:t>
      </w:r>
      <w:r w:rsidRPr="006D3184">
        <w:rPr>
          <w:rtl/>
        </w:rPr>
        <w:t>ה דכת"י ב' וכת"י ט'.</w:t>
      </w:r>
    </w:p>
    <w:p w:rsidR="006F622D" w:rsidRPr="006D3184" w:rsidRDefault="00713368" w:rsidP="005868C6">
      <w:pPr>
        <w:pStyle w:val="a2"/>
        <w:rPr>
          <w:rtl/>
        </w:rPr>
      </w:pPr>
      <w:r>
        <w:rPr>
          <w:rFonts w:hint="cs"/>
          <w:b/>
          <w:bCs/>
          <w:rtl/>
        </w:rPr>
        <w:t>ה</w:t>
      </w:r>
      <w:r w:rsidR="006F622D">
        <w:rPr>
          <w:rFonts w:hint="cs"/>
          <w:rtl/>
        </w:rPr>
        <w:t xml:space="preserve">. </w:t>
      </w:r>
      <w:r w:rsidR="006F622D" w:rsidRPr="006D3184">
        <w:rPr>
          <w:rtl/>
        </w:rPr>
        <w:t xml:space="preserve">בסיום יש להעיר על עוד נקודה אחת </w:t>
      </w:r>
      <w:r w:rsidR="006F622D">
        <w:rPr>
          <w:rFonts w:hint="cs"/>
          <w:rtl/>
        </w:rPr>
        <w:t>ב</w:t>
      </w:r>
      <w:r w:rsidR="006F622D" w:rsidRPr="006D3184">
        <w:rPr>
          <w:rtl/>
        </w:rPr>
        <w:t>הנ"ל, דאף שע"ד הרוב נראה שלא נעתקו הכת"י של התניא זה מזה</w:t>
      </w:r>
      <w:r w:rsidR="006F622D" w:rsidRPr="006F622D">
        <w:rPr>
          <w:rStyle w:val="FootnoteReference"/>
          <w:rFonts w:asciiTheme="majorBidi" w:eastAsia="Times New Roman" w:hAnsiTheme="majorBidi"/>
          <w:color w:val="000000"/>
          <w:rtl/>
        </w:rPr>
        <w:footnoteReference w:id="49"/>
      </w:r>
      <w:r w:rsidR="006F622D">
        <w:rPr>
          <w:rtl/>
        </w:rPr>
        <w:t xml:space="preserve"> (אלא כל אחת ממקור </w:t>
      </w:r>
      <w:r w:rsidR="006F622D">
        <w:rPr>
          <w:rFonts w:hint="cs"/>
          <w:rtl/>
        </w:rPr>
        <w:t>אחר</w:t>
      </w:r>
      <w:r w:rsidR="006F622D" w:rsidRPr="006D3184">
        <w:rPr>
          <w:rtl/>
        </w:rPr>
        <w:t xml:space="preserve">), הרי מ"מ, יש </w:t>
      </w:r>
      <w:r w:rsidR="006F622D">
        <w:rPr>
          <w:rtl/>
        </w:rPr>
        <w:t xml:space="preserve">כמה </w:t>
      </w:r>
      <w:r w:rsidR="006F622D">
        <w:rPr>
          <w:rtl/>
        </w:rPr>
        <w:lastRenderedPageBreak/>
        <w:t>הוכחות שחצי</w:t>
      </w:r>
      <w:r w:rsidR="006F622D">
        <w:rPr>
          <w:rFonts w:hint="cs"/>
          <w:rtl/>
        </w:rPr>
        <w:t>'</w:t>
      </w:r>
      <w:r w:rsidR="006F622D">
        <w:rPr>
          <w:rtl/>
        </w:rPr>
        <w:t xml:space="preserve"> ה</w:t>
      </w:r>
      <w:r w:rsidR="006F622D">
        <w:rPr>
          <w:rFonts w:hint="cs"/>
          <w:rtl/>
        </w:rPr>
        <w:t>ב'</w:t>
      </w:r>
      <w:r w:rsidR="006F622D" w:rsidRPr="006D3184">
        <w:rPr>
          <w:rtl/>
        </w:rPr>
        <w:t xml:space="preserve"> של כת"י ב' ושל כת"י ט' נעתקו זה מזה, או עכ"פ מקור אחד לשניהם.</w:t>
      </w:r>
    </w:p>
    <w:p w:rsidR="006F622D" w:rsidRPr="006D3184" w:rsidRDefault="006F622D" w:rsidP="005868C6">
      <w:pPr>
        <w:pStyle w:val="a2"/>
        <w:rPr>
          <w:rtl/>
        </w:rPr>
      </w:pPr>
      <w:r w:rsidRPr="006D3184">
        <w:rPr>
          <w:rtl/>
        </w:rPr>
        <w:t>והראיות לזה:</w:t>
      </w:r>
    </w:p>
    <w:p w:rsidR="006F622D" w:rsidRPr="006D3184" w:rsidRDefault="006F622D" w:rsidP="005868C6">
      <w:pPr>
        <w:pStyle w:val="a2"/>
        <w:rPr>
          <w:rtl/>
        </w:rPr>
      </w:pPr>
      <w:r w:rsidRPr="006D3184">
        <w:rPr>
          <w:rtl/>
        </w:rPr>
        <w:t>ראה בע' שצו (שורה 67), דבמקום לכתוב (</w:t>
      </w:r>
      <w:r>
        <w:rPr>
          <w:rFonts w:hint="cs"/>
          <w:rtl/>
        </w:rPr>
        <w:t>כ</w:t>
      </w:r>
      <w:r w:rsidRPr="006D3184">
        <w:rPr>
          <w:rtl/>
        </w:rPr>
        <w:t xml:space="preserve">בשאר הכת"י ובדפוס) – "מהרמ"ק ז"ל", </w:t>
      </w:r>
      <w:r>
        <w:rPr>
          <w:rFonts w:hint="cs"/>
          <w:rtl/>
        </w:rPr>
        <w:t xml:space="preserve">הרי </w:t>
      </w:r>
      <w:r>
        <w:rPr>
          <w:rtl/>
        </w:rPr>
        <w:t>בש</w:t>
      </w:r>
      <w:r>
        <w:rPr>
          <w:rFonts w:hint="cs"/>
          <w:rtl/>
        </w:rPr>
        <w:t>נ</w:t>
      </w:r>
      <w:r w:rsidRPr="006D3184">
        <w:rPr>
          <w:rtl/>
        </w:rPr>
        <w:t>י כת"י אלה כתוב בטעות – "מהרמ"י ז"ל"(!). ו</w:t>
      </w:r>
      <w:r>
        <w:rPr>
          <w:rtl/>
        </w:rPr>
        <w:t>מן הסתם אין לומר שטעו שניהם אות</w:t>
      </w:r>
      <w:r>
        <w:rPr>
          <w:rFonts w:hint="cs"/>
          <w:rtl/>
        </w:rPr>
        <w:t>ה</w:t>
      </w:r>
      <w:r>
        <w:rPr>
          <w:rtl/>
        </w:rPr>
        <w:t xml:space="preserve"> טעות, אלא שנעתק</w:t>
      </w:r>
      <w:r>
        <w:rPr>
          <w:rFonts w:hint="cs"/>
          <w:rtl/>
        </w:rPr>
        <w:t>ה</w:t>
      </w:r>
      <w:r>
        <w:rPr>
          <w:rtl/>
        </w:rPr>
        <w:t xml:space="preserve"> הטעות </w:t>
      </w:r>
      <w:r>
        <w:rPr>
          <w:rFonts w:hint="cs"/>
          <w:rtl/>
        </w:rPr>
        <w:t>מזה לזה</w:t>
      </w:r>
      <w:r w:rsidRPr="006D3184">
        <w:rPr>
          <w:rtl/>
        </w:rPr>
        <w:t xml:space="preserve"> (או </w:t>
      </w:r>
      <w:r>
        <w:rPr>
          <w:rFonts w:hint="cs"/>
          <w:rtl/>
        </w:rPr>
        <w:t xml:space="preserve">עכ"פ </w:t>
      </w:r>
      <w:r w:rsidRPr="006D3184">
        <w:rPr>
          <w:rtl/>
        </w:rPr>
        <w:t>ממקור אחד).</w:t>
      </w:r>
    </w:p>
    <w:p w:rsidR="006F622D" w:rsidRPr="006D3184" w:rsidRDefault="006F622D" w:rsidP="005868C6">
      <w:pPr>
        <w:pStyle w:val="a2"/>
        <w:rPr>
          <w:rtl/>
        </w:rPr>
      </w:pPr>
      <w:r w:rsidRPr="006D3184">
        <w:rPr>
          <w:rtl/>
        </w:rPr>
        <w:t>וכן כעין זה בע' תד</w:t>
      </w:r>
      <w:r>
        <w:rPr>
          <w:rtl/>
        </w:rPr>
        <w:t xml:space="preserve"> (שורה 25), שכת"י ב' וט' ניתוס</w:t>
      </w:r>
      <w:r>
        <w:rPr>
          <w:rFonts w:hint="cs"/>
          <w:rtl/>
        </w:rPr>
        <w:t>ף</w:t>
      </w:r>
      <w:r w:rsidRPr="006D3184">
        <w:rPr>
          <w:rtl/>
        </w:rPr>
        <w:t xml:space="preserve"> (בטעות – ע"ש בההערות) הלשון "כמ"ש", שלא נמצא בשאר הכת"י. וראה גם ע' תו (שורה 42)</w:t>
      </w:r>
      <w:r w:rsidRPr="006F622D">
        <w:rPr>
          <w:rStyle w:val="FootnoteReference"/>
          <w:rFonts w:asciiTheme="majorBidi" w:eastAsia="Times New Roman" w:hAnsiTheme="majorBidi"/>
          <w:color w:val="000000"/>
          <w:rtl/>
        </w:rPr>
        <w:footnoteReference w:id="50"/>
      </w:r>
      <w:r w:rsidRPr="006D3184">
        <w:rPr>
          <w:rtl/>
        </w:rPr>
        <w:t>.</w:t>
      </w:r>
    </w:p>
    <w:p w:rsidR="006F622D" w:rsidRDefault="006F622D" w:rsidP="005868C6">
      <w:pPr>
        <w:pStyle w:val="a2"/>
        <w:rPr>
          <w:rtl/>
        </w:rPr>
      </w:pPr>
      <w:r w:rsidRPr="006D3184">
        <w:rPr>
          <w:rtl/>
        </w:rPr>
        <w:t>ו</w:t>
      </w:r>
      <w:r>
        <w:rPr>
          <w:rtl/>
        </w:rPr>
        <w:t>נראה שההשוו</w:t>
      </w:r>
      <w:r>
        <w:rPr>
          <w:rFonts w:hint="cs"/>
          <w:rtl/>
        </w:rPr>
        <w:t>א</w:t>
      </w:r>
      <w:r>
        <w:rPr>
          <w:rtl/>
        </w:rPr>
        <w:t>ה מתחיל</w:t>
      </w:r>
      <w:r>
        <w:rPr>
          <w:rFonts w:hint="cs"/>
          <w:rtl/>
        </w:rPr>
        <w:t>ה</w:t>
      </w:r>
      <w:r>
        <w:rPr>
          <w:rtl/>
        </w:rPr>
        <w:t xml:space="preserve"> </w:t>
      </w:r>
      <w:r>
        <w:rPr>
          <w:rFonts w:hint="cs"/>
          <w:rtl/>
        </w:rPr>
        <w:t xml:space="preserve">(לערך) </w:t>
      </w:r>
      <w:r>
        <w:rPr>
          <w:rtl/>
        </w:rPr>
        <w:t>מ</w:t>
      </w:r>
      <w:r w:rsidRPr="006D3184">
        <w:rPr>
          <w:rtl/>
        </w:rPr>
        <w:t>פרק</w:t>
      </w:r>
      <w:r>
        <w:rPr>
          <w:rFonts w:hint="cs"/>
          <w:rtl/>
        </w:rPr>
        <w:t xml:space="preserve"> מד (בדפוס, ע' שסז בהמהדו"ק)</w:t>
      </w:r>
      <w:r w:rsidRPr="006D3184">
        <w:rPr>
          <w:rtl/>
        </w:rPr>
        <w:t>, ד</w:t>
      </w:r>
      <w:r>
        <w:rPr>
          <w:rFonts w:hint="cs"/>
          <w:rtl/>
        </w:rPr>
        <w:t>מ</w:t>
      </w:r>
      <w:r w:rsidRPr="006D3184">
        <w:rPr>
          <w:rtl/>
        </w:rPr>
        <w:t xml:space="preserve">שם </w:t>
      </w:r>
      <w:r>
        <w:rPr>
          <w:rFonts w:hint="cs"/>
          <w:rtl/>
        </w:rPr>
        <w:t xml:space="preserve">נכתב ע"י </w:t>
      </w:r>
      <w:r w:rsidRPr="006D3184">
        <w:rPr>
          <w:rtl/>
        </w:rPr>
        <w:t>מעתיק חדש בכת"י ט'</w:t>
      </w:r>
      <w:r w:rsidRPr="006F622D">
        <w:rPr>
          <w:rStyle w:val="FootnoteReference"/>
          <w:rFonts w:asciiTheme="majorBidi" w:eastAsia="Times New Roman" w:hAnsiTheme="majorBidi"/>
          <w:color w:val="000000"/>
          <w:rtl/>
        </w:rPr>
        <w:footnoteReference w:id="51"/>
      </w:r>
      <w:r w:rsidRPr="006D3184">
        <w:rPr>
          <w:rtl/>
        </w:rPr>
        <w:t xml:space="preserve">, וכן גם בכת"י ב', ובכתיבה </w:t>
      </w:r>
      <w:r>
        <w:rPr>
          <w:rFonts w:hint="cs"/>
          <w:rtl/>
        </w:rPr>
        <w:t xml:space="preserve">חדשה </w:t>
      </w:r>
      <w:r w:rsidRPr="006D3184">
        <w:rPr>
          <w:rtl/>
        </w:rPr>
        <w:t>זו מנין וחילוקי הפרקים שוו</w:t>
      </w:r>
      <w:r>
        <w:rPr>
          <w:rtl/>
        </w:rPr>
        <w:t>ים בש</w:t>
      </w:r>
      <w:r>
        <w:rPr>
          <w:rFonts w:hint="cs"/>
          <w:rtl/>
        </w:rPr>
        <w:t>נ</w:t>
      </w:r>
      <w:r w:rsidRPr="006D3184">
        <w:rPr>
          <w:rtl/>
        </w:rPr>
        <w:t>י הכתבי-יד (</w:t>
      </w:r>
      <w:r>
        <w:rPr>
          <w:rFonts w:hint="cs"/>
          <w:rtl/>
        </w:rPr>
        <w:t>ד</w:t>
      </w:r>
      <w:r w:rsidRPr="006D3184">
        <w:rPr>
          <w:rtl/>
        </w:rPr>
        <w:t>בדרך כלל יש בזה כמה חיל</w:t>
      </w:r>
      <w:r>
        <w:rPr>
          <w:rFonts w:hint="cs"/>
          <w:rtl/>
        </w:rPr>
        <w:t>ו</w:t>
      </w:r>
      <w:r>
        <w:rPr>
          <w:rtl/>
        </w:rPr>
        <w:t>ק</w:t>
      </w:r>
      <w:r w:rsidRPr="006D3184">
        <w:rPr>
          <w:rtl/>
        </w:rPr>
        <w:t>ים בין הכתבי-יד של המהדו"ק), ומה גם שלהשוו</w:t>
      </w:r>
      <w:r>
        <w:rPr>
          <w:rFonts w:hint="cs"/>
          <w:rtl/>
        </w:rPr>
        <w:t>א</w:t>
      </w:r>
      <w:r w:rsidRPr="006D3184">
        <w:rPr>
          <w:rtl/>
        </w:rPr>
        <w:t>ה זו היה צריך לכפול המספר ד"פרק מב" בכת"י ב'</w:t>
      </w:r>
      <w:r w:rsidRPr="006F622D">
        <w:rPr>
          <w:rStyle w:val="FootnoteReference"/>
          <w:rFonts w:asciiTheme="majorBidi" w:eastAsia="Times New Roman" w:hAnsiTheme="majorBidi"/>
          <w:color w:val="000000"/>
          <w:rtl/>
        </w:rPr>
        <w:footnoteReference w:id="52"/>
      </w:r>
      <w:r w:rsidRPr="006D3184">
        <w:rPr>
          <w:rtl/>
        </w:rPr>
        <w:t xml:space="preserve">. </w:t>
      </w:r>
      <w:r>
        <w:rPr>
          <w:rtl/>
        </w:rPr>
        <w:t>ועצ"ע</w:t>
      </w:r>
      <w:r w:rsidRPr="006F622D">
        <w:rPr>
          <w:rStyle w:val="FootnoteReference"/>
          <w:rFonts w:asciiTheme="majorBidi" w:eastAsia="Times New Roman" w:hAnsiTheme="majorBidi"/>
          <w:color w:val="000000"/>
          <w:rtl/>
        </w:rPr>
        <w:footnoteReference w:id="53"/>
      </w:r>
      <w:r>
        <w:rPr>
          <w:rFonts w:hint="cs"/>
          <w:rtl/>
        </w:rPr>
        <w:t>.</w:t>
      </w:r>
    </w:p>
    <w:p w:rsidR="00A16B04" w:rsidRDefault="00A16B04" w:rsidP="005868C6">
      <w:pPr>
        <w:pStyle w:val="a6"/>
        <w:rPr>
          <w:rtl/>
        </w:rPr>
      </w:pPr>
      <w:r>
        <w:rPr>
          <w:noProof/>
        </w:rPr>
        <w:drawing>
          <wp:inline distT="0" distB="0" distL="0" distR="0" wp14:anchorId="1F5F74A8" wp14:editId="2C0B1CEF">
            <wp:extent cx="542925" cy="171450"/>
            <wp:effectExtent l="0" t="0" r="9525" b="0"/>
            <wp:docPr id="2" name="Picture 6" descr="Description: dd01005_"/>
            <wp:cNvGraphicFramePr/>
            <a:graphic xmlns:a="http://schemas.openxmlformats.org/drawingml/2006/main">
              <a:graphicData uri="http://schemas.openxmlformats.org/drawingml/2006/picture">
                <pic:pic xmlns:pic="http://schemas.openxmlformats.org/drawingml/2006/picture">
                  <pic:nvPicPr>
                    <pic:cNvPr id="23"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2B5B57" w:rsidRDefault="002B5B57">
      <w:pPr>
        <w:rPr>
          <w:rFonts w:ascii="Narkisim" w:hAnsi="Narkisim" w:cs="Narkisim"/>
          <w:sz w:val="27"/>
          <w:szCs w:val="27"/>
          <w:rtl/>
          <w:lang w:bidi="ar-SA"/>
        </w:rPr>
      </w:pPr>
      <w:r>
        <w:rPr>
          <w:rFonts w:cs="Times New Roman"/>
          <w:rtl/>
        </w:rPr>
        <w:br w:type="page"/>
      </w:r>
    </w:p>
    <w:p w:rsidR="002B5B57" w:rsidRDefault="002B5B57" w:rsidP="002B5B57">
      <w:pPr>
        <w:pStyle w:val="ab"/>
        <w:rPr>
          <w:rtl/>
        </w:rPr>
      </w:pPr>
      <w:r>
        <w:rPr>
          <w:rtl/>
          <w:lang w:bidi="he-IL"/>
        </w:rPr>
        <w:lastRenderedPageBreak/>
        <w:t xml:space="preserve">לעילוי נשמת </w:t>
      </w:r>
    </w:p>
    <w:p w:rsidR="002B5B57" w:rsidRDefault="002B5B57" w:rsidP="002B5B57">
      <w:pPr>
        <w:pStyle w:val="ab"/>
      </w:pPr>
    </w:p>
    <w:p w:rsidR="002B5B57" w:rsidRDefault="002B5B57" w:rsidP="002B5B57">
      <w:pPr>
        <w:pStyle w:val="ab"/>
        <w:rPr>
          <w:rtl/>
        </w:rPr>
      </w:pPr>
      <w:r>
        <w:rPr>
          <w:rtl/>
          <w:lang w:bidi="he-IL"/>
        </w:rPr>
        <w:t>הרה</w:t>
      </w:r>
      <w:r>
        <w:rPr>
          <w:rtl/>
        </w:rPr>
        <w:t>"</w:t>
      </w:r>
      <w:r>
        <w:rPr>
          <w:rtl/>
          <w:lang w:bidi="he-IL"/>
        </w:rPr>
        <w:t>ח הרה</w:t>
      </w:r>
      <w:r>
        <w:rPr>
          <w:rtl/>
        </w:rPr>
        <w:t>"</w:t>
      </w:r>
      <w:r>
        <w:rPr>
          <w:rtl/>
          <w:lang w:bidi="he-IL"/>
        </w:rPr>
        <w:t xml:space="preserve">ת </w:t>
      </w:r>
      <w:r w:rsidRPr="008E48A3">
        <w:rPr>
          <w:b/>
          <w:bCs/>
          <w:rtl/>
          <w:lang w:bidi="he-IL"/>
        </w:rPr>
        <w:t>ר</w:t>
      </w:r>
      <w:r w:rsidRPr="008E48A3">
        <w:rPr>
          <w:b/>
          <w:bCs/>
          <w:rtl/>
        </w:rPr>
        <w:t xml:space="preserve">' </w:t>
      </w:r>
      <w:r w:rsidRPr="008E48A3">
        <w:rPr>
          <w:b/>
          <w:bCs/>
          <w:rtl/>
          <w:lang w:bidi="he-IL"/>
        </w:rPr>
        <w:t>משה הכהן</w:t>
      </w:r>
      <w:r>
        <w:rPr>
          <w:rtl/>
          <w:lang w:bidi="he-IL"/>
        </w:rPr>
        <w:t xml:space="preserve"> ע</w:t>
      </w:r>
      <w:r>
        <w:rPr>
          <w:rtl/>
        </w:rPr>
        <w:t>"</w:t>
      </w:r>
      <w:r>
        <w:rPr>
          <w:rtl/>
          <w:lang w:bidi="he-IL"/>
        </w:rPr>
        <w:t>ה</w:t>
      </w:r>
    </w:p>
    <w:p w:rsidR="002B5B57" w:rsidRDefault="002B5B57" w:rsidP="002B5B57">
      <w:pPr>
        <w:pStyle w:val="ab"/>
      </w:pPr>
    </w:p>
    <w:p w:rsidR="002B5B57" w:rsidRDefault="002B5B57" w:rsidP="002B5B57">
      <w:pPr>
        <w:pStyle w:val="ab"/>
        <w:rPr>
          <w:rtl/>
        </w:rPr>
      </w:pPr>
      <w:r>
        <w:rPr>
          <w:rtl/>
          <w:lang w:bidi="he-IL"/>
        </w:rPr>
        <w:t xml:space="preserve"> בן הרה</w:t>
      </w:r>
      <w:r>
        <w:rPr>
          <w:rtl/>
        </w:rPr>
        <w:t>"</w:t>
      </w:r>
      <w:r>
        <w:rPr>
          <w:rtl/>
          <w:lang w:bidi="he-IL"/>
        </w:rPr>
        <w:t>ח הרה</w:t>
      </w:r>
      <w:r>
        <w:rPr>
          <w:rtl/>
        </w:rPr>
        <w:t>"</w:t>
      </w:r>
      <w:r>
        <w:rPr>
          <w:rtl/>
          <w:lang w:bidi="he-IL"/>
        </w:rPr>
        <w:t xml:space="preserve">ת </w:t>
      </w:r>
      <w:r w:rsidRPr="008E48A3">
        <w:rPr>
          <w:b/>
          <w:bCs/>
          <w:rtl/>
          <w:lang w:bidi="he-IL"/>
        </w:rPr>
        <w:t>ר</w:t>
      </w:r>
      <w:r w:rsidRPr="008E48A3">
        <w:rPr>
          <w:b/>
          <w:bCs/>
          <w:rtl/>
        </w:rPr>
        <w:t xml:space="preserve">' </w:t>
      </w:r>
      <w:r w:rsidRPr="008E48A3">
        <w:rPr>
          <w:b/>
          <w:bCs/>
          <w:rtl/>
          <w:lang w:bidi="he-IL"/>
        </w:rPr>
        <w:t>זלמן טובי</w:t>
      </w:r>
      <w:r w:rsidRPr="008E48A3">
        <w:rPr>
          <w:b/>
          <w:bCs/>
          <w:rtl/>
        </w:rPr>
        <w:t xml:space="preserve">' </w:t>
      </w:r>
      <w:r w:rsidRPr="008E48A3">
        <w:rPr>
          <w:b/>
          <w:bCs/>
          <w:rtl/>
          <w:lang w:bidi="he-IL"/>
        </w:rPr>
        <w:t>הכהן</w:t>
      </w:r>
      <w:r>
        <w:rPr>
          <w:rtl/>
        </w:rPr>
        <w:t xml:space="preserve"> </w:t>
      </w:r>
      <w:r>
        <w:rPr>
          <w:rFonts w:hint="cs"/>
          <w:rtl/>
          <w:lang w:bidi="he-IL"/>
        </w:rPr>
        <w:t>ע</w:t>
      </w:r>
      <w:r>
        <w:rPr>
          <w:rFonts w:hint="cs"/>
          <w:rtl/>
        </w:rPr>
        <w:t>"</w:t>
      </w:r>
      <w:r>
        <w:rPr>
          <w:rFonts w:hint="cs"/>
          <w:rtl/>
          <w:lang w:bidi="he-IL"/>
        </w:rPr>
        <w:t>ה</w:t>
      </w:r>
    </w:p>
    <w:p w:rsidR="002B5B57" w:rsidRDefault="002B5B57" w:rsidP="002B5B57">
      <w:pPr>
        <w:pStyle w:val="ab"/>
        <w:rPr>
          <w:rtl/>
        </w:rPr>
      </w:pPr>
    </w:p>
    <w:p w:rsidR="002B5B57" w:rsidRPr="008E48A3" w:rsidRDefault="002B5B57" w:rsidP="002B5B57">
      <w:pPr>
        <w:pStyle w:val="ab"/>
        <w:rPr>
          <w:b/>
          <w:bCs/>
          <w:rtl/>
        </w:rPr>
      </w:pPr>
      <w:r w:rsidRPr="008E48A3">
        <w:rPr>
          <w:rFonts w:hint="cs"/>
          <w:b/>
          <w:bCs/>
          <w:rtl/>
        </w:rPr>
        <w:t xml:space="preserve"> </w:t>
      </w:r>
      <w:r w:rsidRPr="008E48A3">
        <w:rPr>
          <w:b/>
          <w:bCs/>
          <w:rtl/>
          <w:lang w:bidi="he-IL"/>
        </w:rPr>
        <w:t>אבלסקי</w:t>
      </w:r>
    </w:p>
    <w:p w:rsidR="002B5B57" w:rsidRDefault="002B5B57" w:rsidP="002B5B57">
      <w:pPr>
        <w:pStyle w:val="ab"/>
        <w:rPr>
          <w:rtl/>
        </w:rPr>
      </w:pPr>
    </w:p>
    <w:p w:rsidR="002B5B57" w:rsidRDefault="002B5B57" w:rsidP="002B5B57">
      <w:pPr>
        <w:pStyle w:val="ab"/>
        <w:rPr>
          <w:rtl/>
        </w:rPr>
      </w:pPr>
      <w:r>
        <w:rPr>
          <w:rtl/>
          <w:lang w:bidi="he-IL"/>
        </w:rPr>
        <w:t xml:space="preserve"> נלב</w:t>
      </w:r>
      <w:r>
        <w:rPr>
          <w:rtl/>
        </w:rPr>
        <w:t>"</w:t>
      </w:r>
      <w:r>
        <w:rPr>
          <w:rtl/>
          <w:lang w:bidi="he-IL"/>
        </w:rPr>
        <w:t>ע ביום ש</w:t>
      </w:r>
      <w:r>
        <w:rPr>
          <w:rtl/>
        </w:rPr>
        <w:t>"</w:t>
      </w:r>
      <w:r>
        <w:rPr>
          <w:rtl/>
          <w:lang w:bidi="he-IL"/>
        </w:rPr>
        <w:t>ק בדר</w:t>
      </w:r>
      <w:r>
        <w:rPr>
          <w:rtl/>
        </w:rPr>
        <w:t>"</w:t>
      </w:r>
      <w:r>
        <w:rPr>
          <w:rtl/>
          <w:lang w:bidi="he-IL"/>
        </w:rPr>
        <w:t>ח מרחשון תשע</w:t>
      </w:r>
      <w:r>
        <w:rPr>
          <w:rtl/>
        </w:rPr>
        <w:t>"</w:t>
      </w:r>
      <w:r>
        <w:rPr>
          <w:rtl/>
          <w:lang w:bidi="he-IL"/>
        </w:rPr>
        <w:t>ב</w:t>
      </w:r>
    </w:p>
    <w:p w:rsidR="002B5B57" w:rsidRDefault="002B5B57" w:rsidP="002B5B57">
      <w:pPr>
        <w:pStyle w:val="ab"/>
        <w:rPr>
          <w:rtl/>
        </w:rPr>
      </w:pPr>
    </w:p>
    <w:p w:rsidR="002B5B57" w:rsidRDefault="002B5B57" w:rsidP="002B5B57">
      <w:pPr>
        <w:pStyle w:val="ab"/>
        <w:rPr>
          <w:rtl/>
        </w:rPr>
      </w:pPr>
      <w:r>
        <w:rPr>
          <w:rtl/>
          <w:lang w:bidi="he-IL"/>
        </w:rPr>
        <w:t xml:space="preserve"> ת</w:t>
      </w:r>
      <w:r>
        <w:rPr>
          <w:rtl/>
        </w:rPr>
        <w:t>.</w:t>
      </w:r>
      <w:r>
        <w:rPr>
          <w:rtl/>
          <w:lang w:bidi="he-IL"/>
        </w:rPr>
        <w:t>נ</w:t>
      </w:r>
      <w:r>
        <w:rPr>
          <w:rtl/>
        </w:rPr>
        <w:t>.</w:t>
      </w:r>
      <w:r>
        <w:rPr>
          <w:rtl/>
          <w:lang w:bidi="he-IL"/>
        </w:rPr>
        <w:t>צ</w:t>
      </w:r>
      <w:r>
        <w:rPr>
          <w:rtl/>
        </w:rPr>
        <w:t>.</w:t>
      </w:r>
      <w:r>
        <w:rPr>
          <w:rtl/>
          <w:lang w:bidi="he-IL"/>
        </w:rPr>
        <w:t>ב</w:t>
      </w:r>
      <w:r>
        <w:rPr>
          <w:rtl/>
        </w:rPr>
        <w:t>.</w:t>
      </w:r>
      <w:r>
        <w:rPr>
          <w:rtl/>
          <w:lang w:bidi="he-IL"/>
        </w:rPr>
        <w:t>ה</w:t>
      </w:r>
      <w:r>
        <w:t>.</w:t>
      </w:r>
    </w:p>
    <w:p w:rsidR="002B5B57" w:rsidRDefault="002B5B57" w:rsidP="002B5B57">
      <w:pPr>
        <w:pStyle w:val="ab"/>
        <w:rPr>
          <w:rtl/>
        </w:rPr>
      </w:pPr>
    </w:p>
    <w:p w:rsidR="002B5B57" w:rsidRDefault="002B5B57" w:rsidP="002B5B57">
      <w:pPr>
        <w:pStyle w:val="ab"/>
        <w:rPr>
          <w:rFonts w:cs="1ShefaClassic"/>
          <w:rtl/>
        </w:rPr>
      </w:pPr>
      <w:r w:rsidRPr="00AA6113">
        <w:rPr>
          <w:rFonts w:cs="1ShefaClassic"/>
        </w:rPr>
        <w:sym w:font="Wingdings 2" w:char="F0B2"/>
      </w:r>
    </w:p>
    <w:p w:rsidR="002B5B57" w:rsidRDefault="002B5B57" w:rsidP="002B5B57">
      <w:pPr>
        <w:pStyle w:val="ab"/>
        <w:rPr>
          <w:rFonts w:cs="1ShefaClassic"/>
          <w:rtl/>
        </w:rPr>
      </w:pPr>
    </w:p>
    <w:p w:rsidR="002B5B57" w:rsidRDefault="002B5B57" w:rsidP="002B5B57">
      <w:pPr>
        <w:pStyle w:val="ab"/>
        <w:rPr>
          <w:rtl/>
        </w:rPr>
      </w:pPr>
      <w:r>
        <w:rPr>
          <w:rtl/>
          <w:lang w:bidi="he-IL"/>
        </w:rPr>
        <w:t>נדפס ע</w:t>
      </w:r>
      <w:r>
        <w:rPr>
          <w:rtl/>
        </w:rPr>
        <w:t>"</w:t>
      </w:r>
      <w:r>
        <w:rPr>
          <w:rtl/>
          <w:lang w:bidi="he-IL"/>
        </w:rPr>
        <w:t xml:space="preserve">י </w:t>
      </w:r>
      <w:r>
        <w:rPr>
          <w:rFonts w:hint="cs"/>
          <w:rtl/>
          <w:lang w:bidi="he-IL"/>
        </w:rPr>
        <w:t>יו</w:t>
      </w:r>
      <w:r>
        <w:rPr>
          <w:rFonts w:hint="cs"/>
          <w:rtl/>
        </w:rPr>
        <w:t>"</w:t>
      </w:r>
      <w:r>
        <w:rPr>
          <w:rFonts w:hint="cs"/>
          <w:rtl/>
          <w:lang w:bidi="he-IL"/>
        </w:rPr>
        <w:t>ח</w:t>
      </w:r>
      <w:r>
        <w:rPr>
          <w:rtl/>
          <w:lang w:bidi="he-IL"/>
        </w:rPr>
        <w:t xml:space="preserve"> שיחיו</w:t>
      </w:r>
    </w:p>
    <w:p w:rsidR="00421600" w:rsidRDefault="00421600" w:rsidP="00421600">
      <w:pPr>
        <w:pStyle w:val="ab"/>
        <w:rPr>
          <w:rtl/>
        </w:rPr>
      </w:pPr>
    </w:p>
    <w:p w:rsidR="00421600" w:rsidRDefault="00421600" w:rsidP="00421600">
      <w:pPr>
        <w:pStyle w:val="ab"/>
        <w:rPr>
          <w:rtl/>
        </w:rPr>
      </w:pPr>
      <w:r>
        <w:rPr>
          <w:rtl/>
          <w:lang w:bidi="he-IL"/>
        </w:rPr>
        <w:t>לעילוי נשמת</w:t>
      </w:r>
    </w:p>
    <w:p w:rsidR="00421600" w:rsidRDefault="00421600" w:rsidP="00421600">
      <w:pPr>
        <w:pStyle w:val="ab"/>
      </w:pPr>
    </w:p>
    <w:p w:rsidR="00421600" w:rsidRDefault="00421600" w:rsidP="00421600">
      <w:pPr>
        <w:pStyle w:val="ab"/>
        <w:rPr>
          <w:rtl/>
        </w:rPr>
      </w:pPr>
      <w:r>
        <w:rPr>
          <w:rtl/>
          <w:lang w:bidi="he-IL"/>
        </w:rPr>
        <w:t xml:space="preserve"> הרה</w:t>
      </w:r>
      <w:r>
        <w:rPr>
          <w:rtl/>
        </w:rPr>
        <w:t>"</w:t>
      </w:r>
      <w:r>
        <w:rPr>
          <w:rtl/>
          <w:lang w:bidi="he-IL"/>
        </w:rPr>
        <w:t xml:space="preserve">ח </w:t>
      </w:r>
      <w:r w:rsidRPr="00EF6F6E">
        <w:rPr>
          <w:rtl/>
          <w:lang w:bidi="he-IL"/>
        </w:rPr>
        <w:t>ר</w:t>
      </w:r>
      <w:r w:rsidRPr="00EF6F6E">
        <w:rPr>
          <w:rtl/>
        </w:rPr>
        <w:t>'</w:t>
      </w:r>
      <w:r w:rsidRPr="00EF6F6E">
        <w:rPr>
          <w:b/>
          <w:bCs/>
          <w:rtl/>
          <w:lang w:bidi="he-IL"/>
        </w:rPr>
        <w:t xml:space="preserve"> אייזיק גרשון</w:t>
      </w:r>
    </w:p>
    <w:p w:rsidR="00421600" w:rsidRDefault="00421600" w:rsidP="00421600">
      <w:pPr>
        <w:pStyle w:val="ab"/>
      </w:pPr>
    </w:p>
    <w:p w:rsidR="00421600" w:rsidRDefault="00421600" w:rsidP="00421600">
      <w:pPr>
        <w:pStyle w:val="ab"/>
        <w:rPr>
          <w:rtl/>
        </w:rPr>
      </w:pPr>
      <w:r>
        <w:rPr>
          <w:rtl/>
          <w:lang w:bidi="he-IL"/>
        </w:rPr>
        <w:t xml:space="preserve"> ב</w:t>
      </w:r>
      <w:r>
        <w:rPr>
          <w:rtl/>
        </w:rPr>
        <w:t>"</w:t>
      </w:r>
      <w:r>
        <w:rPr>
          <w:rtl/>
          <w:lang w:bidi="he-IL"/>
        </w:rPr>
        <w:t xml:space="preserve">ר </w:t>
      </w:r>
      <w:r w:rsidRPr="00EF6F6E">
        <w:rPr>
          <w:b/>
          <w:bCs/>
          <w:rtl/>
          <w:lang w:bidi="he-IL"/>
        </w:rPr>
        <w:t>אברהם זאב</w:t>
      </w:r>
      <w:r>
        <w:rPr>
          <w:rtl/>
          <w:lang w:bidi="he-IL"/>
        </w:rPr>
        <w:t xml:space="preserve"> ע</w:t>
      </w:r>
      <w:r>
        <w:rPr>
          <w:rtl/>
        </w:rPr>
        <w:t>"</w:t>
      </w:r>
      <w:r>
        <w:rPr>
          <w:rtl/>
          <w:lang w:bidi="he-IL"/>
        </w:rPr>
        <w:t xml:space="preserve">ה </w:t>
      </w:r>
    </w:p>
    <w:p w:rsidR="00421600" w:rsidRDefault="00421600" w:rsidP="00421600">
      <w:pPr>
        <w:pStyle w:val="ab"/>
      </w:pPr>
    </w:p>
    <w:p w:rsidR="00421600" w:rsidRPr="00EF6F6E" w:rsidRDefault="00421600" w:rsidP="00421600">
      <w:pPr>
        <w:pStyle w:val="ab"/>
        <w:rPr>
          <w:b/>
          <w:bCs/>
          <w:rtl/>
        </w:rPr>
      </w:pPr>
      <w:r w:rsidRPr="00EF6F6E">
        <w:rPr>
          <w:b/>
          <w:bCs/>
          <w:rtl/>
          <w:lang w:bidi="he-IL"/>
        </w:rPr>
        <w:t>מינץ</w:t>
      </w:r>
    </w:p>
    <w:p w:rsidR="00421600" w:rsidRDefault="00421600" w:rsidP="00421600">
      <w:pPr>
        <w:pStyle w:val="ab"/>
      </w:pPr>
    </w:p>
    <w:p w:rsidR="00421600" w:rsidRDefault="00421600" w:rsidP="00421600">
      <w:pPr>
        <w:pStyle w:val="ab"/>
        <w:rPr>
          <w:rtl/>
        </w:rPr>
      </w:pPr>
      <w:r>
        <w:rPr>
          <w:rtl/>
          <w:lang w:bidi="he-IL"/>
        </w:rPr>
        <w:t xml:space="preserve"> נלב</w:t>
      </w:r>
      <w:r>
        <w:rPr>
          <w:rtl/>
        </w:rPr>
        <w:t>"</w:t>
      </w:r>
      <w:r>
        <w:rPr>
          <w:rtl/>
          <w:lang w:bidi="he-IL"/>
        </w:rPr>
        <w:t>ע ביום ב</w:t>
      </w:r>
      <w:r>
        <w:rPr>
          <w:rtl/>
        </w:rPr>
        <w:t xml:space="preserve">' </w:t>
      </w:r>
      <w:r>
        <w:rPr>
          <w:rtl/>
          <w:lang w:bidi="he-IL"/>
        </w:rPr>
        <w:t>מרחשון ה</w:t>
      </w:r>
      <w:r>
        <w:rPr>
          <w:rtl/>
        </w:rPr>
        <w:t>'</w:t>
      </w:r>
      <w:r>
        <w:rPr>
          <w:rtl/>
          <w:lang w:bidi="he-IL"/>
        </w:rPr>
        <w:t>תשנ</w:t>
      </w:r>
      <w:r>
        <w:rPr>
          <w:rtl/>
        </w:rPr>
        <w:t>"</w:t>
      </w:r>
      <w:r>
        <w:rPr>
          <w:rtl/>
          <w:lang w:bidi="he-IL"/>
        </w:rPr>
        <w:t>ג</w:t>
      </w:r>
    </w:p>
    <w:p w:rsidR="00421600" w:rsidRDefault="00421600" w:rsidP="00421600">
      <w:pPr>
        <w:pStyle w:val="ab"/>
      </w:pPr>
    </w:p>
    <w:p w:rsidR="00421600" w:rsidRDefault="00421600" w:rsidP="00421600">
      <w:pPr>
        <w:pStyle w:val="ab"/>
        <w:rPr>
          <w:rtl/>
        </w:rPr>
      </w:pPr>
      <w:r>
        <w:rPr>
          <w:rtl/>
        </w:rPr>
        <w:t xml:space="preserve"> </w:t>
      </w:r>
      <w:r w:rsidRPr="00AA6113">
        <w:rPr>
          <w:rFonts w:cs="1ShefaClassic"/>
        </w:rPr>
        <w:sym w:font="Wingdings 2" w:char="F0B2"/>
      </w:r>
      <w:r>
        <w:t xml:space="preserve"> </w:t>
      </w:r>
    </w:p>
    <w:p w:rsidR="00421600" w:rsidRDefault="00421600" w:rsidP="00421600">
      <w:pPr>
        <w:pStyle w:val="ab"/>
      </w:pPr>
    </w:p>
    <w:p w:rsidR="00421600" w:rsidRDefault="00421600" w:rsidP="00421600">
      <w:pPr>
        <w:pStyle w:val="ab"/>
        <w:rPr>
          <w:rtl/>
        </w:rPr>
      </w:pPr>
      <w:r>
        <w:rPr>
          <w:rtl/>
          <w:lang w:bidi="he-IL"/>
        </w:rPr>
        <w:t>ולעילוי נשמת</w:t>
      </w:r>
    </w:p>
    <w:p w:rsidR="00421600" w:rsidRDefault="00421600" w:rsidP="00421600">
      <w:pPr>
        <w:pStyle w:val="ab"/>
      </w:pPr>
    </w:p>
    <w:p w:rsidR="00421600" w:rsidRDefault="00421600" w:rsidP="00421600">
      <w:pPr>
        <w:pStyle w:val="ab"/>
        <w:rPr>
          <w:rtl/>
        </w:rPr>
      </w:pPr>
      <w:r>
        <w:rPr>
          <w:rtl/>
          <w:lang w:bidi="he-IL"/>
        </w:rPr>
        <w:t xml:space="preserve"> הרה</w:t>
      </w:r>
      <w:r>
        <w:rPr>
          <w:rtl/>
        </w:rPr>
        <w:t>"</w:t>
      </w:r>
      <w:r>
        <w:rPr>
          <w:rtl/>
          <w:lang w:bidi="he-IL"/>
        </w:rPr>
        <w:t>ח הרה</w:t>
      </w:r>
      <w:r>
        <w:rPr>
          <w:rtl/>
        </w:rPr>
        <w:t>"</w:t>
      </w:r>
      <w:r>
        <w:rPr>
          <w:rtl/>
          <w:lang w:bidi="he-IL"/>
        </w:rPr>
        <w:t>ת ר</w:t>
      </w:r>
      <w:r>
        <w:rPr>
          <w:rtl/>
        </w:rPr>
        <w:t xml:space="preserve">' </w:t>
      </w:r>
      <w:r w:rsidRPr="00EF6F6E">
        <w:rPr>
          <w:b/>
          <w:bCs/>
          <w:rtl/>
          <w:lang w:bidi="he-IL"/>
        </w:rPr>
        <w:t>משה הכהן</w:t>
      </w:r>
      <w:r>
        <w:rPr>
          <w:rtl/>
          <w:lang w:bidi="he-IL"/>
        </w:rPr>
        <w:t xml:space="preserve"> ע</w:t>
      </w:r>
      <w:r>
        <w:rPr>
          <w:rtl/>
        </w:rPr>
        <w:t>"</w:t>
      </w:r>
      <w:r>
        <w:rPr>
          <w:rtl/>
          <w:lang w:bidi="he-IL"/>
        </w:rPr>
        <w:t>ה</w:t>
      </w:r>
    </w:p>
    <w:p w:rsidR="00421600" w:rsidRDefault="00421600" w:rsidP="00421600">
      <w:pPr>
        <w:pStyle w:val="ab"/>
      </w:pPr>
    </w:p>
    <w:p w:rsidR="00421600" w:rsidRDefault="00421600" w:rsidP="00421600">
      <w:pPr>
        <w:pStyle w:val="ab"/>
        <w:rPr>
          <w:rtl/>
        </w:rPr>
      </w:pPr>
      <w:r>
        <w:rPr>
          <w:rtl/>
          <w:lang w:bidi="he-IL"/>
        </w:rPr>
        <w:lastRenderedPageBreak/>
        <w:t xml:space="preserve"> בן הרה</w:t>
      </w:r>
      <w:r>
        <w:rPr>
          <w:rtl/>
        </w:rPr>
        <w:t>"</w:t>
      </w:r>
      <w:r>
        <w:rPr>
          <w:rtl/>
          <w:lang w:bidi="he-IL"/>
        </w:rPr>
        <w:t>ח הרה</w:t>
      </w:r>
      <w:r>
        <w:rPr>
          <w:rtl/>
        </w:rPr>
        <w:t>"</w:t>
      </w:r>
      <w:r>
        <w:rPr>
          <w:rtl/>
          <w:lang w:bidi="he-IL"/>
        </w:rPr>
        <w:t>ת ר</w:t>
      </w:r>
      <w:r>
        <w:rPr>
          <w:rtl/>
        </w:rPr>
        <w:t xml:space="preserve">' </w:t>
      </w:r>
      <w:r w:rsidRPr="00EF6F6E">
        <w:rPr>
          <w:b/>
          <w:bCs/>
          <w:rtl/>
          <w:lang w:bidi="he-IL"/>
        </w:rPr>
        <w:t>זלמן טובי</w:t>
      </w:r>
      <w:r w:rsidRPr="00EF6F6E">
        <w:rPr>
          <w:b/>
          <w:bCs/>
          <w:rtl/>
        </w:rPr>
        <w:t xml:space="preserve">' </w:t>
      </w:r>
      <w:r w:rsidRPr="00EF6F6E">
        <w:rPr>
          <w:b/>
          <w:bCs/>
          <w:rtl/>
          <w:lang w:bidi="he-IL"/>
        </w:rPr>
        <w:t>הכהן</w:t>
      </w:r>
      <w:r>
        <w:rPr>
          <w:rtl/>
        </w:rPr>
        <w:t xml:space="preserve"> </w:t>
      </w:r>
      <w:r>
        <w:rPr>
          <w:rFonts w:hint="cs"/>
          <w:rtl/>
          <w:lang w:bidi="he-IL"/>
        </w:rPr>
        <w:t>ע</w:t>
      </w:r>
      <w:r>
        <w:rPr>
          <w:rFonts w:hint="cs"/>
          <w:rtl/>
        </w:rPr>
        <w:t>"</w:t>
      </w:r>
      <w:r>
        <w:rPr>
          <w:rFonts w:hint="cs"/>
          <w:rtl/>
          <w:lang w:bidi="he-IL"/>
        </w:rPr>
        <w:t>ה</w:t>
      </w:r>
    </w:p>
    <w:p w:rsidR="00421600" w:rsidRDefault="00421600" w:rsidP="00421600">
      <w:pPr>
        <w:pStyle w:val="ab"/>
        <w:rPr>
          <w:rtl/>
        </w:rPr>
      </w:pPr>
    </w:p>
    <w:p w:rsidR="00421600" w:rsidRPr="00EF6F6E" w:rsidRDefault="00421600" w:rsidP="00421600">
      <w:pPr>
        <w:pStyle w:val="ab"/>
        <w:rPr>
          <w:b/>
          <w:bCs/>
          <w:rtl/>
        </w:rPr>
      </w:pPr>
      <w:r w:rsidRPr="00EF6F6E">
        <w:rPr>
          <w:b/>
          <w:bCs/>
          <w:rtl/>
          <w:lang w:bidi="he-IL"/>
        </w:rPr>
        <w:t>אבלסקי</w:t>
      </w:r>
    </w:p>
    <w:p w:rsidR="00421600" w:rsidRDefault="00421600" w:rsidP="00421600">
      <w:pPr>
        <w:pStyle w:val="ab"/>
        <w:rPr>
          <w:rtl/>
        </w:rPr>
      </w:pPr>
    </w:p>
    <w:p w:rsidR="00421600" w:rsidRDefault="00421600" w:rsidP="00421600">
      <w:pPr>
        <w:pStyle w:val="ab"/>
        <w:rPr>
          <w:rtl/>
        </w:rPr>
      </w:pPr>
      <w:r>
        <w:rPr>
          <w:rtl/>
          <w:lang w:bidi="he-IL"/>
        </w:rPr>
        <w:t xml:space="preserve"> נלב</w:t>
      </w:r>
      <w:r>
        <w:rPr>
          <w:rtl/>
        </w:rPr>
        <w:t>"</w:t>
      </w:r>
      <w:r>
        <w:rPr>
          <w:rtl/>
          <w:lang w:bidi="he-IL"/>
        </w:rPr>
        <w:t>ע</w:t>
      </w:r>
    </w:p>
    <w:p w:rsidR="00421600" w:rsidRDefault="00421600" w:rsidP="00421600">
      <w:pPr>
        <w:pStyle w:val="ab"/>
        <w:rPr>
          <w:rtl/>
        </w:rPr>
      </w:pPr>
    </w:p>
    <w:p w:rsidR="00421600" w:rsidRDefault="00421600" w:rsidP="00421600">
      <w:pPr>
        <w:pStyle w:val="ab"/>
        <w:rPr>
          <w:rtl/>
        </w:rPr>
      </w:pPr>
      <w:r>
        <w:rPr>
          <w:rtl/>
          <w:lang w:bidi="he-IL"/>
        </w:rPr>
        <w:t xml:space="preserve"> ביום ש</w:t>
      </w:r>
      <w:r>
        <w:rPr>
          <w:rtl/>
        </w:rPr>
        <w:t>"</w:t>
      </w:r>
      <w:r>
        <w:rPr>
          <w:rtl/>
          <w:lang w:bidi="he-IL"/>
        </w:rPr>
        <w:t>ק בדר</w:t>
      </w:r>
      <w:r>
        <w:rPr>
          <w:rtl/>
        </w:rPr>
        <w:t>"</w:t>
      </w:r>
      <w:r>
        <w:rPr>
          <w:rtl/>
          <w:lang w:bidi="he-IL"/>
        </w:rPr>
        <w:t xml:space="preserve">ח מרחשון </w:t>
      </w:r>
      <w:r>
        <w:rPr>
          <w:rFonts w:hint="cs"/>
          <w:rtl/>
          <w:lang w:bidi="he-IL"/>
        </w:rPr>
        <w:t>ה</w:t>
      </w:r>
      <w:r>
        <w:rPr>
          <w:rFonts w:hint="cs"/>
          <w:rtl/>
        </w:rPr>
        <w:t>'</w:t>
      </w:r>
      <w:r>
        <w:rPr>
          <w:rtl/>
          <w:lang w:bidi="he-IL"/>
        </w:rPr>
        <w:t>תשע</w:t>
      </w:r>
      <w:r>
        <w:rPr>
          <w:rtl/>
        </w:rPr>
        <w:t>"</w:t>
      </w:r>
      <w:r>
        <w:rPr>
          <w:rtl/>
          <w:lang w:bidi="he-IL"/>
        </w:rPr>
        <w:t>ב</w:t>
      </w:r>
    </w:p>
    <w:p w:rsidR="00421600" w:rsidRDefault="00421600" w:rsidP="00421600">
      <w:pPr>
        <w:pStyle w:val="ab"/>
        <w:rPr>
          <w:rtl/>
        </w:rPr>
      </w:pPr>
    </w:p>
    <w:p w:rsidR="00421600" w:rsidRDefault="00421600" w:rsidP="00421600">
      <w:pPr>
        <w:pStyle w:val="ab"/>
        <w:rPr>
          <w:rFonts w:cs="1ShefaClassic"/>
          <w:rtl/>
        </w:rPr>
      </w:pPr>
      <w:r>
        <w:rPr>
          <w:rtl/>
          <w:lang w:bidi="he-IL"/>
        </w:rPr>
        <w:t xml:space="preserve"> ת</w:t>
      </w:r>
      <w:r>
        <w:rPr>
          <w:rtl/>
        </w:rPr>
        <w:t>.</w:t>
      </w:r>
      <w:r>
        <w:rPr>
          <w:rtl/>
          <w:lang w:bidi="he-IL"/>
        </w:rPr>
        <w:t>נ</w:t>
      </w:r>
      <w:r>
        <w:rPr>
          <w:rtl/>
        </w:rPr>
        <w:t>.</w:t>
      </w:r>
      <w:r>
        <w:rPr>
          <w:rtl/>
          <w:lang w:bidi="he-IL"/>
        </w:rPr>
        <w:t>צ</w:t>
      </w:r>
      <w:r>
        <w:rPr>
          <w:rtl/>
        </w:rPr>
        <w:t>.</w:t>
      </w:r>
      <w:r>
        <w:rPr>
          <w:rtl/>
          <w:lang w:bidi="he-IL"/>
        </w:rPr>
        <w:t>ב</w:t>
      </w:r>
      <w:r>
        <w:rPr>
          <w:rtl/>
        </w:rPr>
        <w:t>.</w:t>
      </w:r>
      <w:r>
        <w:rPr>
          <w:rtl/>
          <w:lang w:bidi="he-IL"/>
        </w:rPr>
        <w:t>ה</w:t>
      </w:r>
    </w:p>
    <w:p w:rsidR="00421600" w:rsidRDefault="00421600" w:rsidP="00421600">
      <w:pPr>
        <w:pStyle w:val="ab"/>
        <w:rPr>
          <w:rFonts w:cs="1ShefaClassic"/>
          <w:rtl/>
        </w:rPr>
      </w:pPr>
      <w:r w:rsidRPr="00AA6113">
        <w:rPr>
          <w:rFonts w:cs="1ShefaClassic"/>
        </w:rPr>
        <w:sym w:font="Wingdings 2" w:char="F0B2"/>
      </w:r>
    </w:p>
    <w:p w:rsidR="00421600" w:rsidRPr="00AA6113" w:rsidRDefault="00421600" w:rsidP="00421600">
      <w:pPr>
        <w:pStyle w:val="ab"/>
        <w:rPr>
          <w:rFonts w:cs="1ShefaClassic"/>
          <w:rtl/>
        </w:rPr>
      </w:pPr>
      <w:r>
        <w:t xml:space="preserve"> </w:t>
      </w:r>
      <w:r>
        <w:rPr>
          <w:rtl/>
          <w:lang w:bidi="he-IL"/>
        </w:rPr>
        <w:t>נדפס ע</w:t>
      </w:r>
      <w:r>
        <w:rPr>
          <w:rtl/>
        </w:rPr>
        <w:t>"</w:t>
      </w:r>
      <w:r>
        <w:rPr>
          <w:rtl/>
          <w:lang w:bidi="he-IL"/>
        </w:rPr>
        <w:t>י משפחתם שיחיו</w:t>
      </w:r>
    </w:p>
    <w:p w:rsidR="002B5B57" w:rsidRPr="002B5B57" w:rsidRDefault="002B5B57" w:rsidP="002B5B57">
      <w:pPr>
        <w:pStyle w:val="ab"/>
        <w:rPr>
          <w:rFonts w:cs="1ShefaClassic"/>
        </w:rPr>
      </w:pPr>
    </w:p>
    <w:sectPr w:rsidR="002B5B57" w:rsidRPr="002B5B57" w:rsidSect="003135B7">
      <w:headerReference w:type="even" r:id="rId10"/>
      <w:headerReference w:type="default" r:id="rId11"/>
      <w:pgSz w:w="7920" w:h="122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E2" w:rsidRDefault="005B49E2" w:rsidP="001D6A1B">
      <w:pPr>
        <w:spacing w:after="0" w:line="240" w:lineRule="auto"/>
      </w:pPr>
      <w:r>
        <w:separator/>
      </w:r>
    </w:p>
  </w:endnote>
  <w:endnote w:type="continuationSeparator" w:id="0">
    <w:p w:rsidR="005B49E2" w:rsidRDefault="005B49E2" w:rsidP="001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bFrankReal">
    <w:altName w:val="Times New Roman"/>
    <w:panose1 w:val="02020603050405020304"/>
    <w:charset w:val="00"/>
    <w:family w:val="roman"/>
    <w:pitch w:val="variable"/>
    <w:sig w:usb0="80000827" w:usb1="50000000" w:usb2="00000000" w:usb3="00000000" w:csb0="00000021" w:csb1="00000000"/>
  </w:font>
  <w:font w:name="FbMazalMedium">
    <w:altName w:val="Times New Roman"/>
    <w:charset w:val="00"/>
    <w:family w:val="roman"/>
    <w:pitch w:val="variable"/>
    <w:sig w:usb0="00000000" w:usb1="50000000" w:usb2="00000000" w:usb3="00000000" w:csb0="00000021" w:csb1="00000000"/>
  </w:font>
  <w:font w:name="AAd_Livorna4">
    <w:altName w:val="Times New Roman"/>
    <w:charset w:val="00"/>
    <w:family w:val="roman"/>
    <w:pitch w:val="variable"/>
    <w:sig w:usb0="00000000" w:usb1="5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FbSfaradi Medium">
    <w:altName w:val="Times New Roman"/>
    <w:charset w:val="00"/>
    <w:family w:val="roman"/>
    <w:pitch w:val="variable"/>
    <w:sig w:usb0="00000000" w:usb1="50000000" w:usb2="00000000" w:usb3="00000000" w:csb0="00000021" w:csb1="00000000"/>
  </w:font>
  <w:font w:name="FbSfaradi">
    <w:altName w:val="Times New Roman"/>
    <w:charset w:val="00"/>
    <w:family w:val="roman"/>
    <w:pitch w:val="variable"/>
    <w:sig w:usb0="00000000" w:usb1="50000000" w:usb2="00000000" w:usb3="00000000" w:csb0="00000021" w:csb1="00000000"/>
  </w:font>
  <w:font w:name="FbTehilaMedium">
    <w:altName w:val="Times New Roman"/>
    <w:charset w:val="00"/>
    <w:family w:val="roman"/>
    <w:pitch w:val="variable"/>
    <w:sig w:usb0="00000000" w:usb1="50000000" w:usb2="00000000" w:usb3="00000000" w:csb0="00000021" w:csb1="00000000"/>
  </w:font>
  <w:font w:name="Nymphette">
    <w:altName w:val="WinSoft Pro"/>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WinSoft Pro">
    <w:charset w:val="00"/>
    <w:family w:val="auto"/>
    <w:pitch w:val="variable"/>
    <w:sig w:usb0="0000280F" w:usb1="80000000" w:usb2="00000008" w:usb3="00000000" w:csb0="0000006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1ShefaClassic">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0800"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entau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Ad_LivornaB4">
    <w:altName w:val="Times New Roman"/>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E2" w:rsidRDefault="005B49E2" w:rsidP="00724B87">
      <w:pPr>
        <w:bidi/>
        <w:spacing w:after="0" w:line="240" w:lineRule="auto"/>
      </w:pPr>
      <w:r>
        <w:separator/>
      </w:r>
    </w:p>
  </w:footnote>
  <w:footnote w:type="continuationSeparator" w:id="0">
    <w:p w:rsidR="005B49E2" w:rsidRDefault="005B49E2" w:rsidP="001D6A1B">
      <w:pPr>
        <w:spacing w:after="0" w:line="240" w:lineRule="auto"/>
      </w:pPr>
      <w:r>
        <w:continuationSeparator/>
      </w:r>
    </w:p>
  </w:footnote>
  <w:footnote w:id="1">
    <w:p w:rsidR="00F14A6E" w:rsidRPr="00E03342" w:rsidRDefault="00F14A6E" w:rsidP="00F14A6E">
      <w:pPr>
        <w:pStyle w:val="FootnoteText"/>
        <w:bidi/>
        <w:ind w:firstLine="144"/>
        <w:jc w:val="both"/>
        <w:rPr>
          <w:rFonts w:ascii="FbMazalMedium" w:hAnsi="FbMazalMedium" w:cs="FbMazalMedium"/>
          <w:rtl/>
        </w:rPr>
      </w:pPr>
      <w:r w:rsidRPr="00E03342">
        <w:rPr>
          <w:rFonts w:ascii="FbMazalMedium" w:hAnsi="FbMazalMedium" w:cs="FbMazalMedium"/>
        </w:rPr>
        <w:footnoteRef/>
      </w:r>
      <w:r>
        <w:rPr>
          <w:rFonts w:ascii="FbMazalMedium" w:hAnsi="FbMazalMedium" w:cs="FbMazalMedium" w:hint="cs"/>
          <w:rtl/>
        </w:rPr>
        <w:t>)</w:t>
      </w:r>
      <w:r w:rsidRPr="00E03342">
        <w:rPr>
          <w:rFonts w:ascii="FbMazalMedium" w:hAnsi="FbMazalMedium" w:cs="FbMazalMedium"/>
          <w:rtl/>
        </w:rPr>
        <w:t xml:space="preserve"> וראה לקו"ש חכ"</w:t>
      </w:r>
      <w:r w:rsidRPr="00E03342">
        <w:rPr>
          <w:rFonts w:ascii="FbMazalMedium" w:hAnsi="FbMazalMedium" w:cs="FbMazalMedium" w:hint="cs"/>
          <w:rtl/>
        </w:rPr>
        <w:t>ח</w:t>
      </w:r>
      <w:r w:rsidRPr="00E03342">
        <w:rPr>
          <w:rFonts w:ascii="FbMazalMedium" w:hAnsi="FbMazalMedium" w:cs="FbMazalMedium"/>
          <w:rtl/>
        </w:rPr>
        <w:t xml:space="preserve"> ע' </w:t>
      </w:r>
      <w:r w:rsidRPr="00E03342">
        <w:rPr>
          <w:rFonts w:ascii="FbMazalMedium" w:hAnsi="FbMazalMedium" w:cs="FbMazalMedium" w:hint="cs"/>
          <w:rtl/>
        </w:rPr>
        <w:t xml:space="preserve"> 238 לגב</w:t>
      </w:r>
      <w:r w:rsidRPr="00E03342">
        <w:rPr>
          <w:rFonts w:ascii="FbMazalMedium" w:hAnsi="FbMazalMedium" w:cs="FbMazalMedium"/>
          <w:rtl/>
        </w:rPr>
        <w:t>י קריאת התורה שבשבועות</w:t>
      </w:r>
      <w:r w:rsidRPr="00E03342">
        <w:rPr>
          <w:rFonts w:ascii="FbMazalMedium" w:hAnsi="FbMazalMedium" w:cs="FbMazalMedium" w:hint="cs"/>
          <w:rtl/>
        </w:rPr>
        <w:t xml:space="preserve"> ועוד בכ"מ</w:t>
      </w:r>
      <w:r>
        <w:rPr>
          <w:rFonts w:hint="cs"/>
          <w:sz w:val="22"/>
          <w:szCs w:val="22"/>
          <w:rtl/>
        </w:rPr>
        <w:t>,</w:t>
      </w:r>
      <w:r w:rsidRPr="00E03342">
        <w:rPr>
          <w:rFonts w:ascii="FbMazalMedium" w:hAnsi="FbMazalMedium" w:cs="FbMazalMedium" w:hint="cs"/>
          <w:rtl/>
        </w:rPr>
        <w:t xml:space="preserve"> וראה צפע"נ הל' תפלה פי"ב ה"ה.</w:t>
      </w:r>
    </w:p>
  </w:footnote>
  <w:footnote w:id="2">
    <w:p w:rsidR="00F14A6E" w:rsidRDefault="00F14A6E" w:rsidP="00F14A6E">
      <w:pPr>
        <w:pStyle w:val="FootnoteText"/>
        <w:bidi/>
        <w:ind w:firstLine="144"/>
        <w:jc w:val="both"/>
        <w:rPr>
          <w:rtl/>
        </w:rPr>
      </w:pPr>
      <w:r w:rsidRPr="00E03342">
        <w:rPr>
          <w:rFonts w:ascii="FbMazalMedium" w:hAnsi="FbMazalMedium" w:cs="FbMazalMedium"/>
        </w:rPr>
        <w:footnoteRef/>
      </w:r>
      <w:r>
        <w:rPr>
          <w:rFonts w:ascii="FbMazalMedium" w:hAnsi="FbMazalMedium" w:cs="FbMazalMedium" w:hint="cs"/>
          <w:rtl/>
        </w:rPr>
        <w:t>)</w:t>
      </w:r>
      <w:r w:rsidRPr="00E03342">
        <w:rPr>
          <w:rFonts w:ascii="FbMazalMedium" w:hAnsi="FbMazalMedium" w:cs="FbMazalMedium"/>
          <w:rtl/>
        </w:rPr>
        <w:t xml:space="preserve"> </w:t>
      </w:r>
      <w:r w:rsidRPr="00E03342">
        <w:rPr>
          <w:rFonts w:ascii="FbMazalMedium" w:hAnsi="FbMazalMedium" w:cs="FbMazalMedium" w:hint="cs"/>
          <w:rtl/>
        </w:rPr>
        <w:t>וראה ציונים לתורה כלל ט', והר צבי על טואו"ח סי' קל"ט ועוד</w:t>
      </w:r>
      <w:r>
        <w:rPr>
          <w:rFonts w:hint="cs"/>
          <w:rtl/>
        </w:rPr>
        <w:t>.</w:t>
      </w:r>
    </w:p>
  </w:footnote>
  <w:footnote w:id="3">
    <w:p w:rsidR="00F14A6E" w:rsidRPr="009D1EE2" w:rsidRDefault="00F14A6E" w:rsidP="00F14A6E">
      <w:pPr>
        <w:bidi/>
        <w:spacing w:line="240" w:lineRule="auto"/>
        <w:ind w:firstLine="144"/>
        <w:jc w:val="both"/>
        <w:rPr>
          <w:rFonts w:ascii="FbMazalMedium" w:hAnsi="FbMazalMedium" w:cs="FbMazalMedium"/>
          <w:sz w:val="20"/>
          <w:szCs w:val="20"/>
        </w:rPr>
      </w:pPr>
      <w:r w:rsidRPr="009D1EE2">
        <w:rPr>
          <w:rFonts w:ascii="FbMazalMedium" w:hAnsi="FbMazalMedium" w:cs="FbMazalMedium"/>
          <w:sz w:val="20"/>
          <w:szCs w:val="20"/>
        </w:rPr>
        <w:footnoteRef/>
      </w:r>
      <w:r>
        <w:rPr>
          <w:rFonts w:ascii="FbMazalMedium" w:hAnsi="FbMazalMedium" w:cs="FbMazalMedium" w:hint="cs"/>
          <w:sz w:val="20"/>
          <w:szCs w:val="20"/>
          <w:rtl/>
        </w:rPr>
        <w:t>)</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ולהעיר</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ג</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כ</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מסוטה</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יג</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א</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אליהו</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תלמידו</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של</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משה</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וע</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ש</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ברש</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י</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וראה</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בגליוני</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הש</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ס</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על</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מס</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ברכות</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דף</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ו</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ובס</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רמות</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גלעד</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ח</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ב</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ע</w:t>
      </w:r>
      <w:r w:rsidRPr="009D1EE2">
        <w:rPr>
          <w:rFonts w:ascii="FbMazalMedium" w:hAnsi="FbMazalMedium" w:cs="FbMazalMedium"/>
          <w:sz w:val="20"/>
          <w:szCs w:val="20"/>
          <w:rtl/>
          <w:lang w:bidi="ar-SA"/>
        </w:rPr>
        <w:t xml:space="preserve">' </w:t>
      </w:r>
      <w:r w:rsidRPr="009D1EE2">
        <w:rPr>
          <w:rFonts w:ascii="FbMazalMedium" w:hAnsi="FbMazalMedium" w:cs="FbMazalMedium"/>
          <w:sz w:val="20"/>
          <w:szCs w:val="20"/>
          <w:rtl/>
        </w:rPr>
        <w:t>שי</w:t>
      </w:r>
      <w:r w:rsidRPr="009D1EE2">
        <w:rPr>
          <w:rFonts w:ascii="FbMazalMedium" w:hAnsi="FbMazalMedium" w:cs="FbMazalMedium"/>
          <w:sz w:val="20"/>
          <w:szCs w:val="20"/>
          <w:rtl/>
          <w:lang w:bidi="ar-SA"/>
        </w:rPr>
        <w:t>"</w:t>
      </w:r>
      <w:r w:rsidRPr="009D1EE2">
        <w:rPr>
          <w:rFonts w:ascii="FbMazalMedium" w:hAnsi="FbMazalMedium" w:cs="FbMazalMedium"/>
          <w:sz w:val="20"/>
          <w:szCs w:val="20"/>
          <w:rtl/>
        </w:rPr>
        <w:t>ז</w:t>
      </w:r>
      <w:r>
        <w:rPr>
          <w:rFonts w:ascii="FbMazalMedium" w:hAnsi="FbMazalMedium" w:cs="FbMazalMedium"/>
          <w:sz w:val="20"/>
          <w:szCs w:val="20"/>
          <w:rtl/>
          <w:lang w:bidi="ar-SA"/>
        </w:rPr>
        <w:t>.</w:t>
      </w:r>
    </w:p>
  </w:footnote>
  <w:footnote w:id="4">
    <w:p w:rsidR="00F14A6E" w:rsidRPr="00826CC7" w:rsidRDefault="00F14A6E" w:rsidP="005868C6">
      <w:pPr>
        <w:pStyle w:val="FootnoteText"/>
        <w:bidi/>
      </w:pPr>
      <w:r w:rsidRPr="005868C6">
        <w:rPr>
          <w:rFonts w:ascii="FbMazalMedium" w:hAnsi="FbMazalMedium" w:cs="FbMazalMedium"/>
        </w:rPr>
        <w:footnoteRef/>
      </w:r>
      <w:r w:rsidR="005868C6">
        <w:rPr>
          <w:rFonts w:ascii="FbMazalMedium" w:hAnsi="FbMazalMedium" w:cs="FbMazalMedium" w:hint="cs"/>
          <w:rtl/>
        </w:rPr>
        <w:t>)</w:t>
      </w:r>
      <w:r w:rsidRPr="005868C6">
        <w:rPr>
          <w:rFonts w:ascii="FbMazalMedium" w:hAnsi="FbMazalMedium" w:cs="FbMazalMedium"/>
          <w:rtl/>
        </w:rPr>
        <w:t xml:space="preserve"> </w:t>
      </w:r>
      <w:r w:rsidRPr="005868C6">
        <w:rPr>
          <w:rFonts w:ascii="FbMazalMedium" w:hAnsi="FbMazalMedium" w:cs="FbMazalMedium" w:hint="cs"/>
          <w:rtl/>
        </w:rPr>
        <w:t>הערת המערכת: ראה בזה בלקו"ש חל"ד עמ' 187 ואילך</w:t>
      </w:r>
      <w:r>
        <w:rPr>
          <w:rFonts w:hint="cs"/>
          <w:rtl/>
        </w:rPr>
        <w:t>.</w:t>
      </w:r>
    </w:p>
  </w:footnote>
  <w:footnote w:id="5">
    <w:p w:rsidR="00F14A6E" w:rsidRDefault="00F14A6E" w:rsidP="00F14A6E">
      <w:pPr>
        <w:pStyle w:val="FootnoteText"/>
        <w:bidi/>
        <w:ind w:firstLine="144"/>
        <w:jc w:val="both"/>
      </w:pPr>
      <w:r w:rsidRPr="004447C0">
        <w:rPr>
          <w:rFonts w:ascii="FbMazalMedium" w:hAnsi="FbMazalMedium" w:cs="FbMazalMedium"/>
        </w:rPr>
        <w:footnoteRef/>
      </w:r>
      <w:r>
        <w:rPr>
          <w:rFonts w:ascii="FbMazalMedium" w:hAnsi="FbMazalMedium" w:cs="FbMazalMedium" w:hint="cs"/>
          <w:rtl/>
        </w:rPr>
        <w:t>)</w:t>
      </w:r>
      <w:r w:rsidRPr="004447C0">
        <w:rPr>
          <w:rFonts w:ascii="FbMazalMedium" w:hAnsi="FbMazalMedium" w:cs="FbMazalMedium"/>
          <w:rtl/>
        </w:rPr>
        <w:t xml:space="preserve"> </w:t>
      </w:r>
      <w:r w:rsidRPr="004447C0">
        <w:rPr>
          <w:rFonts w:ascii="FbMazalMedium" w:hAnsi="FbMazalMedium" w:cs="FbMazalMedium" w:hint="cs"/>
          <w:rtl/>
        </w:rPr>
        <w:t>ודעת ר' יוחנן היא ע"ד המבואר בכ"מ שעיקר העניין של דירה בתחתונים הוא הביטול של מציאות התחתון (עי' סה"ש ה'תשמ"ח ע' 659 ואילך בביאור פלוגתת ב"ה וב"ש אם העיקר הכוח או הפועל, עיי"ש, ובכ"מ), לכן לא נוגע בזה כ"כ פרטי ענייניו של התחתון. עי' לקו"ש חכ"ג שם ב' האופנים בזה, ועד"ז בכ"מ.</w:t>
      </w:r>
    </w:p>
  </w:footnote>
  <w:footnote w:id="6">
    <w:p w:rsidR="00F14A6E" w:rsidRPr="00CF0358" w:rsidRDefault="00F14A6E" w:rsidP="00F14A6E">
      <w:pPr>
        <w:pStyle w:val="FootnoteText"/>
        <w:bidi/>
        <w:ind w:firstLine="144"/>
        <w:jc w:val="both"/>
        <w:rPr>
          <w:rFonts w:ascii="FbMazalMedium" w:hAnsi="FbMazalMedium" w:cs="FbMazalMedium"/>
        </w:rPr>
      </w:pPr>
      <w:r w:rsidRPr="00CF0358">
        <w:rPr>
          <w:rFonts w:ascii="FbMazalMedium" w:hAnsi="FbMazalMedium" w:cs="FbMazalMedium"/>
        </w:rPr>
        <w:footnoteRef/>
      </w:r>
      <w:r>
        <w:rPr>
          <w:rFonts w:ascii="FbMazalMedium" w:hAnsi="FbMazalMedium" w:cs="FbMazalMedium" w:hint="cs"/>
          <w:rtl/>
        </w:rPr>
        <w:t>)</w:t>
      </w:r>
      <w:r w:rsidRPr="00CF0358">
        <w:rPr>
          <w:rFonts w:ascii="FbMazalMedium" w:hAnsi="FbMazalMedium" w:cs="FbMazalMedium" w:hint="cs"/>
          <w:rtl/>
        </w:rPr>
        <w:t xml:space="preserve"> אבל עי' במה שית' בזה להלן.</w:t>
      </w:r>
    </w:p>
  </w:footnote>
  <w:footnote w:id="7">
    <w:p w:rsidR="00F14A6E" w:rsidRDefault="00F14A6E" w:rsidP="00F14A6E">
      <w:pPr>
        <w:pStyle w:val="FootnoteText"/>
        <w:bidi/>
        <w:ind w:firstLine="144"/>
        <w:jc w:val="both"/>
        <w:rPr>
          <w:sz w:val="22"/>
          <w:szCs w:val="22"/>
        </w:rPr>
      </w:pPr>
      <w:r w:rsidRPr="00CF0358">
        <w:rPr>
          <w:rFonts w:ascii="FbMazalMedium" w:hAnsi="FbMazalMedium" w:cs="FbMazalMedium"/>
        </w:rPr>
        <w:footnoteRef/>
      </w:r>
      <w:r>
        <w:rPr>
          <w:rFonts w:ascii="FbMazalMedium" w:hAnsi="FbMazalMedium" w:cs="FbMazalMedium" w:hint="cs"/>
          <w:rtl/>
        </w:rPr>
        <w:t>)</w:t>
      </w:r>
      <w:r w:rsidRPr="00CF0358">
        <w:rPr>
          <w:rFonts w:ascii="FbMazalMedium" w:hAnsi="FbMazalMedium" w:cs="FbMazalMedium" w:hint="cs"/>
          <w:rtl/>
        </w:rPr>
        <w:t xml:space="preserve"> ועי' ברמ"ה, שבדבריו מפורש אכן שהחידוש של התי' של הגמ' הוא דרצו לאו דוקא, ע"ש, ואכן בביאור התי' של קנו ברוחות לא הזכיר כלל כל הענין דזה בור וזה בורר כו', ע"ש.</w:t>
      </w:r>
    </w:p>
  </w:footnote>
  <w:footnote w:id="8">
    <w:p w:rsidR="00F14A6E" w:rsidRPr="001866BC" w:rsidRDefault="00F14A6E" w:rsidP="00F14A6E">
      <w:pPr>
        <w:pStyle w:val="FootnoteText"/>
        <w:bidi/>
        <w:ind w:firstLine="144"/>
        <w:jc w:val="both"/>
        <w:rPr>
          <w:rFonts w:ascii="FbMazalMedium" w:hAnsi="FbMazalMedium" w:cs="FbMazalMedium"/>
          <w:rtl/>
        </w:rPr>
      </w:pPr>
      <w:r w:rsidRPr="001866BC">
        <w:rPr>
          <w:rStyle w:val="FootnoteReference"/>
          <w:rFonts w:ascii="FbMazalMedium" w:hAnsi="FbMazalMedium" w:cs="FbMazalMedium"/>
          <w:vertAlign w:val="baseline"/>
        </w:rPr>
        <w:footnoteRef/>
      </w:r>
      <w:r w:rsidRPr="001866BC">
        <w:rPr>
          <w:rFonts w:ascii="FbMazalMedium" w:hAnsi="FbMazalMedium" w:cs="FbMazalMedium"/>
          <w:rtl/>
        </w:rPr>
        <w:t>)</w:t>
      </w:r>
      <w:r w:rsidRPr="001866BC">
        <w:rPr>
          <w:rFonts w:ascii="FbMazalMedium" w:hAnsi="FbMazalMedium" w:cs="FbMazalMedium"/>
        </w:rPr>
        <w:t xml:space="preserve"> </w:t>
      </w:r>
      <w:r w:rsidRPr="001866BC">
        <w:rPr>
          <w:rFonts w:ascii="FbMazalMedium" w:hAnsi="FbMazalMedium" w:cs="FbMazalMedium"/>
          <w:rtl/>
        </w:rPr>
        <w:t xml:space="preserve">ושם כתב שהנפק"מ ביניהם, שלטעם השני אין סיבה לדלג 'אבינו מלכנו' במנחה של ר"ה שחל בערב שבת, משא"כ לטעם הב'. וצריך ביאור, שהרי בערב שבת מותר לבקש צרכיו, ולמה לא יאמרו אז 'אבינו מלכנו'? אך ראה להלן במענה הרב העבער שליט"א. </w:t>
      </w:r>
    </w:p>
  </w:footnote>
  <w:footnote w:id="9">
    <w:p w:rsidR="00F14A6E" w:rsidRPr="001866BC" w:rsidRDefault="00F14A6E" w:rsidP="00F14A6E">
      <w:pPr>
        <w:pStyle w:val="FootnoteText"/>
        <w:bidi/>
        <w:ind w:firstLine="144"/>
        <w:jc w:val="both"/>
        <w:rPr>
          <w:rFonts w:ascii="FbMazalMedium" w:hAnsi="FbMazalMedium" w:cs="FbMazalMedium"/>
          <w:rtl/>
        </w:rPr>
      </w:pPr>
      <w:r w:rsidRPr="001866BC">
        <w:rPr>
          <w:rStyle w:val="FootnoteReference"/>
          <w:rFonts w:ascii="FbMazalMedium" w:hAnsi="FbMazalMedium" w:cs="FbMazalMedium"/>
          <w:vertAlign w:val="baseline"/>
        </w:rPr>
        <w:footnoteRef/>
      </w:r>
      <w:r w:rsidRPr="001866BC">
        <w:rPr>
          <w:rFonts w:ascii="FbMazalMedium" w:hAnsi="FbMazalMedium" w:cs="FbMazalMedium"/>
          <w:rtl/>
        </w:rPr>
        <w:t>) בשיחה ק' הנ"ל (ע' 49) מביא שגם הרא"ח נאה בקונטרס הסדור משווה למנהגנו את דילוגי 'למנצח', 'א-ל ארך אפים' ו'אבינו מלכנו' עם הדילוג של תחנון. לכאורה הכוונה לקונטרס 'פסקי הסידור', שבאות קעט (השייך לשוע"ר סי' תרב) ציין לדבריו באות קנא (השייכים לשוע"ר סי' תכט). אך שם השווה לדין תחנון רק את אמירת 'למנצח יענך'.</w:t>
      </w:r>
    </w:p>
  </w:footnote>
  <w:footnote w:id="10">
    <w:p w:rsidR="00F14A6E" w:rsidRPr="001866BC" w:rsidRDefault="00F14A6E" w:rsidP="00F14A6E">
      <w:pPr>
        <w:pStyle w:val="FootnoteText"/>
        <w:bidi/>
        <w:ind w:firstLine="144"/>
        <w:jc w:val="both"/>
        <w:rPr>
          <w:rFonts w:ascii="FbMazalMedium" w:hAnsi="FbMazalMedium" w:cs="FbMazalMedium"/>
          <w:rtl/>
        </w:rPr>
      </w:pPr>
      <w:r w:rsidRPr="001866BC">
        <w:rPr>
          <w:rStyle w:val="FootnoteReference"/>
          <w:rFonts w:ascii="FbMazalMedium" w:hAnsi="FbMazalMedium" w:cs="FbMazalMedium"/>
          <w:vertAlign w:val="baseline"/>
        </w:rPr>
        <w:footnoteRef/>
      </w:r>
      <w:r w:rsidRPr="001866BC">
        <w:rPr>
          <w:rFonts w:ascii="FbMazalMedium" w:hAnsi="FbMazalMedium" w:cs="FbMazalMedium"/>
          <w:rtl/>
        </w:rPr>
        <w:t>) וראה לדוגמא סדור 'בית עובד', שבע' 184 מביא נוסח 'אבינו מלכנו' לעשי"ת, ובע' 185 מביא דין דילוג תחנון בימים מסויימים, ואח"כ מביא תחנון לימי ב' וה', נפילת אפים וכו'.</w:t>
      </w:r>
    </w:p>
  </w:footnote>
  <w:footnote w:id="11">
    <w:p w:rsidR="00F14A6E" w:rsidRPr="001866BC" w:rsidRDefault="00F14A6E" w:rsidP="00F14A6E">
      <w:pPr>
        <w:pStyle w:val="FootnoteText"/>
        <w:bidi/>
        <w:ind w:firstLine="144"/>
        <w:jc w:val="both"/>
        <w:rPr>
          <w:rFonts w:ascii="FbMazalMedium" w:hAnsi="FbMazalMedium" w:cs="FbMazalMedium"/>
          <w:rtl/>
        </w:rPr>
      </w:pPr>
      <w:r w:rsidRPr="001866BC">
        <w:rPr>
          <w:rStyle w:val="FootnoteReference"/>
          <w:rFonts w:ascii="FbMazalMedium" w:hAnsi="FbMazalMedium" w:cs="FbMazalMedium"/>
          <w:vertAlign w:val="baseline"/>
        </w:rPr>
        <w:footnoteRef/>
      </w:r>
      <w:r w:rsidRPr="001866BC">
        <w:rPr>
          <w:rFonts w:ascii="FbMazalMedium" w:hAnsi="FbMazalMedium" w:cs="FbMazalMedium"/>
          <w:rtl/>
        </w:rPr>
        <w:t>) הפרי חדש בסי' קלא כתב רק שדין 'למנצח' שוה לדין תחנון לפי מנהג הספרדים, ואילו דין 'א-ל ארך אפים' לא אשמועינן. ברם בסידורי הספרדים (סדור 'בית עובד' הנ"ל, וסדור 'איש מצליח') במקום 'א-ל ארך אפים' מפורש דהיינו לימים שאומרים בהם תחנון. ולימים שאין אומרים בהם תחנון מופיע שם נוסח אחר (ג' פסוקים מלוקטים).</w:t>
      </w:r>
    </w:p>
  </w:footnote>
  <w:footnote w:id="12">
    <w:p w:rsidR="00F14A6E" w:rsidRDefault="00F14A6E" w:rsidP="00F14A6E">
      <w:pPr>
        <w:pStyle w:val="FootnoteText"/>
        <w:bidi/>
        <w:ind w:firstLine="144"/>
        <w:jc w:val="both"/>
      </w:pPr>
      <w:r w:rsidRPr="005E3A7C">
        <w:rPr>
          <w:rFonts w:ascii="FbMazalMedium" w:hAnsi="FbMazalMedium" w:cs="FbMazalMedium"/>
          <w:rtl/>
        </w:rPr>
        <w:t xml:space="preserve">* </w:t>
      </w:r>
      <w:r w:rsidRPr="005E3A7C">
        <w:rPr>
          <w:rFonts w:ascii="FbMazalMedium" w:hAnsi="FbMazalMedium" w:cs="FbMazalMedium" w:hint="cs"/>
          <w:rtl/>
        </w:rPr>
        <w:t>דברים שנאמרו בכינוס תורה בשבת חול המועד סוכות ש"ז בביהכ"נ חברה ש"ס ליובאוויטש בבודאפעסט.</w:t>
      </w:r>
    </w:p>
  </w:footnote>
  <w:footnote w:id="13">
    <w:p w:rsidR="00F14A6E" w:rsidRPr="007F37DF" w:rsidRDefault="00F14A6E" w:rsidP="00F14A6E">
      <w:pPr>
        <w:pStyle w:val="FootnoteText"/>
        <w:bidi/>
        <w:ind w:firstLine="144"/>
        <w:jc w:val="both"/>
        <w:rPr>
          <w:rFonts w:asciiTheme="majorBidi" w:hAnsiTheme="majorBidi" w:cstheme="majorBidi"/>
          <w:sz w:val="24"/>
          <w:szCs w:val="24"/>
        </w:rPr>
      </w:pPr>
      <w:r>
        <w:rPr>
          <w:rStyle w:val="FootnoteReference"/>
        </w:rPr>
        <w:t>*</w:t>
      </w:r>
      <w:r>
        <w:t xml:space="preserve"> </w:t>
      </w:r>
      <w:r w:rsidRPr="005E3A7C">
        <w:rPr>
          <w:rFonts w:ascii="FbMazalMedium" w:hAnsi="FbMazalMedium" w:cs="FbMazalMedium"/>
          <w:rtl/>
        </w:rPr>
        <w:t>לע"נ א"ז הרה"ח הרה"ת וכו' מוה"ר אברהם דוב ב"ר יהושע ז"ל העכט</w:t>
      </w:r>
    </w:p>
  </w:footnote>
  <w:footnote w:id="14">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t xml:space="preserve"> </w:t>
      </w:r>
      <w:r w:rsidRPr="005E3A7C">
        <w:rPr>
          <w:rFonts w:ascii="FbMazalMedium" w:hAnsi="FbMazalMedium" w:cs="FbMazalMedium"/>
          <w:rtl/>
        </w:rPr>
        <w:t xml:space="preserve">ואף שיש לומר בפשטות </w:t>
      </w:r>
      <w:r w:rsidRPr="005E3A7C">
        <w:rPr>
          <w:rFonts w:ascii="FbMazalMedium" w:hAnsi="FbMazalMedium" w:cs="FbMazalMedium" w:hint="cs"/>
          <w:rtl/>
        </w:rPr>
        <w:t>שרצה להשמיענו</w:t>
      </w:r>
      <w:r w:rsidRPr="005E3A7C">
        <w:rPr>
          <w:rFonts w:ascii="FbMazalMedium" w:hAnsi="FbMazalMedium" w:cs="FbMazalMedium"/>
          <w:rtl/>
        </w:rPr>
        <w:t xml:space="preserve"> שגם </w:t>
      </w:r>
      <w:r w:rsidRPr="005E3A7C">
        <w:rPr>
          <w:rFonts w:ascii="FbMazalMedium" w:hAnsi="FbMazalMedium" w:cs="FbMazalMedium" w:hint="cs"/>
          <w:rtl/>
        </w:rPr>
        <w:t>ב</w:t>
      </w:r>
      <w:r w:rsidRPr="005E3A7C">
        <w:rPr>
          <w:rFonts w:ascii="FbMazalMedium" w:hAnsi="FbMazalMedium" w:cs="FbMazalMedium"/>
          <w:rtl/>
        </w:rPr>
        <w:t xml:space="preserve">תקיעת שופר </w:t>
      </w:r>
      <w:r w:rsidRPr="005E3A7C">
        <w:rPr>
          <w:rFonts w:ascii="FbMazalMedium" w:hAnsi="FbMazalMedium" w:cs="FbMazalMedium" w:hint="cs"/>
          <w:rtl/>
        </w:rPr>
        <w:t>קיים החשש</w:t>
      </w:r>
      <w:r w:rsidRPr="005E3A7C">
        <w:rPr>
          <w:rFonts w:ascii="FbMazalMedium" w:hAnsi="FbMazalMedium" w:cs="FbMazalMedium"/>
          <w:rtl/>
        </w:rPr>
        <w:t xml:space="preserve"> דשמא יעיינו במעשיו</w:t>
      </w:r>
      <w:r w:rsidRPr="005E3A7C">
        <w:rPr>
          <w:rFonts w:ascii="FbMazalMedium" w:hAnsi="FbMazalMedium" w:cs="FbMazalMedium" w:hint="cs"/>
          <w:rtl/>
        </w:rPr>
        <w:t xml:space="preserve"> (ולא רק בתפלה)</w:t>
      </w:r>
      <w:r w:rsidRPr="005E3A7C">
        <w:rPr>
          <w:rFonts w:ascii="FbMazalMedium" w:hAnsi="FbMazalMedium" w:cs="FbMazalMedium"/>
          <w:rtl/>
        </w:rPr>
        <w:t xml:space="preserve">, </w:t>
      </w:r>
      <w:r w:rsidRPr="005E3A7C">
        <w:rPr>
          <w:rFonts w:ascii="FbMazalMedium" w:hAnsi="FbMazalMedium" w:cs="FbMazalMedium" w:hint="cs"/>
          <w:rtl/>
        </w:rPr>
        <w:t>תינח בסגנון</w:t>
      </w:r>
      <w:r w:rsidRPr="005E3A7C">
        <w:rPr>
          <w:rFonts w:ascii="FbMazalMedium" w:hAnsi="FbMazalMedium" w:cs="FbMazalMedium"/>
          <w:rtl/>
        </w:rPr>
        <w:t xml:space="preserve"> </w:t>
      </w:r>
      <w:r w:rsidRPr="005E3A7C">
        <w:rPr>
          <w:rFonts w:ascii="FbMazalMedium" w:hAnsi="FbMazalMedium" w:cs="FbMazalMedium" w:hint="cs"/>
          <w:rtl/>
        </w:rPr>
        <w:t>ה</w:t>
      </w:r>
      <w:r w:rsidRPr="005E3A7C">
        <w:rPr>
          <w:rFonts w:ascii="FbMazalMedium" w:hAnsi="FbMazalMedium" w:cs="FbMazalMedium"/>
          <w:rtl/>
        </w:rPr>
        <w:t xml:space="preserve">מ"א סי' תקפ"ט סק"ד </w:t>
      </w:r>
      <w:r w:rsidRPr="005E3A7C">
        <w:rPr>
          <w:rFonts w:ascii="FbMazalMedium" w:hAnsi="FbMazalMedium" w:cs="FbMazalMedium" w:hint="cs"/>
          <w:rtl/>
        </w:rPr>
        <w:t xml:space="preserve"> שהביא </w:t>
      </w:r>
      <w:r w:rsidRPr="005E3A7C">
        <w:rPr>
          <w:rFonts w:ascii="FbMazalMedium" w:hAnsi="FbMazalMedium" w:cs="FbMazalMedium"/>
          <w:rtl/>
        </w:rPr>
        <w:t xml:space="preserve">בשם המהרי"ל דיני תק"ש מוקדם לנשים, </w:t>
      </w:r>
      <w:r w:rsidRPr="005E3A7C">
        <w:rPr>
          <w:rFonts w:ascii="FbMazalMedium" w:hAnsi="FbMazalMedium" w:cs="FbMazalMedium" w:hint="cs"/>
          <w:rtl/>
        </w:rPr>
        <w:t>דשם לא מיירי</w:t>
      </w:r>
      <w:r w:rsidRPr="005E3A7C">
        <w:rPr>
          <w:rFonts w:ascii="FbMazalMedium" w:hAnsi="FbMazalMedium" w:cs="FbMazalMedium"/>
          <w:rtl/>
        </w:rPr>
        <w:t xml:space="preserve"> בדין תפילה </w:t>
      </w:r>
      <w:r w:rsidRPr="005E3A7C">
        <w:rPr>
          <w:rFonts w:ascii="FbMazalMedium" w:hAnsi="FbMazalMedium" w:cs="FbMazalMedium" w:hint="cs"/>
          <w:rtl/>
        </w:rPr>
        <w:t>ב</w:t>
      </w:r>
      <w:r w:rsidRPr="005E3A7C">
        <w:rPr>
          <w:rFonts w:ascii="FbMazalMedium" w:hAnsi="FbMazalMedium" w:cs="FbMazalMedium"/>
          <w:rtl/>
        </w:rPr>
        <w:t xml:space="preserve">ג' שעות ראשונות ומובן הצורך </w:t>
      </w:r>
      <w:r w:rsidRPr="005E3A7C">
        <w:rPr>
          <w:rFonts w:ascii="FbMazalMedium" w:hAnsi="FbMazalMedium" w:cs="FbMazalMedium" w:hint="cs"/>
          <w:rtl/>
        </w:rPr>
        <w:t>לציין ל</w:t>
      </w:r>
      <w:r w:rsidRPr="005E3A7C">
        <w:rPr>
          <w:rFonts w:ascii="FbMazalMedium" w:hAnsi="FbMazalMedium" w:cs="FbMazalMedium"/>
          <w:rtl/>
        </w:rPr>
        <w:t xml:space="preserve">הטעם, משא"כ כאן בשו"ע אדה"ז, שהכל בא בהמשך א' ולכאורה </w:t>
      </w:r>
      <w:r w:rsidRPr="005E3A7C">
        <w:rPr>
          <w:rFonts w:ascii="FbMazalMedium" w:hAnsi="FbMazalMedium" w:cs="FbMazalMedium" w:hint="cs"/>
          <w:rtl/>
        </w:rPr>
        <w:t xml:space="preserve">מובן </w:t>
      </w:r>
      <w:r w:rsidRPr="005E3A7C">
        <w:rPr>
          <w:rFonts w:ascii="FbMazalMedium" w:hAnsi="FbMazalMedium" w:cs="FbMazalMedium"/>
          <w:rtl/>
        </w:rPr>
        <w:t xml:space="preserve">שהטעם </w:t>
      </w:r>
      <w:r w:rsidRPr="005E3A7C">
        <w:rPr>
          <w:rFonts w:ascii="FbMazalMedium" w:hAnsi="FbMazalMedium" w:cs="FbMazalMedium" w:hint="cs"/>
          <w:rtl/>
        </w:rPr>
        <w:t xml:space="preserve">שאין </w:t>
      </w:r>
      <w:r w:rsidRPr="005E3A7C">
        <w:rPr>
          <w:rFonts w:ascii="FbMazalMedium" w:hAnsi="FbMazalMedium" w:cs="FbMazalMedium"/>
          <w:rtl/>
        </w:rPr>
        <w:t>לתקוע בשופר אז הוא מאותו טעם שנתבאר בנוגע לתפילה.</w:t>
      </w:r>
    </w:p>
  </w:footnote>
  <w:footnote w:id="15">
    <w:p w:rsidR="00F14A6E" w:rsidRDefault="00F14A6E" w:rsidP="00F14A6E">
      <w:pPr>
        <w:pStyle w:val="FootnoteText"/>
        <w:bidi/>
        <w:ind w:firstLine="144"/>
        <w:jc w:val="both"/>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 xml:space="preserve">הגמ' בא בהמשך לסיפור בלעם שרצה לקלל שונאיהם של ישראל דווקא בעת </w:t>
      </w:r>
      <w:r w:rsidRPr="005E3A7C">
        <w:rPr>
          <w:rFonts w:ascii="FbMazalMedium" w:hAnsi="FbMazalMedium" w:cs="FbMazalMedium" w:hint="cs"/>
          <w:rtl/>
        </w:rPr>
        <w:t>"</w:t>
      </w:r>
      <w:r w:rsidRPr="005E3A7C">
        <w:rPr>
          <w:rFonts w:ascii="FbMazalMedium" w:hAnsi="FbMazalMedium" w:cs="FbMazalMedium"/>
          <w:rtl/>
        </w:rPr>
        <w:t>זעם</w:t>
      </w:r>
      <w:r w:rsidRPr="005E3A7C">
        <w:rPr>
          <w:rFonts w:ascii="FbMazalMedium" w:hAnsi="FbMazalMedium" w:cs="FbMazalMedium" w:hint="cs"/>
          <w:rtl/>
        </w:rPr>
        <w:t>"</w:t>
      </w:r>
      <w:r w:rsidRPr="005E3A7C">
        <w:rPr>
          <w:rFonts w:ascii="FbMazalMedium" w:hAnsi="FbMazalMedium" w:cs="FbMazalMedium"/>
          <w:rtl/>
        </w:rPr>
        <w:t>, ולא אסתעייא מילתא, וכמ"ש "מה אזעום לא זעם ה'"</w:t>
      </w:r>
      <w:r w:rsidRPr="005E3A7C">
        <w:rPr>
          <w:rFonts w:ascii="FbMazalMedium" w:hAnsi="FbMazalMedium" w:cs="FbMazalMedium" w:hint="cs"/>
          <w:rtl/>
        </w:rPr>
        <w:t>.</w:t>
      </w:r>
    </w:p>
  </w:footnote>
  <w:footnote w:id="16">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במ"א מביא שכן פסק גם הטור, אבל בטור אינו מביא כ"א לשון הגמ' לבד, ולא הבנתי הכרחו שהטור ס</w:t>
      </w:r>
      <w:r w:rsidRPr="005E3A7C">
        <w:rPr>
          <w:rFonts w:ascii="FbMazalMedium" w:hAnsi="FbMazalMedium" w:cs="FbMazalMedium" w:hint="cs"/>
          <w:rtl/>
        </w:rPr>
        <w:t xml:space="preserve">"ל </w:t>
      </w:r>
      <w:r w:rsidRPr="005E3A7C">
        <w:rPr>
          <w:rFonts w:ascii="FbMazalMedium" w:hAnsi="FbMazalMedium" w:cs="FbMazalMedium"/>
          <w:rtl/>
        </w:rPr>
        <w:t>כרש"י? אם לא שנאמר שמה שהביא הטור לשון הגמ' בלי כל הוספת פירוש שתלת שעי קמייתא אינו מתורגם כאן באופן הרגיל, משמע שלדעתו מדובר בפשוטו כמשמעו, כל ג' שעות הראשונות.</w:t>
      </w:r>
    </w:p>
    <w:p w:rsidR="00F14A6E" w:rsidRPr="005E3A7C" w:rsidRDefault="00F14A6E" w:rsidP="00F14A6E">
      <w:pPr>
        <w:pStyle w:val="FootnoteText"/>
        <w:bidi/>
        <w:ind w:firstLine="144"/>
        <w:jc w:val="both"/>
        <w:rPr>
          <w:rFonts w:ascii="FbMazalMedium" w:hAnsi="FbMazalMedium" w:cs="FbMazalMedium"/>
          <w:rtl/>
        </w:rPr>
      </w:pPr>
    </w:p>
  </w:footnote>
  <w:footnote w:id="17">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אף שכתב בסוף קטע זה "וצ"ע לדינא", לא נתברר לי אם הוצ"ע הוא</w:t>
      </w:r>
      <w:r w:rsidRPr="005E3A7C">
        <w:rPr>
          <w:rFonts w:ascii="FbMazalMedium" w:hAnsi="FbMazalMedium" w:cs="FbMazalMedium" w:hint="cs"/>
          <w:rtl/>
        </w:rPr>
        <w:t xml:space="preserve"> על</w:t>
      </w:r>
      <w:r w:rsidRPr="005E3A7C">
        <w:rPr>
          <w:rFonts w:ascii="FbMazalMedium" w:hAnsi="FbMazalMedium" w:cs="FbMazalMedium"/>
          <w:rtl/>
        </w:rPr>
        <w:t xml:space="preserve"> עצם הזהירות—שאולי אין צריכים ליזהר בשחרית דכל השנה אף כשאין מנין מתפלל, או שהוצ"ע הוא רק "בימינו", שבחורף כבר אין מנין מתפלל לאחר ב' שעות, האם חייבים להחמיר וליזהר או לא, או אולי יותר נכון, שהוצ"ע חוזר על ראשית דבריו—שאז עדיין לא כלל באותו הזהירות שחרית דכל השנה אלא בעיקר שחרית דר"ה (עיין בהערה הבאה) ומשתדל שם למצוא פתרון להמתפלל בזמנינו לאחר שעה ראשונה שכבר התפללו כולם, אבל עכשיו שסובר דעיקר הזהירות הוא שחרית דכל השנה אין ליחיד לדאוג בשחרית דר"ה כלל, ואינו צריך לדחוק עצמו ולהתפלל קודם שעה ג' (וכדלקמן בדעת רש"י) וע"ז אומר שחילוק זה צ"ע אם יש לסמוך עליו לדינא. ובכל אופן, בשו"ע אדה"ז מובאים דבריו בפשטות בלי כל פקפוק.</w:t>
      </w:r>
    </w:p>
    <w:p w:rsidR="00F14A6E" w:rsidRPr="005E3A7C" w:rsidRDefault="00F14A6E" w:rsidP="00F14A6E">
      <w:pPr>
        <w:pStyle w:val="FootnoteText"/>
        <w:bidi/>
        <w:ind w:firstLine="144"/>
        <w:jc w:val="both"/>
        <w:rPr>
          <w:rFonts w:ascii="FbMazalMedium" w:hAnsi="FbMazalMedium" w:cs="FbMazalMedium"/>
          <w:rtl/>
        </w:rPr>
      </w:pPr>
    </w:p>
  </w:footnote>
  <w:footnote w:id="18">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 xml:space="preserve">עיין בהערה הקודמת, כן הוא בקטע המתחיל "ופרש"י" הנמצא באמצע דברי המג"א, וכן פוסק אדה"ז בפירוש בתחילת סעיף י"ד, אף שבתחילת דברי המג"א (בנוסף להא"נ שמציע בשיטת רש"י לבסוף) משמע שנוטה לפרש (עכ"פ בדעת השו"ע וכנ"ל בהערה הקודמת, שלדידיה צ"ע לדינא האם גם השו"ע "יסכים" לדעת רש"י אף שק"ק מהו הספק בזה? איזה רמז יש שגם בענין זה יחלוק?) שהזהירות בשחרית הוא בר"ה דווקא—וכפי שנראה מדבריו שא') באים בהמשך מהזהירות במוסף דר"ה, ואינו מרמז כלום כאן שעובר ליום אחר חוץ מר"ה, וב') שכתב "דהאידנא דנהגו בכל תפוצות ישראל להתפלל שחרית בהשכמה א"כ אין ליחיד להתפלל שחרית אחר שעה ראשונה שבודאי כבר התפללו הציבור", אף שלאחר מכן מביא שבזה"ז מתפללים שחרית או לאחר שעה ראשונה בקיץ, או בשעתיים הראשונות בחורף – ובפשטות, דהמנהג בכל תפוצות ישראל להתפלל בשעה ראשונה הוא בר"ה דוקא, </w:t>
      </w:r>
      <w:r w:rsidRPr="005E3A7C">
        <w:rPr>
          <w:rFonts w:ascii="FbMazalMedium" w:hAnsi="FbMazalMedium" w:cs="FbMazalMedium" w:hint="cs"/>
          <w:rtl/>
        </w:rPr>
        <w:t xml:space="preserve">וזה יסביר גם למה כאן כתב "ולכן נ"ל דיזהר מאד בשעה ראשונה" מה שלא כתב לאח"ז בנוגע לקיץ וחורף אלא סתם שיש ליזהר (אם לא שהלשון מאד הוא מפני שהוא רק שעה אחת ובתחילת היום וזה דורש יותר שימת לב), </w:t>
      </w:r>
      <w:r w:rsidRPr="005E3A7C">
        <w:rPr>
          <w:rFonts w:ascii="FbMazalMedium" w:hAnsi="FbMazalMedium" w:cs="FbMazalMedium"/>
          <w:rtl/>
        </w:rPr>
        <w:t>וג') גם מה שממשיך "ואע"פ שהש"ץ אומר עדיין פיוטים מ"מ אין זה מיקרי בשעה שהציבור מתפללים...", הנה אף ששייך ענין הפיוטים גם בימות חול הרי בפשטות פיוטים ארוכים בחזרת הש"ץ, ומה גם כדבר המונח בפשטות—לא "אף אם הש"ץ אומר עדיין פיוטים" אלא "אע"פ שהש"ץ אומר"—שייך יותר לר"ה מליום חול רגיל.</w:t>
      </w:r>
    </w:p>
    <w:p w:rsidR="00F14A6E" w:rsidRPr="005E3A7C" w:rsidRDefault="00F14A6E" w:rsidP="00F14A6E">
      <w:pPr>
        <w:pStyle w:val="FootnoteText"/>
        <w:bidi/>
        <w:ind w:firstLine="144"/>
        <w:jc w:val="both"/>
        <w:rPr>
          <w:rFonts w:ascii="FbMazalMedium" w:hAnsi="FbMazalMedium" w:cs="FbMazalMedium"/>
          <w:rtl/>
        </w:rPr>
      </w:pPr>
    </w:p>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t xml:space="preserve"> </w:t>
      </w:r>
      <w:r w:rsidRPr="005E3A7C">
        <w:rPr>
          <w:rFonts w:ascii="FbMazalMedium" w:hAnsi="FbMazalMedium" w:cs="FbMazalMedium"/>
          <w:rtl/>
        </w:rPr>
        <w:t xml:space="preserve">אבל מצד שני, מ"ש המג"א שהטור ושו"ע הוכרחו ללמוד דאינו רק שעה הג' ומצד שעת חרון, אלא כל הג' שעות, דאל"כ "מאי איצטריך בגמ' למימר ואיבעית אימא תורה דכתיב ביה אמת וכו' תיפוק ליה משום דהוי שעת חרון, אלא ע"כ אין הטעם משום החרון אלא כיון שאדם מתפלל ומבקש צרכיו מעיינין בעובדי' וכיון שהקב"ה עוסק בתורה אין עושין לפנים משורת הדין וידחה תפילתו" – מזה נראה שמדבר בשחרית דימות החול, דהא אין בקשת צרכיו בשחרית דר"ה. אם לא שנאמר שאין הדגש במילת "ומבקש צרכיו", אלא בכללות הענין שמתפלל בר"ה ורוצה שתפילתו תתקבל אפילו תפילה כזו שאין בה בקשת צרכיו "רשמית", מכיון שהוא יום הדין. ובפרט שאולי י"ל שלא דק כאן בלישניה, מכיון שכאן עוד לא ירד לטעם הדבר ולא הביא הרש"י המחלק בין מוסף דר"ה לדכל ימות השנה, ושחרית דר"ה ודימות החול, ובאמת כן נראה, שהרי רק לאחרי שהביא הרש"י—וכמתחיל דבר חדש שעוד לא דיבר עליו—רק אז </w:t>
      </w:r>
      <w:r w:rsidRPr="005E3A7C">
        <w:rPr>
          <w:rFonts w:ascii="FbMazalMedium" w:hAnsi="FbMazalMedium" w:cs="FbMazalMedium" w:hint="cs"/>
          <w:rtl/>
        </w:rPr>
        <w:t xml:space="preserve">מביא </w:t>
      </w:r>
      <w:r w:rsidRPr="005E3A7C">
        <w:rPr>
          <w:rFonts w:ascii="FbMazalMedium" w:hAnsi="FbMazalMedium" w:cs="FbMazalMedium"/>
          <w:rtl/>
        </w:rPr>
        <w:t xml:space="preserve">מביא אפשריות אחרות – מתוס' רפ"ד דברכות והבנה אחרת בדברי רש"י ללישנא קמא </w:t>
      </w:r>
      <w:r w:rsidRPr="005E3A7C">
        <w:rPr>
          <w:rFonts w:ascii="FbMazalMedium" w:hAnsi="FbMazalMedium" w:cs="FbMazalMedium" w:hint="cs"/>
          <w:rtl/>
        </w:rPr>
        <w:t>דגמ'</w:t>
      </w:r>
      <w:r w:rsidRPr="005E3A7C">
        <w:rPr>
          <w:rFonts w:ascii="FbMazalMedium" w:hAnsi="FbMazalMedium" w:cs="FbMazalMedium"/>
          <w:rtl/>
        </w:rPr>
        <w:t>.</w:t>
      </w:r>
    </w:p>
  </w:footnote>
  <w:footnote w:id="19">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המג"א מזכיר רק הב"י ולא הד"מ וגם לא מצאתי כל זכר לזה בד"מ. גם, מה שמקשה על הב"י ולא הזכיר המג"א, מריש חשבתי שנתכוון גם למג"א שמזכיר הב"י ולא חשש לדייק בדבריו אבל באמת מביא דיעה זו דשעה ג' רק מהב"י וד"מ כאילו שהמג"א רק מזכירם וליה לא סבירה ליה</w:t>
      </w:r>
      <w:r w:rsidRPr="005E3A7C">
        <w:rPr>
          <w:rFonts w:ascii="FbMazalMedium" w:hAnsi="FbMazalMedium" w:cs="FbMazalMedium" w:hint="cs"/>
          <w:rtl/>
        </w:rPr>
        <w:t xml:space="preserve"> הכי</w:t>
      </w:r>
      <w:r w:rsidRPr="005E3A7C">
        <w:rPr>
          <w:rFonts w:ascii="FbMazalMedium" w:hAnsi="FbMazalMedium" w:cs="FbMazalMedium"/>
          <w:rtl/>
        </w:rPr>
        <w:t>, ו</w:t>
      </w:r>
      <w:r w:rsidRPr="005E3A7C">
        <w:rPr>
          <w:rFonts w:ascii="FbMazalMedium" w:hAnsi="FbMazalMedium" w:cs="FbMazalMedium" w:hint="cs"/>
          <w:rtl/>
        </w:rPr>
        <w:t xml:space="preserve">בא"ר </w:t>
      </w:r>
      <w:r w:rsidRPr="005E3A7C">
        <w:rPr>
          <w:rFonts w:ascii="FbMazalMedium" w:hAnsi="FbMazalMedium" w:cs="FbMazalMedium"/>
          <w:rtl/>
        </w:rPr>
        <w:t>מ</w:t>
      </w:r>
      <w:r w:rsidRPr="005E3A7C">
        <w:rPr>
          <w:rFonts w:ascii="FbMazalMedium" w:hAnsi="FbMazalMedium" w:cs="FbMazalMedium" w:hint="cs"/>
          <w:rtl/>
        </w:rPr>
        <w:t>ביא</w:t>
      </w:r>
      <w:r w:rsidRPr="005E3A7C">
        <w:rPr>
          <w:rFonts w:ascii="FbMazalMedium" w:hAnsi="FbMazalMedium" w:cs="FbMazalMedium"/>
          <w:rtl/>
        </w:rPr>
        <w:t xml:space="preserve"> דברי המג"א –</w:t>
      </w:r>
      <w:r w:rsidRPr="005E3A7C">
        <w:rPr>
          <w:rFonts w:ascii="FbMazalMedium" w:hAnsi="FbMazalMedium" w:cs="FbMazalMedium" w:hint="cs"/>
          <w:rtl/>
        </w:rPr>
        <w:t xml:space="preserve">מ"ש </w:t>
      </w:r>
      <w:r w:rsidRPr="005E3A7C">
        <w:rPr>
          <w:rFonts w:ascii="FbMazalMedium" w:hAnsi="FbMazalMedium" w:cs="FbMazalMedium"/>
          <w:rtl/>
        </w:rPr>
        <w:t xml:space="preserve">בביאורו </w:t>
      </w:r>
      <w:r w:rsidRPr="005E3A7C">
        <w:rPr>
          <w:rFonts w:ascii="FbMazalMedium" w:hAnsi="FbMazalMedium" w:cs="FbMazalMedium" w:hint="cs"/>
          <w:rtl/>
        </w:rPr>
        <w:t>ל</w:t>
      </w:r>
      <w:r w:rsidRPr="005E3A7C">
        <w:rPr>
          <w:rFonts w:ascii="FbMazalMedium" w:hAnsi="FbMazalMedium" w:cs="FbMazalMedium"/>
          <w:rtl/>
        </w:rPr>
        <w:t>דברי השו"ע שהוא כל ג' שעות—כ</w:t>
      </w:r>
      <w:r w:rsidRPr="005E3A7C">
        <w:rPr>
          <w:rFonts w:ascii="FbMazalMedium" w:hAnsi="FbMazalMedium" w:cs="FbMazalMedium" w:hint="cs"/>
          <w:rtl/>
        </w:rPr>
        <w:t xml:space="preserve">אילו שרק אפשרות זו הוא </w:t>
      </w:r>
      <w:r w:rsidRPr="005E3A7C">
        <w:rPr>
          <w:rFonts w:ascii="FbMazalMedium" w:hAnsi="FbMazalMedium" w:cs="FbMazalMedium"/>
          <w:rtl/>
        </w:rPr>
        <w:t xml:space="preserve">דעת המג"א– </w:t>
      </w:r>
      <w:r w:rsidRPr="005E3A7C">
        <w:rPr>
          <w:rFonts w:ascii="FbMazalMedium" w:hAnsi="FbMazalMedium" w:cs="FbMazalMedium" w:hint="cs"/>
          <w:rtl/>
        </w:rPr>
        <w:t>אבל</w:t>
      </w:r>
      <w:r w:rsidRPr="005E3A7C">
        <w:rPr>
          <w:rFonts w:ascii="FbMazalMedium" w:hAnsi="FbMazalMedium" w:cs="FbMazalMedium"/>
          <w:rtl/>
        </w:rPr>
        <w:t xml:space="preserve"> לא זכיתי להבין דברי הא"ר בזה, שהרי המג"א </w:t>
      </w:r>
      <w:r w:rsidRPr="005E3A7C">
        <w:rPr>
          <w:rFonts w:ascii="FbMazalMedium" w:hAnsi="FbMazalMedium" w:cs="FbMazalMedium" w:hint="cs"/>
          <w:rtl/>
        </w:rPr>
        <w:t xml:space="preserve">עצמו </w:t>
      </w:r>
      <w:r w:rsidRPr="005E3A7C">
        <w:rPr>
          <w:rFonts w:ascii="FbMazalMedium" w:hAnsi="FbMazalMedium" w:cs="FbMazalMedium"/>
          <w:rtl/>
        </w:rPr>
        <w:t>הוא זה שמציע פירוש זה ברש"י</w:t>
      </w:r>
      <w:r w:rsidRPr="005E3A7C">
        <w:rPr>
          <w:rFonts w:ascii="FbMazalMedium" w:hAnsi="FbMazalMedium" w:cs="FbMazalMedium" w:hint="cs"/>
          <w:rtl/>
        </w:rPr>
        <w:t xml:space="preserve"> שהוא רק שעה ג'</w:t>
      </w:r>
      <w:r w:rsidRPr="005E3A7C">
        <w:rPr>
          <w:rFonts w:ascii="FbMazalMedium" w:hAnsi="FbMazalMedium" w:cs="FbMazalMedium"/>
          <w:rtl/>
        </w:rPr>
        <w:t>, ורק מסתייעא מהב"י דכן משמע מדבריו. ובכל אופן, קושייתו אמנם נשאר רק לפי' הב"י, וכבפנים, וא"כ אולי דק ודק בזה שלא הזכיר המג"א.</w:t>
      </w:r>
    </w:p>
  </w:footnote>
  <w:footnote w:id="20">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hint="cs"/>
          <w:rtl/>
        </w:rPr>
        <w:t>באלי'ה זוטא על הלבוש הביא בעצמו שיטה זו של שעה ג' ישר מהתוס', ורק מזכיר שהביאו הב"י. אבל מקושייתו כאן נראה שבא"ז רק הסתמך על הב"י וכאן מקשה ע"ז.</w:t>
      </w:r>
    </w:p>
  </w:footnote>
  <w:footnote w:id="21">
    <w:p w:rsidR="00F14A6E" w:rsidRPr="007F37DF" w:rsidRDefault="00F14A6E" w:rsidP="00F14A6E">
      <w:pPr>
        <w:pStyle w:val="FootnoteText"/>
        <w:bidi/>
        <w:ind w:firstLine="144"/>
        <w:jc w:val="both"/>
        <w:rPr>
          <w:rFonts w:asciiTheme="majorBidi" w:hAnsiTheme="majorBidi" w:cstheme="majorBidi"/>
          <w:sz w:val="24"/>
          <w:szCs w:val="24"/>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 xml:space="preserve"> </w:t>
      </w:r>
      <w:r w:rsidRPr="005E3A7C">
        <w:rPr>
          <w:rFonts w:ascii="FbMazalMedium" w:hAnsi="FbMazalMedium" w:cs="FbMazalMedium" w:hint="cs"/>
          <w:rtl/>
        </w:rPr>
        <w:t>וכן נראה דעת הלבוש והט"ז, עיין בהערות לקמן.</w:t>
      </w:r>
      <w:r>
        <w:rPr>
          <w:rFonts w:ascii="Arial" w:eastAsia="Times New Roman" w:hAnsi="Arial" w:cs="Arial"/>
          <w:color w:val="222222"/>
          <w:sz w:val="19"/>
          <w:szCs w:val="19"/>
          <w:rtl/>
        </w:rPr>
        <w:t xml:space="preserve"> </w:t>
      </w:r>
    </w:p>
  </w:footnote>
  <w:footnote w:id="22">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בהראי' מתוספות זה התקשה המחצה"ש, שהרי התוספות לא הזכירו כלום אודות שחרית דשאר ימות השנה, ועיין בסוף דברינו ב</w:t>
      </w:r>
      <w:r w:rsidRPr="005E3A7C">
        <w:rPr>
          <w:rFonts w:ascii="FbMazalMedium" w:hAnsi="FbMazalMedium" w:cs="FbMazalMedium" w:hint="cs"/>
          <w:rtl/>
        </w:rPr>
        <w:t>קטע בפ"ע</w:t>
      </w:r>
      <w:r w:rsidRPr="005E3A7C">
        <w:rPr>
          <w:rFonts w:ascii="FbMazalMedium" w:hAnsi="FbMazalMedium" w:cs="FbMazalMedium"/>
          <w:rtl/>
        </w:rPr>
        <w:t xml:space="preserve"> מה שכתבנו לתרץ בד"א.</w:t>
      </w:r>
    </w:p>
  </w:footnote>
  <w:footnote w:id="23">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rtl/>
        </w:rPr>
        <w:t>במהרש"א בע"ז שם מקשה על הרש"י המחלק בין מוספי כל השנה לדר"ה שהם בקשת צרכיו: "נראה מפירושו דבתפילות ר"ה מלכיות זכרונות שופרות תליא מילתא וק"ק לפ"ז מאי פריך מתפילת שחרית דר"ה כיון דלית ביה מלכיות זכרונות ושופרות? ויש ליישב ודו"ק." ולכאורה עכשיו יש ליישב לא' משני השיטות –או שאכן לא פריך מתפילת שחרית דר"ה, או שהמושג דבתפילות מלכיות זכרונות שופרות תליא מילתא הוא רק להאב"א אבל ללישנא קמא אכן תלוי בהיום ולא בהתפילה. ויל"ע אם זה הי' כוונתו במ"ש ויש ליישב</w:t>
      </w:r>
      <w:r w:rsidRPr="005E3A7C">
        <w:rPr>
          <w:rFonts w:ascii="FbMazalMedium" w:hAnsi="FbMazalMedium" w:cs="FbMazalMedium" w:hint="cs"/>
          <w:rtl/>
        </w:rPr>
        <w:t>, ולאיזה צד התכוון</w:t>
      </w:r>
      <w:r w:rsidRPr="005E3A7C">
        <w:rPr>
          <w:rFonts w:ascii="FbMazalMedium" w:hAnsi="FbMazalMedium" w:cs="FbMazalMedium"/>
          <w:rtl/>
        </w:rPr>
        <w:t>.</w:t>
      </w:r>
    </w:p>
    <w:p w:rsidR="00F14A6E" w:rsidRPr="005E3A7C" w:rsidRDefault="00F14A6E" w:rsidP="00F14A6E">
      <w:pPr>
        <w:pStyle w:val="FootnoteText"/>
        <w:bidi/>
        <w:ind w:firstLine="144"/>
        <w:jc w:val="both"/>
        <w:rPr>
          <w:rFonts w:ascii="FbMazalMedium" w:hAnsi="FbMazalMedium" w:cs="FbMazalMedium"/>
          <w:rtl/>
        </w:rPr>
      </w:pPr>
    </w:p>
  </w:footnote>
  <w:footnote w:id="24">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hint="cs"/>
          <w:rtl/>
        </w:rPr>
        <w:t xml:space="preserve"> ומה שציינו בציון פ"ח לתוס' בסתם, מטעה דעת המעיין, דחוץ מזה שאינו פשוט כלל, וכנ"ל בפנים, נראה שאי"ז מתאים לפשט הכי פשוט. </w:t>
      </w:r>
    </w:p>
  </w:footnote>
  <w:footnote w:id="25">
    <w:p w:rsidR="00F14A6E" w:rsidRPr="005E3A7C" w:rsidRDefault="00F14A6E" w:rsidP="00F14A6E">
      <w:pPr>
        <w:pStyle w:val="FootnoteText"/>
        <w:bidi/>
        <w:ind w:firstLine="144"/>
        <w:jc w:val="both"/>
        <w:rPr>
          <w:rFonts w:ascii="FbMazalMedium" w:hAnsi="FbMazalMedium" w:cs="FbMazalMedium"/>
          <w:rtl/>
        </w:rPr>
      </w:pPr>
      <w:r w:rsidRPr="005E3A7C">
        <w:rPr>
          <w:rFonts w:ascii="FbMazalMedium" w:hAnsi="FbMazalMedium" w:cs="FbMazalMedium"/>
        </w:rPr>
        <w:footnoteRef/>
      </w:r>
      <w:r w:rsidRPr="005E3A7C">
        <w:rPr>
          <w:rFonts w:ascii="FbMazalMedium" w:hAnsi="FbMazalMedium" w:cs="FbMazalMedium"/>
        </w:rPr>
        <w:t xml:space="preserve"> </w:t>
      </w:r>
      <w:r w:rsidRPr="005E3A7C">
        <w:rPr>
          <w:rFonts w:ascii="FbMazalMedium" w:hAnsi="FbMazalMedium" w:cs="FbMazalMedium" w:hint="cs"/>
          <w:rtl/>
        </w:rPr>
        <w:t>אבל עיין בלבוש דמשמע שמדבר אודות שחרית דיום ר"ה עצמו (אף שאולי יש לדחוק), מתאים גם עם מה שמביא שם הטעם לג' ראשונות משום דהקב"ה יושב ודן וכ"ה בט"ז-והיינו כשינוייא קמא דגמ', ולא כמו דקי"ל כשינוייא בתרא שהוא משום שהקב"ה יושב ועוסק? כן הקשה בא"ר סקי"א, ונשאר בצ"ע ע"ז. ואולי  מטעם זה גם לא הזכירם אדה"ז.</w:t>
      </w:r>
    </w:p>
  </w:footnote>
  <w:footnote w:id="26">
    <w:p w:rsidR="00F14A6E" w:rsidRDefault="00F14A6E" w:rsidP="00F14A6E">
      <w:pPr>
        <w:shd w:val="clear" w:color="auto" w:fill="FFFFFF"/>
        <w:bidi/>
        <w:ind w:firstLine="144"/>
        <w:jc w:val="both"/>
        <w:rPr>
          <w:rFonts w:asciiTheme="majorBidi" w:hAnsiTheme="majorBidi" w:cstheme="majorBidi"/>
          <w:sz w:val="28"/>
          <w:szCs w:val="28"/>
          <w:rtl/>
        </w:rPr>
      </w:pPr>
      <w:r w:rsidRPr="005E3A7C">
        <w:rPr>
          <w:rFonts w:ascii="FbMazalMedium" w:hAnsi="FbMazalMedium" w:cs="FbMazalMedium"/>
          <w:sz w:val="20"/>
          <w:szCs w:val="20"/>
        </w:rPr>
        <w:footnoteRef/>
      </w:r>
      <w:r w:rsidRPr="005E3A7C">
        <w:rPr>
          <w:rFonts w:ascii="FbMazalMedium" w:hAnsi="FbMazalMedium" w:cs="FbMazalMedium"/>
          <w:sz w:val="20"/>
          <w:szCs w:val="20"/>
        </w:rPr>
        <w:t xml:space="preserve"> </w:t>
      </w:r>
      <w:r w:rsidRPr="005E3A7C">
        <w:rPr>
          <w:rFonts w:ascii="FbMazalMedium" w:hAnsi="FbMazalMedium" w:cs="FbMazalMedium" w:hint="cs"/>
          <w:sz w:val="20"/>
          <w:szCs w:val="20"/>
          <w:rtl/>
        </w:rPr>
        <w:t>וצ"ע זה כותב הפמ"ג גם בסי' צ' בא"א בין סקי"ז לי"ח, "צ"ע קצת, דתפילת שחרית עד רביע היום [לכאורה צ"ל 'עד ד' שעות ביום']?" (וא"כ אין כל סתירה בין הזהירות וזמן תפילה, כפי שמשמע בט"ז) "אלא דהציבור מתפללין</w:t>
      </w:r>
      <w:r w:rsidRPr="00781F58">
        <w:rPr>
          <w:rFonts w:asciiTheme="majorBidi" w:hAnsiTheme="majorBidi" w:cstheme="majorBidi" w:hint="cs"/>
          <w:sz w:val="24"/>
          <w:szCs w:val="24"/>
          <w:rtl/>
        </w:rPr>
        <w:t xml:space="preserve"> </w:t>
      </w:r>
      <w:r w:rsidRPr="005E3A7C">
        <w:rPr>
          <w:rFonts w:ascii="FbMazalMedium" w:hAnsi="FbMazalMedium" w:cs="FbMazalMedium" w:hint="cs"/>
          <w:sz w:val="20"/>
          <w:szCs w:val="20"/>
          <w:rtl/>
        </w:rPr>
        <w:t xml:space="preserve">אינה נדחית" (שהטעם שבשחרית אין לחוש הוא כמ"ש במ"א מהגמ'). אלא שמלשונו "עד רביע היום [ד' שעות]" משמע קצת שמייעץ להתפלל בשעה הרביעית, אבל המ"א בתקצ"א סק"ט כבר הסביר שאין לחכות עד שעה הרביעית דאז יעבור זמן ק"ש וקשה לצמצם שיקרא ק"ש ממש בסוף שלישית ולהתפלל מיד לאח"ז (אם לא שכוונתו בפשטות, שמהט"ז לא משמע חשש המ"א אלא סתם </w:t>
      </w:r>
      <w:r w:rsidRPr="005E3A7C">
        <w:rPr>
          <w:rFonts w:ascii="FbMazalMedium" w:hAnsi="FbMazalMedium" w:cs="FbMazalMedium"/>
          <w:sz w:val="20"/>
          <w:szCs w:val="20"/>
          <w:rtl/>
        </w:rPr>
        <w:t>–</w:t>
      </w:r>
      <w:r w:rsidRPr="005E3A7C">
        <w:rPr>
          <w:rFonts w:ascii="FbMazalMedium" w:hAnsi="FbMazalMedium" w:cs="FbMazalMedium" w:hint="cs"/>
          <w:sz w:val="20"/>
          <w:szCs w:val="20"/>
          <w:rtl/>
        </w:rPr>
        <w:t xml:space="preserve"> שסתירה יש בין זהירות בהא דרב יוסף ותפילת שחרית, ולזה שואל דאין כל סתירה לקיים שניהם).</w:t>
      </w:r>
    </w:p>
    <w:p w:rsidR="00F14A6E" w:rsidRPr="00781F58" w:rsidRDefault="00F14A6E" w:rsidP="00F14A6E">
      <w:pPr>
        <w:pStyle w:val="FootnoteText"/>
        <w:bidi/>
        <w:ind w:firstLine="144"/>
        <w:contextualSpacing/>
        <w:jc w:val="both"/>
        <w:rPr>
          <w:rFonts w:asciiTheme="majorBidi" w:hAnsiTheme="majorBidi" w:cstheme="majorBidi"/>
          <w:sz w:val="24"/>
          <w:szCs w:val="24"/>
          <w:rtl/>
        </w:rPr>
      </w:pPr>
    </w:p>
  </w:footnote>
  <w:footnote w:id="27">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w:t>
      </w:r>
      <w:r w:rsidRPr="00713368">
        <w:rPr>
          <w:rFonts w:ascii="FbMazalMedium" w:hAnsi="FbMazalMedium" w:cs="FbMazalMedium" w:hint="cs"/>
          <w:rtl/>
        </w:rPr>
        <w:t xml:space="preserve">מ"ש </w:t>
      </w:r>
      <w:r w:rsidRPr="00713368">
        <w:rPr>
          <w:rFonts w:ascii="FbMazalMedium" w:hAnsi="FbMazalMedium" w:cs="FbMazalMedium"/>
          <w:rtl/>
        </w:rPr>
        <w:t>בזה בגליון א'צב</w:t>
      </w:r>
      <w:r w:rsidRPr="00713368">
        <w:rPr>
          <w:rFonts w:ascii="FbMazalMedium" w:hAnsi="FbMazalMedium" w:cs="FbMazalMedium" w:hint="cs"/>
          <w:rtl/>
        </w:rPr>
        <w:t>-צג.</w:t>
      </w:r>
    </w:p>
  </w:footnote>
  <w:footnote w:id="28">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hint="cs"/>
          <w:rtl/>
        </w:rPr>
        <w:t xml:space="preserve"> ולדוגמא, הנדפס אצלינו  בסוף פרק מג "</w:t>
      </w:r>
      <w:r w:rsidRPr="00713368">
        <w:rPr>
          <w:rFonts w:ascii="FbMazalMedium" w:hAnsi="FbMazalMedium" w:cs="FbMazalMedium"/>
          <w:rtl/>
        </w:rPr>
        <w:t>ואח"כ יאיר עליה</w:t>
      </w:r>
      <w:r w:rsidRPr="00713368">
        <w:rPr>
          <w:rFonts w:ascii="FbMazalMedium" w:hAnsi="FbMazalMedium" w:cs="FbMazalMedium" w:hint="cs"/>
          <w:rtl/>
        </w:rPr>
        <w:t>", נמצא בד' נוסחאות בהכת"י (ע' שסו): אליו \ עליו \ עלי' \ עליהם (וראה שם בההערות שינוי המשמעות שבזה).</w:t>
      </w:r>
    </w:p>
  </w:footnote>
  <w:footnote w:id="29">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w:t>
      </w:r>
      <w:r w:rsidRPr="00713368">
        <w:rPr>
          <w:rFonts w:ascii="FbMazalMedium" w:hAnsi="FbMazalMedium" w:cs="FbMazalMedium"/>
        </w:rPr>
        <w:t xml:space="preserve"> </w:t>
      </w:r>
      <w:r w:rsidRPr="00713368">
        <w:rPr>
          <w:rFonts w:ascii="FbMazalMedium" w:hAnsi="FbMazalMedium" w:cs="FbMazalMedium"/>
          <w:rtl/>
        </w:rPr>
        <w:t xml:space="preserve"> </w:t>
      </w:r>
      <w:r w:rsidRPr="00713368">
        <w:rPr>
          <w:rFonts w:ascii="FbMazalMedium" w:hAnsi="FbMazalMedium" w:cs="FbMazalMedium" w:hint="cs"/>
          <w:rtl/>
        </w:rPr>
        <w:t xml:space="preserve">מ"ש </w:t>
      </w:r>
      <w:r w:rsidRPr="00713368">
        <w:rPr>
          <w:rFonts w:ascii="FbMazalMedium" w:hAnsi="FbMazalMedium" w:cs="FbMazalMedium"/>
          <w:rtl/>
        </w:rPr>
        <w:t>בגליון א'צג.</w:t>
      </w:r>
    </w:p>
  </w:footnote>
  <w:footnote w:id="30">
    <w:p w:rsidR="00F14A6E" w:rsidRPr="00713368" w:rsidRDefault="00F14A6E" w:rsidP="00F14A6E">
      <w:pPr>
        <w:bidi/>
        <w:spacing w:after="0" w:line="240" w:lineRule="auto"/>
        <w:ind w:firstLine="144"/>
        <w:jc w:val="both"/>
        <w:rPr>
          <w:rFonts w:ascii="FbMazalMedium" w:hAnsi="FbMazalMedium" w:cs="FbMazalMedium"/>
          <w:sz w:val="20"/>
          <w:szCs w:val="20"/>
          <w:rtl/>
        </w:rPr>
      </w:pPr>
      <w:r w:rsidRPr="00713368">
        <w:rPr>
          <w:rFonts w:ascii="FbMazalMedium" w:hAnsi="FbMazalMedium" w:cs="FbMazalMedium"/>
        </w:rPr>
        <w:footnoteRef/>
      </w:r>
      <w:r>
        <w:rPr>
          <w:rFonts w:ascii="FbMazalMedium" w:hAnsi="FbMazalMedium" w:cs="FbMazalMedium" w:hint="cs"/>
          <w:sz w:val="20"/>
          <w:szCs w:val="20"/>
          <w:rtl/>
        </w:rPr>
        <w:t>)</w:t>
      </w:r>
      <w:r w:rsidRPr="00713368">
        <w:rPr>
          <w:rFonts w:ascii="FbMazalMedium" w:hAnsi="FbMazalMedium" w:cs="FbMazalMedium"/>
          <w:sz w:val="20"/>
          <w:szCs w:val="20"/>
          <w:rtl/>
        </w:rPr>
        <w:t xml:space="preserve"> ראה בהמדו"ק ע': ב, כה, קסח, קעו, קצ-צא, ריט-רכ, רמ, רמו, רעא, רעה, רעט, שז, שט, שיא-יב, שיד, שלה, שלז, שמב, שמז, שמח-נ, שסז, שסט-שע, שעו, שפא-פב, שפו, שפח, שצג, שצו-צז, תא, [תג – כמ"ש,] תט, תי. בשהיחוה"א: תכח, תל, תלה, תמ, תמז, תנב, תס, תפה. באגה"ת: תקלד, תקנ. </w:t>
      </w:r>
    </w:p>
  </w:footnote>
  <w:footnote w:id="31">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המקומות</w:t>
      </w:r>
      <w:r w:rsidRPr="00713368">
        <w:rPr>
          <w:rFonts w:ascii="FbMazalMedium" w:hAnsi="FbMazalMedium" w:cs="FbMazalMedium" w:hint="cs"/>
          <w:rtl/>
        </w:rPr>
        <w:t>, ע'</w:t>
      </w:r>
      <w:r w:rsidRPr="00713368">
        <w:rPr>
          <w:rFonts w:ascii="FbMazalMedium" w:hAnsi="FbMazalMedium" w:cs="FbMazalMedium"/>
          <w:rtl/>
        </w:rPr>
        <w:t>: כז, קכט, קלד, שסב.</w:t>
      </w:r>
    </w:p>
  </w:footnote>
  <w:footnote w:id="32">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וכן גם ברוב המקומות בכת"י ו. ראה בזה (להנכתב אצל כת"י ז', ומע' פו מתחיל הציונים גם לכת"י ג', שעליו מובא לקמן) בע': ע' טז (ס"א). לג. מא (ס"א). מה. מז. נ. נח. סו. ע-עא (ג"פ, אבל בכת"י א' – גוכתי"ק דאדה"ז – "ס"א"). פו (אבל בכת"י א' – ס"א, וכן בכת"י ג'). צז. קכד. קכה. קלד. קנה. קע. קעד. קעו. קעט. קצט. ר-רא. רג-רד. ריד. רמד. רסז. דש. [ויש לעיי' עוד בכל זה]</w:t>
      </w:r>
    </w:p>
  </w:footnote>
  <w:footnote w:id="33">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אין כאן המקום להאריך </w:t>
      </w:r>
      <w:r w:rsidRPr="00713368">
        <w:rPr>
          <w:rFonts w:ascii="FbMazalMedium" w:hAnsi="FbMazalMedium" w:cs="FbMazalMedium" w:hint="cs"/>
          <w:rtl/>
        </w:rPr>
        <w:t>ב</w:t>
      </w:r>
      <w:r w:rsidRPr="00713368">
        <w:rPr>
          <w:rFonts w:ascii="FbMazalMedium" w:hAnsi="FbMazalMedium" w:cs="FbMazalMedium"/>
          <w:rtl/>
        </w:rPr>
        <w:t>יח</w:t>
      </w:r>
      <w:r w:rsidRPr="00713368">
        <w:rPr>
          <w:rFonts w:ascii="FbMazalMedium" w:hAnsi="FbMazalMedium" w:cs="FbMazalMedium" w:hint="cs"/>
          <w:rtl/>
        </w:rPr>
        <w:t>ודי</w:t>
      </w:r>
      <w:r w:rsidRPr="00713368">
        <w:rPr>
          <w:rFonts w:ascii="FbMazalMedium" w:hAnsi="FbMazalMedium" w:cs="FbMazalMedium"/>
          <w:rtl/>
        </w:rPr>
        <w:t xml:space="preserve">ות של כת"י ז', </w:t>
      </w:r>
      <w:r w:rsidRPr="00713368">
        <w:rPr>
          <w:rFonts w:ascii="FbMazalMedium" w:hAnsi="FbMazalMedium" w:cs="FbMazalMedium" w:hint="cs"/>
          <w:rtl/>
        </w:rPr>
        <w:t xml:space="preserve">אבל עכ"פ </w:t>
      </w:r>
      <w:r w:rsidRPr="00713368">
        <w:rPr>
          <w:rFonts w:ascii="FbMazalMedium" w:hAnsi="FbMazalMedium" w:cs="FbMazalMedium"/>
          <w:rtl/>
        </w:rPr>
        <w:t>בקיצור, דנמצא בה המהדורא הקדומה ביותר של סש"ב (ראה מש"כ בגליון א'צג), וכן של אגה"ת (ראה ספר המהדו"ק ע' תקיט (שורה 13), ושם ע' תקכא (שורה 24), ועוד), ו</w:t>
      </w:r>
      <w:r w:rsidRPr="00713368">
        <w:rPr>
          <w:rFonts w:ascii="FbMazalMedium" w:hAnsi="FbMazalMedium" w:cs="FbMazalMedium" w:hint="cs"/>
          <w:rtl/>
        </w:rPr>
        <w:t xml:space="preserve">אולי גם של </w:t>
      </w:r>
      <w:r w:rsidRPr="00713368">
        <w:rPr>
          <w:rFonts w:ascii="FbMazalMedium" w:hAnsi="FbMazalMedium" w:cs="FbMazalMedium"/>
          <w:rtl/>
        </w:rPr>
        <w:t xml:space="preserve">שהיחוה"א (ראה שם ע' תכט שורה 32, ובעז"ה </w:t>
      </w:r>
      <w:r w:rsidRPr="00713368">
        <w:rPr>
          <w:rFonts w:ascii="FbMazalMedium" w:hAnsi="FbMazalMedium" w:cs="FbMazalMedium" w:hint="cs"/>
          <w:rtl/>
        </w:rPr>
        <w:t>ידובר</w:t>
      </w:r>
      <w:r w:rsidRPr="00713368">
        <w:rPr>
          <w:rFonts w:ascii="FbMazalMedium" w:hAnsi="FbMazalMedium" w:cs="FbMazalMedium"/>
          <w:rtl/>
        </w:rPr>
        <w:t xml:space="preserve"> </w:t>
      </w:r>
      <w:r w:rsidRPr="00713368">
        <w:rPr>
          <w:rFonts w:ascii="FbMazalMedium" w:hAnsi="FbMazalMedium" w:cs="FbMazalMedium" w:hint="cs"/>
          <w:rtl/>
        </w:rPr>
        <w:t>בזה</w:t>
      </w:r>
      <w:r w:rsidRPr="00713368">
        <w:rPr>
          <w:rFonts w:ascii="FbMazalMedium" w:hAnsi="FbMazalMedium" w:cs="FbMazalMedium"/>
          <w:rtl/>
        </w:rPr>
        <w:t xml:space="preserve"> ב</w:t>
      </w:r>
      <w:r w:rsidRPr="00713368">
        <w:rPr>
          <w:rFonts w:ascii="FbMazalMedium" w:hAnsi="FbMazalMedium" w:cs="FbMazalMedium" w:hint="cs"/>
          <w:rtl/>
        </w:rPr>
        <w:t>אחד הגליונות הבאים</w:t>
      </w:r>
      <w:r w:rsidRPr="00713368">
        <w:rPr>
          <w:rFonts w:ascii="FbMazalMedium" w:hAnsi="FbMazalMedium" w:cs="FbMazalMedium"/>
          <w:rtl/>
        </w:rPr>
        <w:t xml:space="preserve">). ולא עוד, אלא </w:t>
      </w:r>
      <w:r w:rsidRPr="00713368">
        <w:rPr>
          <w:rFonts w:ascii="FbMazalMedium" w:hAnsi="FbMazalMedium" w:cs="FbMazalMedium" w:hint="cs"/>
          <w:rtl/>
        </w:rPr>
        <w:t>ש</w:t>
      </w:r>
      <w:r w:rsidRPr="00713368">
        <w:rPr>
          <w:rFonts w:ascii="FbMazalMedium" w:hAnsi="FbMazalMedium" w:cs="FbMazalMedium"/>
          <w:rtl/>
        </w:rPr>
        <w:t xml:space="preserve">כמה מההגהות </w:t>
      </w:r>
      <w:r w:rsidRPr="00713368">
        <w:rPr>
          <w:rFonts w:ascii="FbMazalMedium" w:hAnsi="FbMazalMedium" w:cs="FbMazalMedium" w:hint="cs"/>
          <w:rtl/>
        </w:rPr>
        <w:t xml:space="preserve">שלאחר זמן </w:t>
      </w:r>
      <w:r w:rsidRPr="00713368">
        <w:rPr>
          <w:rFonts w:ascii="FbMazalMedium" w:hAnsi="FbMazalMedium" w:cs="FbMazalMedium"/>
          <w:rtl/>
        </w:rPr>
        <w:t>נמצא</w:t>
      </w:r>
      <w:r w:rsidRPr="00713368">
        <w:rPr>
          <w:rFonts w:ascii="FbMazalMedium" w:hAnsi="FbMazalMedium" w:cs="FbMazalMedium" w:hint="cs"/>
          <w:rtl/>
        </w:rPr>
        <w:t>ים</w:t>
      </w:r>
      <w:r w:rsidRPr="00713368">
        <w:rPr>
          <w:rFonts w:ascii="FbMazalMedium" w:hAnsi="FbMazalMedium" w:cs="FbMazalMedium"/>
          <w:rtl/>
        </w:rPr>
        <w:t xml:space="preserve"> אך ורק בכת"י זה. ועוד, דמאמרי אדה"ז משנת תקנ"ג – </w:t>
      </w:r>
      <w:r w:rsidRPr="00713368">
        <w:rPr>
          <w:rFonts w:ascii="FbMazalMedium" w:hAnsi="FbMazalMedium" w:cs="FbMazalMedium" w:hint="cs"/>
          <w:rtl/>
        </w:rPr>
        <w:t>ו</w:t>
      </w:r>
      <w:r w:rsidRPr="00713368">
        <w:rPr>
          <w:rFonts w:ascii="FbMazalMedium" w:hAnsi="FbMazalMedium" w:cs="FbMazalMedium"/>
          <w:rtl/>
        </w:rPr>
        <w:t xml:space="preserve">הם המאמרים </w:t>
      </w:r>
      <w:r w:rsidRPr="00713368">
        <w:rPr>
          <w:rFonts w:ascii="FbMazalMedium" w:hAnsi="FbMazalMedium" w:cs="FbMazalMedium" w:hint="cs"/>
          <w:rtl/>
        </w:rPr>
        <w:t xml:space="preserve">(המתוארכים) </w:t>
      </w:r>
      <w:r w:rsidRPr="00713368">
        <w:rPr>
          <w:rFonts w:ascii="FbMazalMedium" w:hAnsi="FbMazalMedium" w:cs="FbMazalMedium"/>
          <w:rtl/>
        </w:rPr>
        <w:t>הכי מקודמים ש</w:t>
      </w:r>
      <w:r w:rsidRPr="00713368">
        <w:rPr>
          <w:rFonts w:ascii="FbMazalMedium" w:hAnsi="FbMazalMedium" w:cs="FbMazalMedium" w:hint="cs"/>
          <w:rtl/>
        </w:rPr>
        <w:t xml:space="preserve">אצלינו </w:t>
      </w:r>
      <w:r w:rsidRPr="00713368">
        <w:rPr>
          <w:rFonts w:ascii="FbMazalMedium" w:hAnsi="FbMazalMedium" w:cs="FbMazalMedium"/>
          <w:rtl/>
        </w:rPr>
        <w:t xml:space="preserve">– נמצאים </w:t>
      </w:r>
      <w:r w:rsidRPr="00713368">
        <w:rPr>
          <w:rFonts w:ascii="FbMazalMedium" w:hAnsi="FbMazalMedium" w:cs="FbMazalMedium" w:hint="cs"/>
          <w:rtl/>
        </w:rPr>
        <w:t>ב</w:t>
      </w:r>
      <w:r w:rsidRPr="00713368">
        <w:rPr>
          <w:rFonts w:ascii="FbMazalMedium" w:hAnsi="FbMazalMedium" w:cs="FbMazalMedium"/>
          <w:rtl/>
        </w:rPr>
        <w:t>כת"י זה (ובסמיכות לההעתק של חלקי התניא, עד שיש למשמע שבתקופה אחת נכתבו (ראה מש"כ בזה בגליון א'צד)</w:t>
      </w:r>
      <w:r w:rsidRPr="00713368">
        <w:rPr>
          <w:rFonts w:ascii="FbMazalMedium" w:hAnsi="FbMazalMedium" w:cs="FbMazalMedium" w:hint="cs"/>
          <w:rtl/>
        </w:rPr>
        <w:t>)</w:t>
      </w:r>
      <w:r w:rsidRPr="00713368">
        <w:rPr>
          <w:rFonts w:ascii="FbMazalMedium" w:hAnsi="FbMazalMedium" w:cs="FbMazalMedium"/>
          <w:rtl/>
        </w:rPr>
        <w:t xml:space="preserve">. </w:t>
      </w:r>
      <w:r w:rsidRPr="00713368">
        <w:rPr>
          <w:rFonts w:ascii="FbMazalMedium" w:hAnsi="FbMazalMedium" w:cs="FbMazalMedium" w:hint="cs"/>
          <w:rtl/>
        </w:rPr>
        <w:t>ו</w:t>
      </w:r>
      <w:r w:rsidRPr="00713368">
        <w:rPr>
          <w:rFonts w:ascii="FbMazalMedium" w:hAnsi="FbMazalMedium" w:cs="FbMazalMedium"/>
          <w:rtl/>
        </w:rPr>
        <w:t xml:space="preserve">מכל זה נראה לומר שהמעתיק דכת"י זה היה בקירוב מקום לאדה"ז, ואולי </w:t>
      </w:r>
      <w:r w:rsidRPr="00713368">
        <w:rPr>
          <w:rFonts w:ascii="FbMazalMedium" w:hAnsi="FbMazalMedium" w:cs="FbMazalMedium" w:hint="cs"/>
          <w:rtl/>
        </w:rPr>
        <w:t xml:space="preserve">אף </w:t>
      </w:r>
      <w:r w:rsidRPr="00713368">
        <w:rPr>
          <w:rFonts w:ascii="FbMazalMedium" w:hAnsi="FbMazalMedium" w:cs="FbMazalMedium"/>
          <w:rtl/>
        </w:rPr>
        <w:t>העת</w:t>
      </w:r>
      <w:r w:rsidRPr="00713368">
        <w:rPr>
          <w:rFonts w:ascii="FbMazalMedium" w:hAnsi="FbMazalMedium" w:cs="FbMazalMedium" w:hint="cs"/>
          <w:rtl/>
        </w:rPr>
        <w:t>י</w:t>
      </w:r>
      <w:r w:rsidRPr="00713368">
        <w:rPr>
          <w:rFonts w:ascii="FbMazalMedium" w:hAnsi="FbMazalMedium" w:cs="FbMazalMedium"/>
          <w:rtl/>
        </w:rPr>
        <w:t>ק מ</w:t>
      </w:r>
      <w:r w:rsidRPr="00713368">
        <w:rPr>
          <w:rFonts w:ascii="FbMazalMedium" w:hAnsi="FbMazalMedium" w:cs="FbMazalMedium" w:hint="cs"/>
          <w:rtl/>
        </w:rPr>
        <w:t>ה</w:t>
      </w:r>
      <w:r w:rsidRPr="00713368">
        <w:rPr>
          <w:rFonts w:ascii="FbMazalMedium" w:hAnsi="FbMazalMedium" w:cs="FbMazalMedium"/>
          <w:rtl/>
        </w:rPr>
        <w:t>כתב המקורי (או כיוצ"ב). ויש לעיי' עוד בזה.</w:t>
      </w:r>
    </w:p>
  </w:footnote>
  <w:footnote w:id="34">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ב</w:t>
      </w:r>
      <w:r w:rsidRPr="00713368">
        <w:rPr>
          <w:rFonts w:ascii="FbMazalMedium" w:hAnsi="FbMazalMedium" w:cs="FbMazalMedium" w:hint="cs"/>
          <w:rtl/>
        </w:rPr>
        <w:t xml:space="preserve">אגה"ת </w:t>
      </w:r>
      <w:r w:rsidRPr="00713368">
        <w:rPr>
          <w:rFonts w:ascii="FbMazalMedium" w:hAnsi="FbMazalMedium" w:cs="FbMazalMedium"/>
          <w:rtl/>
        </w:rPr>
        <w:t>פרקים ו, ז, ח, י</w:t>
      </w:r>
      <w:r w:rsidRPr="00713368">
        <w:rPr>
          <w:rFonts w:ascii="FbMazalMedium" w:hAnsi="FbMazalMedium" w:cs="FbMazalMedium" w:hint="cs"/>
          <w:rtl/>
        </w:rPr>
        <w:t xml:space="preserve"> [וכ"ז בהמהדו"ב, </w:t>
      </w:r>
      <w:r w:rsidRPr="00713368">
        <w:rPr>
          <w:rFonts w:ascii="FbMazalMedium" w:hAnsi="FbMazalMedium" w:cs="FbMazalMedium"/>
          <w:rtl/>
        </w:rPr>
        <w:t>אבל בהמ</w:t>
      </w:r>
      <w:r w:rsidRPr="00713368">
        <w:rPr>
          <w:rFonts w:ascii="FbMazalMedium" w:hAnsi="FbMazalMedium" w:cs="FbMazalMedium" w:hint="cs"/>
          <w:rtl/>
        </w:rPr>
        <w:t>ה</w:t>
      </w:r>
      <w:r w:rsidRPr="00713368">
        <w:rPr>
          <w:rFonts w:ascii="FbMazalMedium" w:hAnsi="FbMazalMedium" w:cs="FbMazalMedium"/>
          <w:rtl/>
        </w:rPr>
        <w:t>דו"ק של אגה"ת (</w:t>
      </w:r>
      <w:r w:rsidRPr="00713368">
        <w:rPr>
          <w:rFonts w:ascii="FbMazalMedium" w:hAnsi="FbMazalMedium" w:cs="FbMazalMedium" w:hint="cs"/>
          <w:rtl/>
        </w:rPr>
        <w:t>ה</w:t>
      </w:r>
      <w:r w:rsidRPr="00713368">
        <w:rPr>
          <w:rFonts w:ascii="FbMazalMedium" w:hAnsi="FbMazalMedium" w:cs="FbMazalMedium"/>
          <w:rtl/>
        </w:rPr>
        <w:t>נמצא בכת"י ז') אינו נמצא הלשון "סטרא אחרא"</w:t>
      </w:r>
      <w:r w:rsidRPr="00713368">
        <w:rPr>
          <w:rFonts w:ascii="FbMazalMedium" w:hAnsi="FbMazalMedium" w:cs="FbMazalMedium" w:hint="cs"/>
          <w:rtl/>
        </w:rPr>
        <w:t>]</w:t>
      </w:r>
      <w:r w:rsidRPr="00713368">
        <w:rPr>
          <w:rFonts w:ascii="FbMazalMedium" w:hAnsi="FbMazalMedium" w:cs="FbMazalMedium"/>
          <w:rtl/>
        </w:rPr>
        <w:t>.</w:t>
      </w:r>
    </w:p>
  </w:footnote>
  <w:footnote w:id="35">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הכת"י נדפס בתחילת אגה"ת עם ליקוטי פירוש</w:t>
      </w:r>
      <w:r w:rsidRPr="00713368">
        <w:rPr>
          <w:rFonts w:ascii="FbMazalMedium" w:hAnsi="FbMazalMedium" w:cs="FbMazalMedium" w:hint="cs"/>
          <w:rtl/>
        </w:rPr>
        <w:t>י</w:t>
      </w:r>
      <w:r w:rsidRPr="00713368">
        <w:rPr>
          <w:rFonts w:ascii="FbMazalMedium" w:hAnsi="FbMazalMedium" w:cs="FbMazalMedium"/>
          <w:rtl/>
        </w:rPr>
        <w:t>ם (חיטריק), והנזכר בפנים נמצא שם כמה פעמים, ראה לדוגמא בעמוד השישי של הכת"י, שורה ראשונה.</w:t>
      </w:r>
    </w:p>
  </w:footnote>
  <w:footnote w:id="36">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בעמוד האחרון של הכת"י, בההגה שלצד הימין של הפנים.</w:t>
      </w:r>
    </w:p>
  </w:footnote>
  <w:footnote w:id="37">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וראה אודות כת"י זה, וצילום ממנו, בסוף המהדורא הנפוצה של התניא.</w:t>
      </w:r>
    </w:p>
  </w:footnote>
  <w:footnote w:id="38">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w:t>
      </w:r>
      <w:r w:rsidRPr="00713368">
        <w:rPr>
          <w:rFonts w:ascii="FbMazalMedium" w:hAnsi="FbMazalMedium" w:cs="FbMazalMedium" w:hint="cs"/>
          <w:rtl/>
        </w:rPr>
        <w:t>בה</w:t>
      </w:r>
      <w:r w:rsidRPr="00713368">
        <w:rPr>
          <w:rFonts w:ascii="FbMazalMedium" w:hAnsi="FbMazalMedium" w:cs="FbMazalMedium"/>
          <w:rtl/>
        </w:rPr>
        <w:t>מהדו"ק ע' ע-עא, וכן בע' פו.</w:t>
      </w:r>
    </w:p>
  </w:footnote>
  <w:footnote w:id="39">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המצויין בזה לעיל אצל כת"י ז'.</w:t>
      </w:r>
    </w:p>
  </w:footnote>
  <w:footnote w:id="40">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ואלה הם המקומות: קל, קלח, קנב, קפא, קצא, ריט, קצג, רכא, רכג, רלד, רסט, רעג, ש, שלב, שמז. ומה שלא נמצא כזה לאחר פרק מא (אצלינו</w:t>
      </w:r>
      <w:r w:rsidRPr="00713368">
        <w:rPr>
          <w:rFonts w:ascii="FbMazalMedium" w:hAnsi="FbMazalMedium" w:cs="FbMazalMedium" w:hint="cs"/>
          <w:rtl/>
        </w:rPr>
        <w:t xml:space="preserve">, והוא </w:t>
      </w:r>
      <w:r w:rsidRPr="00713368">
        <w:rPr>
          <w:rFonts w:ascii="FbMazalMedium" w:hAnsi="FbMazalMedium" w:cs="FbMazalMedium"/>
          <w:rtl/>
        </w:rPr>
        <w:t xml:space="preserve">פרק לט בהכת"י), ראה </w:t>
      </w:r>
      <w:r w:rsidRPr="00713368">
        <w:rPr>
          <w:rFonts w:ascii="FbMazalMedium" w:hAnsi="FbMazalMedium" w:cs="FbMazalMedium" w:hint="cs"/>
          <w:rtl/>
        </w:rPr>
        <w:t>בהערה הבאה</w:t>
      </w:r>
      <w:r w:rsidRPr="00713368">
        <w:rPr>
          <w:rFonts w:ascii="FbMazalMedium" w:hAnsi="FbMazalMedium" w:cs="FbMazalMedium"/>
          <w:rtl/>
        </w:rPr>
        <w:t xml:space="preserve"> דמפרק מ</w:t>
      </w:r>
      <w:r w:rsidRPr="00713368">
        <w:rPr>
          <w:rFonts w:ascii="FbMazalMedium" w:hAnsi="FbMazalMedium" w:cs="FbMazalMedium" w:hint="cs"/>
          <w:rtl/>
        </w:rPr>
        <w:t>ד</w:t>
      </w:r>
      <w:r w:rsidRPr="00713368">
        <w:rPr>
          <w:rFonts w:ascii="FbMazalMedium" w:hAnsi="FbMazalMedium" w:cs="FbMazalMedium"/>
          <w:rtl/>
        </w:rPr>
        <w:t xml:space="preserve"> </w:t>
      </w:r>
      <w:r w:rsidRPr="00713368">
        <w:rPr>
          <w:rFonts w:ascii="FbMazalMedium" w:hAnsi="FbMazalMedium" w:cs="FbMazalMedium" w:hint="cs"/>
          <w:rtl/>
        </w:rPr>
        <w:t xml:space="preserve">ואילך </w:t>
      </w:r>
      <w:r w:rsidRPr="00713368">
        <w:rPr>
          <w:rFonts w:ascii="FbMazalMedium" w:hAnsi="FbMazalMedium" w:cs="FbMazalMedium"/>
          <w:rtl/>
        </w:rPr>
        <w:t>נכתב ע"י מעתיק אחר.</w:t>
      </w:r>
    </w:p>
  </w:footnote>
  <w:footnote w:id="41">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w:t>
      </w:r>
      <w:r w:rsidRPr="00713368">
        <w:rPr>
          <w:rFonts w:ascii="FbMazalMedium" w:hAnsi="FbMazalMedium" w:cs="FbMazalMedium" w:hint="cs"/>
          <w:rtl/>
        </w:rPr>
        <w:t xml:space="preserve">אודות </w:t>
      </w:r>
      <w:r w:rsidRPr="00713368">
        <w:rPr>
          <w:rFonts w:ascii="FbMazalMedium" w:hAnsi="FbMazalMedium" w:cs="FbMazalMedium"/>
          <w:rtl/>
        </w:rPr>
        <w:t xml:space="preserve">כת"י ג', יש להעיר </w:t>
      </w:r>
      <w:r w:rsidRPr="00713368">
        <w:rPr>
          <w:rFonts w:ascii="FbMazalMedium" w:hAnsi="FbMazalMedium" w:cs="FbMazalMedium" w:hint="cs"/>
          <w:rtl/>
        </w:rPr>
        <w:t xml:space="preserve">בזה כמה דברים. דבר ראשון, </w:t>
      </w:r>
      <w:r w:rsidRPr="00713368">
        <w:rPr>
          <w:rFonts w:ascii="FbMazalMedium" w:hAnsi="FbMazalMedium" w:cs="FbMazalMedium"/>
          <w:rtl/>
        </w:rPr>
        <w:t>כת"י ג' ה</w:t>
      </w:r>
      <w:r w:rsidRPr="00713368">
        <w:rPr>
          <w:rFonts w:ascii="FbMazalMedium" w:hAnsi="FbMazalMedium" w:cs="FbMazalMedium" w:hint="cs"/>
          <w:rtl/>
        </w:rPr>
        <w:t>ו</w:t>
      </w:r>
      <w:r w:rsidRPr="00713368">
        <w:rPr>
          <w:rFonts w:ascii="FbMazalMedium" w:hAnsi="FbMazalMedium" w:cs="FbMazalMedium"/>
          <w:rtl/>
        </w:rPr>
        <w:t>א הכת"י היחיד</w:t>
      </w:r>
      <w:r w:rsidRPr="00713368">
        <w:rPr>
          <w:rFonts w:ascii="FbMazalMedium" w:hAnsi="FbMazalMedium" w:cs="FbMazalMedium" w:hint="cs"/>
          <w:rtl/>
        </w:rPr>
        <w:t xml:space="preserve"> בו</w:t>
      </w:r>
      <w:r w:rsidRPr="00713368">
        <w:rPr>
          <w:rFonts w:ascii="FbMazalMedium" w:hAnsi="FbMazalMedium" w:cs="FbMazalMedium"/>
          <w:rtl/>
        </w:rPr>
        <w:t xml:space="preserve"> נמצא</w:t>
      </w:r>
      <w:r w:rsidRPr="00713368">
        <w:rPr>
          <w:rFonts w:ascii="FbMazalMedium" w:hAnsi="FbMazalMedium" w:cs="FbMazalMedium" w:hint="cs"/>
          <w:rtl/>
        </w:rPr>
        <w:t>ים</w:t>
      </w:r>
      <w:r w:rsidRPr="00713368">
        <w:rPr>
          <w:rFonts w:ascii="FbMazalMedium" w:hAnsi="FbMazalMedium" w:cs="FbMazalMedium"/>
          <w:rtl/>
        </w:rPr>
        <w:t xml:space="preserve"> הפרקים נא-נג (דלא כשאר הכת"י המסתיי</w:t>
      </w:r>
      <w:r w:rsidRPr="00713368">
        <w:rPr>
          <w:rFonts w:ascii="FbMazalMedium" w:hAnsi="FbMazalMedium" w:cs="FbMazalMedium" w:hint="cs"/>
          <w:rtl/>
        </w:rPr>
        <w:t>מי</w:t>
      </w:r>
      <w:r w:rsidRPr="00713368">
        <w:rPr>
          <w:rFonts w:ascii="FbMazalMedium" w:hAnsi="FbMazalMedium" w:cs="FbMazalMedium"/>
          <w:rtl/>
        </w:rPr>
        <w:t>ם בפרק נ (או לפניו))</w:t>
      </w:r>
      <w:r w:rsidRPr="00713368">
        <w:rPr>
          <w:rFonts w:ascii="FbMazalMedium" w:hAnsi="FbMazalMedium" w:cs="FbMazalMedium" w:hint="cs"/>
          <w:rtl/>
        </w:rPr>
        <w:t xml:space="preserve">. </w:t>
      </w:r>
      <w:r w:rsidRPr="00713368">
        <w:rPr>
          <w:rFonts w:ascii="FbMazalMedium" w:hAnsi="FbMazalMedium" w:cs="FbMazalMedium"/>
          <w:rtl/>
        </w:rPr>
        <w:t>מ"מ</w:t>
      </w:r>
      <w:r w:rsidRPr="00713368">
        <w:rPr>
          <w:rFonts w:ascii="FbMazalMedium" w:hAnsi="FbMazalMedium" w:cs="FbMazalMedium" w:hint="cs"/>
          <w:rtl/>
        </w:rPr>
        <w:t>,</w:t>
      </w:r>
      <w:r w:rsidRPr="00713368">
        <w:rPr>
          <w:rFonts w:ascii="FbMazalMedium" w:hAnsi="FbMazalMedium" w:cs="FbMazalMedium"/>
          <w:rtl/>
        </w:rPr>
        <w:t xml:space="preserve"> </w:t>
      </w:r>
      <w:r w:rsidRPr="00713368">
        <w:rPr>
          <w:rFonts w:ascii="FbMazalMedium" w:hAnsi="FbMazalMedium" w:cs="FbMazalMedium" w:hint="cs"/>
          <w:rtl/>
        </w:rPr>
        <w:t xml:space="preserve">בהכת"י </w:t>
      </w:r>
      <w:r w:rsidRPr="00713368">
        <w:rPr>
          <w:rFonts w:ascii="FbMazalMedium" w:hAnsi="FbMazalMedium" w:cs="FbMazalMedium"/>
          <w:rtl/>
        </w:rPr>
        <w:t>חסר</w:t>
      </w:r>
      <w:r w:rsidRPr="00713368">
        <w:rPr>
          <w:rFonts w:ascii="FbMazalMedium" w:hAnsi="FbMazalMedium" w:cs="FbMazalMedium" w:hint="cs"/>
          <w:rtl/>
        </w:rPr>
        <w:t>ים</w:t>
      </w:r>
      <w:r w:rsidRPr="00713368">
        <w:rPr>
          <w:rFonts w:ascii="FbMazalMedium" w:hAnsi="FbMazalMedium" w:cs="FbMazalMedium"/>
          <w:rtl/>
        </w:rPr>
        <w:t xml:space="preserve"> כמה מהקטעים </w:t>
      </w:r>
      <w:r w:rsidRPr="00713368">
        <w:rPr>
          <w:rFonts w:ascii="FbMazalMedium" w:hAnsi="FbMazalMedium" w:cs="FbMazalMedium" w:hint="cs"/>
          <w:rtl/>
        </w:rPr>
        <w:t xml:space="preserve">שאצלינו </w:t>
      </w:r>
      <w:r w:rsidRPr="00713368">
        <w:rPr>
          <w:rFonts w:ascii="FbMazalMedium" w:hAnsi="FbMazalMedium" w:cs="FbMazalMedium"/>
          <w:rtl/>
        </w:rPr>
        <w:t xml:space="preserve">בתניא הנדפס, ועד שבלי קטעים </w:t>
      </w:r>
      <w:r w:rsidRPr="00713368">
        <w:rPr>
          <w:rFonts w:ascii="FbMazalMedium" w:hAnsi="FbMazalMedium" w:cs="FbMazalMedium" w:hint="cs"/>
          <w:rtl/>
        </w:rPr>
        <w:t>אלה</w:t>
      </w:r>
      <w:r w:rsidRPr="00713368">
        <w:rPr>
          <w:rFonts w:ascii="FbMazalMedium" w:hAnsi="FbMazalMedium" w:cs="FbMazalMedium"/>
          <w:rtl/>
        </w:rPr>
        <w:t xml:space="preserve"> א"א להבין הקשר בין פרקים אלו לפרקי התניא שלפני</w:t>
      </w:r>
      <w:r w:rsidRPr="00713368">
        <w:rPr>
          <w:rFonts w:ascii="FbMazalMedium" w:hAnsi="FbMazalMedium" w:cs="FbMazalMedium" w:hint="cs"/>
          <w:rtl/>
        </w:rPr>
        <w:t>הם, והוא דבר פלא (</w:t>
      </w:r>
      <w:r w:rsidRPr="00713368">
        <w:rPr>
          <w:rFonts w:ascii="FbMazalMedium" w:hAnsi="FbMazalMedium" w:cs="FbMazalMedium"/>
          <w:rtl/>
        </w:rPr>
        <w:t>וראה מ</w:t>
      </w:r>
      <w:r w:rsidRPr="00713368">
        <w:rPr>
          <w:rFonts w:ascii="FbMazalMedium" w:hAnsi="FbMazalMedium" w:cs="FbMazalMedium" w:hint="cs"/>
          <w:rtl/>
        </w:rPr>
        <w:t>"</w:t>
      </w:r>
      <w:r w:rsidRPr="00713368">
        <w:rPr>
          <w:rFonts w:ascii="FbMazalMedium" w:hAnsi="FbMazalMedium" w:cs="FbMazalMedium"/>
          <w:rtl/>
        </w:rPr>
        <w:t>ש ב</w:t>
      </w:r>
      <w:r w:rsidRPr="00713368">
        <w:rPr>
          <w:rFonts w:ascii="FbMazalMedium" w:hAnsi="FbMazalMedium" w:cs="FbMazalMedium" w:hint="cs"/>
          <w:rtl/>
        </w:rPr>
        <w:t>ה</w:t>
      </w:r>
      <w:r w:rsidRPr="00713368">
        <w:rPr>
          <w:rFonts w:ascii="FbMazalMedium" w:hAnsi="FbMazalMedium" w:cs="FbMazalMedium"/>
          <w:rtl/>
        </w:rPr>
        <w:t xml:space="preserve">הערות </w:t>
      </w:r>
      <w:r w:rsidRPr="00713368">
        <w:rPr>
          <w:rFonts w:ascii="FbMazalMedium" w:hAnsi="FbMazalMedium" w:cs="FbMazalMedium" w:hint="cs"/>
          <w:rtl/>
        </w:rPr>
        <w:t xml:space="preserve">שם </w:t>
      </w:r>
      <w:r w:rsidRPr="00713368">
        <w:rPr>
          <w:rFonts w:ascii="FbMazalMedium" w:hAnsi="FbMazalMedium" w:cs="FbMazalMedium"/>
          <w:rtl/>
        </w:rPr>
        <w:t>עד"ז</w:t>
      </w:r>
      <w:r w:rsidRPr="00713368">
        <w:rPr>
          <w:rFonts w:ascii="FbMazalMedium" w:hAnsi="FbMazalMedium" w:cs="FbMazalMedium" w:hint="cs"/>
          <w:rtl/>
        </w:rPr>
        <w:t>)</w:t>
      </w:r>
      <w:r w:rsidRPr="00713368">
        <w:rPr>
          <w:rFonts w:ascii="FbMazalMedium" w:hAnsi="FbMazalMedium" w:cs="FbMazalMedium"/>
          <w:rtl/>
        </w:rPr>
        <w:t xml:space="preserve">. עוד להעיר, בשוה"ג </w:t>
      </w:r>
      <w:r w:rsidRPr="00713368">
        <w:rPr>
          <w:rFonts w:ascii="FbMazalMedium" w:hAnsi="FbMazalMedium" w:cs="FbMazalMedium" w:hint="cs"/>
          <w:rtl/>
        </w:rPr>
        <w:t>דפרק נא כתוב ש"בדפוסים</w:t>
      </w:r>
      <w:r w:rsidRPr="00713368">
        <w:rPr>
          <w:rFonts w:ascii="FbMazalMedium" w:hAnsi="FbMazalMedium" w:cs="FbMazalMedium"/>
          <w:rtl/>
        </w:rPr>
        <w:t xml:space="preserve"> </w:t>
      </w:r>
      <w:r w:rsidRPr="00713368">
        <w:rPr>
          <w:rFonts w:ascii="FbMazalMedium" w:hAnsi="FbMazalMedium" w:cs="FbMazalMedium" w:hint="cs"/>
          <w:rtl/>
        </w:rPr>
        <w:t>הקודמים</w:t>
      </w:r>
      <w:r w:rsidRPr="00713368">
        <w:rPr>
          <w:rFonts w:ascii="FbMazalMedium" w:hAnsi="FbMazalMedium" w:cs="FbMazalMedium"/>
          <w:rtl/>
        </w:rPr>
        <w:t xml:space="preserve"> </w:t>
      </w:r>
      <w:r w:rsidRPr="00713368">
        <w:rPr>
          <w:rFonts w:ascii="FbMazalMedium" w:hAnsi="FbMazalMedium" w:cs="FbMazalMedium" w:hint="cs"/>
          <w:rtl/>
        </w:rPr>
        <w:t>הי</w:t>
      </w:r>
      <w:r w:rsidRPr="00713368">
        <w:rPr>
          <w:rFonts w:ascii="FbMazalMedium" w:hAnsi="FbMazalMedium" w:cs="FbMazalMedium"/>
          <w:rtl/>
        </w:rPr>
        <w:t xml:space="preserve">' </w:t>
      </w:r>
      <w:r w:rsidRPr="00713368">
        <w:rPr>
          <w:rFonts w:ascii="FbMazalMedium" w:hAnsi="FbMazalMedium" w:cs="FbMazalMedium" w:hint="cs"/>
          <w:rtl/>
        </w:rPr>
        <w:t>כתוב</w:t>
      </w:r>
      <w:r w:rsidRPr="00713368">
        <w:rPr>
          <w:rFonts w:ascii="FbMazalMedium" w:hAnsi="FbMazalMedium" w:cs="FbMazalMedium"/>
          <w:rtl/>
        </w:rPr>
        <w:t xml:space="preserve"> </w:t>
      </w:r>
      <w:r w:rsidRPr="00713368">
        <w:rPr>
          <w:rFonts w:ascii="FbMazalMedium" w:hAnsi="FbMazalMedium" w:cs="FbMazalMedium" w:hint="cs"/>
          <w:rtl/>
        </w:rPr>
        <w:t>'מלכות</w:t>
      </w:r>
      <w:r w:rsidRPr="00713368">
        <w:rPr>
          <w:rFonts w:ascii="FbMazalMedium" w:hAnsi="FbMazalMedium" w:cs="FbMazalMedium"/>
          <w:rtl/>
        </w:rPr>
        <w:t xml:space="preserve"> </w:t>
      </w:r>
      <w:r w:rsidRPr="00713368">
        <w:rPr>
          <w:rFonts w:ascii="FbMazalMedium" w:hAnsi="FbMazalMedium" w:cs="FbMazalMedium" w:hint="cs"/>
          <w:rtl/>
        </w:rPr>
        <w:t>דמלכות</w:t>
      </w:r>
      <w:r w:rsidRPr="00713368">
        <w:rPr>
          <w:rFonts w:ascii="FbMazalMedium" w:hAnsi="FbMazalMedium" w:cs="FbMazalMedium"/>
          <w:rtl/>
        </w:rPr>
        <w:t xml:space="preserve"> </w:t>
      </w:r>
      <w:r w:rsidRPr="00713368">
        <w:rPr>
          <w:rFonts w:ascii="FbMazalMedium" w:hAnsi="FbMazalMedium" w:cs="FbMazalMedium" w:hint="cs"/>
          <w:rtl/>
        </w:rPr>
        <w:t>דעשיה'</w:t>
      </w:r>
      <w:r w:rsidRPr="00713368">
        <w:rPr>
          <w:rFonts w:ascii="FbMazalMedium" w:hAnsi="FbMazalMedium" w:cs="FbMazalMedium"/>
          <w:rtl/>
        </w:rPr>
        <w:t xml:space="preserve"> </w:t>
      </w:r>
      <w:r w:rsidRPr="00713368">
        <w:rPr>
          <w:rFonts w:ascii="FbMazalMedium" w:hAnsi="FbMazalMedium" w:cs="FbMazalMedium" w:hint="cs"/>
          <w:rtl/>
        </w:rPr>
        <w:t>ונ</w:t>
      </w:r>
      <w:r w:rsidRPr="00713368">
        <w:rPr>
          <w:rFonts w:ascii="FbMazalMedium" w:hAnsi="FbMazalMedium" w:cs="FbMazalMedium"/>
          <w:rtl/>
        </w:rPr>
        <w:t>"</w:t>
      </w:r>
      <w:r w:rsidRPr="00713368">
        <w:rPr>
          <w:rFonts w:ascii="FbMazalMedium" w:hAnsi="FbMazalMedium" w:cs="FbMazalMedium" w:hint="cs"/>
          <w:rtl/>
        </w:rPr>
        <w:t>ל</w:t>
      </w:r>
      <w:r w:rsidRPr="00713368">
        <w:rPr>
          <w:rFonts w:ascii="FbMazalMedium" w:hAnsi="FbMazalMedium" w:cs="FbMazalMedium"/>
          <w:rtl/>
        </w:rPr>
        <w:t xml:space="preserve"> </w:t>
      </w:r>
      <w:r w:rsidRPr="00713368">
        <w:rPr>
          <w:rFonts w:ascii="FbMazalMedium" w:hAnsi="FbMazalMedium" w:cs="FbMazalMedium" w:hint="cs"/>
          <w:rtl/>
        </w:rPr>
        <w:t>דצ</w:t>
      </w:r>
      <w:r w:rsidRPr="00713368">
        <w:rPr>
          <w:rFonts w:ascii="FbMazalMedium" w:hAnsi="FbMazalMedium" w:cs="FbMazalMedium"/>
          <w:rtl/>
        </w:rPr>
        <w:t>"</w:t>
      </w:r>
      <w:r w:rsidRPr="00713368">
        <w:rPr>
          <w:rFonts w:ascii="FbMazalMedium" w:hAnsi="FbMazalMedium" w:cs="FbMazalMedium" w:hint="cs"/>
          <w:rtl/>
        </w:rPr>
        <w:t>ל</w:t>
      </w:r>
      <w:r w:rsidRPr="00713368">
        <w:rPr>
          <w:rFonts w:ascii="FbMazalMedium" w:hAnsi="FbMazalMedium" w:cs="FbMazalMedium"/>
          <w:rtl/>
        </w:rPr>
        <w:t xml:space="preserve"> </w:t>
      </w:r>
      <w:r w:rsidRPr="00713368">
        <w:rPr>
          <w:rFonts w:ascii="FbMazalMedium" w:hAnsi="FbMazalMedium" w:cs="FbMazalMedium" w:hint="cs"/>
          <w:rtl/>
        </w:rPr>
        <w:t>'מלכות</w:t>
      </w:r>
      <w:r w:rsidRPr="00713368">
        <w:rPr>
          <w:rFonts w:ascii="FbMazalMedium" w:hAnsi="FbMazalMedium" w:cs="FbMazalMedium"/>
          <w:rtl/>
        </w:rPr>
        <w:t xml:space="preserve"> </w:t>
      </w:r>
      <w:r w:rsidRPr="00713368">
        <w:rPr>
          <w:rFonts w:ascii="FbMazalMedium" w:hAnsi="FbMazalMedium" w:cs="FbMazalMedium" w:hint="cs"/>
          <w:rtl/>
        </w:rPr>
        <w:t>דיצירה'". ויש להעיר דכטעות הנ"ל ("</w:t>
      </w:r>
      <w:r w:rsidRPr="00713368">
        <w:rPr>
          <w:rFonts w:ascii="FbMazalMedium" w:hAnsi="FbMazalMedium" w:cs="FbMazalMedium"/>
          <w:rtl/>
        </w:rPr>
        <w:t>ממלכות דמלכות דעשיה ובתוכה מלכות דמלכות דעשיה</w:t>
      </w:r>
      <w:r w:rsidRPr="00713368">
        <w:rPr>
          <w:rFonts w:ascii="FbMazalMedium" w:hAnsi="FbMazalMedium" w:cs="FbMazalMedium" w:hint="cs"/>
          <w:rtl/>
        </w:rPr>
        <w:t xml:space="preserve">") </w:t>
      </w:r>
      <w:r w:rsidRPr="00713368">
        <w:rPr>
          <w:rFonts w:ascii="FbMazalMedium" w:hAnsi="FbMazalMedium" w:cs="FbMazalMedium"/>
          <w:rtl/>
        </w:rPr>
        <w:t>נמצא גם בכת"י ג</w:t>
      </w:r>
      <w:r w:rsidRPr="00713368">
        <w:rPr>
          <w:rFonts w:ascii="FbMazalMedium" w:hAnsi="FbMazalMedium" w:cs="FbMazalMedium" w:hint="cs"/>
          <w:rtl/>
        </w:rPr>
        <w:t xml:space="preserve"> (מהדו"ק ע' תטו)</w:t>
      </w:r>
      <w:r w:rsidRPr="00713368">
        <w:rPr>
          <w:rFonts w:ascii="FbMazalMedium" w:hAnsi="FbMazalMedium" w:cs="FbMazalMedium"/>
          <w:rtl/>
        </w:rPr>
        <w:t>.</w:t>
      </w:r>
      <w:r w:rsidRPr="00713368">
        <w:rPr>
          <w:rFonts w:ascii="FbMazalMedium" w:hAnsi="FbMazalMedium" w:cs="FbMazalMedium" w:hint="cs"/>
          <w:rtl/>
        </w:rPr>
        <w:t xml:space="preserve"> ולפ"ז נ"ל דקטעים הנ"ל (משעת הדפוס)</w:t>
      </w:r>
      <w:r w:rsidRPr="00713368">
        <w:rPr>
          <w:rFonts w:ascii="FbMazalMedium" w:hAnsi="FbMazalMedium" w:cs="FbMazalMedium"/>
          <w:rtl/>
        </w:rPr>
        <w:t xml:space="preserve"> </w:t>
      </w:r>
      <w:r w:rsidRPr="00713368">
        <w:rPr>
          <w:rFonts w:ascii="FbMazalMedium" w:hAnsi="FbMazalMedium" w:cs="FbMazalMedium" w:hint="cs"/>
          <w:rtl/>
        </w:rPr>
        <w:t xml:space="preserve">ניתוספו ע"י אדה"ז כהגהות, (ולא שכתב כל הענין מחדש), דבודאי אין לומר שנכתבה טעות אחת שתי פעמים (וראה עוד בזה בגליון א'צג, אות ח' ואילך). </w:t>
      </w:r>
      <w:r w:rsidRPr="00713368">
        <w:rPr>
          <w:rFonts w:ascii="FbMazalMedium" w:hAnsi="FbMazalMedium" w:cs="FbMazalMedium"/>
          <w:rtl/>
        </w:rPr>
        <w:t xml:space="preserve">ועוד להעיר, </w:t>
      </w:r>
      <w:r w:rsidRPr="00713368">
        <w:rPr>
          <w:rFonts w:ascii="FbMazalMedium" w:hAnsi="FbMazalMedium" w:cs="FbMazalMedium" w:hint="cs"/>
          <w:rtl/>
        </w:rPr>
        <w:t xml:space="preserve">דמלבד זה שכת"י ג' </w:t>
      </w:r>
      <w:r w:rsidRPr="00713368">
        <w:rPr>
          <w:rFonts w:ascii="FbMazalMedium" w:hAnsi="FbMazalMedium" w:cs="FbMazalMedium"/>
          <w:rtl/>
        </w:rPr>
        <w:t>ה</w:t>
      </w:r>
      <w:r w:rsidRPr="00713368">
        <w:rPr>
          <w:rFonts w:ascii="FbMazalMedium" w:hAnsi="FbMazalMedium" w:cs="FbMazalMedium" w:hint="cs"/>
          <w:rtl/>
        </w:rPr>
        <w:t>ו</w:t>
      </w:r>
      <w:r w:rsidRPr="00713368">
        <w:rPr>
          <w:rFonts w:ascii="FbMazalMedium" w:hAnsi="FbMazalMedium" w:cs="FbMazalMedium"/>
          <w:rtl/>
        </w:rPr>
        <w:t>א היחיד</w:t>
      </w:r>
      <w:r w:rsidRPr="00713368">
        <w:rPr>
          <w:rFonts w:ascii="FbMazalMedium" w:hAnsi="FbMazalMedium" w:cs="FbMazalMedium" w:hint="cs"/>
          <w:rtl/>
        </w:rPr>
        <w:t xml:space="preserve"> </w:t>
      </w:r>
      <w:r w:rsidRPr="00713368">
        <w:rPr>
          <w:rFonts w:ascii="FbMazalMedium" w:hAnsi="FbMazalMedium" w:cs="FbMazalMedium"/>
          <w:rtl/>
        </w:rPr>
        <w:t>שנמצא ב</w:t>
      </w:r>
      <w:r w:rsidRPr="00713368">
        <w:rPr>
          <w:rFonts w:ascii="FbMazalMedium" w:hAnsi="FbMazalMedium" w:cs="FbMazalMedium" w:hint="cs"/>
          <w:rtl/>
        </w:rPr>
        <w:t>ו</w:t>
      </w:r>
      <w:r w:rsidRPr="00713368">
        <w:rPr>
          <w:rFonts w:ascii="FbMazalMedium" w:hAnsi="FbMazalMedium" w:cs="FbMazalMedium"/>
          <w:rtl/>
        </w:rPr>
        <w:t xml:space="preserve"> עד לפרק נג</w:t>
      </w:r>
      <w:r w:rsidRPr="00713368">
        <w:rPr>
          <w:rFonts w:ascii="FbMazalMedium" w:hAnsi="FbMazalMedium" w:cs="FbMazalMedium" w:hint="cs"/>
          <w:rtl/>
        </w:rPr>
        <w:t xml:space="preserve">, הרי </w:t>
      </w:r>
      <w:r w:rsidRPr="00713368">
        <w:rPr>
          <w:rFonts w:ascii="FbMazalMedium" w:hAnsi="FbMazalMedium" w:cs="FbMazalMedium"/>
          <w:rtl/>
        </w:rPr>
        <w:t>– דלא כשאר הכת"י שיש באמצעם סמיני "סליק" או כיוצ"ב (ראה מהדו"ק ע' ריא</w:t>
      </w:r>
      <w:r w:rsidRPr="00713368">
        <w:rPr>
          <w:rFonts w:ascii="FbMazalMedium" w:hAnsi="FbMazalMedium" w:cs="FbMazalMedium" w:hint="cs"/>
          <w:rtl/>
        </w:rPr>
        <w:t>,</w:t>
      </w:r>
      <w:r w:rsidRPr="00713368">
        <w:rPr>
          <w:rFonts w:ascii="FbMazalMedium" w:hAnsi="FbMazalMedium" w:cs="FbMazalMedium"/>
          <w:rtl/>
        </w:rPr>
        <w:t xml:space="preserve"> שמא</w:t>
      </w:r>
      <w:r w:rsidRPr="00713368">
        <w:rPr>
          <w:rFonts w:ascii="FbMazalMedium" w:hAnsi="FbMazalMedium" w:cs="FbMazalMedium" w:hint="cs"/>
          <w:rtl/>
        </w:rPr>
        <w:t xml:space="preserve">, </w:t>
      </w:r>
      <w:r w:rsidRPr="00713368">
        <w:rPr>
          <w:rFonts w:ascii="FbMazalMedium" w:hAnsi="FbMazalMedium" w:cs="FbMazalMedium"/>
          <w:rtl/>
        </w:rPr>
        <w:t>תי)</w:t>
      </w:r>
      <w:r w:rsidRPr="00713368">
        <w:rPr>
          <w:rFonts w:ascii="FbMazalMedium" w:hAnsi="FbMazalMedium" w:cs="FbMazalMedium" w:hint="cs"/>
          <w:rtl/>
        </w:rPr>
        <w:t xml:space="preserve"> </w:t>
      </w:r>
      <w:r w:rsidRPr="00713368">
        <w:rPr>
          <w:rFonts w:ascii="FbMazalMedium" w:hAnsi="FbMazalMedium" w:cs="FbMazalMedium"/>
          <w:rtl/>
        </w:rPr>
        <w:t>–</w:t>
      </w:r>
      <w:r w:rsidRPr="00713368">
        <w:rPr>
          <w:rFonts w:ascii="FbMazalMedium" w:hAnsi="FbMazalMedium" w:cs="FbMazalMedium" w:hint="cs"/>
          <w:rtl/>
        </w:rPr>
        <w:t xml:space="preserve"> </w:t>
      </w:r>
      <w:r w:rsidRPr="00713368">
        <w:rPr>
          <w:rFonts w:ascii="FbMazalMedium" w:hAnsi="FbMazalMedium" w:cs="FbMazalMedium"/>
          <w:rtl/>
        </w:rPr>
        <w:t>כת"י ג' אין</w:t>
      </w:r>
      <w:r w:rsidRPr="00713368">
        <w:rPr>
          <w:rFonts w:ascii="FbMazalMedium" w:hAnsi="FbMazalMedium" w:cs="FbMazalMedium" w:hint="cs"/>
          <w:rtl/>
        </w:rPr>
        <w:t xml:space="preserve"> בו</w:t>
      </w:r>
      <w:r w:rsidRPr="00713368">
        <w:rPr>
          <w:rFonts w:ascii="FbMazalMedium" w:hAnsi="FbMazalMedium" w:cs="FbMazalMedium"/>
          <w:rtl/>
        </w:rPr>
        <w:t xml:space="preserve"> סימנים אלו, דמזה יש למשמע שנכתב הכת"י כול</w:t>
      </w:r>
      <w:r w:rsidRPr="00713368">
        <w:rPr>
          <w:rFonts w:ascii="FbMazalMedium" w:hAnsi="FbMazalMedium" w:cs="FbMazalMedium" w:hint="cs"/>
          <w:rtl/>
        </w:rPr>
        <w:t>ו</w:t>
      </w:r>
      <w:r w:rsidRPr="00713368">
        <w:rPr>
          <w:rFonts w:ascii="FbMazalMedium" w:hAnsi="FbMazalMedium" w:cs="FbMazalMedium"/>
          <w:rtl/>
        </w:rPr>
        <w:t xml:space="preserve"> בבת אחת. והרי כיון שנמצא בהכת"י גם הפרקים הסופיים של התניא, נראה לומר דכת"י ג' נכתב כול</w:t>
      </w:r>
      <w:r w:rsidRPr="00713368">
        <w:rPr>
          <w:rFonts w:ascii="FbMazalMedium" w:hAnsi="FbMazalMedium" w:cs="FbMazalMedium" w:hint="cs"/>
          <w:rtl/>
        </w:rPr>
        <w:t>ו</w:t>
      </w:r>
      <w:r w:rsidRPr="00713368">
        <w:rPr>
          <w:rFonts w:ascii="FbMazalMedium" w:hAnsi="FbMazalMedium" w:cs="FbMazalMedium"/>
          <w:rtl/>
        </w:rPr>
        <w:t xml:space="preserve"> </w:t>
      </w:r>
      <w:r w:rsidRPr="00713368">
        <w:rPr>
          <w:rFonts w:ascii="FbMazalMedium" w:hAnsi="FbMazalMedium" w:cs="FbMazalMedium" w:hint="cs"/>
          <w:rtl/>
        </w:rPr>
        <w:t>בבת אחת, וב</w:t>
      </w:r>
      <w:r w:rsidRPr="00713368">
        <w:rPr>
          <w:rFonts w:ascii="FbMazalMedium" w:hAnsi="FbMazalMedium" w:cs="FbMazalMedium"/>
          <w:rtl/>
        </w:rPr>
        <w:t xml:space="preserve">זמן המאוחר </w:t>
      </w:r>
      <w:r w:rsidRPr="00713368">
        <w:rPr>
          <w:rFonts w:ascii="FbMazalMedium" w:hAnsi="FbMazalMedium" w:cs="FbMazalMedium" w:hint="cs"/>
          <w:rtl/>
        </w:rPr>
        <w:t>(קרוב לשעת הדפוס)</w:t>
      </w:r>
      <w:r w:rsidRPr="00713368">
        <w:rPr>
          <w:rFonts w:ascii="FbMazalMedium" w:hAnsi="FbMazalMedium" w:cs="FbMazalMedium"/>
          <w:rtl/>
        </w:rPr>
        <w:t>.</w:t>
      </w:r>
    </w:p>
    <w:p w:rsidR="00F14A6E" w:rsidRPr="00713368" w:rsidRDefault="00F14A6E" w:rsidP="00F14A6E">
      <w:pPr>
        <w:bidi/>
        <w:spacing w:after="0" w:line="240" w:lineRule="auto"/>
        <w:ind w:firstLine="144"/>
        <w:jc w:val="both"/>
        <w:rPr>
          <w:rFonts w:ascii="FbMazalMedium" w:hAnsi="FbMazalMedium" w:cs="FbMazalMedium"/>
          <w:sz w:val="20"/>
          <w:szCs w:val="20"/>
          <w:rtl/>
        </w:rPr>
      </w:pPr>
      <w:r w:rsidRPr="00713368">
        <w:rPr>
          <w:rFonts w:ascii="FbMazalMedium" w:hAnsi="FbMazalMedium" w:cs="FbMazalMedium"/>
          <w:sz w:val="20"/>
          <w:szCs w:val="20"/>
          <w:rtl/>
        </w:rPr>
        <w:t xml:space="preserve">אבל, לפי זה </w:t>
      </w:r>
      <w:r w:rsidRPr="00713368">
        <w:rPr>
          <w:rFonts w:ascii="FbMazalMedium" w:hAnsi="FbMazalMedium" w:cs="FbMazalMedium" w:hint="cs"/>
          <w:sz w:val="20"/>
          <w:szCs w:val="20"/>
          <w:rtl/>
        </w:rPr>
        <w:t xml:space="preserve">קשה </w:t>
      </w:r>
      <w:r w:rsidRPr="00713368">
        <w:rPr>
          <w:rFonts w:ascii="FbMazalMedium" w:hAnsi="FbMazalMedium" w:cs="FbMazalMedium"/>
          <w:sz w:val="20"/>
          <w:szCs w:val="20"/>
          <w:rtl/>
        </w:rPr>
        <w:t>מה ש</w:t>
      </w:r>
      <w:r w:rsidRPr="00713368">
        <w:rPr>
          <w:rFonts w:ascii="FbMazalMedium" w:hAnsi="FbMazalMedium" w:cs="FbMazalMedium" w:hint="cs"/>
          <w:sz w:val="20"/>
          <w:szCs w:val="20"/>
          <w:rtl/>
        </w:rPr>
        <w:t>חסרות בו</w:t>
      </w:r>
      <w:r w:rsidRPr="00713368">
        <w:rPr>
          <w:rFonts w:ascii="FbMazalMedium" w:hAnsi="FbMazalMedium" w:cs="FbMazalMedium"/>
          <w:sz w:val="20"/>
          <w:szCs w:val="20"/>
          <w:rtl/>
        </w:rPr>
        <w:t xml:space="preserve"> כמה מההג</w:t>
      </w:r>
      <w:r w:rsidRPr="00713368">
        <w:rPr>
          <w:rFonts w:ascii="FbMazalMedium" w:hAnsi="FbMazalMedium" w:cs="FbMazalMedium" w:hint="cs"/>
          <w:sz w:val="20"/>
          <w:szCs w:val="20"/>
          <w:rtl/>
        </w:rPr>
        <w:t>ה</w:t>
      </w:r>
      <w:r w:rsidRPr="00713368">
        <w:rPr>
          <w:rFonts w:ascii="FbMazalMedium" w:hAnsi="FbMazalMedium" w:cs="FbMazalMedium"/>
          <w:sz w:val="20"/>
          <w:szCs w:val="20"/>
          <w:rtl/>
        </w:rPr>
        <w:t>ות הנמצא</w:t>
      </w:r>
      <w:r w:rsidRPr="00713368">
        <w:rPr>
          <w:rFonts w:ascii="FbMazalMedium" w:hAnsi="FbMazalMedium" w:cs="FbMazalMedium" w:hint="cs"/>
          <w:sz w:val="20"/>
          <w:szCs w:val="20"/>
          <w:rtl/>
        </w:rPr>
        <w:t>ות</w:t>
      </w:r>
      <w:r w:rsidRPr="00713368">
        <w:rPr>
          <w:rFonts w:ascii="FbMazalMedium" w:hAnsi="FbMazalMedium" w:cs="FbMazalMedium"/>
          <w:sz w:val="20"/>
          <w:szCs w:val="20"/>
          <w:rtl/>
        </w:rPr>
        <w:t xml:space="preserve"> בכת"י ז' </w:t>
      </w:r>
      <w:r w:rsidRPr="00713368">
        <w:rPr>
          <w:rFonts w:ascii="FbMazalMedium" w:hAnsi="FbMazalMedium" w:cs="FbMazalMedium" w:hint="cs"/>
          <w:sz w:val="20"/>
          <w:szCs w:val="20"/>
          <w:rtl/>
        </w:rPr>
        <w:t xml:space="preserve">(ראה אודותם בגליון א'צג) </w:t>
      </w:r>
      <w:r w:rsidRPr="00713368">
        <w:rPr>
          <w:rFonts w:ascii="FbMazalMedium" w:hAnsi="FbMazalMedium" w:cs="FbMazalMedium"/>
          <w:sz w:val="20"/>
          <w:szCs w:val="20"/>
          <w:rtl/>
        </w:rPr>
        <w:t>– דאם ההגהות נמצא</w:t>
      </w:r>
      <w:r w:rsidRPr="00713368">
        <w:rPr>
          <w:rFonts w:ascii="FbMazalMedium" w:hAnsi="FbMazalMedium" w:cs="FbMazalMedium" w:hint="cs"/>
          <w:sz w:val="20"/>
          <w:szCs w:val="20"/>
          <w:rtl/>
        </w:rPr>
        <w:t>ות</w:t>
      </w:r>
      <w:r w:rsidRPr="00713368">
        <w:rPr>
          <w:rFonts w:ascii="FbMazalMedium" w:hAnsi="FbMazalMedium" w:cs="FbMazalMedium"/>
          <w:sz w:val="20"/>
          <w:szCs w:val="20"/>
          <w:rtl/>
        </w:rPr>
        <w:t xml:space="preserve"> בכת"י ז' המסתי</w:t>
      </w:r>
      <w:r w:rsidRPr="00713368">
        <w:rPr>
          <w:rFonts w:ascii="FbMazalMedium" w:hAnsi="FbMazalMedium" w:cs="FbMazalMedium" w:hint="cs"/>
          <w:sz w:val="20"/>
          <w:szCs w:val="20"/>
          <w:rtl/>
        </w:rPr>
        <w:t>י</w:t>
      </w:r>
      <w:r w:rsidRPr="00713368">
        <w:rPr>
          <w:rFonts w:ascii="FbMazalMedium" w:hAnsi="FbMazalMedium" w:cs="FbMazalMedium"/>
          <w:sz w:val="20"/>
          <w:szCs w:val="20"/>
          <w:rtl/>
        </w:rPr>
        <w:t>ם בפרק נ, בודאי הי</w:t>
      </w:r>
      <w:r w:rsidRPr="00713368">
        <w:rPr>
          <w:rFonts w:ascii="FbMazalMedium" w:hAnsi="FbMazalMedium" w:cs="FbMazalMedium" w:hint="cs"/>
          <w:sz w:val="20"/>
          <w:szCs w:val="20"/>
          <w:rtl/>
        </w:rPr>
        <w:t>ו</w:t>
      </w:r>
      <w:r w:rsidRPr="00713368">
        <w:rPr>
          <w:rFonts w:ascii="FbMazalMedium" w:hAnsi="FbMazalMedium" w:cs="FbMazalMedium"/>
          <w:sz w:val="20"/>
          <w:szCs w:val="20"/>
          <w:rtl/>
        </w:rPr>
        <w:t xml:space="preserve"> </w:t>
      </w:r>
      <w:r w:rsidRPr="00713368">
        <w:rPr>
          <w:rFonts w:ascii="FbMazalMedium" w:hAnsi="FbMazalMedium" w:cs="FbMazalMedium" w:hint="cs"/>
          <w:sz w:val="20"/>
          <w:szCs w:val="20"/>
          <w:rtl/>
        </w:rPr>
        <w:t xml:space="preserve">צריכות </w:t>
      </w:r>
      <w:r w:rsidRPr="00713368">
        <w:rPr>
          <w:rFonts w:ascii="FbMazalMedium" w:hAnsi="FbMazalMedium" w:cs="FbMazalMedium"/>
          <w:sz w:val="20"/>
          <w:szCs w:val="20"/>
          <w:rtl/>
        </w:rPr>
        <w:t>ל</w:t>
      </w:r>
      <w:r w:rsidRPr="00713368">
        <w:rPr>
          <w:rFonts w:ascii="FbMazalMedium" w:hAnsi="FbMazalMedium" w:cs="FbMazalMedium" w:hint="cs"/>
          <w:sz w:val="20"/>
          <w:szCs w:val="20"/>
          <w:rtl/>
        </w:rPr>
        <w:t>הי</w:t>
      </w:r>
      <w:r w:rsidRPr="00713368">
        <w:rPr>
          <w:rFonts w:ascii="FbMazalMedium" w:hAnsi="FbMazalMedium" w:cs="FbMazalMedium"/>
          <w:sz w:val="20"/>
          <w:szCs w:val="20"/>
          <w:rtl/>
        </w:rPr>
        <w:t>מצא גם בכת"י ג' המסתיים בפרק נג! ובפרט לפי המ</w:t>
      </w:r>
      <w:r w:rsidRPr="00713368">
        <w:rPr>
          <w:rFonts w:ascii="FbMazalMedium" w:hAnsi="FbMazalMedium" w:cs="FbMazalMedium" w:hint="cs"/>
          <w:sz w:val="20"/>
          <w:szCs w:val="20"/>
          <w:rtl/>
        </w:rPr>
        <w:t>וב</w:t>
      </w:r>
      <w:r w:rsidRPr="00713368">
        <w:rPr>
          <w:rFonts w:ascii="FbMazalMedium" w:hAnsi="FbMazalMedium" w:cs="FbMazalMedium"/>
          <w:sz w:val="20"/>
          <w:szCs w:val="20"/>
          <w:rtl/>
        </w:rPr>
        <w:t xml:space="preserve">א בגליון </w:t>
      </w:r>
      <w:r w:rsidRPr="00713368">
        <w:rPr>
          <w:rFonts w:ascii="FbMazalMedium" w:hAnsi="FbMazalMedium" w:cs="FbMazalMedium" w:hint="cs"/>
          <w:sz w:val="20"/>
          <w:szCs w:val="20"/>
          <w:rtl/>
        </w:rPr>
        <w:t xml:space="preserve">הנ"ל </w:t>
      </w:r>
      <w:r w:rsidRPr="00713368">
        <w:rPr>
          <w:rFonts w:ascii="FbMazalMedium" w:hAnsi="FbMazalMedium" w:cs="FbMazalMedium"/>
          <w:sz w:val="20"/>
          <w:szCs w:val="20"/>
          <w:rtl/>
        </w:rPr>
        <w:t>(וראה</w:t>
      </w:r>
      <w:r w:rsidRPr="00713368">
        <w:rPr>
          <w:rFonts w:ascii="FbMazalMedium" w:hAnsi="FbMazalMedium" w:cs="FbMazalMedium" w:hint="cs"/>
          <w:sz w:val="20"/>
          <w:szCs w:val="20"/>
          <w:rtl/>
        </w:rPr>
        <w:t xml:space="preserve"> לקמן בסמוך</w:t>
      </w:r>
      <w:r w:rsidRPr="00713368">
        <w:rPr>
          <w:rFonts w:ascii="FbMazalMedium" w:hAnsi="FbMazalMedium" w:cs="FbMazalMedium"/>
          <w:sz w:val="20"/>
          <w:szCs w:val="20"/>
          <w:rtl/>
        </w:rPr>
        <w:t>) שנ</w:t>
      </w:r>
      <w:r w:rsidRPr="00713368">
        <w:rPr>
          <w:rFonts w:ascii="FbMazalMedium" w:hAnsi="FbMazalMedium" w:cs="FbMazalMedium" w:hint="cs"/>
          <w:sz w:val="20"/>
          <w:szCs w:val="20"/>
          <w:rtl/>
        </w:rPr>
        <w:t xml:space="preserve">"ל </w:t>
      </w:r>
      <w:r w:rsidRPr="00713368">
        <w:rPr>
          <w:rFonts w:ascii="FbMazalMedium" w:hAnsi="FbMazalMedium" w:cs="FbMazalMedium"/>
          <w:sz w:val="20"/>
          <w:szCs w:val="20"/>
          <w:rtl/>
        </w:rPr>
        <w:t xml:space="preserve">שהגהות אלו </w:t>
      </w:r>
      <w:r w:rsidRPr="00713368">
        <w:rPr>
          <w:rFonts w:ascii="FbMazalMedium" w:hAnsi="FbMazalMedium" w:cs="FbMazalMedium" w:hint="cs"/>
          <w:sz w:val="20"/>
          <w:szCs w:val="20"/>
          <w:rtl/>
        </w:rPr>
        <w:t xml:space="preserve">שבכת"י ז' </w:t>
      </w:r>
      <w:r w:rsidRPr="00713368">
        <w:rPr>
          <w:rFonts w:ascii="FbMazalMedium" w:hAnsi="FbMazalMedium" w:cs="FbMazalMedium"/>
          <w:sz w:val="20"/>
          <w:szCs w:val="20"/>
          <w:rtl/>
        </w:rPr>
        <w:t xml:space="preserve">נכתבו בערך </w:t>
      </w:r>
      <w:r w:rsidRPr="00713368">
        <w:rPr>
          <w:rFonts w:ascii="FbMazalMedium" w:hAnsi="FbMazalMedium" w:cs="FbMazalMedium" w:hint="cs"/>
          <w:sz w:val="20"/>
          <w:szCs w:val="20"/>
          <w:rtl/>
        </w:rPr>
        <w:t>ב</w:t>
      </w:r>
      <w:r w:rsidRPr="00713368">
        <w:rPr>
          <w:rFonts w:ascii="FbMazalMedium" w:hAnsi="FbMazalMedium" w:cs="FbMazalMedium"/>
          <w:sz w:val="20"/>
          <w:szCs w:val="20"/>
          <w:rtl/>
        </w:rPr>
        <w:t>זמן כתיבת הפרקים מב-מג –</w:t>
      </w:r>
      <w:r w:rsidRPr="00713368">
        <w:rPr>
          <w:rFonts w:ascii="FbMazalMedium" w:hAnsi="FbMazalMedium" w:cs="FbMazalMedium" w:hint="cs"/>
          <w:sz w:val="20"/>
          <w:szCs w:val="20"/>
          <w:rtl/>
        </w:rPr>
        <w:t xml:space="preserve"> הרבה יותר </w:t>
      </w:r>
      <w:r w:rsidRPr="00713368">
        <w:rPr>
          <w:rFonts w:ascii="FbMazalMedium" w:hAnsi="FbMazalMedium" w:cs="FbMazalMedium"/>
          <w:sz w:val="20"/>
          <w:szCs w:val="20"/>
          <w:rtl/>
        </w:rPr>
        <w:t xml:space="preserve">לפני כתיבת פרק נא-נג. ועוד קשה </w:t>
      </w:r>
      <w:r w:rsidRPr="00713368">
        <w:rPr>
          <w:rFonts w:ascii="FbMazalMedium" w:hAnsi="FbMazalMedium" w:cs="FbMazalMedium" w:hint="cs"/>
          <w:sz w:val="20"/>
          <w:szCs w:val="20"/>
          <w:rtl/>
        </w:rPr>
        <w:t>לפ"ז</w:t>
      </w:r>
      <w:r w:rsidRPr="00713368">
        <w:rPr>
          <w:rFonts w:ascii="FbMazalMedium" w:hAnsi="FbMazalMedium" w:cs="FbMazalMedium"/>
          <w:sz w:val="20"/>
          <w:szCs w:val="20"/>
          <w:rtl/>
        </w:rPr>
        <w:t xml:space="preserve">, דהרי חילוק הפרקים שבכת"י ג' אינו שווה לחלקות הפרקים שבדפוס, </w:t>
      </w:r>
      <w:r w:rsidRPr="00713368">
        <w:rPr>
          <w:rFonts w:ascii="FbMazalMedium" w:hAnsi="FbMazalMedium" w:cs="FbMazalMedium" w:hint="cs"/>
          <w:sz w:val="20"/>
          <w:szCs w:val="20"/>
          <w:rtl/>
        </w:rPr>
        <w:t>משא"כ ב</w:t>
      </w:r>
      <w:r w:rsidRPr="00713368">
        <w:rPr>
          <w:rFonts w:ascii="FbMazalMedium" w:hAnsi="FbMazalMedium" w:cs="FbMazalMedium"/>
          <w:sz w:val="20"/>
          <w:szCs w:val="20"/>
          <w:rtl/>
        </w:rPr>
        <w:t xml:space="preserve">כמה </w:t>
      </w:r>
      <w:r w:rsidRPr="00713368">
        <w:rPr>
          <w:rFonts w:ascii="FbMazalMedium" w:hAnsi="FbMazalMedium" w:cs="FbMazalMedium" w:hint="cs"/>
          <w:sz w:val="20"/>
          <w:szCs w:val="20"/>
          <w:rtl/>
        </w:rPr>
        <w:t>מ</w:t>
      </w:r>
      <w:r w:rsidRPr="00713368">
        <w:rPr>
          <w:rFonts w:ascii="FbMazalMedium" w:hAnsi="FbMazalMedium" w:cs="FbMazalMedium"/>
          <w:sz w:val="20"/>
          <w:szCs w:val="20"/>
          <w:rtl/>
        </w:rPr>
        <w:t>כתבי-יד</w:t>
      </w:r>
      <w:r w:rsidRPr="00713368">
        <w:rPr>
          <w:rFonts w:ascii="FbMazalMedium" w:hAnsi="FbMazalMedium" w:cs="FbMazalMedium" w:hint="cs"/>
          <w:sz w:val="20"/>
          <w:szCs w:val="20"/>
          <w:rtl/>
        </w:rPr>
        <w:t xml:space="preserve"> אחרים </w:t>
      </w:r>
      <w:r w:rsidRPr="00713368">
        <w:rPr>
          <w:rFonts w:ascii="FbMazalMedium" w:hAnsi="FbMazalMedium" w:cs="FbMazalMedium"/>
          <w:sz w:val="20"/>
          <w:szCs w:val="20"/>
          <w:rtl/>
        </w:rPr>
        <w:t>(עכ"פ בפרקים הסופיים שבהם, ראה לקמן אודות כת"י ב' וט')</w:t>
      </w:r>
      <w:r w:rsidRPr="00713368">
        <w:rPr>
          <w:rFonts w:ascii="FbMazalMedium" w:hAnsi="FbMazalMedium" w:cs="FbMazalMedium" w:hint="cs"/>
          <w:sz w:val="20"/>
          <w:szCs w:val="20"/>
          <w:rtl/>
        </w:rPr>
        <w:t xml:space="preserve"> </w:t>
      </w:r>
      <w:r w:rsidRPr="00713368">
        <w:rPr>
          <w:rFonts w:ascii="FbMazalMedium" w:hAnsi="FbMazalMedium" w:cs="FbMazalMedium"/>
          <w:sz w:val="20"/>
          <w:szCs w:val="20"/>
          <w:rtl/>
        </w:rPr>
        <w:t>–</w:t>
      </w:r>
      <w:r w:rsidRPr="00713368">
        <w:rPr>
          <w:rFonts w:ascii="FbMazalMedium" w:hAnsi="FbMazalMedium" w:cs="FbMazalMedium" w:hint="cs"/>
          <w:sz w:val="20"/>
          <w:szCs w:val="20"/>
          <w:rtl/>
        </w:rPr>
        <w:t xml:space="preserve"> דמזה משמע דכת"י ג' אינו מהכת"י שנכתבו בקרוב לשעת הדפוס. </w:t>
      </w:r>
    </w:p>
    <w:p w:rsidR="00F14A6E" w:rsidRPr="00713368" w:rsidRDefault="00F14A6E" w:rsidP="00F14A6E">
      <w:pPr>
        <w:bidi/>
        <w:spacing w:after="0" w:line="240" w:lineRule="auto"/>
        <w:ind w:firstLine="144"/>
        <w:jc w:val="both"/>
        <w:rPr>
          <w:rFonts w:ascii="FbMazalMedium" w:hAnsi="FbMazalMedium" w:cs="FbMazalMedium"/>
          <w:sz w:val="20"/>
          <w:szCs w:val="20"/>
        </w:rPr>
      </w:pPr>
      <w:r w:rsidRPr="00713368">
        <w:rPr>
          <w:rFonts w:ascii="FbMazalMedium" w:hAnsi="FbMazalMedium" w:cs="FbMazalMedium"/>
          <w:sz w:val="20"/>
          <w:szCs w:val="20"/>
          <w:rtl/>
        </w:rPr>
        <w:t>ולכן נראה לומר – דלא נכתבה כת"י ג' בבת אחת, אלא בכמה זמנים</w:t>
      </w:r>
      <w:r w:rsidRPr="00713368">
        <w:rPr>
          <w:rFonts w:ascii="FbMazalMedium" w:hAnsi="FbMazalMedium" w:cs="FbMazalMedium" w:hint="cs"/>
          <w:sz w:val="20"/>
          <w:szCs w:val="20"/>
          <w:rtl/>
        </w:rPr>
        <w:t xml:space="preserve"> (כמו שאר הכת"י)</w:t>
      </w:r>
      <w:r w:rsidRPr="00713368">
        <w:rPr>
          <w:rFonts w:ascii="FbMazalMedium" w:hAnsi="FbMazalMedium" w:cs="FbMazalMedium"/>
          <w:sz w:val="20"/>
          <w:szCs w:val="20"/>
          <w:rtl/>
        </w:rPr>
        <w:t xml:space="preserve">, ובכתיבה הראשונה שבה הסתיים הכתיבה בסוף פרק מג (כמו בכת"י ה'), ואח"כ ניתוסף בה עד לפרק נג (ואולי גם זה בשלבים). וראי' לזה מהצילום </w:t>
      </w:r>
      <w:r w:rsidRPr="00713368">
        <w:rPr>
          <w:rFonts w:ascii="FbMazalMedium" w:hAnsi="FbMazalMedium" w:cs="FbMazalMedium" w:hint="cs"/>
          <w:sz w:val="20"/>
          <w:szCs w:val="20"/>
          <w:rtl/>
        </w:rPr>
        <w:t>ד</w:t>
      </w:r>
      <w:r w:rsidRPr="00713368">
        <w:rPr>
          <w:rFonts w:ascii="FbMazalMedium" w:hAnsi="FbMazalMedium" w:cs="FbMazalMedium"/>
          <w:sz w:val="20"/>
          <w:szCs w:val="20"/>
          <w:rtl/>
        </w:rPr>
        <w:t>סוף פרק מג שב</w:t>
      </w:r>
      <w:r w:rsidRPr="00713368">
        <w:rPr>
          <w:rFonts w:ascii="FbMazalMedium" w:hAnsi="FbMazalMedium" w:cs="FbMazalMedium" w:hint="cs"/>
          <w:sz w:val="20"/>
          <w:szCs w:val="20"/>
          <w:rtl/>
        </w:rPr>
        <w:t>כת"י</w:t>
      </w:r>
      <w:r w:rsidRPr="00713368">
        <w:rPr>
          <w:rFonts w:ascii="FbMazalMedium" w:hAnsi="FbMazalMedium" w:cs="FbMazalMedium"/>
          <w:sz w:val="20"/>
          <w:szCs w:val="20"/>
          <w:rtl/>
        </w:rPr>
        <w:t xml:space="preserve"> (</w:t>
      </w:r>
      <w:r w:rsidRPr="00713368">
        <w:rPr>
          <w:rFonts w:ascii="FbMazalMedium" w:hAnsi="FbMazalMedium" w:cs="FbMazalMedium" w:hint="cs"/>
          <w:sz w:val="20"/>
          <w:szCs w:val="20"/>
          <w:rtl/>
        </w:rPr>
        <w:t>נדפס בספר ה</w:t>
      </w:r>
      <w:r w:rsidRPr="00713368">
        <w:rPr>
          <w:rFonts w:ascii="FbMazalMedium" w:hAnsi="FbMazalMedium" w:cs="FbMazalMedium"/>
          <w:sz w:val="20"/>
          <w:szCs w:val="20"/>
          <w:rtl/>
        </w:rPr>
        <w:t xml:space="preserve">מהדו"ק ע' תקצד) </w:t>
      </w:r>
      <w:r w:rsidRPr="00713368">
        <w:rPr>
          <w:rFonts w:ascii="FbMazalMedium" w:hAnsi="FbMazalMedium" w:cs="FbMazalMedium"/>
          <w:sz w:val="20"/>
          <w:szCs w:val="20"/>
        </w:rPr>
        <w:t xml:space="preserve"> </w:t>
      </w:r>
      <w:r w:rsidRPr="00713368">
        <w:rPr>
          <w:rFonts w:ascii="FbMazalMedium" w:hAnsi="FbMazalMedium" w:cs="FbMazalMedium"/>
          <w:sz w:val="20"/>
          <w:szCs w:val="20"/>
          <w:rtl/>
        </w:rPr>
        <w:t>– דמ</w:t>
      </w:r>
      <w:r w:rsidRPr="00713368">
        <w:rPr>
          <w:rFonts w:ascii="FbMazalMedium" w:hAnsi="FbMazalMedium" w:cs="FbMazalMedium" w:hint="cs"/>
          <w:sz w:val="20"/>
          <w:szCs w:val="20"/>
          <w:rtl/>
        </w:rPr>
        <w:t>זה</w:t>
      </w:r>
      <w:r w:rsidRPr="00713368">
        <w:rPr>
          <w:rFonts w:ascii="FbMazalMedium" w:hAnsi="FbMazalMedium" w:cs="FbMazalMedium"/>
          <w:sz w:val="20"/>
          <w:szCs w:val="20"/>
          <w:rtl/>
        </w:rPr>
        <w:t xml:space="preserve"> נראה (</w:t>
      </w:r>
      <w:r w:rsidRPr="00713368">
        <w:rPr>
          <w:rFonts w:ascii="FbMazalMedium" w:hAnsi="FbMazalMedium" w:cs="FbMazalMedium" w:hint="cs"/>
          <w:sz w:val="20"/>
          <w:szCs w:val="20"/>
          <w:rtl/>
        </w:rPr>
        <w:t xml:space="preserve">עכ"פ </w:t>
      </w:r>
      <w:r w:rsidRPr="00713368">
        <w:rPr>
          <w:rFonts w:ascii="FbMazalMedium" w:hAnsi="FbMazalMedium" w:cs="FbMazalMedium"/>
          <w:sz w:val="20"/>
          <w:szCs w:val="20"/>
          <w:rtl/>
        </w:rPr>
        <w:t>קצת) שנכתב הכת"י ע"י ש</w:t>
      </w:r>
      <w:r w:rsidRPr="00713368">
        <w:rPr>
          <w:rFonts w:ascii="FbMazalMedium" w:hAnsi="FbMazalMedium" w:cs="FbMazalMedium" w:hint="cs"/>
          <w:sz w:val="20"/>
          <w:szCs w:val="20"/>
          <w:rtl/>
        </w:rPr>
        <w:t>נ</w:t>
      </w:r>
      <w:r w:rsidRPr="00713368">
        <w:rPr>
          <w:rFonts w:ascii="FbMazalMedium" w:hAnsi="FbMazalMedium" w:cs="FbMazalMedium"/>
          <w:sz w:val="20"/>
          <w:szCs w:val="20"/>
          <w:rtl/>
        </w:rPr>
        <w:t>י מעתיקים</w:t>
      </w:r>
      <w:r w:rsidRPr="00713368">
        <w:rPr>
          <w:rFonts w:ascii="FbMazalMedium" w:hAnsi="FbMazalMedium" w:cs="FbMazalMedium" w:hint="cs"/>
          <w:sz w:val="20"/>
          <w:szCs w:val="20"/>
          <w:rtl/>
        </w:rPr>
        <w:t xml:space="preserve"> (דפרק מג נכתב בכת"י של מעתיק אחד, ופרק מד בכת"י של מעתיק אחר. וראה גם בההערה הקודמת)</w:t>
      </w:r>
      <w:r w:rsidRPr="00713368">
        <w:rPr>
          <w:rFonts w:ascii="FbMazalMedium" w:hAnsi="FbMazalMedium" w:cs="FbMazalMedium"/>
          <w:sz w:val="20"/>
          <w:szCs w:val="20"/>
          <w:rtl/>
        </w:rPr>
        <w:t>. ועצ"ע.</w:t>
      </w:r>
    </w:p>
  </w:footnote>
  <w:footnote w:id="42">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ציוני הפרקים ע"פ המספר שבנוסח הדפוס (שיש בזה כמה שינויים בין המהדורות).</w:t>
      </w:r>
    </w:p>
  </w:footnote>
  <w:footnote w:id="43">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מש"כ בגליון א'צב </w:t>
      </w:r>
      <w:r w:rsidRPr="00713368">
        <w:rPr>
          <w:rFonts w:ascii="FbMazalMedium" w:hAnsi="FbMazalMedium" w:cs="FbMazalMedium" w:hint="cs"/>
          <w:rtl/>
        </w:rPr>
        <w:t>ד</w:t>
      </w:r>
      <w:r w:rsidRPr="00713368">
        <w:rPr>
          <w:rFonts w:ascii="FbMazalMedium" w:hAnsi="FbMazalMedium" w:cs="FbMazalMedium"/>
          <w:rtl/>
        </w:rPr>
        <w:t xml:space="preserve">פירסום </w:t>
      </w:r>
      <w:r w:rsidRPr="00713368">
        <w:rPr>
          <w:rFonts w:ascii="FbMazalMedium" w:hAnsi="FbMazalMedium" w:cs="FbMazalMedium" w:hint="cs"/>
          <w:rtl/>
        </w:rPr>
        <w:t xml:space="preserve">המהדו"ק של </w:t>
      </w:r>
      <w:r w:rsidRPr="00713368">
        <w:rPr>
          <w:rFonts w:ascii="FbMazalMedium" w:hAnsi="FbMazalMedium" w:cs="FbMazalMedium"/>
          <w:rtl/>
        </w:rPr>
        <w:t xml:space="preserve">התניא </w:t>
      </w:r>
      <w:r w:rsidRPr="00713368">
        <w:rPr>
          <w:rFonts w:ascii="FbMazalMedium" w:hAnsi="FbMazalMedium" w:cs="FbMazalMedium" w:hint="cs"/>
          <w:rtl/>
        </w:rPr>
        <w:t xml:space="preserve">הי' </w:t>
      </w:r>
      <w:r w:rsidRPr="00713368">
        <w:rPr>
          <w:rFonts w:ascii="FbMazalMedium" w:hAnsi="FbMazalMedium" w:cs="FbMazalMedium"/>
          <w:rtl/>
        </w:rPr>
        <w:t xml:space="preserve">בכמה שלבים (מתחילה עד לפרק מא, אח"כ </w:t>
      </w:r>
      <w:r w:rsidRPr="00713368">
        <w:rPr>
          <w:rFonts w:ascii="FbMazalMedium" w:hAnsi="FbMazalMedium" w:cs="FbMazalMedium" w:hint="cs"/>
          <w:rtl/>
        </w:rPr>
        <w:t>פרקים מב-מג, אח"כ מפרק מד-</w:t>
      </w:r>
      <w:r w:rsidRPr="00713368">
        <w:rPr>
          <w:rFonts w:ascii="FbMazalMedium" w:hAnsi="FbMazalMedium" w:cs="FbMazalMedium"/>
          <w:rtl/>
        </w:rPr>
        <w:t xml:space="preserve">נ, ובסוף </w:t>
      </w:r>
      <w:r w:rsidRPr="00713368">
        <w:rPr>
          <w:rFonts w:ascii="FbMazalMedium" w:hAnsi="FbMazalMedium" w:cs="FbMazalMedium" w:hint="cs"/>
          <w:rtl/>
        </w:rPr>
        <w:t>מ</w:t>
      </w:r>
      <w:r w:rsidRPr="00713368">
        <w:rPr>
          <w:rFonts w:ascii="FbMazalMedium" w:hAnsi="FbMazalMedium" w:cs="FbMazalMedium"/>
          <w:rtl/>
        </w:rPr>
        <w:t xml:space="preserve">פרק </w:t>
      </w:r>
      <w:r w:rsidRPr="00713368">
        <w:rPr>
          <w:rFonts w:ascii="FbMazalMedium" w:hAnsi="FbMazalMedium" w:cs="FbMazalMedium" w:hint="cs"/>
          <w:rtl/>
        </w:rPr>
        <w:t>נא-</w:t>
      </w:r>
      <w:r w:rsidRPr="00713368">
        <w:rPr>
          <w:rFonts w:ascii="FbMazalMedium" w:hAnsi="FbMazalMedium" w:cs="FbMazalMedium"/>
          <w:rtl/>
        </w:rPr>
        <w:t>נג).</w:t>
      </w:r>
    </w:p>
  </w:footnote>
  <w:footnote w:id="44">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מש"כ בזה בגליון א'צג</w:t>
      </w:r>
      <w:r w:rsidRPr="00713368">
        <w:rPr>
          <w:rFonts w:ascii="FbMazalMedium" w:hAnsi="FbMazalMedium" w:cs="FbMazalMedium" w:hint="cs"/>
          <w:rtl/>
        </w:rPr>
        <w:t xml:space="preserve"> (בסופו)</w:t>
      </w:r>
      <w:r w:rsidRPr="00713368">
        <w:rPr>
          <w:rFonts w:ascii="FbMazalMedium" w:hAnsi="FbMazalMedium" w:cs="FbMazalMedium"/>
          <w:rtl/>
        </w:rPr>
        <w:t>.</w:t>
      </w:r>
    </w:p>
  </w:footnote>
  <w:footnote w:id="45">
    <w:p w:rsidR="00F14A6E" w:rsidRPr="00713368" w:rsidRDefault="00F14A6E" w:rsidP="00F14A6E">
      <w:pPr>
        <w:bidi/>
        <w:spacing w:after="0" w:line="240" w:lineRule="auto"/>
        <w:ind w:firstLine="144"/>
        <w:jc w:val="both"/>
        <w:rPr>
          <w:rFonts w:ascii="FbMazalMedium" w:hAnsi="FbMazalMedium" w:cs="FbMazalMedium"/>
          <w:sz w:val="20"/>
          <w:szCs w:val="20"/>
          <w:rtl/>
        </w:rPr>
      </w:pPr>
      <w:r w:rsidRPr="00713368">
        <w:rPr>
          <w:rFonts w:ascii="FbMazalMedium" w:hAnsi="FbMazalMedium" w:cs="FbMazalMedium"/>
        </w:rPr>
        <w:footnoteRef/>
      </w:r>
      <w:r>
        <w:rPr>
          <w:rFonts w:ascii="FbMazalMedium" w:hAnsi="FbMazalMedium" w:cs="FbMazalMedium" w:hint="cs"/>
          <w:sz w:val="20"/>
          <w:szCs w:val="20"/>
          <w:rtl/>
        </w:rPr>
        <w:t>)</w:t>
      </w:r>
      <w:r w:rsidRPr="00713368">
        <w:rPr>
          <w:rFonts w:ascii="FbMazalMedium" w:hAnsi="FbMazalMedium" w:cs="FbMazalMedium"/>
          <w:sz w:val="20"/>
          <w:szCs w:val="20"/>
          <w:rtl/>
        </w:rPr>
        <w:t xml:space="preserve"> ראה בההגהות</w:t>
      </w:r>
      <w:r w:rsidRPr="00713368">
        <w:rPr>
          <w:rFonts w:ascii="FbMazalMedium" w:hAnsi="FbMazalMedium" w:cs="FbMazalMedium" w:hint="cs"/>
          <w:sz w:val="20"/>
          <w:szCs w:val="20"/>
          <w:rtl/>
        </w:rPr>
        <w:t xml:space="preserve"> ש</w:t>
      </w:r>
      <w:r w:rsidRPr="00713368">
        <w:rPr>
          <w:rFonts w:ascii="FbMazalMedium" w:hAnsi="FbMazalMedium" w:cs="FbMazalMedium"/>
          <w:sz w:val="20"/>
          <w:szCs w:val="20"/>
          <w:rtl/>
        </w:rPr>
        <w:t>ע"ג הגליון ב</w:t>
      </w:r>
      <w:r w:rsidRPr="00713368">
        <w:rPr>
          <w:rFonts w:ascii="FbMazalMedium" w:hAnsi="FbMazalMedium" w:cs="FbMazalMedium" w:hint="cs"/>
          <w:sz w:val="20"/>
          <w:szCs w:val="20"/>
          <w:rtl/>
        </w:rPr>
        <w:t xml:space="preserve">מהדו"ק </w:t>
      </w:r>
      <w:r w:rsidRPr="00713368">
        <w:rPr>
          <w:rFonts w:ascii="FbMazalMedium" w:hAnsi="FbMazalMedium" w:cs="FbMazalMedium"/>
          <w:sz w:val="20"/>
          <w:szCs w:val="20"/>
          <w:rtl/>
        </w:rPr>
        <w:t>ע': כה, ריט (עיד"ז), שיב, שמא, שמב (עיד"ז), שמג. ובפנים התניא (מתחיל מפרק מג – מלבד פעם אחת בע' סה) בע': שמט, שנז, שנח (ב"פ), שסג, שסו, שעא, שעב (ב"פ), שעד, שעז, שפא (ב"פ), שפג, שפד, שצה, שצז, שצט, תח.</w:t>
      </w:r>
    </w:p>
  </w:footnote>
  <w:footnote w:id="46">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w:t>
      </w:r>
      <w:r w:rsidRPr="00713368">
        <w:rPr>
          <w:rFonts w:ascii="FbMazalMedium" w:hAnsi="FbMazalMedium" w:cs="FbMazalMedium" w:hint="cs"/>
          <w:rtl/>
        </w:rPr>
        <w:t xml:space="preserve">שם </w:t>
      </w:r>
      <w:r w:rsidRPr="00713368">
        <w:rPr>
          <w:rFonts w:ascii="FbMazalMedium" w:hAnsi="FbMazalMedium" w:cs="FbMazalMedium"/>
          <w:rtl/>
        </w:rPr>
        <w:t xml:space="preserve">ע': תל, תלד, תלה (ב"פ), תלו, תמ, תנא, תנב (ב"פ), תעב (ב"פ), תצא. </w:t>
      </w:r>
    </w:p>
  </w:footnote>
  <w:footnote w:id="47">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hint="cs"/>
          <w:rtl/>
        </w:rPr>
        <w:t xml:space="preserve"> אין כאן המקום להאריך בזה, אבל עכ"פ נראה כך קצת מהציונים לסש"ב ("תניא גדול") ואגה"ת ("תניא קטן") שבתוך מאמרי שנת תקנ"ג (שנכתב אודותם בגליון א'צד, ע"ש). ועדיין צריך ביאור.</w:t>
      </w:r>
    </w:p>
  </w:footnote>
  <w:footnote w:id="48">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בע': כג, כד, סה (וכן בכת"י ז', כדלקמן), סט, עו (כבכת"י א' כדלעיל), קא, קה, קו, קח, קט, קיב (ב' פעמים), קיג, קכג, קלא, קלב, [קנא – כתוב: ע"י], רא (ב"פ), רו, רכא, רמב, רנז, רנח, רס, רסא, רסג, רסז, רסח, רעב, רפא (ב"פ), רצא, רצה, רצח, שג, שכב, שכה, שלא, שלז, שמט, שנז, שנח (ב"פ), שסג, שסו (ובזה מסתיים כת"י ה').</w:t>
      </w:r>
    </w:p>
  </w:footnote>
  <w:footnote w:id="49">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היינו דסש"ב ודשהיחוה"א – משא"כ באגה"ת (</w:t>
      </w:r>
      <w:r w:rsidRPr="00713368">
        <w:rPr>
          <w:rFonts w:ascii="FbMazalMedium" w:hAnsi="FbMazalMedium" w:cs="FbMazalMedium" w:hint="cs"/>
          <w:rtl/>
        </w:rPr>
        <w:t>שכמה מהכת"י דומים זל"ז</w:t>
      </w:r>
      <w:r w:rsidRPr="00713368">
        <w:rPr>
          <w:rFonts w:ascii="FbMazalMedium" w:hAnsi="FbMazalMedium" w:cs="FbMazalMedium"/>
          <w:rtl/>
        </w:rPr>
        <w:t>).</w:t>
      </w:r>
    </w:p>
  </w:footnote>
  <w:footnote w:id="50">
    <w:p w:rsidR="00F14A6E" w:rsidRPr="00713368" w:rsidRDefault="00F14A6E" w:rsidP="00F14A6E">
      <w:pPr>
        <w:bidi/>
        <w:spacing w:after="0" w:line="240" w:lineRule="auto"/>
        <w:ind w:firstLine="144"/>
        <w:jc w:val="both"/>
        <w:rPr>
          <w:rFonts w:ascii="FbMazalMedium" w:hAnsi="FbMazalMedium" w:cs="FbMazalMedium"/>
          <w:sz w:val="20"/>
          <w:szCs w:val="20"/>
          <w:rtl/>
        </w:rPr>
      </w:pPr>
      <w:r w:rsidRPr="00713368">
        <w:rPr>
          <w:rFonts w:ascii="FbMazalMedium" w:hAnsi="FbMazalMedium" w:cs="FbMazalMedium"/>
        </w:rPr>
        <w:footnoteRef/>
      </w:r>
      <w:r>
        <w:rPr>
          <w:rFonts w:ascii="FbMazalMedium" w:hAnsi="FbMazalMedium" w:cs="FbMazalMedium" w:hint="cs"/>
          <w:sz w:val="20"/>
          <w:szCs w:val="20"/>
          <w:rtl/>
        </w:rPr>
        <w:t>)</w:t>
      </w:r>
      <w:r w:rsidRPr="00713368">
        <w:rPr>
          <w:rFonts w:ascii="FbMazalMedium" w:hAnsi="FbMazalMedium" w:cs="FbMazalMedium"/>
          <w:sz w:val="20"/>
          <w:szCs w:val="20"/>
          <w:rtl/>
        </w:rPr>
        <w:t xml:space="preserve"> וראה גם בע' שסו (שורה 42) שסיום הפרק בתיבות "כידוע לי"ח" ליתא בכת"י ב' וט', אף שנמצא בשאר הכת"י (אבל ראה שם בההערות </w:t>
      </w:r>
      <w:r w:rsidRPr="00713368">
        <w:rPr>
          <w:rFonts w:ascii="FbMazalMedium" w:hAnsi="FbMazalMedium" w:cs="FbMazalMedium" w:hint="cs"/>
          <w:sz w:val="20"/>
          <w:szCs w:val="20"/>
          <w:rtl/>
        </w:rPr>
        <w:t xml:space="preserve">דגם </w:t>
      </w:r>
      <w:r w:rsidRPr="00713368">
        <w:rPr>
          <w:rFonts w:ascii="FbMazalMedium" w:hAnsi="FbMazalMedium" w:cs="FbMazalMedium"/>
          <w:sz w:val="20"/>
          <w:szCs w:val="20"/>
          <w:rtl/>
        </w:rPr>
        <w:t>הנכתב בכת"י ה' היא הוספה מאוחרת).</w:t>
      </w:r>
    </w:p>
  </w:footnote>
  <w:footnote w:id="51">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דבר לא הוזכר בספר המה</w:t>
      </w:r>
      <w:r w:rsidRPr="00713368">
        <w:rPr>
          <w:rFonts w:ascii="FbMazalMedium" w:hAnsi="FbMazalMedium" w:cs="FbMazalMedium" w:hint="cs"/>
          <w:rtl/>
        </w:rPr>
        <w:t>ד</w:t>
      </w:r>
      <w:r w:rsidRPr="00713368">
        <w:rPr>
          <w:rFonts w:ascii="FbMazalMedium" w:hAnsi="FbMazalMedium" w:cs="FbMazalMedium"/>
          <w:rtl/>
        </w:rPr>
        <w:t xml:space="preserve">ו"ק (אף שנזכר עד"ז בשאר הכתבי-יד), אבל </w:t>
      </w:r>
      <w:r w:rsidRPr="00713368">
        <w:rPr>
          <w:rFonts w:ascii="FbMazalMedium" w:hAnsi="FbMazalMedium" w:cs="FbMazalMedium" w:hint="cs"/>
          <w:rtl/>
        </w:rPr>
        <w:t xml:space="preserve">כבפנים נמצא </w:t>
      </w:r>
      <w:r w:rsidRPr="00713368">
        <w:rPr>
          <w:rFonts w:ascii="FbMazalMedium" w:hAnsi="FbMazalMedium" w:cs="FbMazalMedium"/>
          <w:rtl/>
        </w:rPr>
        <w:t xml:space="preserve">במאמר </w:t>
      </w:r>
      <w:r w:rsidRPr="00713368">
        <w:rPr>
          <w:rFonts w:ascii="FbMazalMedium" w:hAnsi="FbMazalMedium" w:cs="FbMazalMedium" w:hint="cs"/>
          <w:rtl/>
        </w:rPr>
        <w:t xml:space="preserve">(באנגלית) </w:t>
      </w:r>
      <w:r w:rsidRPr="00713368">
        <w:rPr>
          <w:rFonts w:ascii="FbMazalMedium" w:hAnsi="FbMazalMedium" w:cs="FbMazalMedium"/>
          <w:rtl/>
        </w:rPr>
        <w:t>מאת ר' נפלתי לוונטל (</w:t>
      </w:r>
      <w:r w:rsidRPr="00713368">
        <w:rPr>
          <w:rFonts w:ascii="FbMazalMedium" w:hAnsi="FbMazalMedium" w:cs="FbMazalMedium" w:hint="cs"/>
          <w:rtl/>
        </w:rPr>
        <w:t>אודות כת"י ט'</w:t>
      </w:r>
      <w:r w:rsidRPr="00713368">
        <w:rPr>
          <w:rFonts w:ascii="FbMazalMedium" w:hAnsi="FbMazalMedium" w:cs="FbMazalMedium"/>
          <w:rtl/>
        </w:rPr>
        <w:t>), דשם כתב ד</w:t>
      </w:r>
      <w:r w:rsidRPr="00713368">
        <w:rPr>
          <w:rFonts w:ascii="FbMazalMedium" w:hAnsi="FbMazalMedium" w:cs="FbMazalMedium" w:hint="cs"/>
          <w:rtl/>
        </w:rPr>
        <w:t>ה</w:t>
      </w:r>
      <w:r w:rsidRPr="00713368">
        <w:rPr>
          <w:rFonts w:ascii="FbMazalMedium" w:hAnsi="FbMazalMedium" w:cs="FbMazalMedium"/>
          <w:rtl/>
        </w:rPr>
        <w:t>כת"י נכתב ע"י שלשה מעתיקים, הראשון כתב פרק א-מא (אצלינו), השני פרק מב-מג, והשלישי פרק מד-נ.</w:t>
      </w:r>
    </w:p>
  </w:footnote>
  <w:footnote w:id="52">
    <w:p w:rsidR="00F14A6E" w:rsidRPr="00713368" w:rsidRDefault="00F14A6E" w:rsidP="00F14A6E">
      <w:pPr>
        <w:pStyle w:val="FootnoteText"/>
        <w:bidi/>
        <w:ind w:firstLine="144"/>
        <w:jc w:val="both"/>
        <w:rPr>
          <w:rFonts w:ascii="FbMazalMedium" w:hAnsi="FbMazalMedium" w:cs="FbMazalMedium"/>
          <w:rtl/>
        </w:rPr>
      </w:pPr>
      <w:r w:rsidRPr="00713368">
        <w:rPr>
          <w:rFonts w:ascii="FbMazalMedium" w:hAnsi="FbMazalMedium" w:cs="FbMazalMedium"/>
        </w:rPr>
        <w:footnoteRef/>
      </w:r>
      <w:r>
        <w:rPr>
          <w:rFonts w:ascii="FbMazalMedium" w:hAnsi="FbMazalMedium" w:cs="FbMazalMedium" w:hint="cs"/>
          <w:rtl/>
        </w:rPr>
        <w:t>)</w:t>
      </w:r>
      <w:r w:rsidRPr="00713368">
        <w:rPr>
          <w:rFonts w:ascii="FbMazalMedium" w:hAnsi="FbMazalMedium" w:cs="FbMazalMedium"/>
          <w:rtl/>
        </w:rPr>
        <w:t xml:space="preserve"> ראה שם בההערה, דיש ש</w:t>
      </w:r>
      <w:r w:rsidRPr="00713368">
        <w:rPr>
          <w:rFonts w:ascii="FbMazalMedium" w:hAnsi="FbMazalMedium" w:cs="FbMazalMedium" w:hint="cs"/>
          <w:rtl/>
        </w:rPr>
        <w:t>נ</w:t>
      </w:r>
      <w:r w:rsidRPr="00713368">
        <w:rPr>
          <w:rFonts w:ascii="FbMazalMedium" w:hAnsi="FbMazalMedium" w:cs="FbMazalMedium"/>
          <w:rtl/>
        </w:rPr>
        <w:t xml:space="preserve">י פרקים </w:t>
      </w:r>
      <w:r w:rsidRPr="00713368">
        <w:rPr>
          <w:rFonts w:ascii="FbMazalMedium" w:hAnsi="FbMazalMedium" w:cs="FbMazalMedium" w:hint="cs"/>
          <w:rtl/>
        </w:rPr>
        <w:t xml:space="preserve">בהכותרת </w:t>
      </w:r>
      <w:r w:rsidRPr="00713368">
        <w:rPr>
          <w:rFonts w:ascii="FbMazalMedium" w:hAnsi="FbMazalMedium" w:cs="FbMazalMedium"/>
          <w:rtl/>
        </w:rPr>
        <w:t xml:space="preserve">"פרק מב", והטעם </w:t>
      </w:r>
      <w:r w:rsidRPr="00713368">
        <w:rPr>
          <w:rFonts w:ascii="FbMazalMedium" w:hAnsi="FbMazalMedium" w:cs="FbMazalMedium" w:hint="cs"/>
          <w:rtl/>
        </w:rPr>
        <w:t>כפנים (דנכתב ע"י ב' מעתקים)</w:t>
      </w:r>
      <w:r w:rsidRPr="00713368">
        <w:rPr>
          <w:rFonts w:ascii="FbMazalMedium" w:hAnsi="FbMazalMedium" w:cs="FbMazalMedium"/>
          <w:rtl/>
        </w:rPr>
        <w:t>, ע"ש.</w:t>
      </w:r>
    </w:p>
  </w:footnote>
  <w:footnote w:id="53">
    <w:p w:rsidR="00F14A6E" w:rsidRPr="00713368" w:rsidRDefault="00F14A6E" w:rsidP="00F14A6E">
      <w:pPr>
        <w:bidi/>
        <w:spacing w:after="0" w:line="240" w:lineRule="auto"/>
        <w:ind w:firstLine="144"/>
        <w:jc w:val="both"/>
        <w:rPr>
          <w:rFonts w:ascii="FbMazalMedium" w:hAnsi="FbMazalMedium" w:cs="FbMazalMedium"/>
          <w:sz w:val="20"/>
          <w:szCs w:val="20"/>
          <w:rtl/>
        </w:rPr>
      </w:pPr>
      <w:r w:rsidRPr="00713368">
        <w:rPr>
          <w:rFonts w:ascii="FbMazalMedium" w:hAnsi="FbMazalMedium" w:cs="FbMazalMedium"/>
        </w:rPr>
        <w:footnoteRef/>
      </w:r>
      <w:r>
        <w:rPr>
          <w:rFonts w:ascii="FbMazalMedium" w:hAnsi="FbMazalMedium" w:cs="FbMazalMedium" w:hint="cs"/>
          <w:sz w:val="20"/>
          <w:szCs w:val="20"/>
          <w:rtl/>
        </w:rPr>
        <w:t>)</w:t>
      </w:r>
      <w:r w:rsidRPr="00713368">
        <w:rPr>
          <w:rFonts w:ascii="FbMazalMedium" w:hAnsi="FbMazalMedium" w:cs="FbMazalMedium"/>
          <w:sz w:val="20"/>
          <w:szCs w:val="20"/>
          <w:rtl/>
        </w:rPr>
        <w:t xml:space="preserve"> כעין</w:t>
      </w:r>
      <w:r w:rsidRPr="00713368">
        <w:rPr>
          <w:rFonts w:ascii="FbMazalMedium" w:hAnsi="FbMazalMedium" w:cs="FbMazalMedium" w:hint="cs"/>
          <w:sz w:val="20"/>
          <w:szCs w:val="20"/>
          <w:rtl/>
        </w:rPr>
        <w:t xml:space="preserve"> זה</w:t>
      </w:r>
      <w:r w:rsidRPr="00713368">
        <w:rPr>
          <w:rFonts w:ascii="FbMazalMedium" w:hAnsi="FbMazalMedium" w:cs="FbMazalMedium"/>
          <w:sz w:val="20"/>
          <w:szCs w:val="20"/>
          <w:rtl/>
        </w:rPr>
        <w:t xml:space="preserve"> יש להעיר מע' פב (שורה 1, הוספת תיב</w:t>
      </w:r>
      <w:r w:rsidRPr="00713368">
        <w:rPr>
          <w:rFonts w:ascii="FbMazalMedium" w:hAnsi="FbMazalMedium" w:cs="FbMazalMedium" w:hint="cs"/>
          <w:sz w:val="20"/>
          <w:szCs w:val="20"/>
          <w:rtl/>
        </w:rPr>
        <w:t>ה ב</w:t>
      </w:r>
      <w:r w:rsidRPr="00713368">
        <w:rPr>
          <w:rFonts w:ascii="FbMazalMedium" w:hAnsi="FbMazalMedium" w:cs="FbMazalMedium"/>
          <w:sz w:val="20"/>
          <w:szCs w:val="20"/>
          <w:rtl/>
        </w:rPr>
        <w:t>כת"י ב' וט'), וע' פח שורה 46 (השמטת תיבה בש</w:t>
      </w:r>
      <w:r w:rsidRPr="00713368">
        <w:rPr>
          <w:rFonts w:ascii="FbMazalMedium" w:hAnsi="FbMazalMedium" w:cs="FbMazalMedium" w:hint="cs"/>
          <w:sz w:val="20"/>
          <w:szCs w:val="20"/>
          <w:rtl/>
        </w:rPr>
        <w:t>נ</w:t>
      </w:r>
      <w:r w:rsidRPr="00713368">
        <w:rPr>
          <w:rFonts w:ascii="FbMazalMedium" w:hAnsi="FbMazalMedium" w:cs="FbMazalMedium"/>
          <w:sz w:val="20"/>
          <w:szCs w:val="20"/>
          <w:rtl/>
        </w:rPr>
        <w:t>י כתבי-יד אלה), אבל קשה לקב</w:t>
      </w:r>
      <w:r w:rsidRPr="00713368">
        <w:rPr>
          <w:rFonts w:ascii="FbMazalMedium" w:hAnsi="FbMazalMedium" w:cs="FbMazalMedium" w:hint="cs"/>
          <w:sz w:val="20"/>
          <w:szCs w:val="20"/>
          <w:rtl/>
        </w:rPr>
        <w:t>ו</w:t>
      </w:r>
      <w:r w:rsidRPr="00713368">
        <w:rPr>
          <w:rFonts w:ascii="FbMazalMedium" w:hAnsi="FbMazalMedium" w:cs="FbMazalMedium"/>
          <w:sz w:val="20"/>
          <w:szCs w:val="20"/>
          <w:rtl/>
        </w:rPr>
        <w:t xml:space="preserve">ע על פי שני </w:t>
      </w:r>
      <w:r w:rsidRPr="00713368">
        <w:rPr>
          <w:rFonts w:ascii="FbMazalMedium" w:hAnsi="FbMazalMedium" w:cs="FbMazalMedium" w:hint="cs"/>
          <w:sz w:val="20"/>
          <w:szCs w:val="20"/>
          <w:rtl/>
        </w:rPr>
        <w:t xml:space="preserve">שינויים </w:t>
      </w:r>
      <w:r w:rsidRPr="00713368">
        <w:rPr>
          <w:rFonts w:ascii="FbMazalMedium" w:hAnsi="FbMazalMedium" w:cs="FbMazalMedium"/>
          <w:sz w:val="20"/>
          <w:szCs w:val="20"/>
          <w:rtl/>
        </w:rPr>
        <w:t xml:space="preserve">אלה, דבפרקים אלו </w:t>
      </w:r>
      <w:r w:rsidRPr="00713368">
        <w:rPr>
          <w:rFonts w:ascii="FbMazalMedium" w:hAnsi="FbMazalMedium" w:cs="FbMazalMedium" w:hint="cs"/>
          <w:sz w:val="20"/>
          <w:szCs w:val="20"/>
          <w:rtl/>
        </w:rPr>
        <w:t>(</w:t>
      </w:r>
      <w:r w:rsidRPr="00713368">
        <w:rPr>
          <w:rFonts w:ascii="FbMazalMedium" w:hAnsi="FbMazalMedium" w:cs="FbMazalMedium"/>
          <w:sz w:val="20"/>
          <w:szCs w:val="20"/>
          <w:rtl/>
        </w:rPr>
        <w:t>הראשונים</w:t>
      </w:r>
      <w:r w:rsidRPr="00713368">
        <w:rPr>
          <w:rFonts w:ascii="FbMazalMedium" w:hAnsi="FbMazalMedium" w:cs="FbMazalMedium" w:hint="cs"/>
          <w:sz w:val="20"/>
          <w:szCs w:val="20"/>
          <w:rtl/>
        </w:rPr>
        <w:t>)</w:t>
      </w:r>
      <w:r w:rsidRPr="00713368">
        <w:rPr>
          <w:rFonts w:ascii="FbMazalMedium" w:hAnsi="FbMazalMedium" w:cs="FbMazalMedium"/>
          <w:sz w:val="20"/>
          <w:szCs w:val="20"/>
          <w:rtl/>
        </w:rPr>
        <w:t xml:space="preserve"> נראה דיש הרבה שינויי כתיבה בין הכת"י, משא"כ בפרקים הסופיים.</w:t>
      </w:r>
    </w:p>
    <w:p w:rsidR="00F14A6E" w:rsidRPr="00713368" w:rsidRDefault="00F14A6E" w:rsidP="00F14A6E">
      <w:pPr>
        <w:pStyle w:val="FootnoteText"/>
        <w:bidi/>
        <w:ind w:firstLine="144"/>
        <w:jc w:val="both"/>
        <w:rPr>
          <w:rFonts w:ascii="FbMazalMedium" w:hAnsi="FbMazalMedium" w:cs="FbMazalMediu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F14A6E" w:rsidRPr="00FC4F5B" w:rsidTr="00F51B6C">
      <w:tc>
        <w:tcPr>
          <w:tcW w:w="1008" w:type="dxa"/>
        </w:tcPr>
        <w:p w:rsidR="00F14A6E" w:rsidRPr="00A212D6" w:rsidRDefault="00F14A6E" w:rsidP="00953EE2">
          <w:pPr>
            <w:pStyle w:val="Header"/>
            <w:bidi/>
            <w:rPr>
              <w:rFonts w:asciiTheme="majorHAnsi" w:hAnsiTheme="majorHAnsi" w:cs="AAd_LivornaB4"/>
              <w:szCs w:val="28"/>
              <w:rtl/>
            </w:rPr>
          </w:pPr>
          <w:r w:rsidRPr="00A212D6">
            <w:rPr>
              <w:rFonts w:asciiTheme="majorHAnsi" w:hAnsiTheme="majorHAnsi" w:cs="AAd_LivornaB4"/>
              <w:szCs w:val="28"/>
            </w:rPr>
            <w:fldChar w:fldCharType="begin"/>
          </w:r>
          <w:r w:rsidRPr="00A212D6">
            <w:rPr>
              <w:rFonts w:asciiTheme="majorHAnsi" w:hAnsiTheme="majorHAnsi" w:cs="AAd_LivornaB4"/>
              <w:szCs w:val="28"/>
            </w:rPr>
            <w:instrText xml:space="preserve"> PAGE   \* MERGEFORMAT </w:instrText>
          </w:r>
          <w:r w:rsidRPr="00A212D6">
            <w:rPr>
              <w:rFonts w:asciiTheme="majorHAnsi" w:hAnsiTheme="majorHAnsi" w:cs="AAd_LivornaB4"/>
              <w:szCs w:val="28"/>
            </w:rPr>
            <w:fldChar w:fldCharType="separate"/>
          </w:r>
          <w:r w:rsidR="00307C35">
            <w:rPr>
              <w:rFonts w:asciiTheme="majorHAnsi" w:hAnsiTheme="majorHAnsi" w:cs="AAd_LivornaB4"/>
              <w:noProof/>
              <w:szCs w:val="28"/>
              <w:rtl/>
            </w:rPr>
            <w:t>4</w:t>
          </w:r>
          <w:r w:rsidRPr="00A212D6">
            <w:rPr>
              <w:rFonts w:asciiTheme="majorHAnsi" w:hAnsiTheme="majorHAnsi" w:cs="AAd_LivornaB4"/>
              <w:noProof/>
              <w:szCs w:val="28"/>
            </w:rPr>
            <w:fldChar w:fldCharType="end"/>
          </w:r>
        </w:p>
      </w:tc>
      <w:tc>
        <w:tcPr>
          <w:tcW w:w="4176" w:type="dxa"/>
          <w:vAlign w:val="center"/>
        </w:tcPr>
        <w:p w:rsidR="00F14A6E" w:rsidRPr="0036278A" w:rsidRDefault="00F14A6E" w:rsidP="00953EE2">
          <w:pPr>
            <w:pStyle w:val="Header"/>
            <w:jc w:val="center"/>
            <w:rPr>
              <w:rFonts w:ascii="FbSfaradi Medium" w:hAnsi="FbSfaradi Medium" w:cs="AAd_LivornaB4"/>
              <w:sz w:val="32"/>
              <w:szCs w:val="28"/>
              <w:rtl/>
            </w:rPr>
          </w:pPr>
          <w:r w:rsidRPr="0036278A">
            <w:rPr>
              <w:rFonts w:ascii="FbSfaradi Medium" w:hAnsi="FbSfaradi Medium" w:cs="AAd_LivornaB4" w:hint="cs"/>
              <w:sz w:val="32"/>
              <w:szCs w:val="28"/>
              <w:rtl/>
            </w:rPr>
            <w:t>הערות וביאורים</w:t>
          </w:r>
        </w:p>
      </w:tc>
      <w:tc>
        <w:tcPr>
          <w:tcW w:w="1008" w:type="dxa"/>
          <w:vAlign w:val="center"/>
        </w:tcPr>
        <w:p w:rsidR="00F14A6E" w:rsidRPr="00FC4F5B" w:rsidRDefault="00F14A6E" w:rsidP="00953EE2">
          <w:pPr>
            <w:pStyle w:val="Header"/>
            <w:jc w:val="right"/>
            <w:rPr>
              <w:rFonts w:ascii="FbSfaradi Medium" w:hAnsi="FbSfaradi Medium" w:cs="FbSfaradi Medium"/>
              <w:sz w:val="36"/>
              <w:szCs w:val="32"/>
              <w:rtl/>
            </w:rPr>
          </w:pPr>
        </w:p>
      </w:tc>
    </w:tr>
  </w:tbl>
  <w:p w:rsidR="00F14A6E" w:rsidRPr="00213349" w:rsidRDefault="00F14A6E" w:rsidP="00953EE2">
    <w:pPr>
      <w:pStyle w:val="Header"/>
      <w:rPr>
        <w:b/>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F14A6E" w:rsidRPr="00B70D2A" w:rsidTr="00F51B6C">
      <w:tc>
        <w:tcPr>
          <w:tcW w:w="1008" w:type="dxa"/>
        </w:tcPr>
        <w:p w:rsidR="00F14A6E" w:rsidRPr="00FC4F5B" w:rsidRDefault="00F14A6E" w:rsidP="00953EE2">
          <w:pPr>
            <w:pStyle w:val="Header"/>
            <w:rPr>
              <w:rFonts w:ascii="FbSfaradi Medium" w:hAnsi="FbSfaradi Medium" w:cs="FbSfaradi Medium"/>
              <w:sz w:val="36"/>
              <w:szCs w:val="32"/>
              <w:rtl/>
            </w:rPr>
          </w:pPr>
        </w:p>
      </w:tc>
      <w:tc>
        <w:tcPr>
          <w:tcW w:w="4176" w:type="dxa"/>
          <w:vAlign w:val="center"/>
        </w:tcPr>
        <w:p w:rsidR="00F14A6E" w:rsidRPr="0036278A" w:rsidRDefault="00F14A6E" w:rsidP="00953EE2">
          <w:pPr>
            <w:pStyle w:val="Header"/>
            <w:bidi/>
            <w:jc w:val="center"/>
            <w:rPr>
              <w:rFonts w:ascii="FbSfaradi Medium" w:hAnsi="FbSfaradi Medium" w:cs="AAd_LivornaB4"/>
              <w:szCs w:val="28"/>
              <w:rtl/>
            </w:rPr>
          </w:pPr>
          <w:r>
            <w:rPr>
              <w:rFonts w:ascii="FbSfaradi Medium" w:hAnsi="FbSfaradi Medium" w:cs="AAd_LivornaB4" w:hint="cs"/>
              <w:szCs w:val="28"/>
              <w:rtl/>
            </w:rPr>
            <w:t>פרשת נח</w:t>
          </w:r>
          <w:r w:rsidRPr="0036278A">
            <w:rPr>
              <w:rFonts w:ascii="FbSfaradi Medium" w:hAnsi="FbSfaradi Medium" w:cs="AAd_LivornaB4" w:hint="cs"/>
              <w:szCs w:val="28"/>
              <w:rtl/>
            </w:rPr>
            <w:t xml:space="preserve"> </w:t>
          </w:r>
          <w:r>
            <w:rPr>
              <w:rFonts w:ascii="FbSfaradi Medium" w:hAnsi="FbSfaradi Medium" w:cs="AAd_LivornaB4" w:hint="cs"/>
              <w:szCs w:val="28"/>
              <w:rtl/>
            </w:rPr>
            <w:t>ה</w:t>
          </w:r>
          <w:r w:rsidRPr="00152607">
            <w:rPr>
              <w:rFonts w:ascii="AAd_Livorna4" w:hAnsi="AAd_Livorna4" w:cs="AAd_Livorna4"/>
              <w:szCs w:val="28"/>
              <w:rtl/>
            </w:rPr>
            <w:t>'</w:t>
          </w:r>
          <w:r w:rsidRPr="0036278A">
            <w:rPr>
              <w:rFonts w:ascii="FbSfaradi Medium" w:hAnsi="FbSfaradi Medium" w:cs="AAd_LivornaB4" w:hint="cs"/>
              <w:szCs w:val="28"/>
              <w:rtl/>
            </w:rPr>
            <w:t>תשע"ו</w:t>
          </w:r>
        </w:p>
      </w:tc>
      <w:tc>
        <w:tcPr>
          <w:tcW w:w="1008" w:type="dxa"/>
          <w:vAlign w:val="center"/>
        </w:tcPr>
        <w:p w:rsidR="00F14A6E" w:rsidRPr="00B53FBE" w:rsidRDefault="00F14A6E" w:rsidP="00953EE2">
          <w:pPr>
            <w:pStyle w:val="Header"/>
            <w:bidi/>
            <w:jc w:val="right"/>
            <w:rPr>
              <w:rFonts w:ascii="FbSfaradi Medium" w:hAnsi="FbSfaradi Medium" w:cs="AAd_LivornaB4"/>
              <w:szCs w:val="28"/>
              <w:rtl/>
            </w:rPr>
          </w:pPr>
          <w:r w:rsidRPr="00B53FBE">
            <w:rPr>
              <w:rFonts w:ascii="FbSfaradi Medium" w:hAnsi="FbSfaradi Medium" w:cs="AAd_LivornaB4"/>
              <w:szCs w:val="28"/>
            </w:rPr>
            <w:fldChar w:fldCharType="begin"/>
          </w:r>
          <w:r w:rsidRPr="00B53FBE">
            <w:rPr>
              <w:rFonts w:ascii="FbSfaradi Medium" w:hAnsi="FbSfaradi Medium" w:cs="AAd_LivornaB4"/>
              <w:szCs w:val="28"/>
            </w:rPr>
            <w:instrText xml:space="preserve"> PAGE   \* MERGEFORMAT </w:instrText>
          </w:r>
          <w:r w:rsidRPr="00B53FBE">
            <w:rPr>
              <w:rFonts w:ascii="FbSfaradi Medium" w:hAnsi="FbSfaradi Medium" w:cs="AAd_LivornaB4"/>
              <w:szCs w:val="28"/>
            </w:rPr>
            <w:fldChar w:fldCharType="separate"/>
          </w:r>
          <w:r w:rsidR="00307C35">
            <w:rPr>
              <w:rFonts w:ascii="FbSfaradi Medium" w:hAnsi="FbSfaradi Medium" w:cs="AAd_LivornaB4"/>
              <w:noProof/>
              <w:szCs w:val="28"/>
              <w:rtl/>
            </w:rPr>
            <w:t>3</w:t>
          </w:r>
          <w:r w:rsidRPr="00B53FBE">
            <w:rPr>
              <w:rFonts w:ascii="FbSfaradi Medium" w:hAnsi="FbSfaradi Medium" w:cs="AAd_LivornaB4"/>
              <w:szCs w:val="28"/>
            </w:rPr>
            <w:fldChar w:fldCharType="end"/>
          </w:r>
        </w:p>
      </w:tc>
    </w:tr>
  </w:tbl>
  <w:p w:rsidR="00F14A6E" w:rsidRPr="00012B8D" w:rsidRDefault="00F14A6E" w:rsidP="00953EE2">
    <w:pP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d01005_" style="width:165pt;height:51.75pt;visibility:visible;mso-wrap-style:square" o:bullet="t">
        <v:imagedata r:id="rId1" o:title=" dd01005_" grayscale="t" bilevel="t"/>
      </v:shape>
    </w:pict>
  </w:numPicBullet>
  <w:abstractNum w:abstractNumId="0" w15:restartNumberingAfterBreak="0">
    <w:nsid w:val="1F8E4618"/>
    <w:multiLevelType w:val="hybridMultilevel"/>
    <w:tmpl w:val="E80CCCF4"/>
    <w:lvl w:ilvl="0" w:tplc="8FB22F10">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1143590"/>
    <w:multiLevelType w:val="hybridMultilevel"/>
    <w:tmpl w:val="2D88490E"/>
    <w:lvl w:ilvl="0" w:tplc="BBAC3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A0322"/>
    <w:multiLevelType w:val="hybridMultilevel"/>
    <w:tmpl w:val="56A0C420"/>
    <w:lvl w:ilvl="0" w:tplc="AA86577A">
      <w:start w:val="1"/>
      <w:numFmt w:val="hebrew1"/>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396B0B1E"/>
    <w:multiLevelType w:val="hybridMultilevel"/>
    <w:tmpl w:val="0C2E9C88"/>
    <w:lvl w:ilvl="0" w:tplc="6AA0D24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C4277E6"/>
    <w:multiLevelType w:val="multilevel"/>
    <w:tmpl w:val="098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273BD8"/>
    <w:multiLevelType w:val="hybridMultilevel"/>
    <w:tmpl w:val="780CD06A"/>
    <w:lvl w:ilvl="0" w:tplc="21946E28">
      <w:start w:val="1"/>
      <w:numFmt w:val="hebrew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D1BA0"/>
    <w:multiLevelType w:val="hybridMultilevel"/>
    <w:tmpl w:val="F0A8080A"/>
    <w:lvl w:ilvl="0" w:tplc="CEEA6E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13696"/>
    <w:multiLevelType w:val="hybridMultilevel"/>
    <w:tmpl w:val="940658B4"/>
    <w:lvl w:ilvl="0" w:tplc="42A2C478">
      <w:start w:val="1"/>
      <w:numFmt w:val="bullet"/>
      <w:lvlText w:val=""/>
      <w:lvlPicBulletId w:val="0"/>
      <w:lvlJc w:val="left"/>
      <w:pPr>
        <w:tabs>
          <w:tab w:val="num" w:pos="720"/>
        </w:tabs>
        <w:ind w:left="720" w:hanging="360"/>
      </w:pPr>
      <w:rPr>
        <w:rFonts w:ascii="Symbol" w:hAnsi="Symbol" w:hint="default"/>
      </w:rPr>
    </w:lvl>
    <w:lvl w:ilvl="1" w:tplc="A9B0485A" w:tentative="1">
      <w:start w:val="1"/>
      <w:numFmt w:val="bullet"/>
      <w:lvlText w:val=""/>
      <w:lvlJc w:val="left"/>
      <w:pPr>
        <w:tabs>
          <w:tab w:val="num" w:pos="1440"/>
        </w:tabs>
        <w:ind w:left="1440" w:hanging="360"/>
      </w:pPr>
      <w:rPr>
        <w:rFonts w:ascii="Symbol" w:hAnsi="Symbol" w:hint="default"/>
      </w:rPr>
    </w:lvl>
    <w:lvl w:ilvl="2" w:tplc="FA5AF448" w:tentative="1">
      <w:start w:val="1"/>
      <w:numFmt w:val="bullet"/>
      <w:lvlText w:val=""/>
      <w:lvlJc w:val="left"/>
      <w:pPr>
        <w:tabs>
          <w:tab w:val="num" w:pos="2160"/>
        </w:tabs>
        <w:ind w:left="2160" w:hanging="360"/>
      </w:pPr>
      <w:rPr>
        <w:rFonts w:ascii="Symbol" w:hAnsi="Symbol" w:hint="default"/>
      </w:rPr>
    </w:lvl>
    <w:lvl w:ilvl="3" w:tplc="12549E42" w:tentative="1">
      <w:start w:val="1"/>
      <w:numFmt w:val="bullet"/>
      <w:lvlText w:val=""/>
      <w:lvlJc w:val="left"/>
      <w:pPr>
        <w:tabs>
          <w:tab w:val="num" w:pos="2880"/>
        </w:tabs>
        <w:ind w:left="2880" w:hanging="360"/>
      </w:pPr>
      <w:rPr>
        <w:rFonts w:ascii="Symbol" w:hAnsi="Symbol" w:hint="default"/>
      </w:rPr>
    </w:lvl>
    <w:lvl w:ilvl="4" w:tplc="B60C5BAA" w:tentative="1">
      <w:start w:val="1"/>
      <w:numFmt w:val="bullet"/>
      <w:lvlText w:val=""/>
      <w:lvlJc w:val="left"/>
      <w:pPr>
        <w:tabs>
          <w:tab w:val="num" w:pos="3600"/>
        </w:tabs>
        <w:ind w:left="3600" w:hanging="360"/>
      </w:pPr>
      <w:rPr>
        <w:rFonts w:ascii="Symbol" w:hAnsi="Symbol" w:hint="default"/>
      </w:rPr>
    </w:lvl>
    <w:lvl w:ilvl="5" w:tplc="E3B42840" w:tentative="1">
      <w:start w:val="1"/>
      <w:numFmt w:val="bullet"/>
      <w:lvlText w:val=""/>
      <w:lvlJc w:val="left"/>
      <w:pPr>
        <w:tabs>
          <w:tab w:val="num" w:pos="4320"/>
        </w:tabs>
        <w:ind w:left="4320" w:hanging="360"/>
      </w:pPr>
      <w:rPr>
        <w:rFonts w:ascii="Symbol" w:hAnsi="Symbol" w:hint="default"/>
      </w:rPr>
    </w:lvl>
    <w:lvl w:ilvl="6" w:tplc="A3FA3390" w:tentative="1">
      <w:start w:val="1"/>
      <w:numFmt w:val="bullet"/>
      <w:lvlText w:val=""/>
      <w:lvlJc w:val="left"/>
      <w:pPr>
        <w:tabs>
          <w:tab w:val="num" w:pos="5040"/>
        </w:tabs>
        <w:ind w:left="5040" w:hanging="360"/>
      </w:pPr>
      <w:rPr>
        <w:rFonts w:ascii="Symbol" w:hAnsi="Symbol" w:hint="default"/>
      </w:rPr>
    </w:lvl>
    <w:lvl w:ilvl="7" w:tplc="A9F82136" w:tentative="1">
      <w:start w:val="1"/>
      <w:numFmt w:val="bullet"/>
      <w:lvlText w:val=""/>
      <w:lvlJc w:val="left"/>
      <w:pPr>
        <w:tabs>
          <w:tab w:val="num" w:pos="5760"/>
        </w:tabs>
        <w:ind w:left="5760" w:hanging="360"/>
      </w:pPr>
      <w:rPr>
        <w:rFonts w:ascii="Symbol" w:hAnsi="Symbol" w:hint="default"/>
      </w:rPr>
    </w:lvl>
    <w:lvl w:ilvl="8" w:tplc="8EAE4D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E257FD2"/>
    <w:multiLevelType w:val="hybridMultilevel"/>
    <w:tmpl w:val="B7ACE1B0"/>
    <w:lvl w:ilvl="0" w:tplc="CBC248D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5E9C6034"/>
    <w:multiLevelType w:val="hybridMultilevel"/>
    <w:tmpl w:val="82986F08"/>
    <w:lvl w:ilvl="0" w:tplc="EBCA5BC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64C77709"/>
    <w:multiLevelType w:val="hybridMultilevel"/>
    <w:tmpl w:val="B70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E1BB9"/>
    <w:multiLevelType w:val="hybridMultilevel"/>
    <w:tmpl w:val="CBD073F6"/>
    <w:lvl w:ilvl="0" w:tplc="446C314E">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798B15E3"/>
    <w:multiLevelType w:val="hybridMultilevel"/>
    <w:tmpl w:val="4176CF3E"/>
    <w:lvl w:ilvl="0" w:tplc="5C6C0D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
  </w:num>
  <w:num w:numId="5">
    <w:abstractNumId w:val="3"/>
  </w:num>
  <w:num w:numId="6">
    <w:abstractNumId w:val="9"/>
  </w:num>
  <w:num w:numId="7">
    <w:abstractNumId w:val="8"/>
  </w:num>
  <w:num w:numId="8">
    <w:abstractNumId w:val="4"/>
  </w:num>
  <w:num w:numId="9">
    <w:abstractNumId w:val="2"/>
  </w:num>
  <w:num w:numId="10">
    <w:abstractNumId w:val="0"/>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B"/>
    <w:rsid w:val="00003BCD"/>
    <w:rsid w:val="00020968"/>
    <w:rsid w:val="00073F49"/>
    <w:rsid w:val="000C456A"/>
    <w:rsid w:val="00101420"/>
    <w:rsid w:val="001020EB"/>
    <w:rsid w:val="00111923"/>
    <w:rsid w:val="001137EC"/>
    <w:rsid w:val="0015211E"/>
    <w:rsid w:val="00152607"/>
    <w:rsid w:val="00154867"/>
    <w:rsid w:val="00156145"/>
    <w:rsid w:val="00165C0E"/>
    <w:rsid w:val="001866BC"/>
    <w:rsid w:val="001907A7"/>
    <w:rsid w:val="00194F33"/>
    <w:rsid w:val="001B3272"/>
    <w:rsid w:val="001C0F5A"/>
    <w:rsid w:val="001D192A"/>
    <w:rsid w:val="001D41D5"/>
    <w:rsid w:val="001D6A1B"/>
    <w:rsid w:val="00206D9C"/>
    <w:rsid w:val="00253DF7"/>
    <w:rsid w:val="00273BDE"/>
    <w:rsid w:val="00285B80"/>
    <w:rsid w:val="00294BBB"/>
    <w:rsid w:val="002B5B57"/>
    <w:rsid w:val="002B7762"/>
    <w:rsid w:val="002F1C96"/>
    <w:rsid w:val="00305C68"/>
    <w:rsid w:val="00306C9D"/>
    <w:rsid w:val="00307C35"/>
    <w:rsid w:val="003135B7"/>
    <w:rsid w:val="003357E5"/>
    <w:rsid w:val="0036278A"/>
    <w:rsid w:val="00373484"/>
    <w:rsid w:val="00392D76"/>
    <w:rsid w:val="00393073"/>
    <w:rsid w:val="003D3449"/>
    <w:rsid w:val="003E6421"/>
    <w:rsid w:val="004130CE"/>
    <w:rsid w:val="00421600"/>
    <w:rsid w:val="004447C0"/>
    <w:rsid w:val="00455686"/>
    <w:rsid w:val="004556FE"/>
    <w:rsid w:val="00466B24"/>
    <w:rsid w:val="00470FE1"/>
    <w:rsid w:val="00471478"/>
    <w:rsid w:val="004B0B49"/>
    <w:rsid w:val="004E11A2"/>
    <w:rsid w:val="005236D2"/>
    <w:rsid w:val="0052677C"/>
    <w:rsid w:val="00530C4F"/>
    <w:rsid w:val="00546388"/>
    <w:rsid w:val="005868C6"/>
    <w:rsid w:val="005A0600"/>
    <w:rsid w:val="005A5316"/>
    <w:rsid w:val="005B11FB"/>
    <w:rsid w:val="005B49E2"/>
    <w:rsid w:val="005D3FFC"/>
    <w:rsid w:val="005D7984"/>
    <w:rsid w:val="005E3A7C"/>
    <w:rsid w:val="00616E74"/>
    <w:rsid w:val="0063676B"/>
    <w:rsid w:val="00643300"/>
    <w:rsid w:val="006666BD"/>
    <w:rsid w:val="00673F5A"/>
    <w:rsid w:val="00693992"/>
    <w:rsid w:val="006E20F7"/>
    <w:rsid w:val="006F622D"/>
    <w:rsid w:val="007022F1"/>
    <w:rsid w:val="00713368"/>
    <w:rsid w:val="00724B87"/>
    <w:rsid w:val="0073095D"/>
    <w:rsid w:val="00735625"/>
    <w:rsid w:val="0074064A"/>
    <w:rsid w:val="00754E77"/>
    <w:rsid w:val="00773566"/>
    <w:rsid w:val="00775A74"/>
    <w:rsid w:val="00782007"/>
    <w:rsid w:val="0078417B"/>
    <w:rsid w:val="00785EF2"/>
    <w:rsid w:val="007A50C3"/>
    <w:rsid w:val="007C4A46"/>
    <w:rsid w:val="007E0DCC"/>
    <w:rsid w:val="007F1A0A"/>
    <w:rsid w:val="007F5269"/>
    <w:rsid w:val="00816BC9"/>
    <w:rsid w:val="00823761"/>
    <w:rsid w:val="0082402E"/>
    <w:rsid w:val="008304B9"/>
    <w:rsid w:val="008348D2"/>
    <w:rsid w:val="00835178"/>
    <w:rsid w:val="00881733"/>
    <w:rsid w:val="008A0BE1"/>
    <w:rsid w:val="008A1596"/>
    <w:rsid w:val="0091790D"/>
    <w:rsid w:val="009246FC"/>
    <w:rsid w:val="00927F96"/>
    <w:rsid w:val="00937FA3"/>
    <w:rsid w:val="00943324"/>
    <w:rsid w:val="00953EE2"/>
    <w:rsid w:val="009553BF"/>
    <w:rsid w:val="00960012"/>
    <w:rsid w:val="009704F8"/>
    <w:rsid w:val="009763C2"/>
    <w:rsid w:val="00980A17"/>
    <w:rsid w:val="009905D5"/>
    <w:rsid w:val="009D131E"/>
    <w:rsid w:val="009D1EE2"/>
    <w:rsid w:val="009D288D"/>
    <w:rsid w:val="009F613B"/>
    <w:rsid w:val="00A04535"/>
    <w:rsid w:val="00A128DB"/>
    <w:rsid w:val="00A12D81"/>
    <w:rsid w:val="00A16B04"/>
    <w:rsid w:val="00A212D6"/>
    <w:rsid w:val="00A358CD"/>
    <w:rsid w:val="00A648A1"/>
    <w:rsid w:val="00A65A8D"/>
    <w:rsid w:val="00A94296"/>
    <w:rsid w:val="00A95A59"/>
    <w:rsid w:val="00AA6FEF"/>
    <w:rsid w:val="00AB5645"/>
    <w:rsid w:val="00AD1C89"/>
    <w:rsid w:val="00AD7F47"/>
    <w:rsid w:val="00AE0697"/>
    <w:rsid w:val="00AE631C"/>
    <w:rsid w:val="00AF3FCD"/>
    <w:rsid w:val="00B071CD"/>
    <w:rsid w:val="00B11685"/>
    <w:rsid w:val="00B21639"/>
    <w:rsid w:val="00B271D7"/>
    <w:rsid w:val="00B37026"/>
    <w:rsid w:val="00B53D94"/>
    <w:rsid w:val="00B53FBE"/>
    <w:rsid w:val="00B66332"/>
    <w:rsid w:val="00BB51AC"/>
    <w:rsid w:val="00C03AB1"/>
    <w:rsid w:val="00C24C36"/>
    <w:rsid w:val="00C261F5"/>
    <w:rsid w:val="00C779EF"/>
    <w:rsid w:val="00C947AC"/>
    <w:rsid w:val="00C96602"/>
    <w:rsid w:val="00CB305C"/>
    <w:rsid w:val="00CB73FF"/>
    <w:rsid w:val="00CF0358"/>
    <w:rsid w:val="00CF1CDA"/>
    <w:rsid w:val="00D04DF5"/>
    <w:rsid w:val="00D1587A"/>
    <w:rsid w:val="00D25FEC"/>
    <w:rsid w:val="00D421E1"/>
    <w:rsid w:val="00D544C7"/>
    <w:rsid w:val="00DC3EDA"/>
    <w:rsid w:val="00DC501D"/>
    <w:rsid w:val="00DD459D"/>
    <w:rsid w:val="00E03342"/>
    <w:rsid w:val="00E105AF"/>
    <w:rsid w:val="00E219F6"/>
    <w:rsid w:val="00E358DA"/>
    <w:rsid w:val="00E37684"/>
    <w:rsid w:val="00E40D02"/>
    <w:rsid w:val="00E561B3"/>
    <w:rsid w:val="00E83CED"/>
    <w:rsid w:val="00E8724B"/>
    <w:rsid w:val="00E95234"/>
    <w:rsid w:val="00EA172A"/>
    <w:rsid w:val="00EB2A34"/>
    <w:rsid w:val="00EC3BE5"/>
    <w:rsid w:val="00EC582B"/>
    <w:rsid w:val="00F14A6E"/>
    <w:rsid w:val="00F26A4A"/>
    <w:rsid w:val="00F279CA"/>
    <w:rsid w:val="00F30447"/>
    <w:rsid w:val="00F51B6C"/>
    <w:rsid w:val="00F54AE5"/>
    <w:rsid w:val="00FA1510"/>
    <w:rsid w:val="00FA246F"/>
    <w:rsid w:val="00FB119F"/>
    <w:rsid w:val="00FD1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02CCA-655E-4E04-9A71-BEA2F25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1B"/>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link w:val="Char"/>
    <w:qFormat/>
    <w:rsid w:val="001D6A1B"/>
    <w:pPr>
      <w:keepLines w:val="0"/>
      <w:bidi/>
      <w:spacing w:before="120" w:line="240" w:lineRule="auto"/>
      <w:jc w:val="center"/>
    </w:pPr>
    <w:rPr>
      <w:rFonts w:ascii="FbFrankReal" w:eastAsia="Times New Roman" w:hAnsi="FbFrankReal" w:cs="FbFrankReal"/>
      <w:b/>
      <w:bCs/>
      <w:color w:val="auto"/>
      <w:sz w:val="40"/>
      <w:szCs w:val="40"/>
      <w:lang w:val="en-GB"/>
    </w:rPr>
  </w:style>
  <w:style w:type="character" w:customStyle="1" w:styleId="Char">
    <w:name w:val="טייטול Char"/>
    <w:basedOn w:val="DefaultParagraphFont"/>
    <w:link w:val="a"/>
    <w:rsid w:val="001D6A1B"/>
    <w:rPr>
      <w:rFonts w:ascii="FbFrankReal" w:eastAsia="Times New Roman" w:hAnsi="FbFrankReal" w:cs="FbFrankReal"/>
      <w:b/>
      <w:bCs/>
      <w:sz w:val="40"/>
      <w:szCs w:val="40"/>
      <w:lang w:val="en-GB" w:bidi="he-IL"/>
    </w:rPr>
  </w:style>
  <w:style w:type="paragraph" w:customStyle="1" w:styleId="a0">
    <w:name w:val="שם"/>
    <w:basedOn w:val="Heading3"/>
    <w:link w:val="Char0"/>
    <w:autoRedefine/>
    <w:qFormat/>
    <w:rsid w:val="00A358CD"/>
    <w:pPr>
      <w:tabs>
        <w:tab w:val="left" w:pos="4086"/>
        <w:tab w:val="right" w:pos="6192"/>
      </w:tabs>
      <w:bidi/>
      <w:spacing w:before="120" w:line="240" w:lineRule="auto"/>
      <w:jc w:val="right"/>
    </w:pPr>
    <w:rPr>
      <w:rFonts w:ascii="FbFrankReal" w:eastAsia="FbMazalMedium" w:hAnsi="FbFrankReal" w:cs="FbFrankReal"/>
      <w:b/>
      <w:bCs/>
      <w:color w:val="auto"/>
      <w:sz w:val="28"/>
      <w:szCs w:val="28"/>
    </w:rPr>
  </w:style>
  <w:style w:type="character" w:customStyle="1" w:styleId="Char0">
    <w:name w:val="שם Char"/>
    <w:basedOn w:val="DefaultParagraphFont"/>
    <w:link w:val="a0"/>
    <w:rsid w:val="00A358CD"/>
    <w:rPr>
      <w:rFonts w:ascii="FbFrankReal" w:eastAsia="FbMazalMedium" w:hAnsi="FbFrankReal" w:cs="FbFrankReal"/>
      <w:b/>
      <w:bCs/>
      <w:sz w:val="28"/>
      <w:szCs w:val="28"/>
      <w:lang w:bidi="he-IL"/>
    </w:rPr>
  </w:style>
  <w:style w:type="paragraph" w:customStyle="1" w:styleId="a1">
    <w:name w:val="תיאור"/>
    <w:link w:val="Char1"/>
    <w:qFormat/>
    <w:rsid w:val="0073095D"/>
    <w:pPr>
      <w:bidi/>
      <w:spacing w:after="120"/>
      <w:jc w:val="right"/>
    </w:pPr>
    <w:rPr>
      <w:rFonts w:ascii="AAd_Livorna4" w:eastAsia="Calibri" w:hAnsi="AAd_Livorna4" w:cs="AAd_Livorna4"/>
      <w:sz w:val="24"/>
      <w:szCs w:val="24"/>
      <w:lang w:bidi="he-IL"/>
    </w:rPr>
  </w:style>
  <w:style w:type="character" w:customStyle="1" w:styleId="Char1">
    <w:name w:val="תיאור Char"/>
    <w:basedOn w:val="DefaultParagraphFont"/>
    <w:link w:val="a1"/>
    <w:rsid w:val="0073095D"/>
    <w:rPr>
      <w:rFonts w:ascii="AAd_Livorna4" w:eastAsia="Calibri" w:hAnsi="AAd_Livorna4" w:cs="AAd_Livorna4"/>
      <w:sz w:val="24"/>
      <w:szCs w:val="24"/>
      <w:lang w:bidi="he-IL"/>
    </w:rPr>
  </w:style>
  <w:style w:type="paragraph" w:customStyle="1" w:styleId="a2">
    <w:name w:val="גוף"/>
    <w:basedOn w:val="Normal"/>
    <w:link w:val="Char2"/>
    <w:autoRedefine/>
    <w:qFormat/>
    <w:rsid w:val="00F14A6E"/>
    <w:pPr>
      <w:bidi/>
      <w:spacing w:before="120" w:after="240" w:line="300" w:lineRule="atLeast"/>
      <w:ind w:firstLine="288"/>
      <w:jc w:val="both"/>
    </w:pPr>
    <w:rPr>
      <w:rFonts w:ascii="FbFrankReal" w:eastAsia="Calibri" w:hAnsi="FbFrankReal" w:cs="FbFrankReal"/>
      <w:sz w:val="24"/>
      <w:szCs w:val="24"/>
    </w:rPr>
  </w:style>
  <w:style w:type="character" w:customStyle="1" w:styleId="Char2">
    <w:name w:val="גוף Char"/>
    <w:basedOn w:val="DefaultParagraphFont"/>
    <w:link w:val="a2"/>
    <w:rsid w:val="00F14A6E"/>
    <w:rPr>
      <w:rFonts w:ascii="FbFrankReal" w:eastAsia="Calibri" w:hAnsi="FbFrankReal" w:cs="FbFrankReal"/>
      <w:sz w:val="24"/>
      <w:szCs w:val="24"/>
      <w:lang w:bidi="he-IL"/>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iPriority w:val="99"/>
    <w:unhideWhenUsed/>
    <w:qFormat/>
    <w:rsid w:val="001D6A1B"/>
    <w:pPr>
      <w:spacing w:after="0" w:line="240" w:lineRule="auto"/>
    </w:pPr>
    <w:rPr>
      <w:sz w:val="20"/>
      <w:szCs w:val="20"/>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uiPriority w:val="99"/>
    <w:rsid w:val="001D6A1B"/>
    <w:rPr>
      <w:sz w:val="20"/>
      <w:szCs w:val="20"/>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qFormat/>
    <w:rsid w:val="008348D2"/>
    <w:pPr>
      <w:outlineLvl w:val="9"/>
    </w:pPr>
    <w:rPr>
      <w:lang w:bidi="ar-SA"/>
    </w:rPr>
  </w:style>
  <w:style w:type="paragraph" w:styleId="TOC2">
    <w:name w:val="toc 2"/>
    <w:basedOn w:val="Normal"/>
    <w:next w:val="Normal"/>
    <w:autoRedefine/>
    <w:uiPriority w:val="39"/>
    <w:unhideWhenUsed/>
    <w:rsid w:val="00CB305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CB305C"/>
    <w:pPr>
      <w:tabs>
        <w:tab w:val="right" w:leader="dot" w:pos="6182"/>
      </w:tabs>
      <w:bidi/>
      <w:spacing w:after="100"/>
      <w:ind w:left="440"/>
    </w:pPr>
    <w:rPr>
      <w:rFonts w:ascii="FbSfaradi" w:hAnsi="FbSfaradi" w:cs="FbSfaradi"/>
      <w:noProof/>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link w:val="Char3"/>
    <w:qFormat/>
    <w:rsid w:val="00B53D94"/>
    <w:pPr>
      <w:keepLines w:val="0"/>
      <w:bidi/>
      <w:spacing w:before="120" w:line="240" w:lineRule="auto"/>
      <w:jc w:val="center"/>
    </w:pPr>
    <w:rPr>
      <w:rFonts w:ascii="FbTehilaMedium" w:eastAsia="Times New Roman" w:hAnsi="FbTehilaMedium" w:cs="FbTehilaMedium"/>
      <w:b/>
      <w:color w:val="auto"/>
      <w:sz w:val="72"/>
      <w:szCs w:val="72"/>
      <w:lang w:val="en-GB"/>
    </w:rPr>
  </w:style>
  <w:style w:type="character" w:customStyle="1" w:styleId="Char3">
    <w:name w:val="מדור Char"/>
    <w:basedOn w:val="DefaultParagraphFont"/>
    <w:link w:val="a3"/>
    <w:rsid w:val="00B53D94"/>
    <w:rPr>
      <w:rFonts w:ascii="FbTehilaMedium" w:eastAsia="Times New Roman" w:hAnsi="FbTehilaMedium" w:cs="FbTehilaMedium"/>
      <w:b/>
      <w:sz w:val="72"/>
      <w:szCs w:val="72"/>
      <w:lang w:val="en-GB" w:bidi="he-IL"/>
    </w:rPr>
  </w:style>
  <w:style w:type="paragraph" w:customStyle="1" w:styleId="a4">
    <w:name w:val="שמיטשיק"/>
    <w:basedOn w:val="Normal"/>
    <w:link w:val="Char4"/>
    <w:autoRedefine/>
    <w:qFormat/>
    <w:rsid w:val="00EB2A34"/>
    <w:pPr>
      <w:tabs>
        <w:tab w:val="left" w:pos="2171"/>
        <w:tab w:val="center" w:pos="3096"/>
      </w:tabs>
      <w:bidi/>
      <w:spacing w:after="0"/>
      <w:jc w:val="center"/>
    </w:pPr>
    <w:rPr>
      <w:rFonts w:ascii="Nymphette" w:hAnsi="Nymphette" w:cs="Nymphette"/>
      <w:b/>
      <w:bCs/>
      <w:sz w:val="60"/>
      <w:szCs w:val="60"/>
      <w:lang w:val="en-GB"/>
    </w:rPr>
  </w:style>
  <w:style w:type="character" w:customStyle="1" w:styleId="Char4">
    <w:name w:val="שמיטשיק Char"/>
    <w:basedOn w:val="DefaultParagraphFont"/>
    <w:link w:val="a4"/>
    <w:rsid w:val="00EB2A34"/>
    <w:rPr>
      <w:rFonts w:ascii="Nymphette" w:hAnsi="Nymphette" w:cs="Nymphette"/>
      <w:b/>
      <w:bCs/>
      <w:sz w:val="60"/>
      <w:szCs w:val="60"/>
      <w:lang w:val="en-GB" w:bidi="he-IL"/>
    </w:rPr>
  </w:style>
  <w:style w:type="paragraph" w:styleId="TOC1">
    <w:name w:val="toc 1"/>
    <w:basedOn w:val="Normal"/>
    <w:next w:val="Normal"/>
    <w:autoRedefine/>
    <w:uiPriority w:val="39"/>
    <w:unhideWhenUsed/>
    <w:rsid w:val="009763C2"/>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Cs/>
      <w:sz w:val="28"/>
      <w:szCs w:val="24"/>
      <w:lan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3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uiPriority w:val="99"/>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Char7">
    <w:name w:val="כותרת Char"/>
    <w:basedOn w:val="DefaultParagraphFont"/>
    <w:link w:val="a8"/>
    <w:rsid w:val="007E0DCC"/>
    <w:rPr>
      <w:rFonts w:ascii="Times New Roman" w:eastAsia="Times New Roman" w:hAnsi="Times New Roman" w:cs="David"/>
      <w:b/>
      <w:bCs/>
      <w:sz w:val="35"/>
      <w:szCs w:val="33"/>
      <w:lang w:bidi="he-IL"/>
    </w:rPr>
  </w:style>
  <w:style w:type="character" w:styleId="PageNumber">
    <w:name w:val="page number"/>
    <w:basedOn w:val="DefaultParagraphFont"/>
    <w:rsid w:val="007E0DCC"/>
  </w:style>
  <w:style w:type="paragraph" w:styleId="TOC5">
    <w:name w:val="toc 5"/>
    <w:basedOn w:val="Normal"/>
    <w:next w:val="Normal"/>
    <w:autoRedefine/>
    <w:uiPriority w:val="39"/>
    <w:semiHidden/>
    <w:unhideWhenUsed/>
    <w:rsid w:val="00C96602"/>
    <w:pPr>
      <w:spacing w:after="100"/>
      <w:ind w:left="880"/>
    </w:pPr>
  </w:style>
  <w:style w:type="paragraph" w:customStyle="1" w:styleId="divider">
    <w:name w:val="הקדשה divider"/>
    <w:basedOn w:val="Normal"/>
    <w:link w:val="dividerChar"/>
    <w:rsid w:val="00693992"/>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93992"/>
    <w:rPr>
      <w:rFonts w:ascii="Narkisim" w:eastAsia="Times New Roman" w:hAnsi="Narkisim" w:cs="Narkisim"/>
      <w:sz w:val="27"/>
      <w:szCs w:val="27"/>
      <w:lang w:bidi="he-IL"/>
    </w:rPr>
  </w:style>
  <w:style w:type="character" w:customStyle="1" w:styleId="1DiamondDividerChar">
    <w:name w:val="1 Diamond Divider Char"/>
    <w:basedOn w:val="DefaultParagraphFont"/>
    <w:link w:val="1DiamondDivider"/>
    <w:locked/>
    <w:rsid w:val="00693992"/>
    <w:rPr>
      <w:rFonts w:ascii="Narkisim" w:hAnsi="Narkisim" w:cs="Narkisim"/>
      <w:sz w:val="24"/>
      <w:szCs w:val="30"/>
    </w:rPr>
  </w:style>
  <w:style w:type="paragraph" w:customStyle="1" w:styleId="1DiamondDivider">
    <w:name w:val="1 Diamond Divider"/>
    <w:basedOn w:val="Normal"/>
    <w:link w:val="1DiamondDividerChar"/>
    <w:rsid w:val="00693992"/>
    <w:pPr>
      <w:spacing w:before="60" w:after="60" w:line="288" w:lineRule="auto"/>
      <w:jc w:val="center"/>
    </w:pPr>
    <w:rPr>
      <w:rFonts w:ascii="Narkisim" w:hAnsi="Narkisim" w:cs="Narkisim"/>
      <w:sz w:val="24"/>
      <w:szCs w:val="30"/>
      <w:lang w:bidi="ar-SA"/>
    </w:rPr>
  </w:style>
  <w:style w:type="paragraph" w:customStyle="1" w:styleId="3DiamondDivider">
    <w:name w:val="3 Diamond Divider"/>
    <w:basedOn w:val="Normal"/>
    <w:rsid w:val="00693992"/>
    <w:pPr>
      <w:spacing w:before="120" w:after="120" w:line="288" w:lineRule="auto"/>
      <w:jc w:val="center"/>
    </w:pPr>
    <w:rPr>
      <w:rFonts w:ascii="Narkisim" w:eastAsia="Times New Roman" w:hAnsi="Narkisim" w:cs="Narkisim"/>
      <w:sz w:val="24"/>
      <w:szCs w:val="30"/>
    </w:rPr>
  </w:style>
  <w:style w:type="paragraph" w:customStyle="1" w:styleId="NormalParH">
    <w:name w:val="NormalParH"/>
    <w:rsid w:val="0015211E"/>
    <w:pPr>
      <w:bidi/>
      <w:spacing w:after="0" w:line="240" w:lineRule="auto"/>
    </w:pPr>
    <w:rPr>
      <w:rFonts w:ascii="Times New Roman" w:eastAsia="Times New Roman" w:hAnsi="Times New Roman" w:cs="David"/>
      <w:sz w:val="24"/>
      <w:szCs w:val="24"/>
      <w:lang w:eastAsia="he-IL" w:bidi="he-IL"/>
    </w:rPr>
  </w:style>
  <w:style w:type="paragraph" w:styleId="BodyText0">
    <w:name w:val="Body Text"/>
    <w:basedOn w:val="Normal"/>
    <w:link w:val="BodyTextChar"/>
    <w:uiPriority w:val="99"/>
    <w:rsid w:val="0015211E"/>
    <w:pPr>
      <w:bidi/>
      <w:spacing w:after="0" w:line="240" w:lineRule="auto"/>
    </w:pPr>
    <w:rPr>
      <w:rFonts w:ascii="Times New Roman" w:eastAsia="Times New Roman" w:hAnsi="Times New Roman" w:cs="Times New Roman"/>
      <w:b/>
      <w:bCs/>
      <w:sz w:val="20"/>
      <w:szCs w:val="26"/>
    </w:rPr>
  </w:style>
  <w:style w:type="character" w:customStyle="1" w:styleId="BodyTextChar">
    <w:name w:val="Body Text Char"/>
    <w:basedOn w:val="DefaultParagraphFont"/>
    <w:link w:val="BodyText0"/>
    <w:uiPriority w:val="99"/>
    <w:rsid w:val="0015211E"/>
    <w:rPr>
      <w:rFonts w:ascii="Times New Roman" w:eastAsia="Times New Roman" w:hAnsi="Times New Roman" w:cs="Times New Roman"/>
      <w:b/>
      <w:bCs/>
      <w:sz w:val="20"/>
      <w:szCs w:val="26"/>
      <w:lang w:bidi="he-IL"/>
    </w:rPr>
  </w:style>
  <w:style w:type="paragraph" w:customStyle="1" w:styleId="Default">
    <w:name w:val="Default"/>
    <w:rsid w:val="00A16B0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e-IL"/>
    </w:rPr>
  </w:style>
  <w:style w:type="paragraph" w:customStyle="1" w:styleId="aa">
    <w:name w:val="כוכבים"/>
    <w:basedOn w:val="Normal"/>
    <w:rsid w:val="00F51B6C"/>
    <w:pPr>
      <w:bidi/>
      <w:spacing w:line="240" w:lineRule="auto"/>
      <w:jc w:val="center"/>
    </w:pPr>
    <w:rPr>
      <w:rFonts w:cs="David"/>
      <w:bCs/>
      <w:szCs w:val="32"/>
    </w:rPr>
  </w:style>
  <w:style w:type="character" w:customStyle="1" w:styleId="Char8">
    <w:name w:val="הקדשה Char"/>
    <w:link w:val="ab"/>
    <w:uiPriority w:val="99"/>
    <w:locked/>
    <w:rsid w:val="002B5B57"/>
    <w:rPr>
      <w:rFonts w:ascii="Narkisim" w:hAnsi="Narkisim" w:cs="Narkisim"/>
      <w:sz w:val="27"/>
      <w:szCs w:val="27"/>
    </w:rPr>
  </w:style>
  <w:style w:type="paragraph" w:customStyle="1" w:styleId="ab">
    <w:name w:val="הקדשה"/>
    <w:basedOn w:val="Normal"/>
    <w:link w:val="Char8"/>
    <w:uiPriority w:val="99"/>
    <w:rsid w:val="002B5B57"/>
    <w:pPr>
      <w:bidi/>
      <w:spacing w:after="0" w:line="288" w:lineRule="auto"/>
      <w:jc w:val="center"/>
    </w:pPr>
    <w:rPr>
      <w:rFonts w:ascii="Narkisim" w:hAnsi="Narkisim" w:cs="Narkisim"/>
      <w:sz w:val="27"/>
      <w:szCs w:val="27"/>
      <w:lang w:bidi="ar-SA"/>
    </w:rPr>
  </w:style>
  <w:style w:type="character" w:styleId="FollowedHyperlink">
    <w:name w:val="FollowedHyperlink"/>
    <w:basedOn w:val="DefaultParagraphFont"/>
    <w:uiPriority w:val="99"/>
    <w:semiHidden/>
    <w:unhideWhenUsed/>
    <w:rsid w:val="00E0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566">
      <w:bodyDiv w:val="1"/>
      <w:marLeft w:val="0"/>
      <w:marRight w:val="0"/>
      <w:marTop w:val="0"/>
      <w:marBottom w:val="0"/>
      <w:divBdr>
        <w:top w:val="none" w:sz="0" w:space="0" w:color="auto"/>
        <w:left w:val="none" w:sz="0" w:space="0" w:color="auto"/>
        <w:bottom w:val="none" w:sz="0" w:space="0" w:color="auto"/>
        <w:right w:val="none" w:sz="0" w:space="0" w:color="auto"/>
      </w:divBdr>
    </w:div>
    <w:div w:id="173348798">
      <w:bodyDiv w:val="1"/>
      <w:marLeft w:val="0"/>
      <w:marRight w:val="0"/>
      <w:marTop w:val="0"/>
      <w:marBottom w:val="0"/>
      <w:divBdr>
        <w:top w:val="none" w:sz="0" w:space="0" w:color="auto"/>
        <w:left w:val="none" w:sz="0" w:space="0" w:color="auto"/>
        <w:bottom w:val="none" w:sz="0" w:space="0" w:color="auto"/>
        <w:right w:val="none" w:sz="0" w:space="0" w:color="auto"/>
      </w:divBdr>
    </w:div>
    <w:div w:id="359548106">
      <w:bodyDiv w:val="1"/>
      <w:marLeft w:val="0"/>
      <w:marRight w:val="0"/>
      <w:marTop w:val="0"/>
      <w:marBottom w:val="0"/>
      <w:divBdr>
        <w:top w:val="none" w:sz="0" w:space="0" w:color="auto"/>
        <w:left w:val="none" w:sz="0" w:space="0" w:color="auto"/>
        <w:bottom w:val="none" w:sz="0" w:space="0" w:color="auto"/>
        <w:right w:val="none" w:sz="0" w:space="0" w:color="auto"/>
      </w:divBdr>
    </w:div>
    <w:div w:id="495075391">
      <w:bodyDiv w:val="1"/>
      <w:marLeft w:val="0"/>
      <w:marRight w:val="0"/>
      <w:marTop w:val="0"/>
      <w:marBottom w:val="0"/>
      <w:divBdr>
        <w:top w:val="none" w:sz="0" w:space="0" w:color="auto"/>
        <w:left w:val="none" w:sz="0" w:space="0" w:color="auto"/>
        <w:bottom w:val="none" w:sz="0" w:space="0" w:color="auto"/>
        <w:right w:val="none" w:sz="0" w:space="0" w:color="auto"/>
      </w:divBdr>
    </w:div>
    <w:div w:id="823395335">
      <w:bodyDiv w:val="1"/>
      <w:marLeft w:val="0"/>
      <w:marRight w:val="0"/>
      <w:marTop w:val="0"/>
      <w:marBottom w:val="0"/>
      <w:divBdr>
        <w:top w:val="none" w:sz="0" w:space="0" w:color="auto"/>
        <w:left w:val="none" w:sz="0" w:space="0" w:color="auto"/>
        <w:bottom w:val="none" w:sz="0" w:space="0" w:color="auto"/>
        <w:right w:val="none" w:sz="0" w:space="0" w:color="auto"/>
      </w:divBdr>
    </w:div>
    <w:div w:id="977034633">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20613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desh.snunit.k12.il/i/t/t2823.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F2CC-1072-4E93-8C5F-8705F5C9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25976</Words>
  <Characters>148067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2</cp:revision>
  <cp:lastPrinted>2015-09-25T10:15:00Z</cp:lastPrinted>
  <dcterms:created xsi:type="dcterms:W3CDTF">2015-10-22T14:54:00Z</dcterms:created>
  <dcterms:modified xsi:type="dcterms:W3CDTF">2015-10-22T14:54:00Z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